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293.0" w:type="dxa"/>
        <w:jc w:val="left"/>
        <w:tblBorders>
          <w:top w:color="f79646" w:space="0" w:sz="8" w:val="single"/>
          <w:left w:color="4f81bd" w:space="0" w:sz="8" w:val="single"/>
          <w:bottom w:color="f79646" w:space="0" w:sz="8" w:val="single"/>
          <w:right w:color="4f81bd" w:space="0" w:sz="8" w:val="single"/>
          <w:insideH w:color="ffffff" w:space="0" w:sz="4" w:val="single"/>
          <w:insideV w:color="000000" w:space="0" w:sz="4" w:val="single"/>
        </w:tblBorders>
        <w:tblLayout w:type="fixed"/>
        <w:tblLook w:val="0400"/>
      </w:tblPr>
      <w:tblGrid>
        <w:gridCol w:w="6322"/>
        <w:gridCol w:w="4244"/>
        <w:gridCol w:w="727"/>
        <w:tblGridChange w:id="0">
          <w:tblGrid>
            <w:gridCol w:w="6322"/>
            <w:gridCol w:w="4244"/>
            <w:gridCol w:w="727"/>
          </w:tblGrid>
        </w:tblGridChange>
      </w:tblGrid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/>
            <w:tcMar>
              <w:top w:w="432.0" w:type="dxa"/>
              <w:left w:w="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72"/>
                <w:szCs w:val="7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72"/>
                <w:szCs w:val="72"/>
                <w:rtl w:val="0"/>
              </w:rPr>
              <w:t xml:space="preserve">Samaviya Akhtar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31849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849b"/>
                <w:rtl w:val="0"/>
              </w:rPr>
              <w:t xml:space="preserve">Communication Skills, Loyalty, Team player,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31849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849b"/>
                <w:rtl w:val="0"/>
              </w:rPr>
              <w:t xml:space="preserve">Self-motivator, Passionate, Development &amp; Strategic Skills.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  <w:tcMar>
              <w:left w:w="432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Address</w:t>
            </w:r>
            <w:r w:rsidDel="00000000" w:rsidR="00000000" w:rsidRPr="00000000">
              <w:drawing>
                <wp:inline distB="0" distT="0" distL="0" distR="0">
                  <wp:extent cx="176224" cy="231793"/>
                  <wp:effectExtent b="0" l="0" r="0" t="0"/>
                  <wp:docPr descr="C:\Users\Muzamil Qureshi\Downloads\10-My-Location-icon.png" id="10" name="image4.png"/>
                  <a:graphic>
                    <a:graphicData uri="http://schemas.openxmlformats.org/drawingml/2006/picture">
                      <pic:pic>
                        <pic:nvPicPr>
                          <pic:cNvPr descr="C:\Users\Muzamil Qureshi\Downloads\10-My-Location-icon.png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4" cy="2317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:House no.c-1,sector f/5-2, sindh house, Islamabad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Contact</w:t>
            </w:r>
            <w:r w:rsidDel="00000000" w:rsidR="00000000" w:rsidRPr="00000000">
              <w:drawing>
                <wp:inline distB="0" distT="0" distL="0" distR="0">
                  <wp:extent cx="213360" cy="152400"/>
                  <wp:effectExtent b="0" l="0" r="0" t="0"/>
                  <wp:docPr descr="C:\Users\Muzamil Qureshi\Downloads\04-Call-icon.png" id="11" name="image6.png"/>
                  <a:graphic>
                    <a:graphicData uri="http://schemas.openxmlformats.org/drawingml/2006/picture">
                      <pic:pic>
                        <pic:nvPicPr>
                          <pic:cNvPr descr="C:\Users\Muzamil Qureshi\Downloads\04-Call-icon.png"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0309-5536813</w:t>
            </w:r>
          </w:p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color w:val="404040"/>
                <w:rtl w:val="0"/>
              </w:rPr>
              <w:t xml:space="preserve">✉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samaviya.akhtar@yahoo.com</w:t>
            </w:r>
          </w:p>
        </w:tc>
      </w:tr>
      <w:tr>
        <w:trPr>
          <w:trHeight w:val="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/>
            <w:tcMar>
              <w:left w:w="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/>
            <w:tcMar>
              <w:right w:w="576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tabs>
                <w:tab w:val="center" w:pos="2720"/>
              </w:tabs>
              <w:contextualSpacing w:val="0"/>
              <w:rPr>
                <w:rFonts w:ascii="Times New Roman" w:cs="Times New Roman" w:eastAsia="Times New Roman" w:hAnsi="Times New Roman"/>
                <w:b w:val="1"/>
                <w:color w:val="31849b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849b"/>
                <w:u w:val="single"/>
                <w:rtl w:val="0"/>
              </w:rPr>
              <w:t xml:space="preserve">Objective:</w:t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-720" w:firstLine="0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 advance my professional abilities with vibrant administrative that offers a challenging work, respectful environment and growth opportunities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6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-720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31849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849b"/>
                <w:rtl w:val="0"/>
              </w:rPr>
              <w:t xml:space="preserve">PROFESSIONAL EXPERIENCE</w:t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-720" w:firstLine="0"/>
              <w:contextualSpacing w:val="0"/>
              <w:rPr>
                <w:rFonts w:ascii="Times New Roman" w:cs="Times New Roman" w:eastAsia="Times New Roman" w:hAnsi="Times New Roman"/>
                <w:color w:val="31849b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rect id="Rectangle 17" style="position:absolute;left:0;text-align:left;margin-left:-35.95pt;margin-top:-0.1pt;width:21pt;height:2.2pt;flip:y;z-index:251660288;visibility:visible;mso-width-relative:margin;mso-height-relative:margin;v-text-anchor:middle" wrapcoords="-771 0 -771 14400 21600 14400 21600 0 -771 0" o:spid="_x0000_s1026" fillcolor="#31849b [2408]" stroked="f">
                  <w10:wrap type="through"/>
                </v:rect>
              </w:pict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-720" w:firstLine="0"/>
              <w:contextualSpacing w:val="0"/>
              <w:rPr>
                <w:rFonts w:ascii="Times New Roman" w:cs="Times New Roman" w:eastAsia="Times New Roman" w:hAnsi="Times New Roman"/>
                <w:color w:val="31849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31849b"/>
                <w:rtl w:val="0"/>
              </w:rPr>
              <w:t xml:space="preserve">Key Areas of Experiences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30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Played senior championship (PCB).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30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Gold medalist in cricket (Quaid-e-As am University).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30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volleyball tournament (Quaid-e-As am Games).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Played Football, Basketball, Table Tennis, Cricket, Badminton, Netball and Athletics at college level.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Cricket player (HEC).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Gold medal in Baseball (Punjab University).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Bronze medal in Cricket (Punjab University).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Teaching experience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Lahore Grammar School (LGS)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Sports teacher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University College Lahore(UCL)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Sports teacher at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Knowledge Inn Preparatory School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849b"/>
                <w:sz w:val="32"/>
                <w:szCs w:val="32"/>
                <w:rtl w:val="0"/>
              </w:rPr>
              <w:t xml:space="preserve">CORE COMPETENCIES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tabs>
                <w:tab w:val="left" w:pos="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Multitasking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tabs>
                <w:tab w:val="left" w:pos="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Well-organized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tabs>
                <w:tab w:val="left" w:pos="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Confident &amp; decision maker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tabs>
                <w:tab w:val="left" w:pos="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Positive Attitude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tabs>
                <w:tab w:val="left" w:pos="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Ability to meet deadlines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tabs>
                <w:tab w:val="left" w:pos="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Leadership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tabs>
                <w:tab w:val="left" w:pos="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Management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tabs>
                <w:tab w:val="left" w:pos="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Communication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1849b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1849b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1849b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1849b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1849b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1849b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1849b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1849b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1849b"/>
                <w:sz w:val="24"/>
                <w:szCs w:val="24"/>
                <w:u w:val="single"/>
                <w:vertAlign w:val="baseline"/>
                <w:rtl w:val="0"/>
              </w:rPr>
              <w:t xml:space="preserve">PERSONAL INFORMATION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1849b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Father’s Name:     Akhtar Hussain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CNIC No:             61101-0739755-2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Date of Birth:       04May1996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Religion: </w:t>
              <w:tab/>
              <w:t xml:space="preserve">     Islam</w:t>
            </w:r>
          </w:p>
          <w:p w:rsidR="00000000" w:rsidDel="00000000" w:rsidP="00000000" w:rsidRDefault="00000000" w:rsidRPr="00000000">
            <w:pPr>
              <w:pBdr/>
              <w:tabs>
                <w:tab w:val="left" w:pos="0"/>
              </w:tabs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0"/>
              </w:tabs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  <w:tcMar>
              <w:left w:w="432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6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1849b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849b"/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rect id="Rectangle 3" style="position:absolute;margin-left:0.0pt;margin-top:-0.05pt;width:21.05pt;height:2.2pt;flip:y;z-index:251662336;visibility:visible;mso-width-relative:margin;mso-height-relative:margin;v-text-anchor:middle" wrapcoords="-771 0 -771 14400 21600 14400 21600 0 -771 0" o:spid="_x0000_s1028" fillcolor="#31859c" stroked="f">
                  <w10:wrap type="through"/>
                </v:rect>
              </w:pic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Good Communicative&amp; Interpersonal Skills.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Stress management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Good public speaker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Self-motivated &amp;Time Management Skills.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Quick learner and a good team player.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Have a good level command over English, Urdu and Punjabi.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31849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31849b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849b"/>
                <w:sz w:val="28"/>
                <w:szCs w:val="28"/>
                <w:rtl w:val="0"/>
              </w:rPr>
              <w:t xml:space="preserve">COMPUTER SKILLS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rect id="Rectangle 1" style="position:absolute;margin-left:0.0pt;margin-top:-0.05pt;width:21.05pt;height:2.2pt;flip:y;z-index:251661312;visibility:visible;mso-width-relative:margin;mso-height-relative:margin;v-text-anchor:middle" wrapcoords="-771 0 -771 14400 21600 14400 21600 0 -771 0" o:spid="_x0000_s1027" fillcolor="#31859c" stroked="f">
                  <w10:wrap type="through"/>
                </v:rect>
              </w:pic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drawing>
                <wp:inline distB="0" distT="0" distL="0" distR="0">
                  <wp:extent cx="403527" cy="375374"/>
                  <wp:effectExtent b="0" l="0" r="0" t="0"/>
                  <wp:docPr descr="C:\Users\Usman Ali\AppData\Local\Microsoft\Windows\INetCache\Content.Word\images.png" id="13" name="image8.png"/>
                  <a:graphic>
                    <a:graphicData uri="http://schemas.openxmlformats.org/drawingml/2006/picture">
                      <pic:pic>
                        <pic:nvPicPr>
                          <pic:cNvPr descr="C:\Users\Usman Ali\AppData\Local\Microsoft\Windows\INetCache\Content.Word\images.png"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27" cy="3753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Office(Word, Excel, Power Point)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drawing>
                <wp:inline distB="0" distT="0" distL="0" distR="0">
                  <wp:extent cx="333375" cy="266700"/>
                  <wp:effectExtent b="0" l="0" r="0" t="0"/>
                  <wp:docPr descr="images (1)" id="12" name="image7.png"/>
                  <a:graphic>
                    <a:graphicData uri="http://schemas.openxmlformats.org/drawingml/2006/picture">
                      <pic:pic>
                        <pic:nvPicPr>
                          <pic:cNvPr descr="images (1)"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Internet and E-mail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4f81bd"/>
                <w:sz w:val="44"/>
                <w:szCs w:val="4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4f81bd"/>
                <w:sz w:val="44"/>
                <w:szCs w:val="44"/>
                <w:u w:val="none"/>
                <w:vertAlign w:val="baseline"/>
                <w:rtl w:val="0"/>
              </w:rPr>
              <w:t xml:space="preserve">EDUCATION: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4f81bd"/>
                <w:sz w:val="44"/>
                <w:szCs w:val="4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Master’s in Sports Sciences &amp; Physical Education from Punjab University Lahore 2018.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Bachelor’s in Humanities from Quaid-e-Azam University Islamabad 2016.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Intermediate in Humanities from FBISE 2014.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Matriculation in Science from FBISE 2012.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right="344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144" w:left="504" w:right="50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Arial"/>
  <w:font w:name="Times New Roman"/>
  <w:font w:name="Wingding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40" w:before="3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946523"/>
  </w:style>
  <w:style w:type="paragraph" w:styleId="Heading1">
    <w:name w:val="heading 1"/>
    <w:basedOn w:val="Normal"/>
    <w:next w:val="Normal"/>
    <w:link w:val="Heading1Char"/>
    <w:uiPriority w:val="9"/>
    <w:qFormat w:val="1"/>
    <w:rsid w:val="0027221B"/>
    <w:pPr>
      <w:spacing w:after="40" w:before="300" w:line="276" w:lineRule="auto"/>
      <w:outlineLvl w:val="0"/>
    </w:pPr>
    <w:rPr>
      <w:smallCaps w:val="1"/>
      <w:spacing w:val="5"/>
      <w:sz w:val="32"/>
      <w:szCs w:val="32"/>
      <w:lang w:eastAsia="uk-UA" w:val="uk-U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E53D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2E53D1"/>
    <w:pPr>
      <w:spacing w:after="100" w:afterAutospacing="1" w:before="100" w:beforeAutospacing="1"/>
    </w:pPr>
    <w:rPr>
      <w:rFonts w:ascii="Times" w:cs="Times New Roman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66454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 w:val="1"/>
    <w:rsid w:val="0066454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1" w:customStyle="1">
    <w:name w:val="Light Shading1"/>
    <w:basedOn w:val="TableNormal"/>
    <w:uiPriority w:val="60"/>
    <w:rsid w:val="006A0620"/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numbering" w:styleId="Style1" w:customStyle="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 w:val="1"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F33DC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477C9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477C9"/>
    <w:rPr>
      <w:rFonts w:ascii="Lucida Grande" w:cs="Lucida Grande" w:hAnsi="Lucida Grande"/>
      <w:sz w:val="18"/>
      <w:szCs w:val="18"/>
    </w:rPr>
  </w:style>
  <w:style w:type="paragraph" w:styleId="resumehyperlink" w:customStyle="1">
    <w:name w:val="resume hyperlink"/>
    <w:basedOn w:val="Normal"/>
    <w:qFormat w:val="1"/>
    <w:rsid w:val="008229C0"/>
    <w:pPr>
      <w:spacing w:after="160" w:line="360" w:lineRule="auto"/>
    </w:pPr>
    <w:rPr>
      <w:rFonts w:ascii="Calibri" w:hAnsi="Calibri"/>
      <w:color w:val="31849b" w:themeColor="accent5" w:themeShade="0000BF"/>
    </w:rPr>
  </w:style>
  <w:style w:type="character" w:styleId="PlaceholderText">
    <w:name w:val="Placeholder Text"/>
    <w:basedOn w:val="DefaultParagraphFont"/>
    <w:uiPriority w:val="99"/>
    <w:semiHidden w:val="1"/>
    <w:rsid w:val="00522A3C"/>
    <w:rPr>
      <w:color w:val="808080"/>
    </w:rPr>
  </w:style>
  <w:style w:type="paragraph" w:styleId="NoSpacing">
    <w:name w:val="No Spacing"/>
    <w:basedOn w:val="Normal"/>
    <w:link w:val="NoSpacingChar"/>
    <w:uiPriority w:val="1"/>
    <w:qFormat w:val="1"/>
    <w:rsid w:val="006F00FA"/>
    <w:pPr>
      <w:jc w:val="both"/>
    </w:pPr>
    <w:rPr>
      <w:sz w:val="20"/>
      <w:szCs w:val="20"/>
      <w:lang w:eastAsia="uk-UA" w:val="uk-UA"/>
    </w:rPr>
  </w:style>
  <w:style w:type="character" w:styleId="NoSpacingChar" w:customStyle="1">
    <w:name w:val="No Spacing Char"/>
    <w:basedOn w:val="DefaultParagraphFont"/>
    <w:link w:val="NoSpacing"/>
    <w:uiPriority w:val="1"/>
    <w:rsid w:val="006F00FA"/>
    <w:rPr>
      <w:sz w:val="20"/>
      <w:szCs w:val="20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27221B"/>
    <w:rPr>
      <w:smallCaps w:val="1"/>
      <w:spacing w:val="5"/>
      <w:sz w:val="32"/>
      <w:szCs w:val="32"/>
      <w:lang w:eastAsia="uk-UA" w:val="uk-UA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E0C4F"/>
    <w:pPr>
      <w:numPr>
        <w:ilvl w:val="1"/>
      </w:numPr>
      <w:spacing w:after="160"/>
    </w:pPr>
    <w:rPr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5E0C4F"/>
    <w:rPr>
      <w:color w:val="5a5a5a" w:themeColor="text1" w:themeTint="0000A5"/>
      <w:spacing w:val="15"/>
      <w:sz w:val="22"/>
      <w:szCs w:val="2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16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5a5a5a"/>
      <w:sz w:val="22"/>
      <w:szCs w:val="22"/>
      <w:u w:val="none"/>
      <w:vertAlign w:val="baseline"/>
    </w:rPr>
  </w:style>
  <w:style w:type="table" w:styleId="Table1">
    <w:basedOn w:val="TableNormal"/>
    <w:pPr>
      <w:pBdr/>
      <w:contextualSpacing w:val="1"/>
    </w:pPr>
    <w:rPr>
      <w:rFonts w:ascii="Calibri" w:cs="Calibri" w:eastAsia="Calibri" w:hAnsi="Calibri"/>
      <w:color w:val="e36c09"/>
    </w:rPr>
    <w:tblPr>
      <w:tblStyleRowBandSize w:val="1"/>
      <w:tblStyleColBandSize w:val="1"/>
      <w:tblCellMar>
        <w:top w:w="0.0" w:type="dxa"/>
        <w:left w:w="720.0" w:type="dxa"/>
        <w:bottom w:w="144.0" w:type="dxa"/>
        <w:right w:w="230.0" w:type="dxa"/>
      </w:tblCellMar>
    </w:tblPr>
    <w:tcPr>
      <w:shd w:fill="dbeef3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