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Hira usman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 #G-4 johar town Lahore 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03228432091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hyperlink r:id="rId6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hirausman124@gmail.com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 obtain a challenging that allows me to expand my education, continue to accumulate knowledge and enhance my personality, skills and career.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Data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Father: Muhammad Usman Ahmad Khan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Nationality: Pakistan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Religion: Islam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Marital status: single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Academic Qualification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8"/>
        <w:gridCol w:w="1888"/>
        <w:gridCol w:w="1888"/>
        <w:gridCol w:w="1888"/>
        <w:gridCol w:w="1888"/>
        <w:tblGridChange w:id="0">
          <w:tblGrid>
            <w:gridCol w:w="1888"/>
            <w:gridCol w:w="1888"/>
            <w:gridCol w:w="1888"/>
            <w:gridCol w:w="1888"/>
            <w:gridCol w:w="1888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division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 (hons)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Political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LCWU Lahore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2014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B.I.S.E Lahore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2010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Matriculation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B.I.S.E Lahore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2008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4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Qualification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Aiou Islamabad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  <w:tab/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2"/>
        <w:gridCol w:w="8417"/>
        <w:tblGridChange w:id="0">
          <w:tblGrid>
            <w:gridCol w:w="1192"/>
            <w:gridCol w:w="8417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Govt. Girls High School Shadiwal Majha Johar Town Lahore as a class incharge of nursery and subject teacher of different class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LAHORE CHILDREN HIGH SCHOOL SYSTEM JOHAR TOWN Lahore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Internship “WOMEN WORKERS HELP LINE ” Lahore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4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Skills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good command in MS word, MS excel , internet browsing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4" w:val="single"/>
        </w:pBd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Newspaper reading, novels reading, cooking and art work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Reference Will be furnished upon request</w:t>
      </w:r>
    </w:p>
    <w:p w:rsidR="00000000" w:rsidDel="00000000" w:rsidP="00000000" w:rsidRDefault="00000000" w:rsidRPr="00000000" w14:paraId="00000052">
      <w:pPr>
        <w:ind w:left="-81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59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6259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5995"/>
    <w:pPr>
      <w:spacing w:after="0" w:line="240" w:lineRule="auto"/>
    </w:pPr>
    <w:rPr>
      <w:rFonts w:eastAsiaTheme="minorEastAsia"/>
      <w:lang w:eastAsia="zh-TW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yperlink" Target="mailto:hirausman124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2018-12-23T14:05:00Z</dcterms:created>
  <dc:creator>Usama</dc:creator>
</cp:coreProperties>
</file>