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DB335D" w:rsidP="00DB335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B335D">
              <w:rPr>
                <w:rFonts w:ascii="Times New Roman" w:hAnsi="Times New Roman" w:cs="Times New Roman"/>
                <w:b/>
                <w:sz w:val="36"/>
                <w:szCs w:val="36"/>
              </w:rPr>
              <w:t>MUHAMMAD HAKIM ALI QASMI</w:t>
            </w:r>
          </w:p>
          <w:p w:rsidR="00BB2538" w:rsidRDefault="00BB2538" w:rsidP="00A65AD7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65AD7" w:rsidRPr="00DB335D" w:rsidRDefault="00A65AD7" w:rsidP="00A65AD7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8EDF805BD75D483EAB23936FD485DE45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773254" w:rsidRDefault="00773254" w:rsidP="00DB335D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D409C" w:rsidRPr="00DB335D" w:rsidRDefault="00773254" w:rsidP="00DB335D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MS-</w:t>
            </w:r>
            <w:r w:rsidR="00DB335D" w:rsidRPr="00DB335D">
              <w:rPr>
                <w:rFonts w:ascii="Times New Roman" w:hAnsi="Times New Roman" w:cs="Times New Roman"/>
                <w:b/>
                <w:sz w:val="24"/>
                <w:u w:val="single"/>
              </w:rPr>
              <w:t>Mathematics</w:t>
            </w:r>
          </w:p>
          <w:p w:rsidR="00773254" w:rsidRDefault="00773254" w:rsidP="0077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NTU-Faisalabad (2017-2019</w:t>
            </w:r>
            <w:r w:rsidR="00DB335D" w:rsidRPr="00DB335D">
              <w:rPr>
                <w:rFonts w:ascii="Times New Roman" w:hAnsi="Times New Roman" w:cs="Times New Roman"/>
                <w:sz w:val="24"/>
              </w:rPr>
              <w:t>)</w:t>
            </w:r>
          </w:p>
          <w:p w:rsidR="006D409C" w:rsidRPr="00DB335D" w:rsidRDefault="00773254" w:rsidP="00776643">
            <w:pPr>
              <w:rPr>
                <w:rFonts w:ascii="Times New Roman" w:hAnsi="Times New Roman" w:cs="Times New Roman"/>
                <w:sz w:val="24"/>
              </w:rPr>
            </w:pPr>
            <w:r w:rsidRPr="00DB335D">
              <w:rPr>
                <w:rFonts w:ascii="Times New Roman" w:hAnsi="Times New Roman" w:cs="Times New Roman"/>
                <w:sz w:val="24"/>
              </w:rPr>
              <w:t xml:space="preserve">Thesis: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DB335D">
              <w:rPr>
                <w:rFonts w:ascii="Times New Roman" w:hAnsi="Times New Roman" w:cs="Times New Roman"/>
                <w:sz w:val="24"/>
              </w:rPr>
              <w:t xml:space="preserve">Non-Linear Integral Models And Laguerre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DB335D">
              <w:rPr>
                <w:rFonts w:ascii="Times New Roman" w:hAnsi="Times New Roman" w:cs="Times New Roman"/>
                <w:sz w:val="24"/>
              </w:rPr>
              <w:t>Polynomials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773254" w:rsidRDefault="00773254" w:rsidP="00DB335D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D409C" w:rsidRPr="00DB335D" w:rsidRDefault="00DB335D" w:rsidP="00DB335D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DB335D">
              <w:rPr>
                <w:rFonts w:ascii="Times New Roman" w:hAnsi="Times New Roman" w:cs="Times New Roman"/>
                <w:b/>
                <w:sz w:val="24"/>
                <w:u w:val="single"/>
              </w:rPr>
              <w:t>MS</w:t>
            </w:r>
            <w:r w:rsidR="00773254">
              <w:rPr>
                <w:rFonts w:ascii="Times New Roman" w:hAnsi="Times New Roman" w:cs="Times New Roman"/>
                <w:b/>
                <w:sz w:val="24"/>
                <w:u w:val="single"/>
              </w:rPr>
              <w:t>C</w:t>
            </w:r>
            <w:r w:rsidRPr="00DB335D">
              <w:rPr>
                <w:rFonts w:ascii="Times New Roman" w:hAnsi="Times New Roman" w:cs="Times New Roman"/>
                <w:b/>
                <w:sz w:val="24"/>
                <w:u w:val="single"/>
              </w:rPr>
              <w:t>-Mathematics</w:t>
            </w:r>
          </w:p>
          <w:p w:rsidR="00DB335D" w:rsidRPr="00DB335D" w:rsidRDefault="00773254" w:rsidP="00DB33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GCU-Lahore (2015-2017</w:t>
            </w:r>
            <w:r w:rsidR="00DB335D" w:rsidRPr="00DB335D">
              <w:rPr>
                <w:rFonts w:ascii="Times New Roman" w:hAnsi="Times New Roman" w:cs="Times New Roman"/>
                <w:sz w:val="24"/>
              </w:rPr>
              <w:t>)</w:t>
            </w:r>
          </w:p>
          <w:p w:rsidR="006D409C" w:rsidRDefault="006D409C" w:rsidP="00773254"/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A65AD7" w:rsidRPr="004A4412" w:rsidRDefault="008E7B68" w:rsidP="00982F70">
            <w:pPr>
              <w:pStyle w:val="Subtitle"/>
              <w:jc w:val="left"/>
              <w:rPr>
                <w:rFonts w:ascii="Times New Roman" w:hAnsi="Times New Roman" w:cs="Times New Roman"/>
                <w:b/>
                <w:spacing w:val="0"/>
                <w:w w:val="1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pacing w:val="0"/>
                <w:w w:val="100"/>
                <w:sz w:val="56"/>
                <w:szCs w:val="56"/>
              </w:rPr>
              <w:t>Lecturer</w:t>
            </w:r>
          </w:p>
          <w:p w:rsidR="00BB2538" w:rsidRPr="00BB2538" w:rsidRDefault="00BB2538" w:rsidP="00BB253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B2538">
              <w:rPr>
                <w:rFonts w:ascii="Times New Roman" w:hAnsi="Times New Roman" w:cs="Times New Roman"/>
                <w:b/>
                <w:sz w:val="36"/>
                <w:szCs w:val="36"/>
              </w:rPr>
              <w:t>Subject Mathematics</w:t>
            </w:r>
            <w:r w:rsidR="00A65AD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  <w:p w:rsidR="006D409C" w:rsidRPr="005D47DE" w:rsidRDefault="00BB2538" w:rsidP="005D47DE">
            <w:pPr>
              <w:pStyle w:val="Heading2"/>
            </w:pPr>
            <w:r>
              <w:t>Personal Statement</w:t>
            </w:r>
          </w:p>
          <w:p w:rsidR="00BB2538" w:rsidRPr="00C4673F" w:rsidRDefault="00A65AD7" w:rsidP="00C4673F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C4673F">
              <w:rPr>
                <w:rFonts w:ascii="Times New Roman" w:hAnsi="Times New Roman" w:cs="Times New Roman"/>
                <w:b/>
                <w:szCs w:val="22"/>
                <w:u w:val="single"/>
              </w:rPr>
              <w:t>Mathematicians</w:t>
            </w:r>
            <w:r w:rsidRPr="00C4673F">
              <w:rPr>
                <w:rFonts w:ascii="Times New Roman" w:hAnsi="Times New Roman" w:cs="Times New Roman"/>
                <w:szCs w:val="22"/>
              </w:rPr>
              <w:t xml:space="preserve"> are providing new and useful techniques in engineering and scientific fields to find out the solutions of numerical problems in easy and faster</w:t>
            </w:r>
            <w:r w:rsidR="008E787E" w:rsidRPr="00C4673F">
              <w:rPr>
                <w:rFonts w:ascii="Times New Roman" w:hAnsi="Times New Roman" w:cs="Times New Roman"/>
                <w:szCs w:val="22"/>
              </w:rPr>
              <w:t xml:space="preserve"> way, and Mathematicians keep </w:t>
            </w:r>
            <w:r w:rsidRPr="00C4673F">
              <w:rPr>
                <w:rFonts w:ascii="Times New Roman" w:hAnsi="Times New Roman" w:cs="Times New Roman"/>
                <w:szCs w:val="22"/>
              </w:rPr>
              <w:t>trying to facilitate the world by their efforts and hardworking, and whose are exploring the more convenient and appropriate tools and methods from the previous existed tools and methods.</w:t>
            </w:r>
          </w:p>
          <w:p w:rsidR="00C4673F" w:rsidRPr="00C4673F" w:rsidRDefault="00C4673F" w:rsidP="00C4673F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C4673F">
              <w:rPr>
                <w:rFonts w:ascii="Times New Roman" w:hAnsi="Times New Roman" w:cs="Times New Roman"/>
                <w:szCs w:val="22"/>
              </w:rPr>
              <w:t>As a research student of Mathematics I want to see Pakistani students in leading role, for this desire I choose Teaching profession.</w:t>
            </w:r>
          </w:p>
          <w:p w:rsidR="006D409C" w:rsidRPr="00C4673F" w:rsidRDefault="00BB2538" w:rsidP="00C4673F">
            <w:pPr>
              <w:spacing w:line="36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C4673F">
              <w:rPr>
                <w:rFonts w:ascii="Times New Roman" w:hAnsi="Times New Roman" w:cs="Times New Roman"/>
                <w:szCs w:val="22"/>
              </w:rPr>
              <w:t>Furthermore, I have developed the personal attributes that will lead to my success as a good team player. These attributes are personal motivation, determination, creativity, patience and responsibility.</w:t>
            </w:r>
          </w:p>
          <w:p w:rsidR="006D409C" w:rsidRPr="008E787E" w:rsidRDefault="006D409C" w:rsidP="008E787E">
            <w:pPr>
              <w:pStyle w:val="ContactDetails"/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4A4412" w:rsidRDefault="002C54AF" w:rsidP="002C54AF">
            <w:pPr>
              <w:pStyle w:val="Heading1"/>
              <w:rPr>
                <w:rFonts w:ascii="Times New Roman" w:hAnsi="Times New Roman" w:cs="Times New Roman"/>
                <w:sz w:val="40"/>
                <w:szCs w:val="40"/>
              </w:rPr>
            </w:pPr>
            <w:r w:rsidRPr="004A4412">
              <w:rPr>
                <w:rFonts w:ascii="Times New Roman" w:hAnsi="Times New Roman" w:cs="Times New Roman"/>
                <w:sz w:val="40"/>
                <w:szCs w:val="40"/>
              </w:rPr>
              <w:t>Co</w:t>
            </w:r>
            <w:r w:rsidR="0037372C">
              <w:rPr>
                <w:rFonts w:ascii="Times New Roman" w:hAnsi="Times New Roman" w:cs="Times New Roman"/>
                <w:sz w:val="40"/>
                <w:szCs w:val="40"/>
              </w:rPr>
              <w:t xml:space="preserve">urses of Interest </w:t>
            </w:r>
          </w:p>
          <w:p w:rsidR="002C54AF" w:rsidRPr="002C54AF" w:rsidRDefault="002C54AF" w:rsidP="002C54AF"/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4A4412" w:rsidRDefault="004A4412" w:rsidP="002C54AF">
            <w:pP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</w:pPr>
          </w:p>
          <w:p w:rsidR="001531D0" w:rsidRPr="002C54AF" w:rsidRDefault="002C54AF" w:rsidP="002C54AF">
            <w:pP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</w:pPr>
            <w:r w:rsidRPr="002C54AF"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>Courses</w:t>
            </w:r>
          </w:p>
          <w:p w:rsidR="00131654" w:rsidRPr="00BB2538" w:rsidRDefault="002C54AF" w:rsidP="001316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Integral Equations</w:t>
            </w:r>
          </w:p>
          <w:p w:rsidR="00131654" w:rsidRDefault="002C54AF" w:rsidP="001316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Partial Differential Equations</w:t>
            </w:r>
          </w:p>
          <w:p w:rsidR="007175DF" w:rsidRPr="00BB2538" w:rsidRDefault="007175DF" w:rsidP="001316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Ordinary Differential Equations</w:t>
            </w:r>
          </w:p>
          <w:p w:rsidR="002C54AF" w:rsidRDefault="002C54AF" w:rsidP="001316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 Theory</w:t>
            </w:r>
          </w:p>
          <w:p w:rsidR="00131654" w:rsidRPr="002C54AF" w:rsidRDefault="002C54AF" w:rsidP="002C54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Vectors </w:t>
            </w:r>
          </w:p>
          <w:p w:rsidR="00131654" w:rsidRPr="00BB2538" w:rsidRDefault="002C54AF" w:rsidP="001316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Topology</w:t>
            </w:r>
          </w:p>
          <w:p w:rsidR="002C54AF" w:rsidRDefault="002C54AF" w:rsidP="002C54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Algebra</w:t>
            </w:r>
          </w:p>
          <w:p w:rsidR="006D409C" w:rsidRPr="00303E9D" w:rsidRDefault="00131654" w:rsidP="004A4412">
            <w:pPr>
              <w:rPr>
                <w:u w:val="single"/>
              </w:rPr>
            </w:pPr>
            <w:r w:rsidRPr="004A4412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Default="008E787E" w:rsidP="00BB2538">
            <w:pPr>
              <w:pStyle w:val="Heading1"/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773254" w:rsidRDefault="00773254" w:rsidP="0077664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D409C" w:rsidRPr="00C4673F" w:rsidRDefault="00E83AA2" w:rsidP="0077664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Mobile</w:t>
            </w:r>
            <w:r w:rsidR="008E787E" w:rsidRPr="00C4673F">
              <w:rPr>
                <w:rFonts w:ascii="Times New Roman" w:hAnsi="Times New Roman" w:cs="Times New Roman"/>
                <w:b/>
                <w:sz w:val="24"/>
              </w:rPr>
              <w:t>: 0306-4611215</w:t>
            </w:r>
          </w:p>
          <w:p w:rsidR="008E787E" w:rsidRPr="00C4673F" w:rsidRDefault="00900BA9" w:rsidP="0077664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Email</w:t>
            </w:r>
            <w:r w:rsidR="008E787E" w:rsidRPr="00C4673F">
              <w:rPr>
                <w:rFonts w:ascii="Times New Roman" w:hAnsi="Times New Roman" w:cs="Times New Roman"/>
                <w:b/>
                <w:sz w:val="24"/>
              </w:rPr>
              <w:t>: hakim.qasmi15@gmail.com</w:t>
            </w:r>
          </w:p>
          <w:p w:rsidR="008E787E" w:rsidRDefault="00C4673F" w:rsidP="0077664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4673F">
              <w:rPr>
                <w:rFonts w:ascii="Times New Roman" w:hAnsi="Times New Roman" w:cs="Times New Roman"/>
                <w:b/>
                <w:sz w:val="24"/>
              </w:rPr>
              <w:t>Address: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Ahmad Estate Near Dubai Chowk,</w:t>
            </w:r>
            <w:r w:rsidR="00CA316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Wandala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A3161">
              <w:rPr>
                <w:rFonts w:ascii="Times New Roman" w:hAnsi="Times New Roman" w:cs="Times New Roman"/>
                <w:b/>
                <w:sz w:val="24"/>
              </w:rPr>
              <w:t>Shahdra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Lahore</w:t>
            </w:r>
          </w:p>
          <w:p w:rsidR="00E83AA2" w:rsidRDefault="00E83AA2" w:rsidP="0077664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83AA2" w:rsidRPr="00C4673F" w:rsidRDefault="00E83AA2" w:rsidP="0077664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E787E" w:rsidRDefault="008E787E" w:rsidP="00776643">
            <w:pPr>
              <w:rPr>
                <w:b/>
              </w:rPr>
            </w:pPr>
          </w:p>
          <w:p w:rsidR="008E787E" w:rsidRDefault="008E787E" w:rsidP="00776643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153B84" w:rsidRDefault="00153B84" w:rsidP="005D47DE"/>
    <w:sectPr w:rsidR="00153B84" w:rsidSect="00F56513">
      <w:headerReference w:type="default" r:id="rId10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1C0" w:rsidRDefault="00E631C0" w:rsidP="00C51CF5">
      <w:r>
        <w:separator/>
      </w:r>
    </w:p>
  </w:endnote>
  <w:endnote w:type="continuationSeparator" w:id="0">
    <w:p w:rsidR="00E631C0" w:rsidRDefault="00E631C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1C0" w:rsidRDefault="00E631C0" w:rsidP="00C51CF5">
      <w:r>
        <w:separator/>
      </w:r>
    </w:p>
  </w:footnote>
  <w:footnote w:type="continuationSeparator" w:id="0">
    <w:p w:rsidR="00E631C0" w:rsidRDefault="00E631C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6E2AFAFE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902C78"/>
    <w:multiLevelType w:val="hybridMultilevel"/>
    <w:tmpl w:val="7E203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5D"/>
    <w:rsid w:val="0003441B"/>
    <w:rsid w:val="000521EF"/>
    <w:rsid w:val="000A545F"/>
    <w:rsid w:val="000F3BEA"/>
    <w:rsid w:val="0010314C"/>
    <w:rsid w:val="00131654"/>
    <w:rsid w:val="001531D0"/>
    <w:rsid w:val="00153B84"/>
    <w:rsid w:val="00196AAB"/>
    <w:rsid w:val="001A4D1A"/>
    <w:rsid w:val="001B0B3D"/>
    <w:rsid w:val="002C54AF"/>
    <w:rsid w:val="00303E9D"/>
    <w:rsid w:val="0037372C"/>
    <w:rsid w:val="003B0DB8"/>
    <w:rsid w:val="00431999"/>
    <w:rsid w:val="00443E2D"/>
    <w:rsid w:val="004A4412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7175DF"/>
    <w:rsid w:val="00730A11"/>
    <w:rsid w:val="00773254"/>
    <w:rsid w:val="00776643"/>
    <w:rsid w:val="00782E39"/>
    <w:rsid w:val="00797579"/>
    <w:rsid w:val="007D0F5B"/>
    <w:rsid w:val="00882E29"/>
    <w:rsid w:val="008E787E"/>
    <w:rsid w:val="008E7B68"/>
    <w:rsid w:val="008F290E"/>
    <w:rsid w:val="00900BA9"/>
    <w:rsid w:val="00942045"/>
    <w:rsid w:val="00964B9F"/>
    <w:rsid w:val="00982F70"/>
    <w:rsid w:val="009F215D"/>
    <w:rsid w:val="00A65AD7"/>
    <w:rsid w:val="00A73BCA"/>
    <w:rsid w:val="00A75FCE"/>
    <w:rsid w:val="00AC5509"/>
    <w:rsid w:val="00AF4EA4"/>
    <w:rsid w:val="00B0669D"/>
    <w:rsid w:val="00B90CEF"/>
    <w:rsid w:val="00B95D4D"/>
    <w:rsid w:val="00BB2538"/>
    <w:rsid w:val="00C4673F"/>
    <w:rsid w:val="00C51CF5"/>
    <w:rsid w:val="00C93D20"/>
    <w:rsid w:val="00CA3161"/>
    <w:rsid w:val="00CA407F"/>
    <w:rsid w:val="00D00A30"/>
    <w:rsid w:val="00D8438A"/>
    <w:rsid w:val="00DB335D"/>
    <w:rsid w:val="00DC71AE"/>
    <w:rsid w:val="00E55D74"/>
    <w:rsid w:val="00E631C0"/>
    <w:rsid w:val="00E774C3"/>
    <w:rsid w:val="00E83AA2"/>
    <w:rsid w:val="00E8541C"/>
    <w:rsid w:val="00EB5ACD"/>
    <w:rsid w:val="00F56513"/>
    <w:rsid w:val="00F74C72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BalloonText">
    <w:name w:val="Balloon Text"/>
    <w:basedOn w:val="Normal"/>
    <w:link w:val="BalloonTextChar"/>
    <w:uiPriority w:val="99"/>
    <w:semiHidden/>
    <w:unhideWhenUsed/>
    <w:rsid w:val="001531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Hakim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DF805BD75D483EAB23936FD485D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B5256-D32E-44C3-B35B-F27A19727C54}"/>
      </w:docPartPr>
      <w:docPartBody>
        <w:p w:rsidR="00487FB5" w:rsidRDefault="000E74EC">
          <w:pPr>
            <w:pStyle w:val="8EDF805BD75D483EAB23936FD485DE4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EC"/>
    <w:rsid w:val="000E74EC"/>
    <w:rsid w:val="00165188"/>
    <w:rsid w:val="00487FB5"/>
    <w:rsid w:val="00A54589"/>
    <w:rsid w:val="00D6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DF805BD75D483EAB23936FD485DE45">
    <w:name w:val="8EDF805BD75D483EAB23936FD485DE45"/>
  </w:style>
  <w:style w:type="paragraph" w:customStyle="1" w:styleId="8994737C82B54728B128D018C737343E">
    <w:name w:val="8994737C82B54728B128D018C737343E"/>
  </w:style>
  <w:style w:type="paragraph" w:customStyle="1" w:styleId="50CC360D2A5D48B0918DAA3679DC4E7E">
    <w:name w:val="50CC360D2A5D48B0918DAA3679DC4E7E"/>
  </w:style>
  <w:style w:type="paragraph" w:customStyle="1" w:styleId="3918BE5E7A384C91A69E11A8D7CA91A3">
    <w:name w:val="3918BE5E7A384C91A69E11A8D7CA91A3"/>
  </w:style>
  <w:style w:type="paragraph" w:customStyle="1" w:styleId="AEF0814AD76142628E27C7DAE69F3BEB">
    <w:name w:val="AEF0814AD76142628E27C7DAE69F3BEB"/>
  </w:style>
  <w:style w:type="paragraph" w:customStyle="1" w:styleId="DAB35C6BAD9B41C49F3AC2AD7E488B13">
    <w:name w:val="DAB35C6BAD9B41C49F3AC2AD7E488B13"/>
  </w:style>
  <w:style w:type="paragraph" w:customStyle="1" w:styleId="78078FC146FC4405A4594D5DCBFDEA35">
    <w:name w:val="78078FC146FC4405A4594D5DCBFDEA35"/>
  </w:style>
  <w:style w:type="paragraph" w:customStyle="1" w:styleId="950CB75A280C407DA37E5FC0D4649C20">
    <w:name w:val="950CB75A280C407DA37E5FC0D4649C20"/>
  </w:style>
  <w:style w:type="paragraph" w:customStyle="1" w:styleId="365274F36210412C8F05261869C75F00">
    <w:name w:val="365274F36210412C8F05261869C75F00"/>
  </w:style>
  <w:style w:type="paragraph" w:customStyle="1" w:styleId="829F6DF84C14461AB4AAE99D77BC314B">
    <w:name w:val="829F6DF84C14461AB4AAE99D77BC314B"/>
  </w:style>
  <w:style w:type="paragraph" w:customStyle="1" w:styleId="F08C081FE1E44225917F2C19E0EBD2A6">
    <w:name w:val="F08C081FE1E44225917F2C19E0EBD2A6"/>
  </w:style>
  <w:style w:type="paragraph" w:customStyle="1" w:styleId="5D1EC5C8EE0547039A978A4A98C18179">
    <w:name w:val="5D1EC5C8EE0547039A978A4A98C1817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F369EBDDC71F4329AB321790E7191B8A">
    <w:name w:val="F369EBDDC71F4329AB321790E7191B8A"/>
  </w:style>
  <w:style w:type="paragraph" w:customStyle="1" w:styleId="1A737966B17544DBB83AFF521624F159">
    <w:name w:val="1A737966B17544DBB83AFF521624F159"/>
  </w:style>
  <w:style w:type="paragraph" w:customStyle="1" w:styleId="084B97DB4FE345A1BFCEBFC2C1438C3F">
    <w:name w:val="084B97DB4FE345A1BFCEBFC2C1438C3F"/>
  </w:style>
  <w:style w:type="paragraph" w:customStyle="1" w:styleId="8D27A4274BF241F09569853295DD1750">
    <w:name w:val="8D27A4274BF241F09569853295DD1750"/>
  </w:style>
  <w:style w:type="paragraph" w:customStyle="1" w:styleId="6338134AF4804D9281E587647A54622B">
    <w:name w:val="6338134AF4804D9281E587647A54622B"/>
  </w:style>
  <w:style w:type="paragraph" w:customStyle="1" w:styleId="841686D972A9497391C0E589A9F85817">
    <w:name w:val="841686D972A9497391C0E589A9F85817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FD43882981784CA8ADCDDC8A65EFFB92">
    <w:name w:val="FD43882981784CA8ADCDDC8A65EFFB92"/>
  </w:style>
  <w:style w:type="paragraph" w:customStyle="1" w:styleId="FE9BE5AE43FC421EBFA3DD795336AD6A">
    <w:name w:val="FE9BE5AE43FC421EBFA3DD795336AD6A"/>
  </w:style>
  <w:style w:type="paragraph" w:customStyle="1" w:styleId="1A215D5D09E44EF887FD72F8B8890C1C">
    <w:name w:val="1A215D5D09E44EF887FD72F8B8890C1C"/>
  </w:style>
  <w:style w:type="paragraph" w:customStyle="1" w:styleId="AD110EFA22FD4AEC88B1AD2B5ACA26D7">
    <w:name w:val="AD110EFA22FD4AEC88B1AD2B5ACA26D7"/>
  </w:style>
  <w:style w:type="paragraph" w:customStyle="1" w:styleId="6DD649433F7E4E52A6CAF25F070099E5">
    <w:name w:val="6DD649433F7E4E52A6CAF25F070099E5"/>
  </w:style>
  <w:style w:type="paragraph" w:customStyle="1" w:styleId="7754FEAB065A450CB571B4E2CE16DE6E">
    <w:name w:val="7754FEAB065A450CB571B4E2CE16DE6E"/>
  </w:style>
  <w:style w:type="paragraph" w:customStyle="1" w:styleId="9CC69C35EFBF4E61BF25BFC78F033DCD">
    <w:name w:val="9CC69C35EFBF4E61BF25BFC78F033DCD"/>
  </w:style>
  <w:style w:type="paragraph" w:customStyle="1" w:styleId="7BCC2D44C15C46BC84776C5D8061F501">
    <w:name w:val="7BCC2D44C15C46BC84776C5D8061F501"/>
  </w:style>
  <w:style w:type="paragraph" w:customStyle="1" w:styleId="C164DBD41A314AA294633EF2C8AB4B9F">
    <w:name w:val="C164DBD41A314AA294633EF2C8AB4B9F"/>
  </w:style>
  <w:style w:type="paragraph" w:customStyle="1" w:styleId="C249B00438F7418CA5B0E1629DF6DDB0">
    <w:name w:val="C249B00438F7418CA5B0E1629DF6DDB0"/>
  </w:style>
  <w:style w:type="paragraph" w:customStyle="1" w:styleId="71A42D79EE5C4071A4AAE09A2E42CBF4">
    <w:name w:val="71A42D79EE5C4071A4AAE09A2E42CBF4"/>
  </w:style>
  <w:style w:type="paragraph" w:customStyle="1" w:styleId="89C0676F34B94F56A928173000BE3A0C">
    <w:name w:val="89C0676F34B94F56A928173000BE3A0C"/>
  </w:style>
  <w:style w:type="paragraph" w:customStyle="1" w:styleId="39080A2B528740489D018E1ECBEAAAF9">
    <w:name w:val="39080A2B528740489D018E1ECBEAAAF9"/>
  </w:style>
  <w:style w:type="paragraph" w:customStyle="1" w:styleId="49E25177BA584C39B4BC1C7AEE933F26">
    <w:name w:val="49E25177BA584C39B4BC1C7AEE933F26"/>
  </w:style>
  <w:style w:type="paragraph" w:customStyle="1" w:styleId="147584A1E6FE447FA058967816886FDC">
    <w:name w:val="147584A1E6FE447FA058967816886FDC"/>
  </w:style>
  <w:style w:type="paragraph" w:customStyle="1" w:styleId="5961E0F105BB412FBBBDFEC85716651C">
    <w:name w:val="5961E0F105BB412FBBBDFEC85716651C"/>
  </w:style>
  <w:style w:type="paragraph" w:customStyle="1" w:styleId="67D513F2B92347B6AF6352EF87E4D0E8">
    <w:name w:val="67D513F2B92347B6AF6352EF87E4D0E8"/>
  </w:style>
  <w:style w:type="paragraph" w:customStyle="1" w:styleId="991D6A4746934AD89EFD6C50331FB3B7">
    <w:name w:val="991D6A4746934AD89EFD6C50331FB3B7"/>
  </w:style>
  <w:style w:type="paragraph" w:customStyle="1" w:styleId="FEC1B5BD850840D19515012F465AEDCD">
    <w:name w:val="FEC1B5BD850840D19515012F465AEDCD"/>
  </w:style>
  <w:style w:type="paragraph" w:customStyle="1" w:styleId="2068F11EF62D40B885DD46151F51C09D">
    <w:name w:val="2068F11EF62D40B885DD46151F51C09D"/>
  </w:style>
  <w:style w:type="paragraph" w:customStyle="1" w:styleId="BF408858CF744DEEB06198AF0152D8F8">
    <w:name w:val="BF408858CF744DEEB06198AF0152D8F8"/>
  </w:style>
  <w:style w:type="paragraph" w:customStyle="1" w:styleId="79AA79995C6345F2B0A9FC8430179CDD">
    <w:name w:val="79AA79995C6345F2B0A9FC8430179CDD"/>
  </w:style>
  <w:style w:type="paragraph" w:customStyle="1" w:styleId="9217B92B7F3748B9AD24AF84AD853063">
    <w:name w:val="9217B92B7F3748B9AD24AF84AD853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2020-01-27T15:52:00Z</dcterms:created>
  <dcterms:modified xsi:type="dcterms:W3CDTF">2020-02-05T18:25:00Z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