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rsiva" w:cs="Corsiva" w:eastAsia="Corsiva" w:hAnsi="Corsiva"/>
          <w:i w:val="1"/>
          <w:sz w:val="56"/>
          <w:szCs w:val="56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margin-left:-0.5pt;margin-top:-0.5pt;width:2in;height:2in;z-index:251660288;mso-wrap-style:none;mso-position-horizontal:absolute;mso-position-horizontal-relative:margin;mso-position-vertical-relative:text;mso-position-vertical:absolute;" fillcolor="#f4f4f4" strokecolor="#00b0f0" type="#_x0000_t176">
            <v:textbox style="mso-next-textbox:#_x0000_s1028;mso-fit-shape-to-text:t">
              <w:txbxContent>
                <w:p w:rsidR="00046696" w:rsidDel="00000000" w:rsidP="00046696" w:rsidRDefault="00504EC6" w:rsidRPr="0093670F" w14:paraId="064A2C24" w14:textId="7777777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="Monotype Corsiva,Italic"/>
                      <w:i w:val="1"/>
                      <w:iCs w:val="1"/>
                      <w:sz w:val="56"/>
                      <w:szCs w:val="56"/>
                    </w:rPr>
                  </w:pPr>
                  <w:r w:rsidDel="00000000" w:rsidR="00000000" w:rsidRPr="00000000">
                    <w:rPr>
                      <w:rFonts w:cs="Monotype Corsiva,Italic"/>
                      <w:i w:val="1"/>
                      <w:iCs w:val="1"/>
                      <w:sz w:val="56"/>
                      <w:szCs w:val="56"/>
                    </w:rPr>
                    <w:t>SHAFAQ ASHFAQ</w:t>
                  </w:r>
                </w:p>
              </w:txbxContent>
            </v:textbox>
            <w10:wrap type="square"/>
          </v:shape>
        </w:pict>
      </w:r>
    </w:p>
    <w:p w:rsidR="00000000" w:rsidDel="00000000" w:rsidP="00000000" w:rsidRDefault="00000000" w:rsidRPr="00000000" w14:paraId="00000008">
      <w:pPr>
        <w:spacing w:after="0" w:line="240" w:lineRule="auto"/>
        <w:ind w:left="363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43"/>
        <w:tblGridChange w:id="0">
          <w:tblGrid>
            <w:gridCol w:w="9243"/>
          </w:tblGrid>
        </w:tblGridChange>
      </w:tblGrid>
      <w:tr>
        <w:trPr>
          <w:trHeight w:val="260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48" style="position:absolute;margin-left:3.9499212598425193pt;margin-top:6.2pt;width:444.8pt;height:112.8pt;z-index:251680768;mso-position-horizontal-relative:margin;mso-position-vertical-relative:text;mso-position-horizontal:absolute;mso-position-vertical:absolute;" fillcolor="#f4f4f4" strokecolor="#00b0f0" type="#_x0000_t176">
                  <v:textbox style="mso-next-textbox:#_x0000_s1048">
                    <w:txbxContent>
                      <w:p w:rsidR="0003172A" w:rsidDel="00000000" w:rsidP="0093670F" w:rsidRDefault="0003172A" w:rsidRPr="00000000" w14:paraId="29B21E18" w14:textId="77777777">
                        <w:pPr>
                          <w:spacing w:after="120"/>
                          <w:jc w:val="both"/>
                          <w:rPr>
                            <w:rFonts w:ascii="Times New Roman" w:cs="Times New Roman" w:hAnsi="Times New Roman"/>
                            <w:b w:val="1"/>
                            <w:bCs w:val="1"/>
                            <w:i w:val="1"/>
                            <w:iCs w:val="1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hAnsi="Times New Roman"/>
                            <w:b w:val="1"/>
                            <w:bCs w:val="1"/>
                            <w:i w:val="1"/>
                            <w:iCs w:val="1"/>
                            <w:sz w:val="28"/>
                            <w:szCs w:val="28"/>
                          </w:rPr>
                          <w:t>Objectives:</w:t>
                        </w:r>
                      </w:p>
                      <w:p w:rsidR="0003172A" w:rsidDel="00000000" w:rsidP="0093670F" w:rsidRDefault="0003172A" w:rsidRPr="00000000" w14:paraId="31393604" w14:textId="77777777">
                        <w:pPr>
                          <w:jc w:val="center"/>
                        </w:pPr>
                        <w:r w:rsidDel="00000000" w:rsidR="00000000" w:rsidRPr="00000000">
                          <w:rPr>
                            <w:rFonts w:ascii="Times New Roman" w:cs="Times New Roman" w:hAnsi="Times New Roman"/>
                            <w:b w:val="1"/>
                            <w:bCs w:val="1"/>
                            <w:i w:val="1"/>
                            <w:iCs w:val="1"/>
                            <w:sz w:val="24"/>
                            <w:szCs w:val="24"/>
                          </w:rPr>
                          <w:t>In my career I predict myself as a vibrant and motivated individual with a strong pursuit of distinction. I will strive hard to improve my performance with every passing day. I have faith in the team work and the corporation that is very synergy which is a key to the success in this constantly changing world.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9"/>
        <w:tblGridChange w:id="0">
          <w:tblGrid>
            <w:gridCol w:w="9469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34" style="position:absolute;margin-left:4.0pt;margin-top:7.75pt;width:150.75pt;height:40.5pt;z-index:251665408;mso-position-horizontal:absolute;mso-position-vertical:absolute;mso-position-horizontal-relative:margin;mso-position-vertical-relative:text;" fillcolor="#f4f4f4" strokecolor="#00b0f0" type="#_x0000_t176">
                  <v:textbox style="mso-next-textbox:#_x0000_s1034">
                    <w:txbxContent>
                      <w:p w:rsidR="0093670F" w:rsidDel="00000000" w:rsidP="00522783" w:rsidRDefault="0093670F" w:rsidRPr="00000000" w14:paraId="1B20F88F" w14:textId="77777777">
                        <w:pPr>
                          <w:spacing w:after="120" w:before="120"/>
                        </w:pPr>
                        <w:r w:rsidDel="00000000" w:rsidR="00000000" w:rsidRPr="00000000">
                          <w:rPr>
                            <w:rFonts w:ascii="Times New Roman" w:cs="Times New Roman" w:hAnsi="Times New Roman"/>
                            <w:b w:val="1"/>
                            <w:bCs w:val="1"/>
                            <w:i w:val="1"/>
                            <w:iCs w:val="1"/>
                            <w:sz w:val="28"/>
                            <w:szCs w:val="28"/>
                          </w:rPr>
                          <w:t>Personal Information:</w:t>
                        </w:r>
                      </w:p>
                    </w:txbxContent>
                  </v:textbox>
                </v:shape>
              </w:pic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Permanent 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240-B, Gulistan Colony No. 2, Faisalabad, Punjab, Pakistan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 Address: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Eden Value Homes B.block street 10. Lahore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Punjab, Pakistan</w:t>
            </w:r>
          </w:p>
          <w:tbl>
            <w:tblPr>
              <w:tblStyle w:val="Table3"/>
              <w:tblW w:w="8873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58"/>
              <w:gridCol w:w="2779"/>
              <w:gridCol w:w="1723"/>
              <w:gridCol w:w="2713"/>
              <w:tblGridChange w:id="0">
                <w:tblGrid>
                  <w:gridCol w:w="1658"/>
                  <w:gridCol w:w="2779"/>
                  <w:gridCol w:w="1723"/>
                  <w:gridCol w:w="271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9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Date of Birth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July 28, 1983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Religion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Islam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NIC No.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33100-3131267-0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Nationality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Pakistani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Passport No.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JA1842671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Domicile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Faisalabad, Punjab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5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Cell No.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923026064744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Marital Status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Married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9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Qualification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 Phil. 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E mail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240" w:before="240" w:line="276" w:lineRule="auto"/>
                    <w:jc w:val="center"/>
                    <w:rPr>
                      <w:rFonts w:ascii="Times New Roman" w:cs="Times New Roman" w:eastAsia="Times New Roman" w:hAnsi="Times New Roman"/>
                      <w:color w:val="1f497d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f497d"/>
                      <w:rtl w:val="0"/>
                    </w:rPr>
                    <w:t xml:space="preserve">shafaq_ashfaq@yahoo.com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42"/>
        <w:tblGridChange w:id="0">
          <w:tblGrid>
            <w:gridCol w:w="9542"/>
          </w:tblGrid>
        </w:tblGridChange>
      </w:tblGrid>
      <w:tr>
        <w:trPr>
          <w:trHeight w:val="1960" w:hRule="atLeast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38" style="position:absolute;margin-left:1.0pt;margin-top:3.6999212598425193pt;width:147.75pt;height:43.5pt;z-index:251668480;mso-position-horizontal:absolute;mso-position-vertical:absolute;mso-position-horizontal-relative:margin;mso-position-vertical-relative:text;" fillcolor="#f4f4f4" strokecolor="#00b0f0" type="#_x0000_t176">
                  <v:textbox style="mso-next-textbox:#_x0000_s1038">
                    <w:txbxContent>
                      <w:p w:rsidR="00504C49" w:rsidDel="00000000" w:rsidP="00504C49" w:rsidRDefault="00504C49" w:rsidRPr="00522783" w14:paraId="34834F57" w14:textId="77777777">
                        <w:pPr>
                          <w:spacing w:after="120" w:before="120"/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</w:pPr>
                        <w:r w:rsidDel="00000000" w:rsidR="00000000" w:rsidRPr="00522783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Academic Career:</w:t>
                        </w:r>
                      </w:p>
                    </w:txbxContent>
                  </v:textbox>
                </v:shape>
              </w:pict>
            </w:r>
          </w:p>
          <w:p w:rsidR="00000000" w:rsidDel="00000000" w:rsidP="00000000" w:rsidRDefault="00000000" w:rsidRPr="00000000" w14:paraId="00000033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5685"/>
              </w:tabs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67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12"/>
              <w:gridCol w:w="1385"/>
              <w:gridCol w:w="1919"/>
              <w:gridCol w:w="1529"/>
              <w:gridCol w:w="2722"/>
              <w:tblGridChange w:id="0">
                <w:tblGrid>
                  <w:gridCol w:w="1312"/>
                  <w:gridCol w:w="1385"/>
                  <w:gridCol w:w="1919"/>
                  <w:gridCol w:w="1529"/>
                  <w:gridCol w:w="2722"/>
                </w:tblGrid>
              </w:tblGridChange>
            </w:tblGrid>
            <w:tr>
              <w:trPr>
                <w:trHeight w:val="520" w:hRule="atLeast"/>
              </w:trPr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Degree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Session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Subject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120" w:before="12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Division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spacing w:after="120" w:before="120"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Institution</w:t>
                  </w:r>
                </w:p>
              </w:tc>
            </w:tr>
            <w:tr>
              <w:trPr>
                <w:trHeight w:val="8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 Phil.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2011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Environmental Chemistry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vertAlign w:val="superscript"/>
                      <w:rtl w:val="0"/>
                    </w:rPr>
                    <w:t xml:space="preserve">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Government College University Faisalabad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M.Sc.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2007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Chemistry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vertAlign w:val="superscript"/>
                      <w:rtl w:val="0"/>
                    </w:rPr>
                    <w:t xml:space="preserve">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University of Agriculture Faisalabad</w:t>
                  </w:r>
                </w:p>
              </w:tc>
            </w:tr>
            <w:tr>
              <w:trPr>
                <w:trHeight w:val="11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B.Sc.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2005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Chemistry, Botany and Zoology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vertAlign w:val="superscript"/>
                      <w:rtl w:val="0"/>
                    </w:rPr>
                    <w:t xml:space="preserve">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Punjab University, Lahore</w:t>
                  </w:r>
                </w:p>
              </w:tc>
            </w:tr>
            <w:tr>
              <w:trPr>
                <w:trHeight w:val="8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B.ed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2015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C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Education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vertAlign w:val="superscript"/>
                      <w:rtl w:val="0"/>
                    </w:rPr>
                    <w:t xml:space="preserve">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University of Agriculture Faisalabad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39" style="position:absolute;margin-left:1.0pt;margin-top:3.75pt;width:147pt;height:41.25pt;z-index:251669504;mso-position-horizontal:absolute;mso-position-vertical:absolute;mso-position-horizontal-relative:margin;mso-position-vertical-relative:text;" fillcolor="#f4f4f4" strokecolor="#00b0f0" type="#_x0000_t176">
                  <v:textbox style="mso-next-textbox:#_x0000_s1039">
                    <w:txbxContent>
                      <w:p w:rsidR="00897450" w:rsidDel="00000000" w:rsidP="00897450" w:rsidRDefault="009F6243" w:rsidRPr="00897450" w14:paraId="644DD701" w14:textId="77777777">
                        <w:pPr>
                          <w:spacing w:after="120" w:before="120"/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Skills &amp; Expertise</w:t>
                        </w:r>
                        <w:r w:rsidDel="00000000" w:rsidR="00897450" w:rsidRPr="0089745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shape>
              </w:pict>
            </w:r>
          </w:p>
          <w:p w:rsidR="00000000" w:rsidDel="00000000" w:rsidP="00000000" w:rsidRDefault="00000000" w:rsidRPr="00000000" w14:paraId="00000051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tabs>
                <w:tab w:val="left" w:pos="5685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working as an IELTS Instructor.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tabs>
                <w:tab w:val="left" w:pos="5685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Taught as a Visiting Lecturer in University of Education. Minhaj University and University of Sargodha. </w:t>
            </w:r>
          </w:p>
          <w:p w:rsidR="00000000" w:rsidDel="00000000" w:rsidP="00000000" w:rsidRDefault="00000000" w:rsidRPr="00000000" w14:paraId="00000054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4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as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cademic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Incharge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LAPS School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Lahore.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4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Excellent command in M. S Office, PowerPoint and Excel.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4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Lecturer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in Laboratory Girls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High School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(University of Agriculture Faisalabad).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4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40" style="position:absolute;margin-left:2.5pt;margin-top:6.6pt;width:169.5pt;height:42.75pt;z-index:251670528;mso-position-horizontal-relative:margin;mso-position-vertical-relative:text;mso-position-horizontal:absolute;mso-position-vertical:absolute;" fillcolor="#f4f4f4" strokecolor="#00b0f0" type="#_x0000_t176">
                  <v:textbox style="mso-next-textbox:#_x0000_s1040">
                    <w:txbxContent>
                      <w:p w:rsidR="00612A8E" w:rsidDel="00000000" w:rsidP="00612A8E" w:rsidRDefault="00612A8E" w:rsidRPr="00897450" w14:paraId="01414D90" w14:textId="77777777">
                        <w:pPr>
                          <w:spacing w:after="120" w:before="120"/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Trainings &amp; Workshops</w:t>
                        </w:r>
                        <w:r w:rsidDel="00000000" w:rsidR="00000000" w:rsidRPr="0089745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:</w:t>
                        </w:r>
                      </w:p>
                      <w:p w:rsidR="00612A8E" w:rsidDel="00000000" w:rsidP="00612A8E" w:rsidRDefault="00612A8E" w:rsidRPr="00000000" w14:paraId="41494356" w14:textId="77777777">
                        <w:pPr>
                          <w:spacing w:after="120" w:before="120"/>
                        </w:pPr>
                      </w:p>
                    </w:txbxContent>
                  </v:textbox>
                </v:shape>
              </w:pict>
            </w:r>
          </w:p>
          <w:p w:rsidR="00000000" w:rsidDel="00000000" w:rsidP="00000000" w:rsidRDefault="00000000" w:rsidRPr="00000000" w14:paraId="0000005A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on “Effective Writing” by Dr. Mahrukh Saeed Khan (M.phil Linguistics, University of New Zealand).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Attended Workshop on “How to become an effective teacher” held by Education and Training Foundation, UK.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36th Annual Training Course on “Nuclear and Other Advanced Techniques in Agriculture and Biological Research” at Nuclear Institute of Agriculture and Biology.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Annual Training Course on “Safety Measures in the Use of Radiation in Agriculture and Biology” at Nuclear Institute of Agriculture and Biology.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Served as a Resource person in 3 days Training of Workshop on “The Testing of GMO crop” in 2010 and 2011.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41" style="position:absolute;left:0;text-align:left;margin-left:2.5pt;margin-top:33.45pt;width:103.5pt;height:42.75pt;z-index:251671552;mso-position-horizontal:absolute;mso-position-vertical:absolute;mso-position-horizontal-relative:margin;mso-position-vertical-relative:text;" fillcolor="#f4f4f4" strokecolor="#00b0f0" type="#_x0000_t176">
                  <v:textbox style="mso-next-textbox:#_x0000_s1041">
                    <w:txbxContent>
                      <w:p w:rsidR="0042177A" w:rsidDel="00000000" w:rsidP="0042177A" w:rsidRDefault="0042177A" w:rsidRPr="00897450" w14:paraId="1B3DA939" w14:textId="77777777">
                        <w:pPr>
                          <w:spacing w:after="120" w:before="120"/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Membership</w:t>
                        </w:r>
                        <w:r w:rsidDel="00000000" w:rsidR="00000000" w:rsidRPr="0089745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:</w:t>
                        </w:r>
                      </w:p>
                      <w:p w:rsidR="0042177A" w:rsidDel="00000000" w:rsidP="0042177A" w:rsidRDefault="0042177A" w:rsidRPr="00000000" w14:paraId="2791C2A8" w14:textId="77777777">
                        <w:pPr>
                          <w:spacing w:after="120" w:before="120"/>
                        </w:pPr>
                      </w:p>
                    </w:txbxContent>
                  </v:textbox>
                </v:shape>
              </w:pict>
            </w:r>
          </w:p>
          <w:p w:rsidR="00000000" w:rsidDel="00000000" w:rsidP="00000000" w:rsidRDefault="00000000" w:rsidRPr="00000000" w14:paraId="00000061">
            <w:pPr>
              <w:spacing w:after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Life member of “Chemical Society of Pakistan”.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43" style="position:absolute;margin-left:1.0pt;margin-top:1.45pt;width:163.5pt;height:42.75pt;z-index:251673600;mso-position-horizontal-relative:margin;mso-position-vertical-relative:text;mso-position-horizontal:absolute;mso-position-vertical:absolute;" fillcolor="#f4f4f4" strokecolor="#00b0f0" type="#_x0000_t176">
                  <v:textbox style="mso-next-textbox:#_x0000_s1043">
                    <w:txbxContent>
                      <w:p w:rsidR="00A97480" w:rsidDel="00000000" w:rsidP="00A97480" w:rsidRDefault="00A97480" w:rsidRPr="00897450" w14:paraId="033E19DC" w14:textId="77777777">
                        <w:pPr>
                          <w:spacing w:after="120" w:before="120"/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Communication Skills</w:t>
                        </w:r>
                        <w:r w:rsidDel="00000000" w:rsidR="00000000" w:rsidRPr="0089745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:</w:t>
                        </w:r>
                      </w:p>
                      <w:p w:rsidR="00A97480" w:rsidDel="00000000" w:rsidP="00A97480" w:rsidRDefault="00A97480" w:rsidRPr="00000000" w14:paraId="0072B8AF" w14:textId="77777777">
                        <w:pPr>
                          <w:spacing w:after="120" w:before="120"/>
                        </w:pPr>
                      </w:p>
                    </w:txbxContent>
                  </v:textbox>
                </v:shape>
              </w:pict>
            </w:r>
          </w:p>
          <w:p w:rsidR="00000000" w:rsidDel="00000000" w:rsidP="00000000" w:rsidRDefault="00000000" w:rsidRPr="00000000" w14:paraId="00000065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120" w:before="0" w:line="276" w:lineRule="auto"/>
              <w:ind w:left="1440" w:right="0" w:hanging="54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Fluent user of English ( as an International language), Urdu (as a National language), both Oral and Written.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 w14:paraId="00000069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44" style="position:absolute;margin-left:1.0pt;margin-top:0.9pt;width:99.75pt;height:42.75pt;z-index:251674624;mso-position-horizontal-relative:margin;mso-position-vertical-relative:text;mso-position-horizontal:absolute;mso-position-vertical:absolute;" fillcolor="#f4f4f4" strokecolor="#00b0f0" type="#_x0000_t176">
                  <v:textbox style="mso-next-textbox:#_x0000_s1044">
                    <w:txbxContent>
                      <w:p w:rsidR="00A97480" w:rsidDel="00000000" w:rsidP="00A97480" w:rsidRDefault="00A97480" w:rsidRPr="00897450" w14:paraId="13BE6739" w14:textId="77777777">
                        <w:pPr>
                          <w:spacing w:after="120" w:before="120"/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Publications</w:t>
                        </w:r>
                        <w:r w:rsidDel="00000000" w:rsidR="00000000" w:rsidRPr="0089745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:</w:t>
                        </w:r>
                      </w:p>
                      <w:p w:rsidR="00A97480" w:rsidDel="00000000" w:rsidP="00A97480" w:rsidRDefault="00A97480" w:rsidRPr="00000000" w14:paraId="0A8AA78A" w14:textId="77777777">
                        <w:pPr>
                          <w:spacing w:after="120" w:before="120"/>
                        </w:pPr>
                      </w:p>
                    </w:txbxContent>
                  </v:textbox>
                </v:shape>
              </w:pict>
            </w:r>
          </w:p>
          <w:p w:rsidR="00000000" w:rsidDel="00000000" w:rsidP="00000000" w:rsidRDefault="00000000" w:rsidRPr="00000000" w14:paraId="0000006A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4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Ashfaq, S. and Nawaz, R. 2009. Elimination Kinetics of Cefaclor in Male Human Beings.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International Journal of Biology and Biotechnology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Vol: 6 No. 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4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Ashfaq, S., Iqbal, M. and Shahid, M., 2010. A Pharmacokinetics Study of Cefaclor.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Journal of Pharmacology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4(3): 98-101.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4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Sarwar, N. Zahid, H. and Ashfaq, S. 2011. Induced Systemic Resistance in Chickpea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ASCOCHYTA BLIGHT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by Safe Chemicals.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Pakistan Journal of Botany.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Vol: 43: No.8.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40" w:before="0" w:line="276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45" style="position:absolute;margin-left:1.0pt;margin-top:2.5pt;width:99.75pt;height:42.75pt;z-index:251675648;mso-position-horizontal-relative:margin;mso-position-vertical-relative:text;mso-position-horizontal:absolute;mso-position-vertical:absolute;" fillcolor="#f4f4f4" strokecolor="#00b0f0" type="#_x0000_t176">
                  <v:textbox style="mso-next-textbox:#_x0000_s1045">
                    <w:txbxContent>
                      <w:p w:rsidR="00A42E29" w:rsidDel="00000000" w:rsidP="00A42E29" w:rsidRDefault="00EB2589" w:rsidRPr="00897450" w14:paraId="269EFC2F" w14:textId="77777777">
                        <w:pPr>
                          <w:spacing w:after="120" w:before="120"/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References</w:t>
                        </w:r>
                        <w:r w:rsidDel="00000000" w:rsidR="00A42E29" w:rsidRPr="00897450">
                          <w:rPr>
                            <w:rFonts w:ascii="Times New Roman" w:cs="Times New Roman" w:hAnsi="Times New Roman"/>
                            <w:b w:val="1"/>
                            <w:sz w:val="28"/>
                            <w:szCs w:val="28"/>
                          </w:rPr>
                          <w:t>:</w:t>
                        </w:r>
                      </w:p>
                      <w:p w:rsidR="00A42E29" w:rsidDel="00000000" w:rsidP="00A42E29" w:rsidRDefault="00A42E29" w:rsidRPr="00000000" w14:paraId="3C3D5D0F" w14:textId="77777777">
                        <w:pPr>
                          <w:spacing w:after="120" w:before="120"/>
                        </w:pPr>
                      </w:p>
                    </w:txbxContent>
                  </v:textbox>
                </v:shape>
              </w:pict>
            </w:r>
          </w:p>
          <w:p w:rsidR="00000000" w:rsidDel="00000000" w:rsidP="00000000" w:rsidRDefault="00000000" w:rsidRPr="00000000" w14:paraId="00000072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pos="56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 Nighat Sarwar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Deputy Chief Scientist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Depatment of Plant Protection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Nuclear Institute of Agriculture and Biology, Faisalabad,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Pakistan.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Cell # +92 -333-6594905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5685"/>
              </w:tabs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E-mail: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rtl w:val="0"/>
                </w:rPr>
                <w:t xml:space="preserve">nigsrw55@yahoo.com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 Abdul Jabbar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Associate Professor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Govt. College University Faisalabad, Pakistan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# +92 – 336 -7643382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drjabbar.chem@gmail.com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85"/>
              </w:tabs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tabs>
          <w:tab w:val="left" w:pos="5685"/>
        </w:tabs>
        <w:rPr/>
      </w:pPr>
      <w:r w:rsidDel="00000000" w:rsidR="00000000" w:rsidRPr="00000000">
        <w:rPr>
          <w:rtl w:val="0"/>
        </w:rPr>
        <w:tab/>
      </w:r>
    </w:p>
    <w:sectPr>
      <w:footerReference r:id="rId8" w:type="default"/>
      <w:pgSz w:h="16839" w:w="11907"/>
      <w:pgMar w:bottom="1440" w:top="153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siv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AutoShape 21" style="position:absolute;margin-left:8.424960629921259pt;margin-top:-0.5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bottom-margin-area" o:spid="_x0000_s2049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>
          <w10:wrap/>
        </v:shape>
      </w:pict>
    </w:r>
    <w:r w:rsidDel="00000000" w:rsidR="00000000" w:rsidRPr="00000000">
      <w:pict>
        <v:shape id="AutoShape 22" style="position:absolute;margin-left:202.8250393700787pt;margin-top:-1.1249606299212598pt;width:43.4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100;mso-height-percent:0;mso-width-relative:margin;mso-height-relative:bottom-margin-area;v-text-anchor:top" o:spid="_x0000_s2050" filled="t" strokecolor="gray" strokeweight="2.25pt" type="#_x0000_t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>
          <v:textbox inset=",0,,0">
            <w:txbxContent>
              <w:p w:rsidR="003056EA" w:rsidDel="00000000" w:rsidP="00000000" w:rsidRDefault="003056EA" w:rsidRPr="00000000" w14:paraId="22763A71" w14:textId="77777777">
                <w:pPr>
                  <w:jc w:val="center"/>
                </w:pPr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 PAGE    \* MERGEFORMAT </w:instrText>
                </w:r>
                <w:r w:rsidDel="00000000" w:rsidR="00000000" w:rsidRPr="00000000">
                  <w:fldChar w:fldCharType="separate"/>
                </w:r>
                <w:r w:rsidDel="00000000" w:rsidR="002A5534" w:rsidRPr="00000000">
                  <w:rPr>
                    <w:noProof w:val="1"/>
                  </w:rPr>
                  <w:t>4</w:t>
                </w:r>
                <w:r w:rsidDel="00000000" w:rsidR="00000000" w:rsidRPr="00000000">
                  <w:rPr>
                    <w:noProof w:val="1"/>
                  </w:rPr>
                  <w:fldChar w:fldCharType="end"/>
                </w:r>
              </w:p>
            </w:txbxContent>
          </v:textbox>
          <w10:wrap/>
        </v:shape>
      </w:pic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rd.mail.yahoo.com/compose?To=nigsrw55%40yahoo.com" TargetMode="External"/><Relationship Id="rId7" Type="http://schemas.openxmlformats.org/officeDocument/2006/relationships/hyperlink" Target="mailto:drjabbar.chem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