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sz w:val="40"/>
          <w:szCs w:val="40"/>
        </w:rPr>
        <w:t>ABDUL RAUF</w:t>
      </w:r>
      <w:r>
        <w:rPr>
          <w:rStyle w:val="scx7681018"/>
          <w:sz w:val="40"/>
          <w:szCs w:val="40"/>
        </w:rPr>
        <w:t> </w:t>
      </w:r>
      <w:r>
        <w:rPr>
          <w:sz w:val="40"/>
          <w:szCs w:val="40"/>
        </w:rPr>
        <w:br/>
      </w:r>
      <w:r>
        <w:rPr>
          <w:rStyle w:val="normaltextrun"/>
          <w:rFonts w:ascii="Arial" w:hAnsi="Arial" w:cs="Arial"/>
          <w:sz w:val="20"/>
          <w:szCs w:val="20"/>
        </w:rPr>
        <w:t>House#12C-III Ahmad housing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scheme, opposite canal view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Multan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road Lahore</w:t>
      </w:r>
      <w:r>
        <w:rPr>
          <w:rStyle w:val="normaltextrun"/>
          <w:sz w:val="40"/>
          <w:szCs w:val="40"/>
        </w:rPr>
        <w:t> </w:t>
      </w:r>
      <w:r>
        <w:rPr>
          <w:rStyle w:val="eop"/>
          <w:sz w:val="40"/>
          <w:szCs w:val="4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mbria" w:hAnsi="Cambria" w:cs="Segoe UI"/>
          <w:b/>
          <w:bCs/>
          <w:color w:val="000000"/>
          <w:sz w:val="18"/>
          <w:szCs w:val="18"/>
        </w:rPr>
        <w:t>Email:</w:t>
      </w:r>
      <w:r>
        <w:rPr>
          <w:rStyle w:val="apple-converted-space"/>
          <w:rFonts w:ascii="Cambria" w:hAnsi="Cambria" w:cs="Segoe UI"/>
          <w:b/>
          <w:bCs/>
          <w:color w:val="000000"/>
          <w:sz w:val="18"/>
          <w:szCs w:val="18"/>
        </w:rPr>
        <w:t> </w:t>
      </w:r>
      <w:r>
        <w:rPr>
          <w:rStyle w:val="normaltextrun"/>
          <w:rFonts w:ascii="Cambria" w:hAnsi="Cambria" w:cs="Segoe UI"/>
          <w:b/>
          <w:bCs/>
          <w:color w:val="000000"/>
          <w:sz w:val="18"/>
          <w:szCs w:val="18"/>
        </w:rPr>
        <w:t xml:space="preserve"> raufrasheed8@gmail.com</w:t>
      </w:r>
      <w:r>
        <w:rPr>
          <w:rStyle w:val="apple-converted-space"/>
          <w:rFonts w:ascii="Cambria" w:hAnsi="Cambria" w:cs="Segoe UI"/>
          <w:b/>
          <w:bCs/>
          <w:color w:val="000000"/>
          <w:sz w:val="18"/>
          <w:szCs w:val="18"/>
        </w:rPr>
        <w:t> </w:t>
      </w:r>
      <w:r>
        <w:rPr>
          <w:rStyle w:val="normaltextrun"/>
          <w:rFonts w:ascii="Cambria" w:hAnsi="Cambria" w:cs="Segoe UI"/>
          <w:sz w:val="18"/>
          <w:szCs w:val="18"/>
        </w:rPr>
        <w:t>|</w:t>
      </w:r>
      <w:r>
        <w:rPr>
          <w:rStyle w:val="apple-converted-space"/>
          <w:rFonts w:ascii="Cambria" w:hAnsi="Cambria" w:cs="Segoe UI"/>
          <w:sz w:val="18"/>
          <w:szCs w:val="18"/>
        </w:rPr>
        <w:t> </w:t>
      </w:r>
      <w:r>
        <w:rPr>
          <w:rStyle w:val="normaltextrun"/>
          <w:rFonts w:ascii="Cambria" w:hAnsi="Cambria" w:cs="Segoe UI"/>
          <w:b/>
          <w:bCs/>
          <w:color w:val="000000"/>
          <w:sz w:val="18"/>
          <w:szCs w:val="18"/>
        </w:rPr>
        <w:t>Cell:</w:t>
      </w:r>
      <w:r>
        <w:rPr>
          <w:rStyle w:val="apple-converted-space"/>
          <w:rFonts w:ascii="Cambria" w:hAnsi="Cambria" w:cs="Segoe UI"/>
          <w:color w:val="000000"/>
          <w:sz w:val="18"/>
          <w:szCs w:val="18"/>
        </w:rPr>
        <w:t> </w:t>
      </w:r>
      <w:r>
        <w:rPr>
          <w:rStyle w:val="normaltextrun"/>
          <w:rFonts w:ascii="Cambria" w:hAnsi="Cambria" w:cs="Segoe UI"/>
          <w:color w:val="000000"/>
          <w:sz w:val="18"/>
          <w:szCs w:val="18"/>
        </w:rPr>
        <w:t>0336-5441456</w:t>
      </w:r>
    </w:p>
    <w:p w:rsidR="00C13D9C" w:rsidRDefault="004F5B98">
      <w:pPr>
        <w:pStyle w:val="paragraph"/>
        <w:spacing w:before="0" w:beforeAutospacing="0" w:after="0" w:afterAutospacing="0"/>
        <w:ind w:right="930"/>
        <w:textAlignment w:val="baseline"/>
        <w:rPr>
          <w:rStyle w:val="eop"/>
          <w:rFonts w:ascii="Arial" w:hAnsi="Arial" w:cs="Arial"/>
          <w:b/>
          <w:bCs/>
          <w:i/>
          <w:iCs/>
          <w:color w:val="4F81BD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Professional Objective</w:t>
      </w:r>
      <w:r>
        <w:rPr>
          <w:rStyle w:val="eop"/>
          <w:rFonts w:ascii="Arial" w:hAnsi="Arial" w:cs="Arial"/>
          <w:b/>
          <w:bCs/>
          <w:i/>
          <w:iCs/>
          <w:color w:val="4F81BD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ind w:right="930"/>
        <w:textAlignment w:val="baseline"/>
        <w:rPr>
          <w:rFonts w:ascii="Arial" w:hAnsi="Arial" w:cs="Arial"/>
          <w:b/>
          <w:bCs/>
          <w:i/>
          <w:iCs/>
          <w:color w:val="4F81BD"/>
          <w:sz w:val="12"/>
          <w:szCs w:val="12"/>
        </w:rPr>
      </w:pP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To work in strong, forward thinking, progressive and equal opportunity organization where I can apply the knowledge I have obtained, involving maximum utilization of my skills and experience to deliver beyond expectations and meeting the challenges of real life projects. </w:t>
      </w:r>
      <w:r>
        <w:rPr>
          <w:rStyle w:val="normaltextrun"/>
          <w:rFonts w:ascii="Cambria" w:hAnsi="Cambria" w:cs="Segoe UI"/>
          <w:sz w:val="20"/>
          <w:szCs w:val="20"/>
        </w:rPr>
        <w:t>Assertive, high energy, independent and result oriented person</w:t>
      </w:r>
      <w:r>
        <w:rPr>
          <w:rStyle w:val="eop"/>
          <w:rFonts w:ascii="Cambria" w:hAnsi="Cambria" w:cs="Segoe UI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 w:cs="Segoe UI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ind w:right="930"/>
        <w:textAlignment w:val="baseline"/>
        <w:rPr>
          <w:rStyle w:val="eop"/>
          <w:rFonts w:ascii="Arial" w:hAnsi="Arial" w:cs="Arial"/>
          <w:b/>
          <w:bCs/>
          <w:i/>
          <w:iCs/>
          <w:color w:val="4F81BD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Education</w:t>
      </w:r>
      <w:r>
        <w:rPr>
          <w:rStyle w:val="eop"/>
          <w:rFonts w:ascii="Arial" w:hAnsi="Arial" w:cs="Arial"/>
          <w:b/>
          <w:bCs/>
          <w:i/>
          <w:iCs/>
          <w:color w:val="4F81BD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ind w:right="930"/>
        <w:textAlignment w:val="baseline"/>
        <w:rPr>
          <w:rFonts w:ascii="Arial" w:hAnsi="Arial" w:cs="Arial"/>
          <w:b/>
          <w:bCs/>
          <w:i/>
          <w:iCs/>
          <w:color w:val="4F81BD"/>
          <w:sz w:val="12"/>
          <w:szCs w:val="12"/>
        </w:rPr>
      </w:pP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M.phil  in Zoology</w:t>
      </w:r>
      <w:r w:rsidR="009E7AEA">
        <w:rPr>
          <w:rStyle w:val="normaltextrun"/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( University of the Punjab )              2012-2014                            </w:t>
      </w:r>
      <w:r w:rsidR="009E7AEA">
        <w:rPr>
          <w:rStyle w:val="normaltextrun"/>
          <w:rFonts w:ascii="Arial" w:hAnsi="Arial" w:cs="Arial"/>
          <w:color w:val="000000"/>
          <w:sz w:val="20"/>
          <w:szCs w:val="20"/>
        </w:rPr>
        <w:t xml:space="preserve"> </w:t>
      </w:r>
      <w:r w:rsidR="001A5847">
        <w:rPr>
          <w:rStyle w:val="apple-converted-space"/>
          <w:rFonts w:ascii="Arial" w:hAnsi="Arial" w:cs="Arial"/>
          <w:color w:val="000000"/>
          <w:sz w:val="20"/>
          <w:szCs w:val="20"/>
        </w:rPr>
        <w:t>1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>st Division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9E7AE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</w:rPr>
      </w:pPr>
      <w:r>
        <w:rPr>
          <w:rStyle w:val="normaltextrun"/>
          <w:rFonts w:ascii="Arial" w:hAnsi="Arial" w:cs="Arial"/>
          <w:color w:val="000000"/>
          <w:sz w:val="20"/>
          <w:szCs w:val="20"/>
        </w:rPr>
        <w:t>M.Sc  in Zoology     </w:t>
      </w:r>
      <w:r w:rsidR="004F5B98">
        <w:rPr>
          <w:rStyle w:val="normaltextrun"/>
          <w:rFonts w:ascii="Arial" w:hAnsi="Arial" w:cs="Arial"/>
          <w:color w:val="000000"/>
          <w:sz w:val="20"/>
          <w:szCs w:val="20"/>
        </w:rPr>
        <w:t xml:space="preserve"> ( University of the Punjab )         </w:t>
      </w:r>
      <w:r>
        <w:rPr>
          <w:rStyle w:val="normaltextrun"/>
          <w:rFonts w:ascii="Arial" w:hAnsi="Arial" w:cs="Arial"/>
          <w:color w:val="000000"/>
          <w:sz w:val="20"/>
          <w:szCs w:val="20"/>
        </w:rPr>
        <w:t xml:space="preserve">     </w:t>
      </w:r>
      <w:r w:rsidR="004F5B98">
        <w:rPr>
          <w:rStyle w:val="normaltextrun"/>
          <w:rFonts w:ascii="Arial" w:hAnsi="Arial" w:cs="Arial"/>
          <w:color w:val="000000"/>
          <w:sz w:val="20"/>
          <w:szCs w:val="20"/>
        </w:rPr>
        <w:t>2008-201</w:t>
      </w:r>
      <w:r w:rsidR="001A5847">
        <w:rPr>
          <w:rStyle w:val="normaltextrun"/>
          <w:rFonts w:ascii="Arial" w:hAnsi="Arial" w:cs="Arial"/>
          <w:color w:val="000000"/>
          <w:sz w:val="20"/>
          <w:szCs w:val="20"/>
        </w:rPr>
        <w:t>0                              1</w:t>
      </w:r>
      <w:r w:rsidR="004F5B98">
        <w:rPr>
          <w:rStyle w:val="normaltextrun"/>
          <w:rFonts w:ascii="Arial" w:hAnsi="Arial" w:cs="Arial"/>
          <w:color w:val="000000"/>
          <w:sz w:val="20"/>
          <w:szCs w:val="20"/>
        </w:rPr>
        <w:t>st Division</w:t>
      </w:r>
    </w:p>
    <w:p w:rsidR="00C13D9C" w:rsidRDefault="001A584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B.Ed                          (AIOU,Islambabad          )               2016-17                                  1</w:t>
      </w:r>
      <w:r w:rsidRPr="001A5847">
        <w:rPr>
          <w:rStyle w:val="eop"/>
          <w:rFonts w:ascii="Arial" w:hAnsi="Arial" w:cs="Arial"/>
          <w:sz w:val="20"/>
          <w:szCs w:val="20"/>
          <w:vertAlign w:val="superscript"/>
        </w:rPr>
        <w:t>st</w:t>
      </w:r>
      <w:r>
        <w:rPr>
          <w:rStyle w:val="eop"/>
          <w:rFonts w:ascii="Arial" w:hAnsi="Arial" w:cs="Arial"/>
          <w:sz w:val="20"/>
          <w:szCs w:val="20"/>
        </w:rPr>
        <w:t xml:space="preserve"> Division</w:t>
      </w:r>
      <w:bookmarkStart w:id="0" w:name="_GoBack"/>
      <w:bookmarkEnd w:id="0"/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C13D9C" w:rsidRDefault="004F5B98">
      <w:pPr>
        <w:pStyle w:val="paragraph"/>
        <w:spacing w:before="0" w:beforeAutospacing="0" w:after="0" w:afterAutospacing="0"/>
        <w:ind w:right="930"/>
        <w:textAlignment w:val="baseline"/>
        <w:rPr>
          <w:rStyle w:val="eop"/>
          <w:rFonts w:ascii="Arial" w:hAnsi="Arial" w:cs="Arial"/>
          <w:b/>
          <w:bCs/>
          <w:i/>
          <w:iCs/>
          <w:color w:val="4F81BD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Skills</w:t>
      </w:r>
      <w:r>
        <w:rPr>
          <w:rStyle w:val="eop"/>
          <w:rFonts w:ascii="Arial" w:hAnsi="Arial" w:cs="Arial"/>
          <w:b/>
          <w:bCs/>
          <w:i/>
          <w:iCs/>
          <w:color w:val="4F81BD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ind w:right="930"/>
        <w:textAlignment w:val="baseline"/>
        <w:rPr>
          <w:rFonts w:ascii="Arial" w:hAnsi="Arial" w:cs="Arial"/>
          <w:b/>
          <w:bCs/>
          <w:i/>
          <w:iCs/>
          <w:color w:val="4F81BD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Creative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lesson planning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Curriculum development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Instructional Best Practice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Standardized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Testing/Scoring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Learner Assessment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Experiential Learning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Special Needs Students/ IEPs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Classroom Management &amp; Discipline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ind w:right="930"/>
        <w:textAlignment w:val="baseline"/>
        <w:rPr>
          <w:rFonts w:ascii="Arial" w:hAnsi="Arial" w:cs="Arial"/>
          <w:b/>
          <w:bCs/>
          <w:i/>
          <w:iCs/>
          <w:color w:val="4F81BD"/>
          <w:sz w:val="12"/>
          <w:szCs w:val="12"/>
        </w:rPr>
      </w:pPr>
      <w:r>
        <w:rPr>
          <w:rStyle w:val="normaltextrun"/>
          <w:rFonts w:ascii="Arial" w:hAnsi="Arial" w:cs="Arial"/>
          <w:b/>
          <w:bCs/>
          <w:color w:val="000000"/>
          <w:sz w:val="20"/>
          <w:szCs w:val="20"/>
        </w:rPr>
        <w:t>Experience</w:t>
      </w:r>
      <w:r>
        <w:rPr>
          <w:rStyle w:val="eop"/>
          <w:rFonts w:ascii="Arial" w:hAnsi="Arial" w:cs="Arial"/>
          <w:b/>
          <w:bCs/>
          <w:i/>
          <w:iCs/>
          <w:color w:val="4F81BD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STANDARD college 32-B new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spellingerror"/>
          <w:rFonts w:ascii="Arial" w:hAnsi="Arial" w:cs="Arial"/>
          <w:sz w:val="20"/>
          <w:szCs w:val="20"/>
        </w:rPr>
        <w:t>Muslim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town Lahore     (Lecturer Biology ,F.Sc-B.Sc  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2010-2012)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American Lycetuff School canal view branch Lahore    (Biology and Chemistry     2012-2014)</w:t>
      </w:r>
    </w:p>
    <w:p w:rsidR="009E7AEA" w:rsidRDefault="004F5B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Unique Science Academy Township branch Lahore    (Biology ,F.Sc,O-Level sep13- Onwards)</w:t>
      </w:r>
    </w:p>
    <w:p w:rsidR="00D65332" w:rsidRDefault="00D65332" w:rsidP="00BE71CA">
      <w:pPr>
        <w:pStyle w:val="paragraph"/>
        <w:tabs>
          <w:tab w:val="left" w:pos="8175"/>
        </w:tabs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MINHAAJ University Lahore.                                        (BS</w:t>
      </w:r>
      <w:r w:rsidR="00BE71CA">
        <w:rPr>
          <w:rStyle w:val="normaltextrun"/>
          <w:rFonts w:ascii="Arial" w:hAnsi="Arial" w:cs="Arial"/>
          <w:sz w:val="20"/>
          <w:szCs w:val="20"/>
        </w:rPr>
        <w:t xml:space="preserve"> Zoology  2014-2016             )</w:t>
      </w:r>
    </w:p>
    <w:p w:rsidR="00C13D9C" w:rsidRDefault="009E7AE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PIASS College Kasur.</w:t>
      </w:r>
      <w:r w:rsidR="004F5B98">
        <w:rPr>
          <w:rStyle w:val="eop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 xml:space="preserve">                                                 (BS Hons.Zoology Sep.17-Oct18 )</w:t>
      </w:r>
    </w:p>
    <w:p w:rsidR="009E7AEA" w:rsidRDefault="009E7AE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 xml:space="preserve">KIPS COLLEGE. </w:t>
      </w:r>
      <w:r w:rsidR="004F5B98">
        <w:rPr>
          <w:rStyle w:val="eop"/>
          <w:rFonts w:ascii="Arial" w:hAnsi="Arial" w:cs="Arial"/>
          <w:sz w:val="20"/>
          <w:szCs w:val="20"/>
        </w:rPr>
        <w:t xml:space="preserve">                              </w:t>
      </w:r>
      <w:r>
        <w:rPr>
          <w:rStyle w:val="eop"/>
          <w:rFonts w:ascii="Arial" w:hAnsi="Arial" w:cs="Arial"/>
          <w:sz w:val="20"/>
          <w:szCs w:val="20"/>
        </w:rPr>
        <w:t>(2 Years working experience College,Academy &amp; Entry test)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iCs/>
          <w:sz w:val="20"/>
          <w:szCs w:val="20"/>
        </w:rPr>
      </w:pPr>
      <w:r>
        <w:rPr>
          <w:rStyle w:val="normaltextrun"/>
          <w:rFonts w:ascii="Arial" w:hAnsi="Arial" w:cs="Arial"/>
          <w:b/>
          <w:iCs/>
          <w:sz w:val="20"/>
          <w:szCs w:val="20"/>
        </w:rPr>
        <w:t>Key Contributions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sz w:val="12"/>
          <w:szCs w:val="12"/>
        </w:rPr>
      </w:pPr>
      <w:r>
        <w:rPr>
          <w:rStyle w:val="eop"/>
          <w:rFonts w:ascii="Arial" w:hAnsi="Arial" w:cs="Arial"/>
          <w:b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Developed innovative approaches that were repeatedly held up as the model standard for meeting district goals in areas including technology integration across the curriculum, experiential learning, literacy and diversity.</w:t>
      </w:r>
    </w:p>
    <w:p w:rsidR="00C13D9C" w:rsidRDefault="00C13D9C">
      <w:pPr>
        <w:pStyle w:val="paragraph"/>
        <w:spacing w:before="0" w:beforeAutospacing="0" w:after="0" w:afterAutospacing="0"/>
        <w:ind w:left="360" w:hanging="360"/>
        <w:textAlignment w:val="baseline"/>
        <w:rPr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Taught general education students as well as individuals with learning challenges and special needs within a mainstreamed, inclusive classroom.</w:t>
      </w:r>
    </w:p>
    <w:p w:rsidR="00C13D9C" w:rsidRDefault="00C13D9C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Consistently</w:t>
      </w:r>
      <w:r>
        <w:rPr>
          <w:rStyle w:val="apple-converted-space"/>
          <w:rFonts w:ascii="Arial" w:hAnsi="Arial" w:cs="Arial"/>
          <w:sz w:val="20"/>
          <w:szCs w:val="20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commended for ability to redirect students exhibiting behavior problems by replacing disruptive, unproductive patterns with positive behaviors. As a result, selected to lead district-wide in-service on classroom management.</w:t>
      </w:r>
    </w:p>
    <w:p w:rsidR="00C13D9C" w:rsidRDefault="00C13D9C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Actively served on a variety of school committees and task forces focused on curriculum development, textbook review, fundraising and anti-bullying efforts.</w:t>
      </w:r>
    </w:p>
    <w:p w:rsidR="00C13D9C" w:rsidRDefault="00C13D9C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Established positive relationships with students, parents, fellow teachers and school administrators/staff.</w:t>
      </w:r>
    </w:p>
    <w:p w:rsidR="00C13D9C" w:rsidRDefault="00C13D9C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lastRenderedPageBreak/>
        <w:t>Earned high marks for the quality and creativity of classroom teaching, lesson and plans.</w:t>
      </w:r>
    </w:p>
    <w:p w:rsidR="00C13D9C" w:rsidRDefault="00C13D9C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C13D9C" w:rsidRDefault="00C13D9C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C13D9C" w:rsidRDefault="00C13D9C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Area of Specialization 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Aerosols and Environmental Health (2 years research experience in University of the Punjab)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Dr. Zulfiqar Ali, Associate Professor, Department of Zoology, University of the Punjab Lahore, Pakistan (Supervisor)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References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C13D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C13D9C" w:rsidRDefault="004F5B98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sz w:val="22"/>
          <w:szCs w:val="22"/>
        </w:rPr>
        <w:t> </w:t>
      </w:r>
      <w:r>
        <w:rPr>
          <w:rStyle w:val="normaltextrun"/>
          <w:rFonts w:ascii="Arial" w:hAnsi="Arial" w:cs="Arial"/>
          <w:sz w:val="20"/>
          <w:szCs w:val="20"/>
        </w:rPr>
        <w:t>Dr. Zulfiqar Ali, Associate Professor, Department of Zoology, University of the Punjab Lahore, Pakistan,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Cell#+92 300 4401535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4F5B98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 Dr. Asif Mahmood Qureshi,Principal, Govt. Islamia College Civil Lines, Lahore, Pakistan,</w:t>
      </w:r>
    </w:p>
    <w:p w:rsidR="00C13D9C" w:rsidRDefault="004F5B98">
      <w:pPr>
        <w:pStyle w:val="paragraph"/>
        <w:spacing w:before="0" w:beforeAutospacing="0" w:after="0" w:afterAutospacing="0"/>
        <w:ind w:left="360" w:hanging="36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Cell# +92 300 4279677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C13D9C" w:rsidRDefault="00C13D9C">
      <w:pPr>
        <w:jc w:val="both"/>
      </w:pPr>
    </w:p>
    <w:sectPr w:rsidR="00C1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3D9C"/>
    <w:rsid w:val="001A5847"/>
    <w:rsid w:val="004F5B98"/>
    <w:rsid w:val="009E7AEA"/>
    <w:rsid w:val="00BE71CA"/>
    <w:rsid w:val="00C13D9C"/>
    <w:rsid w:val="00D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scx7681018">
    <w:name w:val="scx7681018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eop">
    <w:name w:val="eop"/>
    <w:basedOn w:val="DefaultParagraphFont"/>
  </w:style>
  <w:style w:type="character" w:customStyle="1" w:styleId="spellingerror">
    <w:name w:val="spellingerro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 rauf</cp:lastModifiedBy>
  <cp:revision>27</cp:revision>
  <dcterms:created xsi:type="dcterms:W3CDTF">2015-10-19T08:47:00Z</dcterms:created>
  <dcterms:modified xsi:type="dcterms:W3CDTF">2020-02-12T08:16:00Z</dcterms:modified>
</cp:coreProperties>
</file>