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B4B" w:rsidRPr="005113D1" w:rsidRDefault="00232770" w:rsidP="00232770">
      <w:pPr>
        <w:pStyle w:val="Heading1"/>
        <w:rPr>
          <w:rFonts w:ascii="Times New Roman" w:hAnsi="Times New Roman"/>
          <w:szCs w:val="22"/>
          <w:u w:val="single"/>
        </w:rPr>
      </w:pPr>
      <w:bookmarkStart w:id="0" w:name="_GoBack"/>
      <w:bookmarkEnd w:id="0"/>
      <w:r>
        <w:rPr>
          <w:rFonts w:ascii="Times New Roman" w:hAnsi="Times New Roman"/>
          <w:szCs w:val="22"/>
        </w:rPr>
        <w:t xml:space="preserve">                           </w:t>
      </w:r>
      <w:r w:rsidR="00BC5B7C" w:rsidRPr="00BC5B7C">
        <w:rPr>
          <w:rFonts w:ascii="Times New Roman" w:hAnsi="Times New Roman"/>
          <w:szCs w:val="22"/>
        </w:rPr>
        <w:t xml:space="preserve">    </w:t>
      </w:r>
      <w:r w:rsidR="00BC5B7C">
        <w:rPr>
          <w:rFonts w:ascii="Times New Roman" w:hAnsi="Times New Roman"/>
          <w:szCs w:val="22"/>
        </w:rPr>
        <w:t xml:space="preserve"> </w:t>
      </w:r>
      <w:r w:rsidR="00BC5B7C" w:rsidRPr="00BC5B7C">
        <w:rPr>
          <w:rFonts w:ascii="Times New Roman" w:hAnsi="Times New Roman"/>
          <w:szCs w:val="22"/>
        </w:rPr>
        <w:t xml:space="preserve"> </w:t>
      </w:r>
      <w:r w:rsidR="00BA1B4B" w:rsidRPr="005113D1">
        <w:rPr>
          <w:rFonts w:ascii="Times New Roman" w:hAnsi="Times New Roman"/>
          <w:szCs w:val="22"/>
          <w:u w:val="single"/>
        </w:rPr>
        <w:t>CURRICULUM VITAE</w:t>
      </w:r>
    </w:p>
    <w:p w:rsidR="00BA1B4B" w:rsidRPr="0048590A" w:rsidRDefault="00BA1B4B" w:rsidP="00375189">
      <w:pPr>
        <w:pStyle w:val="Heading1"/>
        <w:rPr>
          <w:rFonts w:ascii="Times New Roman" w:hAnsi="Times New Roman"/>
          <w:sz w:val="24"/>
          <w:szCs w:val="22"/>
        </w:rPr>
      </w:pPr>
    </w:p>
    <w:p w:rsidR="00BA1B4B" w:rsidRPr="00F852E1" w:rsidRDefault="00AC5865" w:rsidP="00375189">
      <w:pPr>
        <w:pStyle w:val="Heading1"/>
      </w:pPr>
      <w:r>
        <w:t xml:space="preserve">HINA IQBAL </w:t>
      </w:r>
    </w:p>
    <w:p w:rsidR="00BA1B4B" w:rsidRPr="000279BA" w:rsidRDefault="00570DE1" w:rsidP="00375189">
      <w:pPr>
        <w:pStyle w:val="NoSpacing"/>
        <w:rPr>
          <w:rFonts w:cs="Courier New"/>
        </w:rPr>
      </w:pPr>
      <w:r>
        <w:t>299D</w:t>
      </w:r>
      <w:r w:rsidR="00391F7A">
        <w:t xml:space="preserve"> </w:t>
      </w:r>
      <w:r w:rsidR="007C6DE8">
        <w:t>DHA</w:t>
      </w:r>
      <w:r w:rsidR="002055DA">
        <w:t>-</w:t>
      </w:r>
      <w:r w:rsidR="00391F7A">
        <w:t>EME housing Society LHR</w:t>
      </w:r>
      <w:r w:rsidR="00BA1B4B" w:rsidRPr="000279BA">
        <w:rPr>
          <w:rFonts w:cs="Courier New"/>
        </w:rPr>
        <w:t>.</w:t>
      </w:r>
    </w:p>
    <w:p w:rsidR="00BA1B4B" w:rsidRPr="000279BA" w:rsidRDefault="00AA78E9" w:rsidP="00375189">
      <w:pPr>
        <w:pStyle w:val="NoSpacing"/>
        <w:rPr>
          <w:rFonts w:cs="Courier New"/>
        </w:rPr>
      </w:pPr>
      <w:r>
        <w:rPr>
          <w:rFonts w:cs="Courier New"/>
        </w:rPr>
        <w:t>Cell No: 0334-6394414</w:t>
      </w:r>
    </w:p>
    <w:p w:rsidR="00BA1B4B" w:rsidRPr="001A5149" w:rsidRDefault="00BA1B4B" w:rsidP="001A5149">
      <w:pPr>
        <w:pStyle w:val="NoSpacing"/>
        <w:rPr>
          <w:rFonts w:cs="Courier New"/>
        </w:rPr>
      </w:pPr>
      <w:r w:rsidRPr="000279BA">
        <w:rPr>
          <w:rFonts w:cs="Courier New"/>
        </w:rPr>
        <w:t xml:space="preserve">Email: </w:t>
      </w:r>
      <w:hyperlink r:id="rId7" w:history="1">
        <w:r w:rsidR="00AA78E9" w:rsidRPr="00A31E37">
          <w:rPr>
            <w:rStyle w:val="Hyperlink"/>
            <w:rFonts w:cs="Courier New"/>
            <w:szCs w:val="22"/>
          </w:rPr>
          <w:t>hina.bhatti@ymail.com</w:t>
        </w:r>
      </w:hyperlink>
    </w:p>
    <w:p w:rsidR="00BA1B4B" w:rsidRPr="005113D1" w:rsidRDefault="00BA1B4B" w:rsidP="00375189">
      <w:pPr>
        <w:pStyle w:val="Heading1"/>
        <w:rPr>
          <w:rFonts w:cs="Courier New"/>
          <w:sz w:val="24"/>
          <w:szCs w:val="22"/>
        </w:rPr>
      </w:pPr>
      <w:r w:rsidRPr="005113D1">
        <w:rPr>
          <w:sz w:val="28"/>
        </w:rPr>
        <w:t>OBJECTIVE:</w:t>
      </w:r>
    </w:p>
    <w:p w:rsidR="00F2251D" w:rsidRPr="0025754E" w:rsidRDefault="00BA1B4B" w:rsidP="00970C27">
      <w:pPr>
        <w:pStyle w:val="NoSpacing"/>
        <w:jc w:val="both"/>
        <w:rPr>
          <w:rFonts w:cstheme="minorHAnsi"/>
          <w:szCs w:val="24"/>
        </w:rPr>
      </w:pPr>
      <w:r w:rsidRPr="0025754E">
        <w:rPr>
          <w:rFonts w:cstheme="minorHAnsi"/>
          <w:szCs w:val="24"/>
        </w:rPr>
        <w:t>Resourceful and imaginative teaching professionally trained .Talent for promoting creativity and open-mindedness .Proven ability to maintain a well-disciplined and highly motivated classroom. Offer individualized support and provide positive</w:t>
      </w:r>
      <w:r w:rsidR="0033055B" w:rsidRPr="0025754E">
        <w:rPr>
          <w:rFonts w:cstheme="minorHAnsi"/>
          <w:szCs w:val="24"/>
        </w:rPr>
        <w:t xml:space="preserve"> </w:t>
      </w:r>
      <w:r w:rsidRPr="0025754E">
        <w:rPr>
          <w:rFonts w:cstheme="minorHAnsi"/>
          <w:szCs w:val="24"/>
        </w:rPr>
        <w:t xml:space="preserve">encouragement to ensure that each child succeeds.   </w:t>
      </w:r>
    </w:p>
    <w:p w:rsidR="00E23650" w:rsidRPr="006D4BC7" w:rsidRDefault="00E23650" w:rsidP="00E23650">
      <w:pPr>
        <w:pStyle w:val="NoSpacing"/>
        <w:rPr>
          <w:rFonts w:asciiTheme="majorHAnsi" w:hAnsiTheme="majorHAnsi" w:cs="Courier New"/>
          <w:b/>
          <w:sz w:val="32"/>
        </w:rPr>
      </w:pPr>
    </w:p>
    <w:p w:rsidR="00E23650" w:rsidRDefault="00E23650" w:rsidP="00E23650">
      <w:pPr>
        <w:pStyle w:val="NoSpacing"/>
        <w:rPr>
          <w:rFonts w:cstheme="minorHAnsi"/>
          <w:sz w:val="28"/>
          <w:szCs w:val="28"/>
        </w:rPr>
      </w:pPr>
    </w:p>
    <w:p w:rsidR="00331FA5" w:rsidRPr="00E23650" w:rsidRDefault="00BA1B4B" w:rsidP="00E23650">
      <w:pPr>
        <w:pStyle w:val="NoSpacing"/>
        <w:rPr>
          <w:rFonts w:asciiTheme="majorHAnsi" w:hAnsiTheme="majorHAnsi" w:cstheme="minorHAnsi"/>
          <w:b/>
          <w:sz w:val="28"/>
          <w:szCs w:val="28"/>
        </w:rPr>
      </w:pPr>
      <w:r w:rsidRPr="00E23650">
        <w:rPr>
          <w:rFonts w:asciiTheme="majorHAnsi" w:hAnsiTheme="majorHAnsi"/>
          <w:b/>
          <w:sz w:val="28"/>
        </w:rPr>
        <w:t>EDUCATION PROFILE:</w:t>
      </w:r>
      <w:r w:rsidR="00331FA5" w:rsidRPr="00E23650">
        <w:rPr>
          <w:rFonts w:asciiTheme="majorHAnsi" w:hAnsiTheme="majorHAnsi"/>
          <w:b/>
        </w:rPr>
        <w:tab/>
      </w:r>
      <w:r w:rsidR="00331FA5" w:rsidRPr="00E23650">
        <w:rPr>
          <w:rFonts w:asciiTheme="majorHAnsi" w:hAnsiTheme="majorHAnsi"/>
          <w:b/>
        </w:rPr>
        <w:tab/>
      </w:r>
    </w:p>
    <w:p w:rsidR="00331FA5" w:rsidRPr="008026FF" w:rsidRDefault="00232770" w:rsidP="008026FF">
      <w:pPr>
        <w:pStyle w:val="Heading1"/>
        <w:ind w:left="720" w:firstLine="720"/>
        <w:rPr>
          <w:sz w:val="28"/>
        </w:rPr>
      </w:pPr>
      <w:proofErr w:type="spellStart"/>
      <w:r>
        <w:rPr>
          <w:sz w:val="28"/>
          <w:szCs w:val="28"/>
        </w:rPr>
        <w:t>M.phil</w:t>
      </w:r>
      <w:proofErr w:type="spellEnd"/>
      <w:r>
        <w:rPr>
          <w:sz w:val="28"/>
          <w:szCs w:val="28"/>
        </w:rPr>
        <w:t xml:space="preserve"> (Physics)</w:t>
      </w:r>
      <w:r w:rsidR="00AA78E9">
        <w:rPr>
          <w:sz w:val="28"/>
          <w:szCs w:val="28"/>
        </w:rPr>
        <w:t xml:space="preserve"> 2012-2014</w:t>
      </w:r>
    </w:p>
    <w:p w:rsidR="00331FA5" w:rsidRPr="00331FA5" w:rsidRDefault="00AA78E9" w:rsidP="00331FA5">
      <w:pPr>
        <w:ind w:left="1440"/>
        <w:rPr>
          <w:rFonts w:cs="Courier New"/>
          <w:b/>
          <w:szCs w:val="22"/>
        </w:rPr>
      </w:pPr>
      <w:r>
        <w:rPr>
          <w:rFonts w:cs="Courier New"/>
          <w:szCs w:val="22"/>
        </w:rPr>
        <w:t>Lahore College Women University</w:t>
      </w:r>
      <w:r w:rsidR="00331FA5" w:rsidRPr="005113D1">
        <w:rPr>
          <w:rFonts w:cs="Courier New"/>
          <w:szCs w:val="22"/>
        </w:rPr>
        <w:t>, Lahore</w:t>
      </w:r>
    </w:p>
    <w:p w:rsidR="00375189" w:rsidRDefault="00375189" w:rsidP="00375189">
      <w:pPr>
        <w:tabs>
          <w:tab w:val="right" w:pos="9360"/>
        </w:tabs>
        <w:rPr>
          <w:rFonts w:ascii="Book Antiqua" w:hAnsi="Book Antiqua" w:cs="Courier New"/>
          <w:b/>
          <w:bCs/>
          <w:szCs w:val="22"/>
        </w:rPr>
      </w:pPr>
    </w:p>
    <w:p w:rsidR="00BA1B4B" w:rsidRPr="006C18FE" w:rsidRDefault="00375189" w:rsidP="00375189">
      <w:pPr>
        <w:tabs>
          <w:tab w:val="right" w:pos="9360"/>
        </w:tabs>
        <w:rPr>
          <w:rFonts w:ascii="Book Antiqua" w:hAnsi="Book Antiqua" w:cs="Courier New"/>
          <w:b/>
          <w:szCs w:val="22"/>
        </w:rPr>
      </w:pPr>
      <w:r>
        <w:rPr>
          <w:rFonts w:ascii="Book Antiqua" w:hAnsi="Book Antiqua" w:cs="Courier New"/>
          <w:b/>
          <w:bCs/>
          <w:szCs w:val="22"/>
        </w:rPr>
        <w:t xml:space="preserve">                      </w:t>
      </w:r>
      <w:r w:rsidR="00BA1B4B" w:rsidRPr="006C18FE">
        <w:rPr>
          <w:rFonts w:ascii="Book Antiqua" w:hAnsi="Book Antiqua" w:cs="Courier New"/>
          <w:b/>
          <w:bCs/>
          <w:szCs w:val="22"/>
        </w:rPr>
        <w:t xml:space="preserve">  </w:t>
      </w:r>
      <w:r w:rsidR="007A6F41" w:rsidRPr="006C18FE">
        <w:rPr>
          <w:b/>
          <w:bCs/>
          <w:sz w:val="28"/>
          <w:szCs w:val="28"/>
        </w:rPr>
        <w:t>M.sc/</w:t>
      </w:r>
      <w:r w:rsidR="00850D07">
        <w:rPr>
          <w:b/>
          <w:bCs/>
          <w:sz w:val="28"/>
          <w:szCs w:val="28"/>
        </w:rPr>
        <w:t>Bachelor of Science (B.S) H</w:t>
      </w:r>
      <w:r w:rsidR="00BA1B4B" w:rsidRPr="006C18FE">
        <w:rPr>
          <w:b/>
          <w:bCs/>
          <w:sz w:val="28"/>
          <w:szCs w:val="28"/>
        </w:rPr>
        <w:t>ons</w:t>
      </w:r>
      <w:r w:rsidR="00AA78E9">
        <w:rPr>
          <w:b/>
          <w:bCs/>
          <w:sz w:val="28"/>
          <w:szCs w:val="28"/>
        </w:rPr>
        <w:t xml:space="preserve"> 2008-</w:t>
      </w:r>
      <w:r w:rsidR="00BA1B4B" w:rsidRPr="006C18FE">
        <w:rPr>
          <w:b/>
          <w:bCs/>
          <w:sz w:val="28"/>
          <w:szCs w:val="28"/>
        </w:rPr>
        <w:t>201</w:t>
      </w:r>
      <w:r w:rsidR="00AA78E9">
        <w:rPr>
          <w:b/>
          <w:bCs/>
          <w:sz w:val="28"/>
          <w:szCs w:val="28"/>
        </w:rPr>
        <w:t>2</w:t>
      </w:r>
      <w:r w:rsidR="00BA1B4B" w:rsidRPr="007A6F41">
        <w:rPr>
          <w:sz w:val="28"/>
          <w:szCs w:val="28"/>
        </w:rPr>
        <w:tab/>
      </w:r>
    </w:p>
    <w:p w:rsidR="00BA1B4B" w:rsidRPr="005113D1" w:rsidRDefault="00AA78E9" w:rsidP="00375189">
      <w:pPr>
        <w:ind w:left="1440"/>
        <w:rPr>
          <w:rFonts w:cs="Courier New"/>
          <w:b/>
          <w:szCs w:val="22"/>
        </w:rPr>
      </w:pPr>
      <w:r>
        <w:rPr>
          <w:rFonts w:cs="Courier New"/>
          <w:b/>
          <w:szCs w:val="22"/>
        </w:rPr>
        <w:t>(Physics</w:t>
      </w:r>
      <w:r w:rsidR="00BA1B4B" w:rsidRPr="005113D1">
        <w:rPr>
          <w:rFonts w:cs="Courier New"/>
          <w:b/>
          <w:szCs w:val="22"/>
        </w:rPr>
        <w:t>)</w:t>
      </w:r>
    </w:p>
    <w:p w:rsidR="00BA1B4B" w:rsidRPr="005113D1" w:rsidRDefault="00AA78E9" w:rsidP="00375189">
      <w:pPr>
        <w:ind w:left="1440"/>
        <w:rPr>
          <w:rFonts w:cs="Courier New"/>
          <w:szCs w:val="22"/>
        </w:rPr>
      </w:pPr>
      <w:r>
        <w:rPr>
          <w:rFonts w:cs="Courier New"/>
          <w:szCs w:val="22"/>
        </w:rPr>
        <w:t>Lahore College Women University</w:t>
      </w:r>
      <w:r w:rsidR="00BA1B4B" w:rsidRPr="005113D1">
        <w:rPr>
          <w:rFonts w:cs="Courier New"/>
          <w:szCs w:val="22"/>
        </w:rPr>
        <w:t>, Lahore</w:t>
      </w:r>
    </w:p>
    <w:p w:rsidR="000069B1" w:rsidRDefault="00F80BB8" w:rsidP="000069B1">
      <w:pPr>
        <w:rPr>
          <w:rFonts w:cs="Courier New"/>
          <w:b/>
          <w:szCs w:val="22"/>
        </w:rPr>
      </w:pPr>
      <w:r>
        <w:rPr>
          <w:rFonts w:cs="Courier New"/>
          <w:b/>
          <w:szCs w:val="22"/>
        </w:rPr>
        <w:t xml:space="preserve">                      </w:t>
      </w:r>
      <w:r w:rsidR="00B03D97">
        <w:rPr>
          <w:rFonts w:cs="Courier New"/>
          <w:b/>
          <w:szCs w:val="22"/>
        </w:rPr>
        <w:t xml:space="preserve">   </w:t>
      </w:r>
      <w:r>
        <w:rPr>
          <w:rFonts w:cs="Courier New"/>
          <w:b/>
          <w:szCs w:val="22"/>
        </w:rPr>
        <w:t xml:space="preserve">  </w:t>
      </w:r>
    </w:p>
    <w:p w:rsidR="00BA1B4B" w:rsidRPr="000069B1" w:rsidRDefault="000069B1" w:rsidP="000069B1">
      <w:pPr>
        <w:rPr>
          <w:rFonts w:cs="Courier New"/>
          <w:b/>
          <w:szCs w:val="22"/>
        </w:rPr>
      </w:pPr>
      <w:r>
        <w:rPr>
          <w:rFonts w:cs="Courier New"/>
          <w:b/>
          <w:szCs w:val="22"/>
        </w:rPr>
        <w:t xml:space="preserve">                           </w:t>
      </w:r>
      <w:r w:rsidR="00AA78E9" w:rsidRPr="000069B1">
        <w:rPr>
          <w:b/>
          <w:sz w:val="28"/>
        </w:rPr>
        <w:t xml:space="preserve">Faculty of science (F.SC) </w:t>
      </w:r>
      <w:r w:rsidR="00AC7C49">
        <w:rPr>
          <w:b/>
          <w:sz w:val="28"/>
        </w:rPr>
        <w:t>2006-</w:t>
      </w:r>
      <w:r w:rsidR="00AA78E9" w:rsidRPr="000069B1">
        <w:rPr>
          <w:b/>
          <w:sz w:val="28"/>
        </w:rPr>
        <w:t>2008</w:t>
      </w:r>
    </w:p>
    <w:p w:rsidR="00BA1B4B" w:rsidRPr="005113D1" w:rsidRDefault="00BA1B4B" w:rsidP="00375189">
      <w:pPr>
        <w:tabs>
          <w:tab w:val="left" w:pos="6827"/>
        </w:tabs>
        <w:ind w:left="1440"/>
        <w:rPr>
          <w:rFonts w:cs="Courier New"/>
          <w:b/>
          <w:szCs w:val="22"/>
        </w:rPr>
      </w:pPr>
      <w:r w:rsidRPr="005113D1">
        <w:rPr>
          <w:rFonts w:cs="Courier New"/>
          <w:b/>
          <w:szCs w:val="22"/>
        </w:rPr>
        <w:t>(PRE-ENGG)</w:t>
      </w:r>
      <w:r w:rsidR="007A6F41">
        <w:rPr>
          <w:rFonts w:cs="Courier New"/>
          <w:b/>
          <w:szCs w:val="22"/>
        </w:rPr>
        <w:tab/>
      </w:r>
    </w:p>
    <w:p w:rsidR="00BA1B4B" w:rsidRPr="005113D1" w:rsidRDefault="00BA1B4B" w:rsidP="00375189">
      <w:pPr>
        <w:ind w:left="1440"/>
        <w:rPr>
          <w:rFonts w:cs="Courier New"/>
          <w:szCs w:val="22"/>
        </w:rPr>
      </w:pPr>
      <w:r w:rsidRPr="005113D1">
        <w:rPr>
          <w:rFonts w:cs="Courier New"/>
          <w:szCs w:val="22"/>
        </w:rPr>
        <w:t>Board of Intermediate &amp; Sec. Education, Lahore</w:t>
      </w:r>
    </w:p>
    <w:p w:rsidR="00BA1B4B" w:rsidRPr="005113D1" w:rsidRDefault="00DF4A55" w:rsidP="00375189">
      <w:pPr>
        <w:ind w:left="1440"/>
        <w:rPr>
          <w:rFonts w:cs="Courier New"/>
          <w:szCs w:val="22"/>
        </w:rPr>
      </w:pPr>
      <w:r>
        <w:rPr>
          <w:rFonts w:cs="Courier New"/>
          <w:szCs w:val="22"/>
        </w:rPr>
        <w:t xml:space="preserve">Govt. College </w:t>
      </w:r>
      <w:proofErr w:type="spellStart"/>
      <w:r>
        <w:rPr>
          <w:rFonts w:cs="Courier New"/>
          <w:szCs w:val="22"/>
        </w:rPr>
        <w:t>w</w:t>
      </w:r>
      <w:r w:rsidR="00AA78E9">
        <w:rPr>
          <w:rFonts w:cs="Courier New"/>
          <w:szCs w:val="22"/>
        </w:rPr>
        <w:t>ahdat</w:t>
      </w:r>
      <w:proofErr w:type="spellEnd"/>
      <w:r w:rsidR="00AA78E9">
        <w:rPr>
          <w:rFonts w:cs="Courier New"/>
          <w:szCs w:val="22"/>
        </w:rPr>
        <w:t xml:space="preserve"> Road, </w:t>
      </w:r>
      <w:r w:rsidR="00BA1B4B" w:rsidRPr="005113D1">
        <w:rPr>
          <w:rFonts w:cs="Courier New"/>
          <w:szCs w:val="22"/>
        </w:rPr>
        <w:t>Lahore.</w:t>
      </w:r>
    </w:p>
    <w:p w:rsidR="00BA1B4B" w:rsidRDefault="00BA1B4B" w:rsidP="00375189">
      <w:pPr>
        <w:pStyle w:val="Heading1"/>
        <w:ind w:left="1440"/>
        <w:rPr>
          <w:rFonts w:asciiTheme="minorHAnsi" w:hAnsiTheme="minorHAnsi"/>
          <w:sz w:val="28"/>
        </w:rPr>
      </w:pPr>
      <w:r w:rsidRPr="005113D1">
        <w:rPr>
          <w:rFonts w:asciiTheme="minorHAnsi" w:hAnsiTheme="minorHAnsi"/>
          <w:sz w:val="28"/>
        </w:rPr>
        <w:t>Matriculation</w:t>
      </w:r>
      <w:r w:rsidR="00AC7C49">
        <w:rPr>
          <w:rFonts w:asciiTheme="minorHAnsi" w:hAnsiTheme="minorHAnsi"/>
          <w:sz w:val="28"/>
        </w:rPr>
        <w:t xml:space="preserve"> 2006</w:t>
      </w:r>
      <w:r>
        <w:rPr>
          <w:rFonts w:asciiTheme="minorHAnsi" w:hAnsiTheme="minorHAnsi"/>
          <w:sz w:val="28"/>
        </w:rPr>
        <w:t xml:space="preserve">                                                                                  (Science)</w:t>
      </w:r>
    </w:p>
    <w:p w:rsidR="00BA1B4B" w:rsidRDefault="00CA1173" w:rsidP="00375189">
      <w:pPr>
        <w:rPr>
          <w:rFonts w:cs="Courier New"/>
          <w:szCs w:val="22"/>
        </w:rPr>
      </w:pPr>
      <w:r>
        <w:t xml:space="preserve">                     </w:t>
      </w:r>
      <w:r w:rsidR="00B03D97">
        <w:t xml:space="preserve">   </w:t>
      </w:r>
      <w:r>
        <w:t xml:space="preserve">   </w:t>
      </w:r>
      <w:r w:rsidR="00BA1B4B" w:rsidRPr="005113D1">
        <w:rPr>
          <w:rFonts w:cs="Courier New"/>
          <w:szCs w:val="22"/>
        </w:rPr>
        <w:t>Board of Intermediate &amp; Sec. Education, Lahore</w:t>
      </w:r>
    </w:p>
    <w:p w:rsidR="000069B1" w:rsidRDefault="000069B1" w:rsidP="00375189">
      <w:pPr>
        <w:rPr>
          <w:rFonts w:cs="Courier New"/>
          <w:szCs w:val="22"/>
        </w:rPr>
      </w:pPr>
      <w:r>
        <w:rPr>
          <w:rFonts w:cs="Courier New"/>
          <w:szCs w:val="22"/>
        </w:rPr>
        <w:t xml:space="preserve">                           </w:t>
      </w:r>
      <w:proofErr w:type="spellStart"/>
      <w:r>
        <w:rPr>
          <w:rFonts w:cs="Courier New"/>
          <w:szCs w:val="22"/>
        </w:rPr>
        <w:t>Tehzeb-ul-Itfal</w:t>
      </w:r>
      <w:proofErr w:type="spellEnd"/>
      <w:r>
        <w:rPr>
          <w:rFonts w:cs="Courier New"/>
          <w:szCs w:val="22"/>
        </w:rPr>
        <w:t xml:space="preserve"> Higher Secondary School, Lahore.</w:t>
      </w:r>
    </w:p>
    <w:p w:rsidR="000069B1" w:rsidRPr="00B12A38" w:rsidRDefault="000069B1" w:rsidP="00375189"/>
    <w:p w:rsidR="00BA1B4B" w:rsidRPr="001A5149" w:rsidRDefault="00BA1B4B" w:rsidP="000069B1">
      <w:pPr>
        <w:rPr>
          <w:rFonts w:cs="Courier New"/>
          <w:szCs w:val="22"/>
        </w:rPr>
      </w:pPr>
    </w:p>
    <w:tbl>
      <w:tblPr>
        <w:tblpPr w:leftFromText="180" w:rightFromText="180" w:vertAnchor="text" w:horzAnchor="margin" w:tblpY="-524"/>
        <w:tblW w:w="10048" w:type="dxa"/>
        <w:tblLayout w:type="fixed"/>
        <w:tblLook w:val="04A0" w:firstRow="1" w:lastRow="0" w:firstColumn="1" w:lastColumn="0" w:noHBand="0" w:noVBand="1"/>
      </w:tblPr>
      <w:tblGrid>
        <w:gridCol w:w="10048"/>
      </w:tblGrid>
      <w:tr w:rsidR="00BA1B4B" w:rsidRPr="000D2CC4" w:rsidTr="005C37D2">
        <w:trPr>
          <w:cantSplit/>
        </w:trPr>
        <w:tc>
          <w:tcPr>
            <w:tcW w:w="10048" w:type="dxa"/>
          </w:tcPr>
          <w:p w:rsidR="000069B1" w:rsidRDefault="00AD6C25" w:rsidP="00375189">
            <w:pPr>
              <w:pStyle w:val="Heading1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     </w:t>
            </w:r>
          </w:p>
          <w:p w:rsidR="00641E3D" w:rsidRDefault="00641E3D" w:rsidP="00375189">
            <w:pPr>
              <w:pStyle w:val="Heading1"/>
              <w:rPr>
                <w:szCs w:val="22"/>
              </w:rPr>
            </w:pPr>
          </w:p>
          <w:p w:rsidR="00BA1B4B" w:rsidRPr="00767F70" w:rsidRDefault="00641E3D" w:rsidP="00375189">
            <w:pPr>
              <w:pStyle w:val="Heading1"/>
              <w:rPr>
                <w:szCs w:val="22"/>
              </w:rPr>
            </w:pPr>
            <w:r>
              <w:rPr>
                <w:szCs w:val="22"/>
              </w:rPr>
              <w:t>Personal</w:t>
            </w:r>
            <w:r w:rsidR="00AD6C25">
              <w:rPr>
                <w:szCs w:val="22"/>
              </w:rPr>
              <w:t xml:space="preserve"> details: </w:t>
            </w:r>
            <w:r w:rsidR="00AD6C25">
              <w:rPr>
                <w:sz w:val="28"/>
                <w:szCs w:val="22"/>
              </w:rPr>
              <w:t xml:space="preserve"> </w:t>
            </w:r>
          </w:p>
        </w:tc>
      </w:tr>
      <w:tr w:rsidR="00BA1B4B" w:rsidRPr="000D2CC4" w:rsidTr="005C37D2">
        <w:trPr>
          <w:cantSplit/>
        </w:trPr>
        <w:tc>
          <w:tcPr>
            <w:tcW w:w="10048" w:type="dxa"/>
          </w:tcPr>
          <w:p w:rsidR="00BA1B4B" w:rsidRPr="000D2CC4" w:rsidRDefault="00BA1B4B" w:rsidP="00F852E1">
            <w:pPr>
              <w:widowControl w:val="0"/>
              <w:autoSpaceDE w:val="0"/>
              <w:autoSpaceDN w:val="0"/>
              <w:adjustRightInd w:val="0"/>
            </w:pPr>
          </w:p>
          <w:p w:rsidR="00BA1B4B" w:rsidRPr="000D2CC4" w:rsidRDefault="00375189" w:rsidP="00F852E1">
            <w:pPr>
              <w:widowControl w:val="0"/>
              <w:autoSpaceDE w:val="0"/>
              <w:autoSpaceDN w:val="0"/>
              <w:adjustRightInd w:val="0"/>
            </w:pPr>
            <w:r>
              <w:rPr>
                <w:szCs w:val="22"/>
              </w:rPr>
              <w:t xml:space="preserve">                    </w:t>
            </w:r>
            <w:r w:rsidR="00BA1B4B">
              <w:rPr>
                <w:szCs w:val="22"/>
              </w:rPr>
              <w:t xml:space="preserve">    </w:t>
            </w:r>
            <w:r w:rsidR="00BA1B4B" w:rsidRPr="000D2CC4">
              <w:rPr>
                <w:szCs w:val="22"/>
              </w:rPr>
              <w:t xml:space="preserve">CNIC#                                    </w:t>
            </w:r>
            <w:r w:rsidR="008E2531">
              <w:rPr>
                <w:szCs w:val="22"/>
              </w:rPr>
              <w:t xml:space="preserve">   </w:t>
            </w:r>
            <w:r w:rsidR="00DC6637">
              <w:rPr>
                <w:szCs w:val="22"/>
              </w:rPr>
              <w:t xml:space="preserve">       </w:t>
            </w:r>
            <w:r w:rsidR="008E2531">
              <w:rPr>
                <w:szCs w:val="22"/>
              </w:rPr>
              <w:t xml:space="preserve"> </w:t>
            </w:r>
            <w:r w:rsidR="00883FDF">
              <w:rPr>
                <w:szCs w:val="22"/>
              </w:rPr>
              <w:t>35</w:t>
            </w:r>
            <w:r w:rsidR="00AA78E9">
              <w:rPr>
                <w:szCs w:val="22"/>
              </w:rPr>
              <w:t>202-</w:t>
            </w:r>
            <w:r w:rsidR="000F6FE8">
              <w:rPr>
                <w:szCs w:val="22"/>
              </w:rPr>
              <w:t>0689531</w:t>
            </w:r>
            <w:r w:rsidR="00883FDF">
              <w:rPr>
                <w:szCs w:val="22"/>
              </w:rPr>
              <w:t>-</w:t>
            </w:r>
            <w:r w:rsidR="00AA78E9">
              <w:rPr>
                <w:szCs w:val="22"/>
              </w:rPr>
              <w:t>4</w:t>
            </w:r>
            <w:r w:rsidR="00BA1B4B" w:rsidRPr="000D2CC4">
              <w:rPr>
                <w:szCs w:val="22"/>
              </w:rPr>
              <w:t xml:space="preserve"> </w:t>
            </w:r>
          </w:p>
          <w:p w:rsidR="00BA1B4B" w:rsidRPr="000D2CC4" w:rsidRDefault="00BA1B4B" w:rsidP="00F852E1">
            <w:pPr>
              <w:widowControl w:val="0"/>
              <w:autoSpaceDE w:val="0"/>
              <w:autoSpaceDN w:val="0"/>
              <w:adjustRightInd w:val="0"/>
            </w:pPr>
            <w:r>
              <w:rPr>
                <w:szCs w:val="22"/>
              </w:rPr>
              <w:t xml:space="preserve">                         </w:t>
            </w:r>
            <w:r w:rsidRPr="000D2CC4">
              <w:rPr>
                <w:szCs w:val="22"/>
              </w:rPr>
              <w:t xml:space="preserve">Father’s Name                         </w:t>
            </w:r>
            <w:r>
              <w:rPr>
                <w:szCs w:val="22"/>
              </w:rPr>
              <w:t xml:space="preserve"> </w:t>
            </w:r>
            <w:r w:rsidR="008E2531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  <w:r w:rsidR="00DC6637">
              <w:rPr>
                <w:szCs w:val="22"/>
              </w:rPr>
              <w:t xml:space="preserve">   </w:t>
            </w:r>
            <w:proofErr w:type="spellStart"/>
            <w:r w:rsidRPr="000D2CC4">
              <w:rPr>
                <w:szCs w:val="22"/>
              </w:rPr>
              <w:t>Daim</w:t>
            </w:r>
            <w:proofErr w:type="spellEnd"/>
            <w:r w:rsidRPr="000D2CC4">
              <w:rPr>
                <w:szCs w:val="22"/>
              </w:rPr>
              <w:t xml:space="preserve"> Iqbal </w:t>
            </w:r>
          </w:p>
          <w:p w:rsidR="00BA1B4B" w:rsidRPr="000D2CC4" w:rsidRDefault="00BA1B4B" w:rsidP="00F852E1">
            <w:pPr>
              <w:widowControl w:val="0"/>
              <w:autoSpaceDE w:val="0"/>
              <w:autoSpaceDN w:val="0"/>
              <w:adjustRightInd w:val="0"/>
            </w:pPr>
            <w:r>
              <w:rPr>
                <w:szCs w:val="22"/>
              </w:rPr>
              <w:t xml:space="preserve">                         Date of Birth</w:t>
            </w: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="008E2531">
              <w:rPr>
                <w:szCs w:val="22"/>
              </w:rPr>
              <w:t xml:space="preserve">             </w:t>
            </w:r>
            <w:r>
              <w:rPr>
                <w:szCs w:val="22"/>
              </w:rPr>
              <w:t xml:space="preserve">  </w:t>
            </w:r>
            <w:r w:rsidR="008E2531">
              <w:rPr>
                <w:szCs w:val="22"/>
              </w:rPr>
              <w:t xml:space="preserve"> </w:t>
            </w:r>
            <w:r w:rsidR="00AA78E9">
              <w:rPr>
                <w:szCs w:val="22"/>
              </w:rPr>
              <w:t>29-03-1991</w:t>
            </w:r>
          </w:p>
          <w:p w:rsidR="00BA1B4B" w:rsidRPr="000D2CC4" w:rsidRDefault="00BA1B4B" w:rsidP="00F852E1">
            <w:pPr>
              <w:widowControl w:val="0"/>
              <w:autoSpaceDE w:val="0"/>
              <w:autoSpaceDN w:val="0"/>
              <w:adjustRightInd w:val="0"/>
            </w:pPr>
            <w:r>
              <w:rPr>
                <w:szCs w:val="22"/>
              </w:rPr>
              <w:t xml:space="preserve">                         Marital Status</w:t>
            </w: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  <w:t xml:space="preserve">            </w:t>
            </w:r>
            <w:r w:rsidR="008E2531">
              <w:rPr>
                <w:szCs w:val="22"/>
              </w:rPr>
              <w:t xml:space="preserve">    </w:t>
            </w:r>
            <w:r w:rsidR="0026153D">
              <w:rPr>
                <w:szCs w:val="22"/>
              </w:rPr>
              <w:t>Married</w:t>
            </w:r>
          </w:p>
          <w:p w:rsidR="00BA1B4B" w:rsidRPr="000D2CC4" w:rsidRDefault="00BA1B4B" w:rsidP="00F852E1">
            <w:pPr>
              <w:widowControl w:val="0"/>
              <w:autoSpaceDE w:val="0"/>
              <w:autoSpaceDN w:val="0"/>
              <w:adjustRightInd w:val="0"/>
            </w:pPr>
            <w:r>
              <w:rPr>
                <w:szCs w:val="22"/>
              </w:rPr>
              <w:t xml:space="preserve">                         Religion</w:t>
            </w: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  <w:t xml:space="preserve">           </w:t>
            </w:r>
            <w:r w:rsidR="008E2531">
              <w:rPr>
                <w:szCs w:val="22"/>
              </w:rPr>
              <w:t xml:space="preserve">   </w:t>
            </w:r>
            <w:r w:rsidR="00DC6637">
              <w:rPr>
                <w:szCs w:val="22"/>
              </w:rPr>
              <w:t xml:space="preserve">             </w:t>
            </w:r>
            <w:r w:rsidR="008E2531">
              <w:rPr>
                <w:szCs w:val="22"/>
              </w:rPr>
              <w:t xml:space="preserve">  </w:t>
            </w:r>
            <w:r w:rsidRPr="000D2CC4">
              <w:rPr>
                <w:szCs w:val="22"/>
              </w:rPr>
              <w:t>Islam</w:t>
            </w:r>
          </w:p>
        </w:tc>
      </w:tr>
    </w:tbl>
    <w:p w:rsidR="0097449B" w:rsidRDefault="00BA1B4B" w:rsidP="0097449B">
      <w:pPr>
        <w:pStyle w:val="Heading1"/>
        <w:spacing w:line="276" w:lineRule="auto"/>
        <w:rPr>
          <w:sz w:val="28"/>
        </w:rPr>
      </w:pPr>
      <w:r w:rsidRPr="009E2B9F">
        <w:rPr>
          <w:sz w:val="28"/>
        </w:rPr>
        <w:t>TEACHING EXPERIENCE:</w:t>
      </w:r>
    </w:p>
    <w:p w:rsidR="004C1B9B" w:rsidRPr="00742F0F" w:rsidRDefault="00785EE0" w:rsidP="0097449B">
      <w:pPr>
        <w:pStyle w:val="Heading1"/>
        <w:spacing w:line="276" w:lineRule="auto"/>
        <w:rPr>
          <w:rFonts w:asciiTheme="minorHAnsi" w:hAnsiTheme="minorHAnsi"/>
          <w:b w:val="0"/>
          <w:sz w:val="28"/>
          <w:szCs w:val="28"/>
        </w:rPr>
      </w:pPr>
      <w:r w:rsidRPr="00B74617">
        <w:rPr>
          <w:b w:val="0"/>
          <w:sz w:val="28"/>
        </w:rPr>
        <w:t>3 years of working experience</w:t>
      </w:r>
      <w:r w:rsidR="00DD1DC6" w:rsidRPr="00B74617">
        <w:rPr>
          <w:rFonts w:cs="Courier New"/>
          <w:b w:val="0"/>
          <w:szCs w:val="22"/>
        </w:rPr>
        <w:t xml:space="preserve"> </w:t>
      </w:r>
      <w:r w:rsidRPr="00742F0F">
        <w:rPr>
          <w:rFonts w:asciiTheme="minorHAnsi" w:hAnsiTheme="minorHAnsi" w:cs="Courier New"/>
          <w:b w:val="0"/>
          <w:sz w:val="28"/>
          <w:szCs w:val="28"/>
        </w:rPr>
        <w:t>in</w:t>
      </w:r>
      <w:r w:rsidR="00DD1DC6" w:rsidRPr="00742F0F">
        <w:rPr>
          <w:rFonts w:asciiTheme="minorHAnsi" w:hAnsiTheme="minorHAnsi" w:cs="Courier New"/>
          <w:b w:val="0"/>
          <w:sz w:val="28"/>
          <w:szCs w:val="28"/>
        </w:rPr>
        <w:t xml:space="preserve"> Concordia </w:t>
      </w:r>
      <w:r w:rsidRPr="00742F0F">
        <w:rPr>
          <w:rFonts w:asciiTheme="minorHAnsi" w:hAnsiTheme="minorHAnsi" w:cs="Courier New"/>
          <w:b w:val="0"/>
          <w:sz w:val="28"/>
          <w:szCs w:val="28"/>
        </w:rPr>
        <w:t>College</w:t>
      </w:r>
      <w:r w:rsidR="00DD1DC6" w:rsidRPr="00742F0F">
        <w:rPr>
          <w:rFonts w:asciiTheme="minorHAnsi" w:hAnsiTheme="minorHAnsi" w:cs="Courier New"/>
          <w:b w:val="0"/>
          <w:sz w:val="28"/>
          <w:szCs w:val="28"/>
        </w:rPr>
        <w:t xml:space="preserve"> Beaconhouse</w:t>
      </w:r>
      <w:r w:rsidR="00850D07">
        <w:rPr>
          <w:rFonts w:asciiTheme="minorHAnsi" w:hAnsiTheme="minorHAnsi" w:cs="Courier New"/>
          <w:b w:val="0"/>
          <w:sz w:val="28"/>
          <w:szCs w:val="28"/>
        </w:rPr>
        <w:t xml:space="preserve">, </w:t>
      </w:r>
      <w:r w:rsidR="00570DE1">
        <w:rPr>
          <w:rFonts w:asciiTheme="minorHAnsi" w:hAnsiTheme="minorHAnsi" w:cs="Courier New"/>
          <w:b w:val="0"/>
          <w:sz w:val="28"/>
          <w:szCs w:val="28"/>
        </w:rPr>
        <w:t>AITG campus</w:t>
      </w:r>
      <w:r w:rsidR="00850D07">
        <w:rPr>
          <w:rFonts w:asciiTheme="minorHAnsi" w:hAnsiTheme="minorHAnsi" w:cs="Courier New"/>
          <w:b w:val="0"/>
          <w:sz w:val="28"/>
          <w:szCs w:val="28"/>
        </w:rPr>
        <w:t>,</w:t>
      </w:r>
      <w:r w:rsidR="00742F0F">
        <w:rPr>
          <w:rFonts w:asciiTheme="minorHAnsi" w:hAnsiTheme="minorHAnsi" w:cs="Courier New"/>
          <w:b w:val="0"/>
          <w:sz w:val="28"/>
          <w:szCs w:val="28"/>
        </w:rPr>
        <w:t xml:space="preserve"> as Physics </w:t>
      </w:r>
      <w:r w:rsidR="00570DE1">
        <w:rPr>
          <w:rFonts w:asciiTheme="minorHAnsi" w:hAnsiTheme="minorHAnsi" w:cs="Courier New"/>
          <w:b w:val="0"/>
          <w:sz w:val="28"/>
          <w:szCs w:val="28"/>
        </w:rPr>
        <w:t xml:space="preserve">Lecturer. </w:t>
      </w:r>
    </w:p>
    <w:p w:rsidR="00CB6889" w:rsidRDefault="00CB6889" w:rsidP="00232AF4">
      <w:pPr>
        <w:pStyle w:val="Heading1"/>
        <w:spacing w:line="276" w:lineRule="auto"/>
      </w:pPr>
      <w:r w:rsidRPr="00CB6889">
        <w:t xml:space="preserve">Research : </w:t>
      </w:r>
    </w:p>
    <w:p w:rsidR="00CB6889" w:rsidRDefault="00CD2787" w:rsidP="007F22D6">
      <w:pPr>
        <w:pStyle w:val="ListParagraph"/>
        <w:numPr>
          <w:ilvl w:val="0"/>
          <w:numId w:val="14"/>
        </w:numPr>
      </w:pPr>
      <w:r>
        <w:t>“</w:t>
      </w:r>
      <w:proofErr w:type="spellStart"/>
      <w:r w:rsidR="00CB6889">
        <w:t>Invitro</w:t>
      </w:r>
      <w:proofErr w:type="spellEnd"/>
      <w:r w:rsidR="00CB6889">
        <w:t xml:space="preserve"> dissolution behavior of SiO</w:t>
      </w:r>
      <w:r w:rsidR="00CB6889" w:rsidRPr="007F22D6">
        <w:rPr>
          <w:vertAlign w:val="subscript"/>
        </w:rPr>
        <w:t>2</w:t>
      </w:r>
      <w:r w:rsidR="00CB6889">
        <w:t>-CaO-Na</w:t>
      </w:r>
      <w:r w:rsidR="00CB6889" w:rsidRPr="007F22D6">
        <w:rPr>
          <w:vertAlign w:val="subscript"/>
        </w:rPr>
        <w:t>2</w:t>
      </w:r>
      <w:r w:rsidR="00CB6889">
        <w:t>O-P</w:t>
      </w:r>
      <w:r w:rsidR="00CB6889" w:rsidRPr="007F22D6">
        <w:rPr>
          <w:vertAlign w:val="subscript"/>
        </w:rPr>
        <w:t>2</w:t>
      </w:r>
      <w:r w:rsidR="00CB6889">
        <w:t>O</w:t>
      </w:r>
      <w:r w:rsidR="00CB6889" w:rsidRPr="007F22D6">
        <w:rPr>
          <w:vertAlign w:val="subscript"/>
        </w:rPr>
        <w:t>5</w:t>
      </w:r>
      <w:r w:rsidR="00CB6889">
        <w:t>-CaF</w:t>
      </w:r>
      <w:r w:rsidR="00CB6889" w:rsidRPr="007F22D6">
        <w:rPr>
          <w:vertAlign w:val="subscript"/>
        </w:rPr>
        <w:t>2</w:t>
      </w:r>
      <w:r>
        <w:t xml:space="preserve"> </w:t>
      </w:r>
      <w:proofErr w:type="spellStart"/>
      <w:r>
        <w:t>bioceramics</w:t>
      </w:r>
      <w:proofErr w:type="spellEnd"/>
      <w:r>
        <w:t>”</w:t>
      </w:r>
    </w:p>
    <w:p w:rsidR="00CD2787" w:rsidRDefault="00CD2787" w:rsidP="007F22D6">
      <w:pPr>
        <w:pStyle w:val="ListParagraph"/>
        <w:numPr>
          <w:ilvl w:val="0"/>
          <w:numId w:val="14"/>
        </w:numPr>
      </w:pPr>
      <w:r>
        <w:t>“Synthesis and characterization of copper subst</w:t>
      </w:r>
      <w:r w:rsidR="007F22D6">
        <w:t>ituted cobalt chromium ferrite (</w:t>
      </w:r>
      <w:r w:rsidRPr="00CD2787">
        <w:t>Cu</w:t>
      </w:r>
      <w:r w:rsidRPr="007F22D6">
        <w:rPr>
          <w:vertAlign w:val="subscript"/>
        </w:rPr>
        <w:t>x</w:t>
      </w:r>
      <w:r w:rsidRPr="00CD2787">
        <w:t>Co</w:t>
      </w:r>
      <w:r w:rsidRPr="007F22D6">
        <w:rPr>
          <w:vertAlign w:val="subscript"/>
        </w:rPr>
        <w:t>1-x</w:t>
      </w:r>
      <w:r w:rsidRPr="00CD2787">
        <w:t>Cr</w:t>
      </w:r>
      <w:r w:rsidRPr="007F22D6">
        <w:rPr>
          <w:vertAlign w:val="subscript"/>
        </w:rPr>
        <w:t>0.5</w:t>
      </w:r>
      <w:r w:rsidRPr="00CD2787">
        <w:t>Fe</w:t>
      </w:r>
      <w:r w:rsidRPr="007F22D6">
        <w:rPr>
          <w:vertAlign w:val="subscript"/>
        </w:rPr>
        <w:t>2</w:t>
      </w:r>
      <w:r w:rsidRPr="00CD2787">
        <w:t>O</w:t>
      </w:r>
      <w:r w:rsidRPr="007F22D6">
        <w:rPr>
          <w:vertAlign w:val="subscript"/>
        </w:rPr>
        <w:t>4</w:t>
      </w:r>
      <w:r>
        <w:t>)</w:t>
      </w:r>
      <w:r w:rsidRPr="00CD2787">
        <w:t>”</w:t>
      </w:r>
    </w:p>
    <w:p w:rsidR="00232AF4" w:rsidRDefault="00232AF4" w:rsidP="00232AF4">
      <w:pPr>
        <w:pStyle w:val="ListParagraph"/>
      </w:pPr>
    </w:p>
    <w:p w:rsidR="00232AF4" w:rsidRDefault="00232AF4" w:rsidP="00232AF4">
      <w:pPr>
        <w:rPr>
          <w:rFonts w:asciiTheme="majorHAnsi" w:hAnsiTheme="majorHAnsi"/>
          <w:b/>
          <w:sz w:val="32"/>
          <w:szCs w:val="32"/>
        </w:rPr>
      </w:pPr>
      <w:r w:rsidRPr="00232AF4">
        <w:rPr>
          <w:rFonts w:asciiTheme="majorHAnsi" w:hAnsiTheme="majorHAnsi"/>
          <w:b/>
          <w:sz w:val="32"/>
          <w:szCs w:val="32"/>
        </w:rPr>
        <w:t>Publication:</w:t>
      </w:r>
    </w:p>
    <w:p w:rsidR="00232AF4" w:rsidRPr="00232AF4" w:rsidRDefault="00232AF4" w:rsidP="00232AF4">
      <w:pPr>
        <w:rPr>
          <w:rFonts w:cstheme="minorHAnsi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cstheme="minorHAnsi"/>
        </w:rPr>
        <w:t>Research paper</w:t>
      </w:r>
      <w:r w:rsidRPr="00F870B4">
        <w:rPr>
          <w:rFonts w:cstheme="minorHAnsi"/>
        </w:rPr>
        <w:t xml:space="preserve"> titled </w:t>
      </w:r>
      <w:r w:rsidR="009068B7" w:rsidRPr="009068B7">
        <w:rPr>
          <w:rFonts w:cstheme="minorHAnsi"/>
        </w:rPr>
        <w:t>“</w:t>
      </w:r>
      <w:r w:rsidRPr="00F870B4">
        <w:rPr>
          <w:rFonts w:cstheme="minorHAnsi"/>
          <w:bCs/>
          <w:color w:val="000000"/>
          <w:shd w:val="clear" w:color="auto" w:fill="FFFFFF"/>
        </w:rPr>
        <w:t>Investigation</w:t>
      </w:r>
      <w:r w:rsidRPr="00232AF4">
        <w:rPr>
          <w:rFonts w:cstheme="minorHAnsi"/>
          <w:bCs/>
          <w:color w:val="000000"/>
          <w:shd w:val="clear" w:color="auto" w:fill="FFFFFF"/>
        </w:rPr>
        <w:t xml:space="preserve"> of Magnetic Anisotropy in Cobalt Chromium (CoCr</w:t>
      </w:r>
      <w:r w:rsidRPr="00232AF4">
        <w:rPr>
          <w:rFonts w:cstheme="minorHAnsi"/>
          <w:bCs/>
          <w:color w:val="000000"/>
          <w:shd w:val="clear" w:color="auto" w:fill="FFFFFF"/>
          <w:vertAlign w:val="subscript"/>
        </w:rPr>
        <w:t>0.5</w:t>
      </w:r>
      <w:r w:rsidRPr="00232AF4">
        <w:rPr>
          <w:rFonts w:cstheme="minorHAnsi"/>
          <w:bCs/>
          <w:color w:val="000000"/>
          <w:shd w:val="clear" w:color="auto" w:fill="FFFFFF"/>
        </w:rPr>
        <w:t>Fe</w:t>
      </w:r>
      <w:r w:rsidRPr="00232AF4">
        <w:rPr>
          <w:rFonts w:cstheme="minorHAnsi"/>
          <w:bCs/>
          <w:color w:val="000000"/>
          <w:shd w:val="clear" w:color="auto" w:fill="FFFFFF"/>
          <w:vertAlign w:val="subscript"/>
        </w:rPr>
        <w:t>1.5</w:t>
      </w:r>
      <w:r w:rsidRPr="00232AF4">
        <w:rPr>
          <w:rFonts w:cstheme="minorHAnsi"/>
          <w:bCs/>
          <w:color w:val="000000"/>
          <w:shd w:val="clear" w:color="auto" w:fill="FFFFFF"/>
        </w:rPr>
        <w:t>O</w:t>
      </w:r>
      <w:r w:rsidRPr="00232AF4">
        <w:rPr>
          <w:rFonts w:cstheme="minorHAnsi"/>
          <w:bCs/>
          <w:color w:val="000000"/>
          <w:shd w:val="clear" w:color="auto" w:fill="FFFFFF"/>
          <w:vertAlign w:val="subscript"/>
        </w:rPr>
        <w:t>4</w:t>
      </w:r>
      <w:r w:rsidRPr="00232AF4">
        <w:rPr>
          <w:rFonts w:cstheme="minorHAnsi"/>
          <w:bCs/>
          <w:color w:val="000000"/>
          <w:shd w:val="clear" w:color="auto" w:fill="FFFFFF"/>
        </w:rPr>
        <w:t>) Spinel Ferrite</w:t>
      </w:r>
      <w:r w:rsidRPr="00232AF4">
        <w:rPr>
          <w:rStyle w:val="apple-converted-space"/>
          <w:rFonts w:cstheme="minorHAnsi"/>
          <w:bCs/>
          <w:color w:val="000000"/>
          <w:shd w:val="clear" w:color="auto" w:fill="FFFFFF"/>
        </w:rPr>
        <w:t> </w:t>
      </w:r>
      <w:r w:rsidRPr="00232AF4">
        <w:rPr>
          <w:rFonts w:cstheme="minorHAnsi"/>
          <w:bCs/>
          <w:color w:val="000000"/>
          <w:shd w:val="clear" w:color="auto" w:fill="FFFFFF"/>
        </w:rPr>
        <w:t>Thin Films”</w:t>
      </w:r>
      <w:r>
        <w:rPr>
          <w:rFonts w:cstheme="minorHAnsi"/>
          <w:bCs/>
          <w:color w:val="000000"/>
          <w:shd w:val="clear" w:color="auto" w:fill="FFFFFF"/>
        </w:rPr>
        <w:t xml:space="preserve"> is</w:t>
      </w:r>
      <w:r w:rsidRPr="00232AF4">
        <w:rPr>
          <w:rFonts w:cstheme="minorHAnsi"/>
          <w:bCs/>
          <w:color w:val="000000"/>
          <w:shd w:val="clear" w:color="auto" w:fill="FFFFFF"/>
        </w:rPr>
        <w:t xml:space="preserve"> published in </w:t>
      </w:r>
      <w:r w:rsidRPr="00232AF4">
        <w:rPr>
          <w:rFonts w:cstheme="minorHAnsi"/>
          <w:color w:val="000000"/>
          <w:shd w:val="clear" w:color="auto" w:fill="FFFFFF"/>
        </w:rPr>
        <w:t>journal of superconductivity and novel magnetism</w:t>
      </w:r>
      <w:r>
        <w:rPr>
          <w:rFonts w:cstheme="minorHAnsi"/>
          <w:color w:val="000000"/>
          <w:shd w:val="clear" w:color="auto" w:fill="FFFFFF"/>
        </w:rPr>
        <w:t>.</w:t>
      </w:r>
    </w:p>
    <w:p w:rsidR="00CB6889" w:rsidRPr="00232AF4" w:rsidRDefault="00CB6889" w:rsidP="00232AF4">
      <w:pPr>
        <w:pStyle w:val="Heading1"/>
        <w:spacing w:line="276" w:lineRule="auto"/>
        <w:rPr>
          <w:sz w:val="28"/>
          <w:szCs w:val="28"/>
        </w:rPr>
      </w:pPr>
      <w:r w:rsidRPr="00CD2787">
        <w:rPr>
          <w:sz w:val="28"/>
          <w:szCs w:val="28"/>
        </w:rPr>
        <w:t>AREAS OF EXPERTISE:</w:t>
      </w:r>
      <w:r w:rsidRPr="000D2CC4">
        <w:rPr>
          <w:rFonts w:ascii="Book Antiqua" w:hAnsi="Book Antiqua" w:cs="Courier New"/>
          <w:szCs w:val="22"/>
        </w:rPr>
        <w:t xml:space="preserve">         </w:t>
      </w:r>
    </w:p>
    <w:p w:rsidR="00CB6889" w:rsidRPr="009E2B9F" w:rsidRDefault="00CB6889" w:rsidP="00CB6889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Courier New"/>
          <w:szCs w:val="22"/>
        </w:rPr>
      </w:pPr>
      <w:r w:rsidRPr="009E2B9F">
        <w:rPr>
          <w:rFonts w:cs="Courier New"/>
          <w:szCs w:val="22"/>
        </w:rPr>
        <w:t>Classroom Management</w:t>
      </w:r>
    </w:p>
    <w:p w:rsidR="00CB6889" w:rsidRPr="009E2B9F" w:rsidRDefault="00CB6889" w:rsidP="00CB6889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Courier New"/>
          <w:szCs w:val="22"/>
        </w:rPr>
      </w:pPr>
      <w:r w:rsidRPr="009E2B9F">
        <w:rPr>
          <w:rFonts w:cs="Courier New"/>
          <w:szCs w:val="22"/>
        </w:rPr>
        <w:t>Student Motivation</w:t>
      </w:r>
    </w:p>
    <w:p w:rsidR="00CB6889" w:rsidRPr="009E2B9F" w:rsidRDefault="00CB6889" w:rsidP="00CB6889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Courier New"/>
          <w:szCs w:val="22"/>
        </w:rPr>
      </w:pPr>
      <w:r w:rsidRPr="009E2B9F">
        <w:rPr>
          <w:rFonts w:cs="Courier New"/>
          <w:szCs w:val="22"/>
        </w:rPr>
        <w:t xml:space="preserve">Creative Questioning                                            </w:t>
      </w:r>
    </w:p>
    <w:p w:rsidR="00CB6889" w:rsidRPr="00CB6889" w:rsidRDefault="00CB6889" w:rsidP="00CB6889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Courier New"/>
          <w:szCs w:val="22"/>
        </w:rPr>
      </w:pPr>
      <w:r w:rsidRPr="009E2B9F">
        <w:rPr>
          <w:rFonts w:cs="Courier New"/>
          <w:szCs w:val="22"/>
        </w:rPr>
        <w:t xml:space="preserve">Team Teaching Approach, Environment Interactive Learning, Visual Aids.  </w:t>
      </w:r>
    </w:p>
    <w:p w:rsidR="00BA1B4B" w:rsidRPr="009E2B9F" w:rsidRDefault="00BA1B4B" w:rsidP="009E2B9F">
      <w:pPr>
        <w:pStyle w:val="NoSpacing"/>
        <w:spacing w:line="276" w:lineRule="auto"/>
        <w:rPr>
          <w:b/>
        </w:rPr>
      </w:pPr>
      <w:r w:rsidRPr="009E2B9F">
        <w:rPr>
          <w:rFonts w:cs="Courier New"/>
          <w:color w:val="000000"/>
          <w:szCs w:val="22"/>
        </w:rPr>
        <w:tab/>
      </w:r>
      <w:r w:rsidRPr="009E2B9F">
        <w:rPr>
          <w:color w:val="000000"/>
          <w:szCs w:val="22"/>
        </w:rPr>
        <w:t xml:space="preserve">             </w:t>
      </w:r>
      <w:r w:rsidRPr="009E2B9F">
        <w:rPr>
          <w:rFonts w:cs="Courier New"/>
          <w:szCs w:val="22"/>
        </w:rPr>
        <w:t xml:space="preserve">                            </w:t>
      </w:r>
    </w:p>
    <w:p w:rsidR="00232AF4" w:rsidRPr="00232AF4" w:rsidRDefault="00BA1B4B" w:rsidP="00232AF4">
      <w:pPr>
        <w:pStyle w:val="Heading1"/>
        <w:spacing w:line="276" w:lineRule="auto"/>
        <w:rPr>
          <w:sz w:val="28"/>
        </w:rPr>
      </w:pPr>
      <w:r w:rsidRPr="009E2B9F">
        <w:rPr>
          <w:sz w:val="28"/>
        </w:rPr>
        <w:t>COMPUTER SKILLS:</w:t>
      </w:r>
    </w:p>
    <w:p w:rsidR="007F4440" w:rsidRPr="009E2B9F" w:rsidRDefault="007F4440" w:rsidP="009E2B9F">
      <w:pPr>
        <w:pStyle w:val="Heading1"/>
        <w:numPr>
          <w:ilvl w:val="0"/>
          <w:numId w:val="2"/>
        </w:numPr>
        <w:spacing w:line="276" w:lineRule="auto"/>
        <w:rPr>
          <w:rFonts w:asciiTheme="minorHAnsi" w:hAnsiTheme="minorHAnsi" w:cs="Courier New"/>
          <w:b w:val="0"/>
          <w:color w:val="000000"/>
          <w:sz w:val="24"/>
          <w:szCs w:val="22"/>
        </w:rPr>
      </w:pPr>
      <w:r w:rsidRPr="009E2B9F">
        <w:rPr>
          <w:rFonts w:asciiTheme="minorHAnsi" w:hAnsiTheme="minorHAnsi" w:cs="Courier New"/>
          <w:b w:val="0"/>
          <w:color w:val="000000"/>
          <w:sz w:val="24"/>
          <w:szCs w:val="22"/>
        </w:rPr>
        <w:t>MS Office</w:t>
      </w:r>
    </w:p>
    <w:p w:rsidR="007F4440" w:rsidRPr="009E2B9F" w:rsidRDefault="007F4440" w:rsidP="009E2B9F">
      <w:pPr>
        <w:pStyle w:val="Heading2"/>
        <w:numPr>
          <w:ilvl w:val="0"/>
          <w:numId w:val="2"/>
        </w:numPr>
        <w:spacing w:before="0" w:line="276" w:lineRule="auto"/>
        <w:rPr>
          <w:rFonts w:asciiTheme="minorHAnsi" w:hAnsiTheme="minorHAnsi" w:cs="Courier New"/>
          <w:b w:val="0"/>
          <w:i w:val="0"/>
          <w:color w:val="000000"/>
          <w:sz w:val="24"/>
          <w:szCs w:val="22"/>
        </w:rPr>
      </w:pPr>
      <w:r w:rsidRPr="009E2B9F">
        <w:rPr>
          <w:rFonts w:asciiTheme="minorHAnsi" w:hAnsiTheme="minorHAnsi" w:cs="Courier New"/>
          <w:b w:val="0"/>
          <w:i w:val="0"/>
          <w:color w:val="000000"/>
          <w:sz w:val="24"/>
          <w:szCs w:val="22"/>
        </w:rPr>
        <w:t>Use of Internet handling</w:t>
      </w:r>
    </w:p>
    <w:p w:rsidR="009E2B9F" w:rsidRDefault="009E2B9F" w:rsidP="00232AF4">
      <w:pPr>
        <w:pStyle w:val="Heading2"/>
        <w:numPr>
          <w:ilvl w:val="0"/>
          <w:numId w:val="2"/>
        </w:numPr>
        <w:spacing w:before="0" w:line="276" w:lineRule="auto"/>
        <w:rPr>
          <w:rFonts w:asciiTheme="minorHAnsi" w:hAnsiTheme="minorHAnsi" w:cs="Courier New"/>
          <w:b w:val="0"/>
          <w:i w:val="0"/>
          <w:color w:val="000000"/>
          <w:sz w:val="24"/>
          <w:szCs w:val="22"/>
        </w:rPr>
      </w:pPr>
      <w:r w:rsidRPr="009E2B9F">
        <w:rPr>
          <w:rFonts w:asciiTheme="minorHAnsi" w:hAnsiTheme="minorHAnsi" w:cs="Courier New"/>
          <w:b w:val="0"/>
          <w:i w:val="0"/>
          <w:color w:val="000000"/>
          <w:sz w:val="24"/>
          <w:szCs w:val="22"/>
        </w:rPr>
        <w:t>C++</w:t>
      </w:r>
      <w:r>
        <w:rPr>
          <w:rFonts w:asciiTheme="minorHAnsi" w:hAnsiTheme="minorHAnsi" w:cs="Courier New"/>
          <w:b w:val="0"/>
          <w:i w:val="0"/>
          <w:color w:val="000000"/>
          <w:sz w:val="24"/>
          <w:szCs w:val="22"/>
        </w:rPr>
        <w:t xml:space="preserve"> , </w:t>
      </w:r>
      <w:r w:rsidRPr="009E2B9F">
        <w:rPr>
          <w:rFonts w:asciiTheme="minorHAnsi" w:hAnsiTheme="minorHAnsi" w:cs="Courier New"/>
          <w:b w:val="0"/>
          <w:i w:val="0"/>
          <w:color w:val="000000"/>
          <w:sz w:val="24"/>
          <w:szCs w:val="22"/>
        </w:rPr>
        <w:t xml:space="preserve"> Met lab</w:t>
      </w:r>
    </w:p>
    <w:p w:rsidR="00232AF4" w:rsidRPr="00232AF4" w:rsidRDefault="00232AF4" w:rsidP="00232AF4"/>
    <w:p w:rsidR="007849FD" w:rsidRDefault="007849FD" w:rsidP="009E2B9F">
      <w:pPr>
        <w:spacing w:line="276" w:lineRule="auto"/>
        <w:jc w:val="both"/>
        <w:rPr>
          <w:rFonts w:asciiTheme="majorHAnsi" w:hAnsiTheme="majorHAnsi"/>
          <w:b/>
          <w:sz w:val="28"/>
        </w:rPr>
      </w:pPr>
    </w:p>
    <w:p w:rsidR="009E2B9F" w:rsidRPr="009E2B9F" w:rsidRDefault="009E2B9F" w:rsidP="009E2B9F">
      <w:pPr>
        <w:spacing w:line="276" w:lineRule="auto"/>
        <w:jc w:val="both"/>
        <w:rPr>
          <w:rFonts w:asciiTheme="majorHAnsi" w:hAnsiTheme="majorHAnsi"/>
          <w:b/>
          <w:sz w:val="28"/>
        </w:rPr>
      </w:pPr>
      <w:proofErr w:type="spellStart"/>
      <w:r w:rsidRPr="009E2B9F">
        <w:rPr>
          <w:rFonts w:asciiTheme="majorHAnsi" w:hAnsiTheme="majorHAnsi"/>
          <w:b/>
          <w:sz w:val="28"/>
        </w:rPr>
        <w:t>Languge</w:t>
      </w:r>
      <w:proofErr w:type="spellEnd"/>
      <w:r w:rsidRPr="009E2B9F">
        <w:rPr>
          <w:rFonts w:asciiTheme="majorHAnsi" w:hAnsiTheme="majorHAnsi"/>
          <w:b/>
          <w:sz w:val="28"/>
        </w:rPr>
        <w:t xml:space="preserve"> skills: </w:t>
      </w:r>
    </w:p>
    <w:p w:rsidR="009E2B9F" w:rsidRDefault="009E2B9F" w:rsidP="009E2B9F">
      <w:pPr>
        <w:numPr>
          <w:ilvl w:val="0"/>
          <w:numId w:val="13"/>
        </w:numPr>
        <w:spacing w:line="276" w:lineRule="auto"/>
      </w:pPr>
      <w:r>
        <w:t>English(Fluent speaking and writing)</w:t>
      </w:r>
    </w:p>
    <w:p w:rsidR="009E2B9F" w:rsidRDefault="009E2B9F" w:rsidP="009E2B9F">
      <w:pPr>
        <w:numPr>
          <w:ilvl w:val="0"/>
          <w:numId w:val="13"/>
        </w:numPr>
        <w:spacing w:line="276" w:lineRule="auto"/>
      </w:pPr>
      <w:r>
        <w:t>Urdu(Fluent speaking and writing)</w:t>
      </w:r>
    </w:p>
    <w:p w:rsidR="00C9292E" w:rsidRPr="009E2B9F" w:rsidRDefault="00C9292E" w:rsidP="009E2B9F">
      <w:pPr>
        <w:spacing w:line="276" w:lineRule="auto"/>
      </w:pPr>
    </w:p>
    <w:p w:rsidR="009E2B9F" w:rsidRPr="009E2B9F" w:rsidRDefault="00BA1B4B" w:rsidP="009E2B9F">
      <w:pPr>
        <w:pStyle w:val="Heading2"/>
        <w:spacing w:before="0" w:line="276" w:lineRule="auto"/>
        <w:rPr>
          <w:rFonts w:asciiTheme="minorHAnsi" w:hAnsiTheme="minorHAnsi" w:cs="Courier New"/>
          <w:b w:val="0"/>
          <w:i w:val="0"/>
          <w:color w:val="000000"/>
          <w:sz w:val="24"/>
          <w:szCs w:val="22"/>
        </w:rPr>
      </w:pPr>
      <w:r w:rsidRPr="009E2B9F">
        <w:rPr>
          <w:i w:val="0"/>
        </w:rPr>
        <w:t>OTHER ACTIVITIES</w:t>
      </w:r>
      <w:r w:rsidRPr="009E2B9F">
        <w:rPr>
          <w:rFonts w:asciiTheme="minorHAnsi" w:hAnsiTheme="minorHAnsi"/>
        </w:rPr>
        <w:t>:</w:t>
      </w:r>
      <w:r w:rsidRPr="009E2B9F">
        <w:rPr>
          <w:rFonts w:asciiTheme="minorHAnsi" w:hAnsiTheme="minorHAnsi"/>
        </w:rPr>
        <w:tab/>
      </w:r>
      <w:r w:rsidR="00F72B8B" w:rsidRPr="009E2B9F">
        <w:rPr>
          <w:rFonts w:asciiTheme="minorHAnsi" w:hAnsiTheme="minorHAnsi"/>
        </w:rPr>
        <w:t xml:space="preserve"> </w:t>
      </w:r>
    </w:p>
    <w:p w:rsidR="00B011FC" w:rsidRPr="009E2B9F" w:rsidRDefault="009E2B9F" w:rsidP="009E2B9F">
      <w:pPr>
        <w:spacing w:line="276" w:lineRule="auto"/>
      </w:pPr>
      <w:r w:rsidRPr="009E2B9F">
        <w:t>Book Reading, newspaper reading, sports, informative documentaries, net surfing an</w:t>
      </w:r>
      <w:r w:rsidR="00020F18">
        <w:t>d acquiring a sense of accompli</w:t>
      </w:r>
      <w:r w:rsidR="00FC28C1">
        <w:t>s</w:t>
      </w:r>
      <w:r>
        <w:t xml:space="preserve">hment. </w:t>
      </w:r>
    </w:p>
    <w:sectPr w:rsidR="00B011FC" w:rsidRPr="009E2B9F" w:rsidSect="00DF4A55">
      <w:footerReference w:type="default" r:id="rId8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662" w:rsidRDefault="00DD2662" w:rsidP="008F3E5F">
      <w:r>
        <w:separator/>
      </w:r>
    </w:p>
  </w:endnote>
  <w:endnote w:type="continuationSeparator" w:id="0">
    <w:p w:rsidR="00DD2662" w:rsidRDefault="00DD2662" w:rsidP="008F3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Noto Serif"/>
    <w:panose1 w:val="02040602050305030304"/>
    <w:charset w:val="00"/>
    <w:family w:val="roman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599" w:rsidRDefault="009D39B5" w:rsidP="00E42E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662" w:rsidRDefault="00DD2662" w:rsidP="008F3E5F">
      <w:r>
        <w:separator/>
      </w:r>
    </w:p>
  </w:footnote>
  <w:footnote w:type="continuationSeparator" w:id="0">
    <w:p w:rsidR="00DD2662" w:rsidRDefault="00DD2662" w:rsidP="008F3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6320"/>
    <w:multiLevelType w:val="hybridMultilevel"/>
    <w:tmpl w:val="2AAC77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83B31"/>
    <w:multiLevelType w:val="hybridMultilevel"/>
    <w:tmpl w:val="E760EA6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26F5C00"/>
    <w:multiLevelType w:val="hybridMultilevel"/>
    <w:tmpl w:val="664261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455A9"/>
    <w:multiLevelType w:val="hybridMultilevel"/>
    <w:tmpl w:val="1706B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35A5C"/>
    <w:multiLevelType w:val="hybridMultilevel"/>
    <w:tmpl w:val="85D020C8"/>
    <w:lvl w:ilvl="0" w:tplc="0409000B">
      <w:start w:val="1"/>
      <w:numFmt w:val="bullet"/>
      <w:lvlText w:val=""/>
      <w:lvlJc w:val="left"/>
      <w:pPr>
        <w:ind w:left="9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5" w15:restartNumberingAfterBreak="0">
    <w:nsid w:val="1F751491"/>
    <w:multiLevelType w:val="hybridMultilevel"/>
    <w:tmpl w:val="3280B52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9702B18"/>
    <w:multiLevelType w:val="hybridMultilevel"/>
    <w:tmpl w:val="CF848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453C4"/>
    <w:multiLevelType w:val="hybridMultilevel"/>
    <w:tmpl w:val="B400D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A26AEF"/>
    <w:multiLevelType w:val="hybridMultilevel"/>
    <w:tmpl w:val="BB900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D5445"/>
    <w:multiLevelType w:val="hybridMultilevel"/>
    <w:tmpl w:val="0872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31773"/>
    <w:multiLevelType w:val="hybridMultilevel"/>
    <w:tmpl w:val="8026D1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4684B"/>
    <w:multiLevelType w:val="hybridMultilevel"/>
    <w:tmpl w:val="9C0E5A3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0351B"/>
    <w:multiLevelType w:val="hybridMultilevel"/>
    <w:tmpl w:val="FA38B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97A15"/>
    <w:multiLevelType w:val="hybridMultilevel"/>
    <w:tmpl w:val="AECC76B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13"/>
  </w:num>
  <w:num w:numId="6">
    <w:abstractNumId w:val="4"/>
  </w:num>
  <w:num w:numId="7">
    <w:abstractNumId w:val="8"/>
  </w:num>
  <w:num w:numId="8">
    <w:abstractNumId w:val="7"/>
  </w:num>
  <w:num w:numId="9">
    <w:abstractNumId w:val="0"/>
  </w:num>
  <w:num w:numId="10">
    <w:abstractNumId w:val="6"/>
  </w:num>
  <w:num w:numId="11">
    <w:abstractNumId w:val="10"/>
  </w:num>
  <w:num w:numId="12">
    <w:abstractNumId w:val="11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B4B"/>
    <w:rsid w:val="000069B1"/>
    <w:rsid w:val="00011D03"/>
    <w:rsid w:val="00020F18"/>
    <w:rsid w:val="000238E8"/>
    <w:rsid w:val="000E755B"/>
    <w:rsid w:val="000F6FE8"/>
    <w:rsid w:val="0010506E"/>
    <w:rsid w:val="00134BDB"/>
    <w:rsid w:val="00142E9F"/>
    <w:rsid w:val="00145F31"/>
    <w:rsid w:val="001A5149"/>
    <w:rsid w:val="001C678D"/>
    <w:rsid w:val="001F5187"/>
    <w:rsid w:val="002055DA"/>
    <w:rsid w:val="002232E2"/>
    <w:rsid w:val="00232770"/>
    <w:rsid w:val="00232AF4"/>
    <w:rsid w:val="0025754E"/>
    <w:rsid w:val="0026153D"/>
    <w:rsid w:val="0026425C"/>
    <w:rsid w:val="00271F72"/>
    <w:rsid w:val="00285D4E"/>
    <w:rsid w:val="0033055B"/>
    <w:rsid w:val="00330A07"/>
    <w:rsid w:val="00331FA5"/>
    <w:rsid w:val="0035371C"/>
    <w:rsid w:val="00364A91"/>
    <w:rsid w:val="00375189"/>
    <w:rsid w:val="00391ADE"/>
    <w:rsid w:val="00391F7A"/>
    <w:rsid w:val="003B3FAF"/>
    <w:rsid w:val="003D43D0"/>
    <w:rsid w:val="003F2BE3"/>
    <w:rsid w:val="00405C8F"/>
    <w:rsid w:val="004C1B9B"/>
    <w:rsid w:val="00570DE1"/>
    <w:rsid w:val="005928A0"/>
    <w:rsid w:val="005B5C47"/>
    <w:rsid w:val="005C14BA"/>
    <w:rsid w:val="005C1788"/>
    <w:rsid w:val="005F5AD0"/>
    <w:rsid w:val="0063350F"/>
    <w:rsid w:val="006402BB"/>
    <w:rsid w:val="00641E3D"/>
    <w:rsid w:val="00651A52"/>
    <w:rsid w:val="006A35D9"/>
    <w:rsid w:val="006B340B"/>
    <w:rsid w:val="006B371D"/>
    <w:rsid w:val="006B68E5"/>
    <w:rsid w:val="006C18FE"/>
    <w:rsid w:val="006C6319"/>
    <w:rsid w:val="006D4BC7"/>
    <w:rsid w:val="00700490"/>
    <w:rsid w:val="0070678A"/>
    <w:rsid w:val="00710AF8"/>
    <w:rsid w:val="00730C3A"/>
    <w:rsid w:val="00742F0F"/>
    <w:rsid w:val="007849FD"/>
    <w:rsid w:val="00785EE0"/>
    <w:rsid w:val="007A6F41"/>
    <w:rsid w:val="007B7B05"/>
    <w:rsid w:val="007C0B44"/>
    <w:rsid w:val="007C6DE8"/>
    <w:rsid w:val="007E038C"/>
    <w:rsid w:val="007E76BF"/>
    <w:rsid w:val="007F22D6"/>
    <w:rsid w:val="007F4440"/>
    <w:rsid w:val="008026FF"/>
    <w:rsid w:val="0081189E"/>
    <w:rsid w:val="00827EE1"/>
    <w:rsid w:val="008341F4"/>
    <w:rsid w:val="00850D07"/>
    <w:rsid w:val="008643B4"/>
    <w:rsid w:val="00877DF0"/>
    <w:rsid w:val="00883FDF"/>
    <w:rsid w:val="008B2EFA"/>
    <w:rsid w:val="008B6CAD"/>
    <w:rsid w:val="008E2531"/>
    <w:rsid w:val="008F3E5F"/>
    <w:rsid w:val="009068B7"/>
    <w:rsid w:val="0093194C"/>
    <w:rsid w:val="00935D0E"/>
    <w:rsid w:val="00940D74"/>
    <w:rsid w:val="00970C27"/>
    <w:rsid w:val="00971672"/>
    <w:rsid w:val="0097449B"/>
    <w:rsid w:val="009D592A"/>
    <w:rsid w:val="009E2B9F"/>
    <w:rsid w:val="00A67AE8"/>
    <w:rsid w:val="00AA78E9"/>
    <w:rsid w:val="00AB35B9"/>
    <w:rsid w:val="00AC5865"/>
    <w:rsid w:val="00AC73C9"/>
    <w:rsid w:val="00AC7C49"/>
    <w:rsid w:val="00AD2A2B"/>
    <w:rsid w:val="00AD5144"/>
    <w:rsid w:val="00AD6C25"/>
    <w:rsid w:val="00B011FC"/>
    <w:rsid w:val="00B03D97"/>
    <w:rsid w:val="00B2582A"/>
    <w:rsid w:val="00B25ADD"/>
    <w:rsid w:val="00B73E3B"/>
    <w:rsid w:val="00B74617"/>
    <w:rsid w:val="00B844B8"/>
    <w:rsid w:val="00BA1B4B"/>
    <w:rsid w:val="00BB02D7"/>
    <w:rsid w:val="00BB4E54"/>
    <w:rsid w:val="00BC5B7C"/>
    <w:rsid w:val="00BF3385"/>
    <w:rsid w:val="00C42B4D"/>
    <w:rsid w:val="00C540CD"/>
    <w:rsid w:val="00C9292E"/>
    <w:rsid w:val="00CA1173"/>
    <w:rsid w:val="00CB6889"/>
    <w:rsid w:val="00CD2787"/>
    <w:rsid w:val="00CD3F9B"/>
    <w:rsid w:val="00D20B2C"/>
    <w:rsid w:val="00D21791"/>
    <w:rsid w:val="00D36FE8"/>
    <w:rsid w:val="00DC6637"/>
    <w:rsid w:val="00DD02AB"/>
    <w:rsid w:val="00DD1DC6"/>
    <w:rsid w:val="00DD2662"/>
    <w:rsid w:val="00DD5248"/>
    <w:rsid w:val="00DF4A55"/>
    <w:rsid w:val="00E23650"/>
    <w:rsid w:val="00E3588F"/>
    <w:rsid w:val="00E80B2E"/>
    <w:rsid w:val="00E9179B"/>
    <w:rsid w:val="00ED1751"/>
    <w:rsid w:val="00EF484F"/>
    <w:rsid w:val="00F16DB4"/>
    <w:rsid w:val="00F2251D"/>
    <w:rsid w:val="00F61AEB"/>
    <w:rsid w:val="00F7090E"/>
    <w:rsid w:val="00F72B8B"/>
    <w:rsid w:val="00F80BB8"/>
    <w:rsid w:val="00F84EAE"/>
    <w:rsid w:val="00F852E1"/>
    <w:rsid w:val="00F870B4"/>
    <w:rsid w:val="00F975E0"/>
    <w:rsid w:val="00FC28C1"/>
    <w:rsid w:val="00FC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6ED2D88-4E5C-3F4E-BA91-71BEEF8A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B4B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B4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B4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B4B"/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A1B4B"/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er">
    <w:name w:val="header"/>
    <w:basedOn w:val="Normal"/>
    <w:link w:val="HeaderChar"/>
    <w:rsid w:val="00BA1B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A1B4B"/>
    <w:rPr>
      <w:rFonts w:eastAsiaTheme="minorEastAsia" w:cs="Times New Roman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BA1B4B"/>
    <w:rPr>
      <w:color w:val="0000FF" w:themeColor="hyperlink"/>
      <w:u w:val="single"/>
    </w:rPr>
  </w:style>
  <w:style w:type="paragraph" w:styleId="NoSpacing">
    <w:name w:val="No Spacing"/>
    <w:basedOn w:val="Normal"/>
    <w:uiPriority w:val="1"/>
    <w:qFormat/>
    <w:rsid w:val="00BA1B4B"/>
    <w:rPr>
      <w:szCs w:val="32"/>
    </w:rPr>
  </w:style>
  <w:style w:type="paragraph" w:styleId="ListParagraph">
    <w:name w:val="List Paragraph"/>
    <w:basedOn w:val="Normal"/>
    <w:uiPriority w:val="34"/>
    <w:qFormat/>
    <w:rsid w:val="00BA1B4B"/>
    <w:pPr>
      <w:ind w:left="720"/>
      <w:contextualSpacing/>
    </w:pPr>
  </w:style>
  <w:style w:type="paragraph" w:styleId="Footer">
    <w:name w:val="footer"/>
    <w:basedOn w:val="Normal"/>
    <w:link w:val="FooterChar"/>
    <w:rsid w:val="007B7B05"/>
    <w:pPr>
      <w:tabs>
        <w:tab w:val="center" w:pos="4320"/>
        <w:tab w:val="right" w:pos="8640"/>
      </w:tabs>
    </w:pPr>
    <w:rPr>
      <w:rFonts w:ascii="Times New Roman" w:eastAsia="Times New Roman" w:hAnsi="Times New Roman"/>
      <w:lang w:bidi="ar-SA"/>
    </w:rPr>
  </w:style>
  <w:style w:type="character" w:customStyle="1" w:styleId="FooterChar">
    <w:name w:val="Footer Char"/>
    <w:basedOn w:val="DefaultParagraphFont"/>
    <w:link w:val="Footer"/>
    <w:rsid w:val="007B7B0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2AF4"/>
  </w:style>
  <w:style w:type="paragraph" w:styleId="BalloonText">
    <w:name w:val="Balloon Text"/>
    <w:basedOn w:val="Normal"/>
    <w:link w:val="BalloonTextChar"/>
    <w:uiPriority w:val="99"/>
    <w:semiHidden/>
    <w:unhideWhenUsed/>
    <w:rsid w:val="002575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54E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hina.bhatti@y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Qasim</dc:creator>
  <cp:lastModifiedBy>hina.bhatti@ymail.com</cp:lastModifiedBy>
  <cp:revision>2</cp:revision>
  <cp:lastPrinted>2015-08-04T05:22:00Z</cp:lastPrinted>
  <dcterms:created xsi:type="dcterms:W3CDTF">2019-12-11T14:21:00Z</dcterms:created>
  <dcterms:modified xsi:type="dcterms:W3CDTF">2019-12-11T14:21:00Z</dcterms:modified>
</cp:coreProperties>
</file>