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ABEB" w14:textId="77777777" w:rsidR="00500E48" w:rsidRDefault="00500E48"/>
    <w:p w14:paraId="42EE4C96" w14:textId="554E1ABE" w:rsidR="006A73D3" w:rsidRDefault="006A73D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Risk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Transformation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Manager (Consulting, Banking, Target Operating Model)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 Client is a leading Consulting firm with offices globally. Their Financial Transformation Services team is at the heart of delivering large scale,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regulatory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driven transformation for their Financial Services clients.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They are currently seeking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Risk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Change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Transformation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specialists to work with their clients to re-architect their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operating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and, </w:t>
      </w:r>
      <w:r w:rsidRPr="00E66AD7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design and implement processes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Essential Skills &amp; experience for the successful Risk Transformation Manager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Experience in a </w:t>
      </w:r>
      <w:r w:rsidRPr="00E66AD7">
        <w:rPr>
          <w:rFonts w:ascii="Segoe UI" w:hAnsi="Segoe UI" w:cs="Segoe UI"/>
          <w:sz w:val="21"/>
          <w:szCs w:val="21"/>
          <w:highlight w:val="cyan"/>
          <w:shd w:val="clear" w:color="auto" w:fill="FFFFFF"/>
        </w:rPr>
        <w:t>managerial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role on regulatory driven transformation or risk engagements with a proven track record of successfully </w:t>
      </w:r>
      <w:r w:rsidRPr="00E66AD7">
        <w:rPr>
          <w:rFonts w:ascii="Segoe UI" w:hAnsi="Segoe UI" w:cs="Segoe UI"/>
          <w:sz w:val="21"/>
          <w:szCs w:val="21"/>
          <w:highlight w:val="cyan"/>
          <w:shd w:val="clear" w:color="auto" w:fill="FFFFFF"/>
        </w:rPr>
        <w:t>leading client projects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across the delivery lifecycle.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High level understanding of the Risk function,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three lines of defence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Risk Management frameworks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Transformation </w:t>
      </w:r>
      <w:r w:rsidRPr="002538F6">
        <w:rPr>
          <w:rFonts w:ascii="Segoe UI" w:hAnsi="Segoe UI" w:cs="Segoe UI"/>
          <w:sz w:val="21"/>
          <w:szCs w:val="21"/>
          <w:highlight w:val="cyan"/>
          <w:shd w:val="clear" w:color="auto" w:fill="FFFFFF"/>
        </w:rPr>
        <w:t>Leadership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and/or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Digital Operations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capabilities (as listed above).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Work in or with the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Financial Services industry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predominantly in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Banking (Business, Commercial, Investment or Retail)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Strong understanding of the Risk Function within Banking, with experience in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developing frameworks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operating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Working understanding of the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role of the regulator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(PRA &amp; FCA)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Experience in Risk Function or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Compliance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transformation.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— Previous consulting experience, ideally in a </w:t>
      </w:r>
      <w:r w:rsidRPr="002538F6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Big 4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other management consulting practice.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Risk Transformation Manager (Consulting, Banking, Target Operating Model)</w:t>
      </w:r>
    </w:p>
    <w:p w14:paraId="5B74DAA5" w14:textId="2CF4C5B5" w:rsidR="006A73D3" w:rsidRDefault="006A73D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5517B75" w14:textId="77777777" w:rsidR="006A73D3" w:rsidRDefault="006A73D3"/>
    <w:sectPr w:rsidR="006A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EFB"/>
    <w:multiLevelType w:val="multilevel"/>
    <w:tmpl w:val="2920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22894"/>
    <w:multiLevelType w:val="multilevel"/>
    <w:tmpl w:val="C48A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9E66A5"/>
    <w:multiLevelType w:val="multilevel"/>
    <w:tmpl w:val="106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A7A34"/>
    <w:multiLevelType w:val="multilevel"/>
    <w:tmpl w:val="E25C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C136D1"/>
    <w:multiLevelType w:val="hybridMultilevel"/>
    <w:tmpl w:val="3A80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363B6"/>
    <w:multiLevelType w:val="hybridMultilevel"/>
    <w:tmpl w:val="13EA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714E9"/>
    <w:multiLevelType w:val="multilevel"/>
    <w:tmpl w:val="D4F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F1"/>
    <w:rsid w:val="00192C89"/>
    <w:rsid w:val="002538F6"/>
    <w:rsid w:val="002F1AED"/>
    <w:rsid w:val="00500E48"/>
    <w:rsid w:val="006A73D3"/>
    <w:rsid w:val="0095715A"/>
    <w:rsid w:val="009C6B50"/>
    <w:rsid w:val="00A86B0A"/>
    <w:rsid w:val="00BA1D9E"/>
    <w:rsid w:val="00E658F1"/>
    <w:rsid w:val="00E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3E4"/>
  <w15:chartTrackingRefBased/>
  <w15:docId w15:val="{3C9CBD3F-300E-4A28-960B-3E0523F2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D3"/>
    <w:pPr>
      <w:ind w:left="720"/>
      <w:contextualSpacing/>
    </w:pPr>
  </w:style>
  <w:style w:type="paragraph" w:customStyle="1" w:styleId="paragraph">
    <w:name w:val="paragraph"/>
    <w:basedOn w:val="Normal"/>
    <w:rsid w:val="002F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F1AED"/>
  </w:style>
  <w:style w:type="character" w:customStyle="1" w:styleId="eop">
    <w:name w:val="eop"/>
    <w:basedOn w:val="DefaultParagraphFont"/>
    <w:rsid w:val="002F1AED"/>
  </w:style>
  <w:style w:type="character" w:customStyle="1" w:styleId="scxw116076308">
    <w:name w:val="scxw116076308"/>
    <w:basedOn w:val="DefaultParagraphFont"/>
    <w:rsid w:val="002F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A34BAAEE3364AB396C9453D239223" ma:contentTypeVersion="12" ma:contentTypeDescription="Create a new document." ma:contentTypeScope="" ma:versionID="af45052535cc453a6259e12a9be99962">
  <xsd:schema xmlns:xsd="http://www.w3.org/2001/XMLSchema" xmlns:xs="http://www.w3.org/2001/XMLSchema" xmlns:p="http://schemas.microsoft.com/office/2006/metadata/properties" xmlns:ns2="a9903c35-1a1c-4b10-8bfc-87ded1d0731f" xmlns:ns3="965e9b05-881c-41df-976e-91b2fbe5c5d1" targetNamespace="http://schemas.microsoft.com/office/2006/metadata/properties" ma:root="true" ma:fieldsID="1530bf947e862c0139b70a648f0e9554" ns2:_="" ns3:_="">
    <xsd:import namespace="a9903c35-1a1c-4b10-8bfc-87ded1d0731f"/>
    <xsd:import namespace="965e9b05-881c-41df-976e-91b2fbe5c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03c35-1a1c-4b10-8bfc-87ded1d07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e9b05-881c-41df-976e-91b2fbe5c5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31239E-C6D3-4D53-9853-725E9621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EBA7ED-36D3-4D7A-BA23-97ED0EB8A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03c35-1a1c-4b10-8bfc-87ded1d0731f"/>
    <ds:schemaRef ds:uri="965e9b05-881c-41df-976e-91b2fbe5c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4A7AD-EDBF-45E4-BB35-4744F5047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Fogg</dc:creator>
  <cp:keywords/>
  <dc:description/>
  <cp:lastModifiedBy>usama naveed</cp:lastModifiedBy>
  <cp:revision>6</cp:revision>
  <dcterms:created xsi:type="dcterms:W3CDTF">2021-09-13T11:30:00Z</dcterms:created>
  <dcterms:modified xsi:type="dcterms:W3CDTF">2021-11-09T01:18:00Z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0x0101001C8A34BAAEE3364AB396C9453D239223</vt:lpwstr>
  </property>
</Properties>
</file>