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160706" w:rsidRDefault="0061151C" w:rsidP="00160706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160706">
        <w:rPr>
          <w:rFonts w:ascii="Courier New" w:hAnsi="Courier New" w:cs="Courier New"/>
        </w:rPr>
        <w:t xml:space="preserve">1. Threads are easier to create than processes since they </w:t>
      </w:r>
    </w:p>
    <w:p w:rsidR="00000000" w:rsidRPr="00160706" w:rsidRDefault="0061151C" w:rsidP="00160706">
      <w:pPr>
        <w:pStyle w:val="PlainText"/>
        <w:rPr>
          <w:rFonts w:ascii="Courier New" w:hAnsi="Courier New" w:cs="Courier New"/>
        </w:rPr>
      </w:pPr>
      <w:r w:rsidRPr="00160706">
        <w:rPr>
          <w:rFonts w:ascii="Courier New" w:hAnsi="Courier New" w:cs="Courier New"/>
        </w:rPr>
        <w:t>don't require a separate address space.</w:t>
      </w:r>
    </w:p>
    <w:p w:rsidR="00000000" w:rsidRPr="00160706" w:rsidRDefault="0061151C" w:rsidP="00160706">
      <w:pPr>
        <w:pStyle w:val="PlainText"/>
        <w:rPr>
          <w:rFonts w:ascii="Courier New" w:hAnsi="Courier New" w:cs="Courier New"/>
        </w:rPr>
      </w:pPr>
      <w:r w:rsidRPr="00160706">
        <w:rPr>
          <w:rFonts w:ascii="Courier New" w:hAnsi="Courier New" w:cs="Courier New"/>
        </w:rPr>
        <w:tab/>
      </w:r>
      <w:r w:rsidRPr="00160706">
        <w:rPr>
          <w:rFonts w:ascii="Courier New" w:hAnsi="Courier New" w:cs="Courier New"/>
        </w:rPr>
        <w:tab/>
      </w:r>
      <w:r w:rsidRPr="00160706">
        <w:rPr>
          <w:rFonts w:ascii="Courier New" w:hAnsi="Courier New" w:cs="Courier New"/>
        </w:rPr>
        <w:tab/>
      </w:r>
      <w:r w:rsidRPr="00160706">
        <w:rPr>
          <w:rFonts w:ascii="Courier New" w:hAnsi="Courier New" w:cs="Courier New"/>
        </w:rPr>
        <w:tab/>
      </w:r>
      <w:r w:rsidRPr="00160706">
        <w:rPr>
          <w:rFonts w:ascii="Courier New" w:hAnsi="Courier New" w:cs="Courier New"/>
        </w:rPr>
        <w:tab/>
      </w:r>
      <w:r w:rsidRPr="00160706">
        <w:rPr>
          <w:rFonts w:ascii="Courier New" w:hAnsi="Courier New" w:cs="Courier New"/>
        </w:rPr>
        <w:tab/>
      </w:r>
    </w:p>
    <w:p w:rsidR="00000000" w:rsidRPr="00160706" w:rsidRDefault="0061151C" w:rsidP="00160706">
      <w:pPr>
        <w:pStyle w:val="PlainText"/>
        <w:rPr>
          <w:rFonts w:ascii="Courier New" w:hAnsi="Courier New" w:cs="Courier New"/>
        </w:rPr>
      </w:pPr>
      <w:r w:rsidRPr="00160706">
        <w:rPr>
          <w:rFonts w:ascii="Courier New" w:hAnsi="Courier New" w:cs="Courier New"/>
        </w:rPr>
        <w:t xml:space="preserve">2. Multithreading requires careful programming since threads </w:t>
      </w:r>
    </w:p>
    <w:p w:rsidR="00000000" w:rsidRPr="00160706" w:rsidRDefault="0061151C" w:rsidP="00160706">
      <w:pPr>
        <w:pStyle w:val="PlainText"/>
        <w:rPr>
          <w:rFonts w:ascii="Courier New" w:hAnsi="Courier New" w:cs="Courier New"/>
        </w:rPr>
      </w:pPr>
      <w:r w:rsidRPr="00160706">
        <w:rPr>
          <w:rFonts w:ascii="Courier New" w:hAnsi="Courier New" w:cs="Courier New"/>
        </w:rPr>
        <w:t>share data strucures that should only be modified by one thread</w:t>
      </w:r>
    </w:p>
    <w:p w:rsidR="00000000" w:rsidRPr="00160706" w:rsidRDefault="0061151C" w:rsidP="00160706">
      <w:pPr>
        <w:pStyle w:val="PlainText"/>
        <w:rPr>
          <w:rFonts w:ascii="Courier New" w:hAnsi="Courier New" w:cs="Courier New"/>
        </w:rPr>
      </w:pPr>
      <w:r w:rsidRPr="00160706">
        <w:rPr>
          <w:rFonts w:ascii="Courier New" w:hAnsi="Courier New" w:cs="Courier New"/>
        </w:rPr>
        <w:t xml:space="preserve">at a time.  Unlike </w:t>
      </w:r>
      <w:r w:rsidRPr="00160706">
        <w:rPr>
          <w:rFonts w:ascii="Courier New" w:hAnsi="Courier New" w:cs="Courier New"/>
        </w:rPr>
        <w:t xml:space="preserve">threads, processes don't share the same </w:t>
      </w:r>
    </w:p>
    <w:p w:rsidR="00000000" w:rsidRPr="00160706" w:rsidRDefault="0061151C" w:rsidP="00160706">
      <w:pPr>
        <w:pStyle w:val="PlainText"/>
        <w:rPr>
          <w:rFonts w:ascii="Courier New" w:hAnsi="Courier New" w:cs="Courier New"/>
        </w:rPr>
      </w:pPr>
      <w:r w:rsidRPr="00160706">
        <w:rPr>
          <w:rFonts w:ascii="Courier New" w:hAnsi="Courier New" w:cs="Courier New"/>
        </w:rPr>
        <w:t>address space.</w:t>
      </w:r>
    </w:p>
    <w:p w:rsidR="00000000" w:rsidRPr="00160706" w:rsidRDefault="0061151C" w:rsidP="00160706">
      <w:pPr>
        <w:pStyle w:val="PlainText"/>
        <w:rPr>
          <w:rFonts w:ascii="Courier New" w:hAnsi="Courier New" w:cs="Courier New"/>
        </w:rPr>
      </w:pPr>
      <w:r w:rsidRPr="00160706">
        <w:rPr>
          <w:rFonts w:ascii="Courier New" w:hAnsi="Courier New" w:cs="Courier New"/>
        </w:rPr>
        <w:tab/>
      </w:r>
      <w:r w:rsidRPr="00160706">
        <w:rPr>
          <w:rFonts w:ascii="Courier New" w:hAnsi="Courier New" w:cs="Courier New"/>
        </w:rPr>
        <w:tab/>
      </w:r>
      <w:r w:rsidRPr="00160706">
        <w:rPr>
          <w:rFonts w:ascii="Courier New" w:hAnsi="Courier New" w:cs="Courier New"/>
        </w:rPr>
        <w:tab/>
      </w:r>
      <w:r w:rsidRPr="00160706">
        <w:rPr>
          <w:rFonts w:ascii="Courier New" w:hAnsi="Courier New" w:cs="Courier New"/>
        </w:rPr>
        <w:tab/>
      </w:r>
      <w:r w:rsidRPr="00160706">
        <w:rPr>
          <w:rFonts w:ascii="Courier New" w:hAnsi="Courier New" w:cs="Courier New"/>
        </w:rPr>
        <w:tab/>
      </w:r>
      <w:r w:rsidRPr="00160706">
        <w:rPr>
          <w:rFonts w:ascii="Courier New" w:hAnsi="Courier New" w:cs="Courier New"/>
        </w:rPr>
        <w:tab/>
      </w:r>
    </w:p>
    <w:p w:rsidR="00000000" w:rsidRPr="00160706" w:rsidRDefault="0061151C" w:rsidP="00160706">
      <w:pPr>
        <w:pStyle w:val="PlainText"/>
        <w:rPr>
          <w:rFonts w:ascii="Courier New" w:hAnsi="Courier New" w:cs="Courier New"/>
        </w:rPr>
      </w:pPr>
      <w:r w:rsidRPr="00160706">
        <w:rPr>
          <w:rFonts w:ascii="Courier New" w:hAnsi="Courier New" w:cs="Courier New"/>
        </w:rPr>
        <w:t xml:space="preserve">3.  Threads are considered lightweight because they use far </w:t>
      </w:r>
    </w:p>
    <w:p w:rsidR="00000000" w:rsidRPr="00160706" w:rsidRDefault="0061151C" w:rsidP="00160706">
      <w:pPr>
        <w:pStyle w:val="PlainText"/>
        <w:rPr>
          <w:rFonts w:ascii="Courier New" w:hAnsi="Courier New" w:cs="Courier New"/>
        </w:rPr>
      </w:pPr>
      <w:r w:rsidRPr="00160706">
        <w:rPr>
          <w:rFonts w:ascii="Courier New" w:hAnsi="Courier New" w:cs="Courier New"/>
        </w:rPr>
        <w:t>less resources than processes.</w:t>
      </w:r>
    </w:p>
    <w:p w:rsidR="00000000" w:rsidRPr="00160706" w:rsidRDefault="0061151C" w:rsidP="00160706">
      <w:pPr>
        <w:pStyle w:val="PlainText"/>
        <w:rPr>
          <w:rFonts w:ascii="Courier New" w:hAnsi="Courier New" w:cs="Courier New"/>
        </w:rPr>
      </w:pPr>
      <w:r w:rsidRPr="00160706">
        <w:rPr>
          <w:rFonts w:ascii="Courier New" w:hAnsi="Courier New" w:cs="Courier New"/>
        </w:rPr>
        <w:tab/>
      </w:r>
      <w:r w:rsidRPr="00160706">
        <w:rPr>
          <w:rFonts w:ascii="Courier New" w:hAnsi="Courier New" w:cs="Courier New"/>
        </w:rPr>
        <w:tab/>
      </w:r>
      <w:r w:rsidRPr="00160706">
        <w:rPr>
          <w:rFonts w:ascii="Courier New" w:hAnsi="Courier New" w:cs="Courier New"/>
        </w:rPr>
        <w:tab/>
      </w:r>
      <w:r w:rsidRPr="00160706">
        <w:rPr>
          <w:rFonts w:ascii="Courier New" w:hAnsi="Courier New" w:cs="Courier New"/>
        </w:rPr>
        <w:tab/>
      </w:r>
      <w:r w:rsidRPr="00160706">
        <w:rPr>
          <w:rFonts w:ascii="Courier New" w:hAnsi="Courier New" w:cs="Courier New"/>
        </w:rPr>
        <w:tab/>
      </w:r>
      <w:r w:rsidRPr="00160706">
        <w:rPr>
          <w:rFonts w:ascii="Courier New" w:hAnsi="Courier New" w:cs="Courier New"/>
        </w:rPr>
        <w:tab/>
      </w:r>
    </w:p>
    <w:p w:rsidR="00000000" w:rsidRPr="00160706" w:rsidRDefault="0061151C" w:rsidP="00160706">
      <w:pPr>
        <w:pStyle w:val="PlainText"/>
        <w:rPr>
          <w:rFonts w:ascii="Courier New" w:hAnsi="Courier New" w:cs="Courier New"/>
        </w:rPr>
      </w:pPr>
      <w:r w:rsidRPr="00160706">
        <w:rPr>
          <w:rFonts w:ascii="Courier New" w:hAnsi="Courier New" w:cs="Courier New"/>
        </w:rPr>
        <w:t xml:space="preserve">4.  Processes are independent of each other.  Threads, since they </w:t>
      </w:r>
    </w:p>
    <w:p w:rsidR="00000000" w:rsidRPr="00160706" w:rsidRDefault="0061151C" w:rsidP="00160706">
      <w:pPr>
        <w:pStyle w:val="PlainText"/>
        <w:rPr>
          <w:rFonts w:ascii="Courier New" w:hAnsi="Courier New" w:cs="Courier New"/>
        </w:rPr>
      </w:pPr>
      <w:r w:rsidRPr="00160706">
        <w:rPr>
          <w:rFonts w:ascii="Courier New" w:hAnsi="Courier New" w:cs="Courier New"/>
        </w:rPr>
        <w:t>share the same addre</w:t>
      </w:r>
      <w:r w:rsidRPr="00160706">
        <w:rPr>
          <w:rFonts w:ascii="Courier New" w:hAnsi="Courier New" w:cs="Courier New"/>
        </w:rPr>
        <w:t xml:space="preserve">ss space are interdependent, so caution </w:t>
      </w:r>
    </w:p>
    <w:p w:rsidR="00000000" w:rsidRPr="00160706" w:rsidRDefault="0061151C" w:rsidP="00160706">
      <w:pPr>
        <w:pStyle w:val="PlainText"/>
        <w:rPr>
          <w:rFonts w:ascii="Courier New" w:hAnsi="Courier New" w:cs="Courier New"/>
        </w:rPr>
      </w:pPr>
      <w:r w:rsidRPr="00160706">
        <w:rPr>
          <w:rFonts w:ascii="Courier New" w:hAnsi="Courier New" w:cs="Courier New"/>
        </w:rPr>
        <w:t xml:space="preserve">must be taken so that different threads don't step on each other.  </w:t>
      </w:r>
    </w:p>
    <w:p w:rsidR="00000000" w:rsidRPr="00160706" w:rsidRDefault="0061151C" w:rsidP="00160706">
      <w:pPr>
        <w:pStyle w:val="PlainText"/>
        <w:rPr>
          <w:rFonts w:ascii="Courier New" w:hAnsi="Courier New" w:cs="Courier New"/>
        </w:rPr>
      </w:pPr>
      <w:r w:rsidRPr="00160706">
        <w:rPr>
          <w:rFonts w:ascii="Courier New" w:hAnsi="Courier New" w:cs="Courier New"/>
        </w:rPr>
        <w:t>This is really another way of stating #2 above.</w:t>
      </w:r>
    </w:p>
    <w:p w:rsidR="00000000" w:rsidRPr="00160706" w:rsidRDefault="0061151C" w:rsidP="00160706">
      <w:pPr>
        <w:pStyle w:val="PlainText"/>
        <w:rPr>
          <w:rFonts w:ascii="Courier New" w:hAnsi="Courier New" w:cs="Courier New"/>
        </w:rPr>
      </w:pPr>
      <w:r w:rsidRPr="00160706">
        <w:rPr>
          <w:rFonts w:ascii="Courier New" w:hAnsi="Courier New" w:cs="Courier New"/>
        </w:rPr>
        <w:tab/>
      </w:r>
      <w:r w:rsidRPr="00160706">
        <w:rPr>
          <w:rFonts w:ascii="Courier New" w:hAnsi="Courier New" w:cs="Courier New"/>
        </w:rPr>
        <w:tab/>
      </w:r>
      <w:r w:rsidRPr="00160706">
        <w:rPr>
          <w:rFonts w:ascii="Courier New" w:hAnsi="Courier New" w:cs="Courier New"/>
        </w:rPr>
        <w:tab/>
      </w:r>
      <w:r w:rsidRPr="00160706">
        <w:rPr>
          <w:rFonts w:ascii="Courier New" w:hAnsi="Courier New" w:cs="Courier New"/>
        </w:rPr>
        <w:tab/>
      </w:r>
      <w:r w:rsidRPr="00160706">
        <w:rPr>
          <w:rFonts w:ascii="Courier New" w:hAnsi="Courier New" w:cs="Courier New"/>
        </w:rPr>
        <w:tab/>
      </w:r>
      <w:r w:rsidRPr="00160706">
        <w:rPr>
          <w:rFonts w:ascii="Courier New" w:hAnsi="Courier New" w:cs="Courier New"/>
        </w:rPr>
        <w:tab/>
      </w:r>
    </w:p>
    <w:p w:rsidR="00000000" w:rsidRPr="00160706" w:rsidRDefault="0061151C" w:rsidP="00160706">
      <w:pPr>
        <w:pStyle w:val="PlainText"/>
        <w:rPr>
          <w:rFonts w:ascii="Courier New" w:hAnsi="Courier New" w:cs="Courier New"/>
        </w:rPr>
      </w:pPr>
      <w:r w:rsidRPr="00160706">
        <w:rPr>
          <w:rFonts w:ascii="Courier New" w:hAnsi="Courier New" w:cs="Courier New"/>
        </w:rPr>
        <w:t>5.  A process can consist of multiple threads.</w:t>
      </w:r>
    </w:p>
    <w:p w:rsidR="00160706" w:rsidRDefault="00160706" w:rsidP="00160706">
      <w:pPr>
        <w:pStyle w:val="PlainText"/>
        <w:rPr>
          <w:rFonts w:ascii="Courier New" w:hAnsi="Courier New" w:cs="Courier New"/>
        </w:rPr>
      </w:pPr>
    </w:p>
    <w:sectPr w:rsidR="00160706" w:rsidSect="0016070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6D9"/>
    <w:rsid w:val="00160706"/>
    <w:rsid w:val="005A56D9"/>
    <w:rsid w:val="0061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6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070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6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070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Sherani</dc:creator>
  <cp:lastModifiedBy>Anwar Sherani</cp:lastModifiedBy>
  <cp:revision>2</cp:revision>
  <dcterms:created xsi:type="dcterms:W3CDTF">2015-09-20T10:07:00Z</dcterms:created>
  <dcterms:modified xsi:type="dcterms:W3CDTF">2015-09-20T10:07:00Z</dcterms:modified>
</cp:coreProperties>
</file>