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DF044" w14:textId="2B3B211F" w:rsidR="26DE4900" w:rsidRDefault="26DE4900" w:rsidP="26DE4900">
      <w:pPr>
        <w:spacing w:line="240" w:lineRule="auto"/>
        <w:jc w:val="center"/>
      </w:pPr>
      <w:r>
        <w:br/>
      </w:r>
    </w:p>
    <w:p w14:paraId="205F3FB6" w14:textId="79FE383D" w:rsidR="26DE4900" w:rsidRDefault="26DE4900" w:rsidP="26DE4900">
      <w:pPr>
        <w:spacing w:line="240" w:lineRule="auto"/>
        <w:jc w:val="center"/>
      </w:pPr>
      <w:r>
        <w:br/>
      </w:r>
      <w:r>
        <w:rPr>
          <w:noProof/>
        </w:rPr>
        <w:drawing>
          <wp:inline distT="0" distB="0" distL="0" distR="0" wp14:anchorId="3514739E" wp14:editId="3A5E2154">
            <wp:extent cx="2381250" cy="2381250"/>
            <wp:effectExtent l="0" t="0" r="0" b="0"/>
            <wp:docPr id="199161240" name="Picture 19916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11DE" w14:textId="161F036F" w:rsidR="26DE4900" w:rsidRDefault="26DE4900" w:rsidP="26DE4900">
      <w:pPr>
        <w:spacing w:line="240" w:lineRule="auto"/>
        <w:jc w:val="center"/>
      </w:pPr>
      <w:r w:rsidRPr="26DE4900">
        <w:rPr>
          <w:rFonts w:ascii="Calibri" w:eastAsia="Calibri" w:hAnsi="Calibri" w:cs="Calibri"/>
          <w:color w:val="000000" w:themeColor="text1"/>
          <w:sz w:val="60"/>
          <w:szCs w:val="60"/>
        </w:rPr>
        <w:t>ASSIGNMENT-2</w:t>
      </w:r>
    </w:p>
    <w:p w14:paraId="0A2C18B0" w14:textId="47AD09EB" w:rsidR="26DE4900" w:rsidRDefault="26DE4900" w:rsidP="26DE4900">
      <w:pPr>
        <w:pStyle w:val="Heading1"/>
        <w:jc w:val="center"/>
        <w:rPr>
          <w:rFonts w:ascii="Calibri" w:eastAsia="Calibri" w:hAnsi="Calibri" w:cs="Calibri"/>
          <w:caps/>
          <w:color w:val="000000" w:themeColor="text1"/>
          <w:sz w:val="26"/>
          <w:szCs w:val="26"/>
        </w:rPr>
      </w:pPr>
      <w:r w:rsidRPr="26DE4900">
        <w:rPr>
          <w:rFonts w:ascii="Calibri" w:eastAsia="Calibri" w:hAnsi="Calibri" w:cs="Calibri"/>
          <w:caps/>
          <w:color w:val="000000" w:themeColor="text1"/>
          <w:sz w:val="26"/>
          <w:szCs w:val="26"/>
        </w:rPr>
        <w:t>DS Tools and Techs</w:t>
      </w:r>
    </w:p>
    <w:p w14:paraId="2413E662" w14:textId="5D190939" w:rsidR="26DE4900" w:rsidRDefault="26DE4900" w:rsidP="26DE4900">
      <w:pPr>
        <w:spacing w:line="264" w:lineRule="auto"/>
        <w:jc w:val="center"/>
        <w:rPr>
          <w:rFonts w:ascii="Calibri" w:eastAsia="Calibri" w:hAnsi="Calibri" w:cs="Calibri"/>
          <w:caps/>
          <w:color w:val="000000" w:themeColor="text1"/>
          <w:sz w:val="26"/>
          <w:szCs w:val="26"/>
        </w:rPr>
      </w:pPr>
    </w:p>
    <w:p w14:paraId="4A09848F" w14:textId="7242012D" w:rsidR="26DE4900" w:rsidRDefault="26DE4900" w:rsidP="26DE4900">
      <w:pPr>
        <w:jc w:val="center"/>
      </w:pPr>
      <w:r w:rsidRPr="26DE4900">
        <w:rPr>
          <w:rFonts w:ascii="Calibri" w:eastAsia="Calibri" w:hAnsi="Calibri" w:cs="Calibri"/>
          <w:sz w:val="48"/>
          <w:szCs w:val="48"/>
        </w:rPr>
        <w:t>USAMA KHALID</w:t>
      </w:r>
    </w:p>
    <w:p w14:paraId="32F6525E" w14:textId="7EE43D5F" w:rsidR="26DE4900" w:rsidRDefault="26DE4900" w:rsidP="26DE4900">
      <w:pPr>
        <w:jc w:val="center"/>
      </w:pPr>
      <w:r w:rsidRPr="26DE4900">
        <w:rPr>
          <w:rFonts w:ascii="Calibri" w:eastAsia="Calibri" w:hAnsi="Calibri" w:cs="Calibri"/>
          <w:sz w:val="48"/>
          <w:szCs w:val="48"/>
        </w:rPr>
        <w:t>I19-1236</w:t>
      </w:r>
    </w:p>
    <w:p w14:paraId="48602F8D" w14:textId="4C351B61" w:rsidR="26DE4900" w:rsidRDefault="26DE4900" w:rsidP="26DE4900">
      <w:pPr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 w:rsidRPr="26DE4900">
        <w:rPr>
          <w:rFonts w:ascii="Calibri" w:eastAsia="Calibri" w:hAnsi="Calibri" w:cs="Calibri"/>
          <w:sz w:val="48"/>
          <w:szCs w:val="48"/>
        </w:rPr>
        <w:t>Saood</w:t>
      </w:r>
      <w:proofErr w:type="spellEnd"/>
      <w:r w:rsidRPr="26DE4900">
        <w:rPr>
          <w:rFonts w:ascii="Calibri" w:eastAsia="Calibri" w:hAnsi="Calibri" w:cs="Calibri"/>
          <w:sz w:val="48"/>
          <w:szCs w:val="48"/>
        </w:rPr>
        <w:t xml:space="preserve"> Khan</w:t>
      </w:r>
    </w:p>
    <w:p w14:paraId="1499CA28" w14:textId="3F998D63" w:rsidR="26DE4900" w:rsidRDefault="26DE4900" w:rsidP="26DE4900">
      <w:pPr>
        <w:jc w:val="center"/>
      </w:pPr>
      <w:r w:rsidRPr="26DE4900">
        <w:rPr>
          <w:rFonts w:ascii="Calibri" w:eastAsia="Calibri" w:hAnsi="Calibri" w:cs="Calibri"/>
          <w:sz w:val="48"/>
          <w:szCs w:val="48"/>
        </w:rPr>
        <w:t>19I-2128</w:t>
      </w:r>
    </w:p>
    <w:p w14:paraId="2514F436" w14:textId="7E7F978B" w:rsidR="26DE4900" w:rsidRDefault="26DE4900" w:rsidP="26DE4900">
      <w:pPr>
        <w:jc w:val="center"/>
      </w:pPr>
      <w:r w:rsidRPr="26DE4900">
        <w:rPr>
          <w:rFonts w:ascii="Calibri" w:eastAsia="Calibri" w:hAnsi="Calibri" w:cs="Calibri"/>
          <w:sz w:val="48"/>
          <w:szCs w:val="48"/>
        </w:rPr>
        <w:t>MS(DS)-B</w:t>
      </w:r>
    </w:p>
    <w:p w14:paraId="758803AC" w14:textId="2C9AE59B" w:rsidR="26DE4900" w:rsidRDefault="26DE4900" w:rsidP="26DE4900">
      <w:r>
        <w:br/>
      </w:r>
      <w:r>
        <w:br/>
      </w:r>
    </w:p>
    <w:p w14:paraId="0627449F" w14:textId="400DAEC0" w:rsidR="26DE4900" w:rsidRDefault="26DE4900" w:rsidP="26DE4900"/>
    <w:p w14:paraId="00EB9F2B" w14:textId="29F4C479" w:rsidR="26DE4900" w:rsidRDefault="26DE4900" w:rsidP="26DE4900"/>
    <w:p w14:paraId="76DC2E8A" w14:textId="25E4E920" w:rsidR="26DE4900" w:rsidRDefault="26DE4900" w:rsidP="26DE4900"/>
    <w:p w14:paraId="491C914F" w14:textId="75B3C772" w:rsidR="26DE4900" w:rsidRDefault="0BDEF598" w:rsidP="0BDEF598">
      <w:pPr>
        <w:pStyle w:val="Heading1"/>
      </w:pPr>
      <w:r w:rsidRPr="0BDEF598">
        <w:rPr>
          <w:rStyle w:val="Strong"/>
          <w:color w:val="auto"/>
        </w:rPr>
        <w:lastRenderedPageBreak/>
        <w:t>Background of the problem</w:t>
      </w:r>
    </w:p>
    <w:p w14:paraId="309C00AB" w14:textId="1D3BD4A1" w:rsidR="0BDEF598" w:rsidRDefault="0BDEF598" w:rsidP="0BDEF598">
      <w:pPr>
        <w:rPr>
          <w:rStyle w:val="Strong"/>
        </w:rPr>
      </w:pPr>
    </w:p>
    <w:p w14:paraId="5D5AE086" w14:textId="36628D14" w:rsidR="0BDEF598" w:rsidRDefault="0BDEF598" w:rsidP="0BDEF598">
      <w:pPr>
        <w:rPr>
          <w:sz w:val="24"/>
          <w:szCs w:val="24"/>
        </w:rPr>
      </w:pPr>
      <w:r w:rsidRPr="0BDEF598">
        <w:rPr>
          <w:sz w:val="24"/>
          <w:szCs w:val="24"/>
        </w:rPr>
        <w:t xml:space="preserve">Having all the </w:t>
      </w:r>
      <w:proofErr w:type="spellStart"/>
      <w:r w:rsidRPr="0BDEF598">
        <w:rPr>
          <w:sz w:val="24"/>
          <w:szCs w:val="24"/>
        </w:rPr>
        <w:t>dblp</w:t>
      </w:r>
      <w:proofErr w:type="spellEnd"/>
      <w:r w:rsidRPr="0BDEF598">
        <w:rPr>
          <w:sz w:val="24"/>
          <w:szCs w:val="24"/>
        </w:rPr>
        <w:t xml:space="preserve"> data organized in a relational database the current task is to identify the </w:t>
      </w:r>
    </w:p>
    <w:p w14:paraId="1E667591" w14:textId="013AE685" w:rsidR="0BDEF598" w:rsidRDefault="0BDEF598" w:rsidP="0BDEF598">
      <w:pPr>
        <w:rPr>
          <w:sz w:val="24"/>
          <w:szCs w:val="24"/>
        </w:rPr>
      </w:pPr>
      <w:proofErr w:type="spellStart"/>
      <w:r w:rsidRPr="0BDEF598">
        <w:rPr>
          <w:sz w:val="24"/>
          <w:szCs w:val="24"/>
        </w:rPr>
        <w:t>FoR</w:t>
      </w:r>
      <w:proofErr w:type="spellEnd"/>
      <w:r w:rsidRPr="0BDEF598">
        <w:rPr>
          <w:sz w:val="24"/>
          <w:szCs w:val="24"/>
        </w:rPr>
        <w:t xml:space="preserve"> (Focus of Research) of each author. The data about </w:t>
      </w:r>
      <w:proofErr w:type="spellStart"/>
      <w:proofErr w:type="gramStart"/>
      <w:r w:rsidRPr="0BDEF598">
        <w:rPr>
          <w:sz w:val="24"/>
          <w:szCs w:val="24"/>
        </w:rPr>
        <w:t>FoR</w:t>
      </w:r>
      <w:proofErr w:type="spellEnd"/>
      <w:proofErr w:type="gramEnd"/>
      <w:r w:rsidRPr="0BDEF598">
        <w:rPr>
          <w:sz w:val="24"/>
          <w:szCs w:val="24"/>
        </w:rPr>
        <w:t xml:space="preserve"> is not present in </w:t>
      </w:r>
      <w:proofErr w:type="spellStart"/>
      <w:r w:rsidRPr="0BDEF598">
        <w:rPr>
          <w:sz w:val="24"/>
          <w:szCs w:val="24"/>
        </w:rPr>
        <w:t>dblp</w:t>
      </w:r>
      <w:proofErr w:type="spellEnd"/>
      <w:r w:rsidRPr="0BDEF598">
        <w:rPr>
          <w:sz w:val="24"/>
          <w:szCs w:val="24"/>
        </w:rPr>
        <w:t xml:space="preserve"> but can be obtained from </w:t>
      </w:r>
      <w:hyperlink r:id="rId6">
        <w:r w:rsidRPr="0BDEF598">
          <w:rPr>
            <w:rStyle w:val="Hyperlink"/>
            <w:sz w:val="24"/>
            <w:szCs w:val="24"/>
          </w:rPr>
          <w:t>http://portal.core.edu.au</w:t>
        </w:r>
      </w:hyperlink>
      <w:r w:rsidRPr="0BDEF598">
        <w:rPr>
          <w:sz w:val="24"/>
          <w:szCs w:val="24"/>
        </w:rPr>
        <w:t xml:space="preserve">. Each author can publish in a journal or conference and each of them has </w:t>
      </w:r>
      <w:proofErr w:type="gramStart"/>
      <w:r w:rsidRPr="0BDEF598">
        <w:rPr>
          <w:sz w:val="24"/>
          <w:szCs w:val="24"/>
        </w:rPr>
        <w:t>an</w:t>
      </w:r>
      <w:proofErr w:type="gramEnd"/>
      <w:r w:rsidRPr="0BDEF598">
        <w:rPr>
          <w:sz w:val="24"/>
          <w:szCs w:val="24"/>
        </w:rPr>
        <w:t xml:space="preserve"> </w:t>
      </w:r>
      <w:proofErr w:type="spellStart"/>
      <w:r w:rsidRPr="0BDEF598">
        <w:rPr>
          <w:sz w:val="24"/>
          <w:szCs w:val="24"/>
        </w:rPr>
        <w:t>FoR</w:t>
      </w:r>
      <w:proofErr w:type="spellEnd"/>
      <w:r w:rsidRPr="0BDEF598">
        <w:rPr>
          <w:sz w:val="24"/>
          <w:szCs w:val="24"/>
        </w:rPr>
        <w:t xml:space="preserve">. </w:t>
      </w:r>
      <w:proofErr w:type="gramStart"/>
      <w:r w:rsidRPr="0BDEF598">
        <w:rPr>
          <w:sz w:val="24"/>
          <w:szCs w:val="24"/>
        </w:rPr>
        <w:t>The most</w:t>
      </w:r>
      <w:proofErr w:type="gramEnd"/>
      <w:r w:rsidRPr="0BDEF598">
        <w:rPr>
          <w:sz w:val="24"/>
          <w:szCs w:val="24"/>
        </w:rPr>
        <w:t xml:space="preserve"> number of publications of an author in an </w:t>
      </w:r>
      <w:proofErr w:type="spellStart"/>
      <w:r w:rsidRPr="0BDEF598">
        <w:rPr>
          <w:sz w:val="24"/>
          <w:szCs w:val="24"/>
        </w:rPr>
        <w:t>FoR</w:t>
      </w:r>
      <w:proofErr w:type="spellEnd"/>
      <w:r w:rsidRPr="0BDEF598">
        <w:rPr>
          <w:sz w:val="24"/>
          <w:szCs w:val="24"/>
        </w:rPr>
        <w:t xml:space="preserve"> is their main Field of Research and that is the current focus of this assignment.</w:t>
      </w:r>
    </w:p>
    <w:p w14:paraId="5486888C" w14:textId="480B7BBF" w:rsidR="26DE4900" w:rsidRDefault="26DE4900" w:rsidP="26DE4900"/>
    <w:p w14:paraId="16FFF376" w14:textId="3F318DC9" w:rsidR="26DE4900" w:rsidRDefault="0BDEF598" w:rsidP="0BDEF598">
      <w:pPr>
        <w:pStyle w:val="Heading1"/>
        <w:rPr>
          <w:rStyle w:val="Strong"/>
          <w:color w:val="auto"/>
        </w:rPr>
      </w:pPr>
      <w:r w:rsidRPr="0BDEF598">
        <w:rPr>
          <w:rStyle w:val="Strong"/>
          <w:color w:val="auto"/>
        </w:rPr>
        <w:t>Issues faced and their solutions</w:t>
      </w:r>
    </w:p>
    <w:p w14:paraId="12319A32" w14:textId="7C282680" w:rsidR="0BDEF598" w:rsidRPr="001F0CA2" w:rsidRDefault="0BDEF598" w:rsidP="0BDEF598">
      <w:pPr>
        <w:rPr>
          <w:rStyle w:val="Strong"/>
          <w:b w:val="0"/>
          <w:bCs w:val="0"/>
          <w:sz w:val="24"/>
          <w:szCs w:val="24"/>
        </w:rPr>
      </w:pPr>
    </w:p>
    <w:p w14:paraId="04FCA228" w14:textId="6E274AEB" w:rsidR="0BDEF598" w:rsidRPr="001F0CA2" w:rsidRDefault="0BDEF598" w:rsidP="0BDEF5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CA2">
        <w:rPr>
          <w:sz w:val="24"/>
          <w:szCs w:val="24"/>
          <w:u w:val="single"/>
        </w:rPr>
        <w:t>Data of Journals was not exportable:</w:t>
      </w:r>
      <w:r w:rsidRPr="001F0CA2">
        <w:rPr>
          <w:sz w:val="24"/>
          <w:szCs w:val="24"/>
        </w:rPr>
        <w:t xml:space="preserve">  The data of conferences was easily exportable as a csv file from the core portal but exporting of data of journals was not possible. </w:t>
      </w:r>
    </w:p>
    <w:p w14:paraId="106D1784" w14:textId="2873837A" w:rsidR="0BDEF598" w:rsidRPr="001F0CA2" w:rsidRDefault="0BDEF598" w:rsidP="0BDEF598">
      <w:pPr>
        <w:ind w:firstLine="720"/>
        <w:rPr>
          <w:sz w:val="24"/>
          <w:szCs w:val="24"/>
          <w:u w:val="single"/>
        </w:rPr>
      </w:pPr>
      <w:r w:rsidRPr="001F0CA2">
        <w:rPr>
          <w:sz w:val="24"/>
          <w:szCs w:val="24"/>
          <w:u w:val="single"/>
        </w:rPr>
        <w:t>Solution:</w:t>
      </w:r>
      <w:r w:rsidRPr="001F0CA2">
        <w:rPr>
          <w:sz w:val="24"/>
          <w:szCs w:val="24"/>
        </w:rPr>
        <w:t xml:space="preserve"> We wrote a python script to scrape data of both Journals and conferences.</w:t>
      </w:r>
    </w:p>
    <w:p w14:paraId="1E623484" w14:textId="60BBA2ED" w:rsidR="0BDEF598" w:rsidRPr="001F0CA2" w:rsidRDefault="0BDEF598" w:rsidP="0BDEF598">
      <w:pPr>
        <w:ind w:firstLine="720"/>
        <w:rPr>
          <w:sz w:val="24"/>
          <w:szCs w:val="24"/>
        </w:rPr>
      </w:pPr>
    </w:p>
    <w:p w14:paraId="2862BF13" w14:textId="6E00C8ED" w:rsidR="0BDEF598" w:rsidRPr="001F0CA2" w:rsidRDefault="0BDEF598" w:rsidP="0BDEF5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CA2">
        <w:rPr>
          <w:sz w:val="24"/>
          <w:szCs w:val="24"/>
          <w:u w:val="single"/>
        </w:rPr>
        <w:t xml:space="preserve">Title of </w:t>
      </w:r>
      <w:proofErr w:type="spellStart"/>
      <w:r w:rsidRPr="001F0CA2">
        <w:rPr>
          <w:sz w:val="24"/>
          <w:szCs w:val="24"/>
          <w:u w:val="single"/>
        </w:rPr>
        <w:t>FoRs</w:t>
      </w:r>
      <w:proofErr w:type="spellEnd"/>
      <w:r w:rsidRPr="001F0CA2">
        <w:rPr>
          <w:sz w:val="24"/>
          <w:szCs w:val="24"/>
          <w:u w:val="single"/>
        </w:rPr>
        <w:t xml:space="preserve"> were not present in search table:</w:t>
      </w:r>
      <w:r w:rsidRPr="001F0CA2">
        <w:rPr>
          <w:sz w:val="24"/>
          <w:szCs w:val="24"/>
        </w:rPr>
        <w:t xml:space="preserve">  The main page containing table of journals or conferences only contained ids of </w:t>
      </w:r>
      <w:proofErr w:type="spellStart"/>
      <w:proofErr w:type="gramStart"/>
      <w:r w:rsidRPr="001F0CA2">
        <w:rPr>
          <w:sz w:val="24"/>
          <w:szCs w:val="24"/>
        </w:rPr>
        <w:t>FoR</w:t>
      </w:r>
      <w:proofErr w:type="spellEnd"/>
      <w:proofErr w:type="gramEnd"/>
      <w:r w:rsidRPr="001F0CA2">
        <w:rPr>
          <w:sz w:val="24"/>
          <w:szCs w:val="24"/>
        </w:rPr>
        <w:t xml:space="preserve"> not their titles. They were available on the journal and conferences separate pages. </w:t>
      </w:r>
      <w:proofErr w:type="gramStart"/>
      <w:r w:rsidRPr="001F0CA2">
        <w:rPr>
          <w:sz w:val="24"/>
          <w:szCs w:val="24"/>
        </w:rPr>
        <w:t>Moreover</w:t>
      </w:r>
      <w:proofErr w:type="gramEnd"/>
      <w:r w:rsidRPr="001F0CA2">
        <w:rPr>
          <w:sz w:val="24"/>
          <w:szCs w:val="24"/>
        </w:rPr>
        <w:t xml:space="preserve"> Those titles were not easy to scrape because their tag wasn't uniquely identifiable.</w:t>
      </w:r>
    </w:p>
    <w:p w14:paraId="03FE13AF" w14:textId="16F9360F" w:rsidR="0BDEF598" w:rsidRPr="001F0CA2" w:rsidRDefault="0BDEF598" w:rsidP="0BDEF598">
      <w:pPr>
        <w:ind w:left="720"/>
        <w:rPr>
          <w:sz w:val="24"/>
          <w:szCs w:val="24"/>
          <w:u w:val="single"/>
        </w:rPr>
      </w:pPr>
      <w:r w:rsidRPr="001F0CA2">
        <w:rPr>
          <w:sz w:val="24"/>
          <w:szCs w:val="24"/>
          <w:u w:val="single"/>
        </w:rPr>
        <w:t>Solution:</w:t>
      </w:r>
      <w:r w:rsidRPr="001F0CA2">
        <w:rPr>
          <w:sz w:val="24"/>
          <w:szCs w:val="24"/>
        </w:rPr>
        <w:t xml:space="preserve"> We modified our scrapping script to go on each journal and conference page (The link to them was available in the table) And extract the title. Because the </w:t>
      </w:r>
      <w:proofErr w:type="spellStart"/>
      <w:proofErr w:type="gramStart"/>
      <w:r w:rsidRPr="001F0CA2">
        <w:rPr>
          <w:sz w:val="24"/>
          <w:szCs w:val="24"/>
        </w:rPr>
        <w:t>FoR</w:t>
      </w:r>
      <w:proofErr w:type="spellEnd"/>
      <w:proofErr w:type="gramEnd"/>
      <w:r w:rsidRPr="001F0CA2">
        <w:rPr>
          <w:sz w:val="24"/>
          <w:szCs w:val="24"/>
        </w:rPr>
        <w:t xml:space="preserve"> title was mentioned in the same tag as the </w:t>
      </w:r>
      <w:proofErr w:type="spellStart"/>
      <w:r w:rsidRPr="001F0CA2">
        <w:rPr>
          <w:sz w:val="24"/>
          <w:szCs w:val="24"/>
        </w:rPr>
        <w:t>FoR</w:t>
      </w:r>
      <w:proofErr w:type="spellEnd"/>
      <w:r w:rsidRPr="001F0CA2">
        <w:rPr>
          <w:sz w:val="24"/>
          <w:szCs w:val="24"/>
        </w:rPr>
        <w:t xml:space="preserve"> id and we had the </w:t>
      </w:r>
      <w:proofErr w:type="spellStart"/>
      <w:r w:rsidRPr="001F0CA2">
        <w:rPr>
          <w:sz w:val="24"/>
          <w:szCs w:val="24"/>
        </w:rPr>
        <w:t>FoR</w:t>
      </w:r>
      <w:proofErr w:type="spellEnd"/>
      <w:r w:rsidRPr="001F0CA2">
        <w:rPr>
          <w:sz w:val="24"/>
          <w:szCs w:val="24"/>
        </w:rPr>
        <w:t xml:space="preserve"> id so we could search for the tag.</w:t>
      </w:r>
    </w:p>
    <w:p w14:paraId="6B1A7E73" w14:textId="74B17613" w:rsidR="0BDEF598" w:rsidRPr="001F0CA2" w:rsidRDefault="0BDEF598" w:rsidP="0BDEF598">
      <w:pPr>
        <w:ind w:left="720"/>
        <w:rPr>
          <w:sz w:val="24"/>
          <w:szCs w:val="24"/>
        </w:rPr>
      </w:pPr>
    </w:p>
    <w:p w14:paraId="7D700D68" w14:textId="64A23246" w:rsidR="0BDEF598" w:rsidRPr="001F0CA2" w:rsidRDefault="0BDEF598" w:rsidP="0BDEF5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CA2">
        <w:rPr>
          <w:sz w:val="24"/>
          <w:szCs w:val="24"/>
          <w:u w:val="single"/>
        </w:rPr>
        <w:t xml:space="preserve">Data about conferences was not stored properly in </w:t>
      </w:r>
      <w:proofErr w:type="spellStart"/>
      <w:r w:rsidRPr="001F0CA2">
        <w:rPr>
          <w:sz w:val="24"/>
          <w:szCs w:val="24"/>
          <w:u w:val="single"/>
        </w:rPr>
        <w:t>dblp</w:t>
      </w:r>
      <w:proofErr w:type="spellEnd"/>
      <w:r w:rsidRPr="001F0CA2">
        <w:rPr>
          <w:sz w:val="24"/>
          <w:szCs w:val="24"/>
          <w:u w:val="single"/>
        </w:rPr>
        <w:t xml:space="preserve"> database:</w:t>
      </w:r>
      <w:r w:rsidRPr="001F0CA2">
        <w:rPr>
          <w:sz w:val="24"/>
          <w:szCs w:val="24"/>
        </w:rPr>
        <w:t xml:space="preserve"> The dblp.xml stored data about each conference in an ‘</w:t>
      </w:r>
      <w:proofErr w:type="spellStart"/>
      <w:r w:rsidRPr="001F0CA2">
        <w:rPr>
          <w:sz w:val="24"/>
          <w:szCs w:val="24"/>
        </w:rPr>
        <w:t>Inproceeding</w:t>
      </w:r>
      <w:proofErr w:type="spellEnd"/>
      <w:r w:rsidRPr="001F0CA2">
        <w:rPr>
          <w:sz w:val="24"/>
          <w:szCs w:val="24"/>
        </w:rPr>
        <w:t xml:space="preserve">’ super tag instead of a sub tag inside an article or any other publication. When we stored data about </w:t>
      </w:r>
      <w:proofErr w:type="spellStart"/>
      <w:r w:rsidRPr="001F0CA2">
        <w:rPr>
          <w:sz w:val="24"/>
          <w:szCs w:val="24"/>
        </w:rPr>
        <w:t>inproceedings</w:t>
      </w:r>
      <w:proofErr w:type="spellEnd"/>
      <w:r w:rsidRPr="001F0CA2">
        <w:rPr>
          <w:sz w:val="24"/>
          <w:szCs w:val="24"/>
        </w:rPr>
        <w:t xml:space="preserve"> in Assignment 1 we hadn’t linked it with any publication like we did for journals. This resulted in not being able to find the publications or the authors who published in that conference.</w:t>
      </w:r>
    </w:p>
    <w:p w14:paraId="49D5BF8C" w14:textId="094C73F8" w:rsidR="0BDEF598" w:rsidRPr="001F0CA2" w:rsidRDefault="0BDEF598" w:rsidP="0BDEF598">
      <w:pPr>
        <w:ind w:left="720"/>
        <w:rPr>
          <w:sz w:val="24"/>
          <w:szCs w:val="24"/>
        </w:rPr>
      </w:pPr>
      <w:r w:rsidRPr="001F0CA2">
        <w:rPr>
          <w:sz w:val="24"/>
          <w:szCs w:val="24"/>
          <w:u w:val="single"/>
        </w:rPr>
        <w:t>Solution:</w:t>
      </w:r>
      <w:r w:rsidRPr="001F0CA2">
        <w:rPr>
          <w:sz w:val="24"/>
          <w:szCs w:val="24"/>
        </w:rPr>
        <w:t xml:space="preserve"> The ‘key’ attribute of each publication contained the acronym of the journal or conference it belonged to. </w:t>
      </w:r>
      <w:proofErr w:type="gramStart"/>
      <w:r w:rsidRPr="001F0CA2">
        <w:rPr>
          <w:sz w:val="24"/>
          <w:szCs w:val="24"/>
        </w:rPr>
        <w:t>So</w:t>
      </w:r>
      <w:proofErr w:type="gramEnd"/>
      <w:r w:rsidRPr="001F0CA2">
        <w:rPr>
          <w:sz w:val="24"/>
          <w:szCs w:val="24"/>
        </w:rPr>
        <w:t xml:space="preserve"> we extracted those acronyms and luckily we also had acronyms from core’s data of conferences. </w:t>
      </w:r>
      <w:proofErr w:type="gramStart"/>
      <w:r w:rsidRPr="001F0CA2">
        <w:rPr>
          <w:sz w:val="24"/>
          <w:szCs w:val="24"/>
        </w:rPr>
        <w:t>So</w:t>
      </w:r>
      <w:proofErr w:type="gramEnd"/>
      <w:r w:rsidRPr="001F0CA2">
        <w:rPr>
          <w:sz w:val="24"/>
          <w:szCs w:val="24"/>
        </w:rPr>
        <w:t xml:space="preserve"> we were able to link up publications with their conferences and find their </w:t>
      </w:r>
      <w:proofErr w:type="spellStart"/>
      <w:r w:rsidRPr="001F0CA2">
        <w:rPr>
          <w:sz w:val="24"/>
          <w:szCs w:val="24"/>
        </w:rPr>
        <w:t>FoRs</w:t>
      </w:r>
      <w:proofErr w:type="spellEnd"/>
      <w:r w:rsidRPr="001F0CA2">
        <w:rPr>
          <w:sz w:val="24"/>
          <w:szCs w:val="24"/>
        </w:rPr>
        <w:t>.</w:t>
      </w:r>
    </w:p>
    <w:p w14:paraId="5EA49FBB" w14:textId="21AE7C5D" w:rsidR="0BDEF598" w:rsidRPr="001F0CA2" w:rsidRDefault="0BDEF598" w:rsidP="0BDEF598">
      <w:pPr>
        <w:ind w:left="720"/>
        <w:rPr>
          <w:sz w:val="24"/>
          <w:szCs w:val="24"/>
        </w:rPr>
      </w:pPr>
    </w:p>
    <w:p w14:paraId="16AF00A3" w14:textId="5F55EE1F" w:rsidR="0BDEF598" w:rsidRPr="001F0CA2" w:rsidRDefault="0BDEF598" w:rsidP="0BDEF5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CA2">
        <w:rPr>
          <w:sz w:val="24"/>
          <w:szCs w:val="24"/>
          <w:u w:val="single"/>
        </w:rPr>
        <w:t xml:space="preserve">Titles of Journals were abbreviated in </w:t>
      </w:r>
      <w:proofErr w:type="spellStart"/>
      <w:r w:rsidRPr="001F0CA2">
        <w:rPr>
          <w:sz w:val="24"/>
          <w:szCs w:val="24"/>
          <w:u w:val="single"/>
        </w:rPr>
        <w:t>dblp</w:t>
      </w:r>
      <w:proofErr w:type="spellEnd"/>
      <w:r w:rsidRPr="001F0CA2">
        <w:rPr>
          <w:sz w:val="24"/>
          <w:szCs w:val="24"/>
          <w:u w:val="single"/>
        </w:rPr>
        <w:t xml:space="preserve"> data:</w:t>
      </w:r>
      <w:r w:rsidRPr="001F0CA2">
        <w:rPr>
          <w:sz w:val="24"/>
          <w:szCs w:val="24"/>
        </w:rPr>
        <w:t xml:space="preserve"> Due to this abbreviation the titles could not be matched exactly with the titles of Journals present in core’s data. </w:t>
      </w:r>
      <w:proofErr w:type="gramStart"/>
      <w:r w:rsidRPr="001F0CA2">
        <w:rPr>
          <w:sz w:val="24"/>
          <w:szCs w:val="24"/>
        </w:rPr>
        <w:t>Moreover</w:t>
      </w:r>
      <w:proofErr w:type="gramEnd"/>
      <w:r w:rsidRPr="001F0CA2">
        <w:rPr>
          <w:sz w:val="24"/>
          <w:szCs w:val="24"/>
        </w:rPr>
        <w:t xml:space="preserve"> all of the Journals in </w:t>
      </w:r>
      <w:proofErr w:type="spellStart"/>
      <w:r w:rsidRPr="001F0CA2">
        <w:rPr>
          <w:sz w:val="24"/>
          <w:szCs w:val="24"/>
        </w:rPr>
        <w:t>dblp</w:t>
      </w:r>
      <w:proofErr w:type="spellEnd"/>
      <w:r w:rsidRPr="001F0CA2">
        <w:rPr>
          <w:sz w:val="24"/>
          <w:szCs w:val="24"/>
        </w:rPr>
        <w:t xml:space="preserve"> were not present in core’s data.</w:t>
      </w:r>
    </w:p>
    <w:p w14:paraId="424E1170" w14:textId="275885A4" w:rsidR="0BDEF598" w:rsidRPr="001F0CA2" w:rsidRDefault="0BDEF598" w:rsidP="0BDEF598">
      <w:pPr>
        <w:ind w:left="720"/>
        <w:rPr>
          <w:sz w:val="24"/>
          <w:szCs w:val="24"/>
          <w:u w:val="single"/>
        </w:rPr>
      </w:pPr>
      <w:r w:rsidRPr="001F0CA2">
        <w:rPr>
          <w:sz w:val="24"/>
          <w:szCs w:val="24"/>
          <w:u w:val="single"/>
        </w:rPr>
        <w:t>Solution:</w:t>
      </w:r>
      <w:r w:rsidRPr="001F0CA2">
        <w:rPr>
          <w:sz w:val="24"/>
          <w:szCs w:val="24"/>
        </w:rPr>
        <w:t xml:space="preserve"> We used SQL’s ‘LIKE’ operator that can match words of variable length to match up the titles. For </w:t>
      </w:r>
      <w:proofErr w:type="spellStart"/>
      <w:r w:rsidRPr="001F0CA2">
        <w:rPr>
          <w:sz w:val="24"/>
          <w:szCs w:val="24"/>
        </w:rPr>
        <w:t>eg.</w:t>
      </w:r>
      <w:proofErr w:type="spellEnd"/>
      <w:r w:rsidRPr="001F0CA2">
        <w:rPr>
          <w:sz w:val="24"/>
          <w:szCs w:val="24"/>
        </w:rPr>
        <w:t xml:space="preserve"> A title of a journal in </w:t>
      </w:r>
      <w:proofErr w:type="spellStart"/>
      <w:r w:rsidRPr="001F0CA2">
        <w:rPr>
          <w:sz w:val="24"/>
          <w:szCs w:val="24"/>
        </w:rPr>
        <w:t>dblp</w:t>
      </w:r>
      <w:proofErr w:type="spellEnd"/>
      <w:r w:rsidRPr="001F0CA2">
        <w:rPr>
          <w:sz w:val="24"/>
          <w:szCs w:val="24"/>
        </w:rPr>
        <w:t xml:space="preserve"> was “Inf. Sci.” and real title was “Information Sciences”.</w:t>
      </w:r>
    </w:p>
    <w:p w14:paraId="177928AA" w14:textId="03FF981C" w:rsidR="0BDEF598" w:rsidRPr="001F0CA2" w:rsidRDefault="0BDEF598" w:rsidP="0BDEF598">
      <w:pPr>
        <w:ind w:left="720"/>
        <w:rPr>
          <w:sz w:val="24"/>
          <w:szCs w:val="24"/>
        </w:rPr>
      </w:pPr>
      <w:proofErr w:type="gramStart"/>
      <w:r w:rsidRPr="001F0CA2">
        <w:rPr>
          <w:sz w:val="24"/>
          <w:szCs w:val="24"/>
        </w:rPr>
        <w:t>So</w:t>
      </w:r>
      <w:proofErr w:type="gramEnd"/>
      <w:r w:rsidRPr="001F0CA2">
        <w:rPr>
          <w:sz w:val="24"/>
          <w:szCs w:val="24"/>
        </w:rPr>
        <w:t xml:space="preserve"> we collected all the matching titles and selected the title with the least difference in length between those two.</w:t>
      </w:r>
    </w:p>
    <w:p w14:paraId="43662D9A" w14:textId="1BAFFC08" w:rsidR="0BDEF598" w:rsidRPr="001F0CA2" w:rsidRDefault="0BDEF598" w:rsidP="0BDEF598">
      <w:pPr>
        <w:ind w:left="720"/>
        <w:rPr>
          <w:sz w:val="24"/>
          <w:szCs w:val="24"/>
        </w:rPr>
      </w:pPr>
    </w:p>
    <w:p w14:paraId="6F989554" w14:textId="5C29E17B" w:rsidR="0BDEF598" w:rsidRPr="001F0CA2" w:rsidRDefault="0BDEF598" w:rsidP="0BDEF5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CA2">
        <w:rPr>
          <w:sz w:val="24"/>
          <w:szCs w:val="24"/>
          <w:u w:val="single"/>
        </w:rPr>
        <w:t>Android App faced severe connectivity issues with local web server:</w:t>
      </w:r>
      <w:r w:rsidRPr="001F0CA2">
        <w:rPr>
          <w:sz w:val="24"/>
          <w:szCs w:val="24"/>
        </w:rPr>
        <w:t xml:space="preserve"> First we hosted our Python Web server locally and used a local IP to access it from an Android app. But that caused a lot of problems as the PC had to be continuously running and local IP’s are dynamically assigned by the router. </w:t>
      </w:r>
    </w:p>
    <w:p w14:paraId="6AB419A8" w14:textId="27139C62" w:rsidR="0BDEF598" w:rsidRPr="001F0CA2" w:rsidRDefault="0BDEF598" w:rsidP="0BDEF598">
      <w:pPr>
        <w:ind w:left="720"/>
        <w:rPr>
          <w:sz w:val="24"/>
          <w:szCs w:val="24"/>
          <w:u w:val="single"/>
        </w:rPr>
      </w:pPr>
      <w:r w:rsidRPr="001F0CA2">
        <w:rPr>
          <w:sz w:val="24"/>
          <w:szCs w:val="24"/>
          <w:u w:val="single"/>
        </w:rPr>
        <w:t>Solution:</w:t>
      </w:r>
      <w:r w:rsidRPr="001F0CA2">
        <w:rPr>
          <w:sz w:val="24"/>
          <w:szCs w:val="24"/>
        </w:rPr>
        <w:t xml:space="preserve"> We had to host the server as well as the 4 GB </w:t>
      </w:r>
      <w:proofErr w:type="spellStart"/>
      <w:r w:rsidRPr="001F0CA2">
        <w:rPr>
          <w:sz w:val="24"/>
          <w:szCs w:val="24"/>
        </w:rPr>
        <w:t>dblp</w:t>
      </w:r>
      <w:proofErr w:type="spellEnd"/>
      <w:r w:rsidRPr="001F0CA2">
        <w:rPr>
          <w:sz w:val="24"/>
          <w:szCs w:val="24"/>
        </w:rPr>
        <w:t xml:space="preserve"> data somewhere online to ensure 24 hours access for the Android App. </w:t>
      </w:r>
      <w:proofErr w:type="gramStart"/>
      <w:r w:rsidRPr="001F0CA2">
        <w:rPr>
          <w:sz w:val="24"/>
          <w:szCs w:val="24"/>
        </w:rPr>
        <w:t>So</w:t>
      </w:r>
      <w:proofErr w:type="gramEnd"/>
      <w:r w:rsidRPr="001F0CA2">
        <w:rPr>
          <w:sz w:val="24"/>
          <w:szCs w:val="24"/>
        </w:rPr>
        <w:t xml:space="preserve"> we used Google Cloud SQL to host our database and Heroku to host our python web server.</w:t>
      </w:r>
    </w:p>
    <w:p w14:paraId="390DB09B" w14:textId="3EC7C53C" w:rsidR="0BDEF598" w:rsidRDefault="0BDEF598" w:rsidP="0BDEF598">
      <w:pPr>
        <w:ind w:left="720"/>
      </w:pPr>
    </w:p>
    <w:p w14:paraId="159F13BB" w14:textId="4432C655" w:rsidR="0BDEF598" w:rsidRDefault="0BDEF598" w:rsidP="0BDEF598"/>
    <w:p w14:paraId="4679B9EF" w14:textId="3DB0EDDC" w:rsidR="0BDEF598" w:rsidRDefault="0BDEF598" w:rsidP="0BDEF598">
      <w:pPr>
        <w:rPr>
          <w:rStyle w:val="Strong"/>
        </w:rPr>
      </w:pPr>
      <w:r w:rsidRPr="0BDEF598">
        <w:rPr>
          <w:rStyle w:val="Strong"/>
          <w:rFonts w:asciiTheme="majorHAnsi" w:eastAsiaTheme="majorEastAsia" w:hAnsiTheme="majorHAnsi" w:cstheme="majorBidi"/>
          <w:sz w:val="32"/>
          <w:szCs w:val="32"/>
        </w:rPr>
        <w:t xml:space="preserve">Pseudocode of the programming logic designed to identify </w:t>
      </w:r>
      <w:proofErr w:type="spellStart"/>
      <w:proofErr w:type="gramStart"/>
      <w:r w:rsidRPr="0BDEF598">
        <w:rPr>
          <w:rStyle w:val="Strong"/>
          <w:rFonts w:asciiTheme="majorHAnsi" w:eastAsiaTheme="majorEastAsia" w:hAnsiTheme="majorHAnsi" w:cstheme="majorBidi"/>
          <w:sz w:val="32"/>
          <w:szCs w:val="32"/>
        </w:rPr>
        <w:t>FoR</w:t>
      </w:r>
      <w:proofErr w:type="spellEnd"/>
      <w:proofErr w:type="gramEnd"/>
      <w:r w:rsidRPr="0BDEF598">
        <w:rPr>
          <w:rStyle w:val="Strong"/>
          <w:rFonts w:asciiTheme="majorHAnsi" w:eastAsiaTheme="majorEastAsia" w:hAnsiTheme="majorHAnsi" w:cstheme="majorBidi"/>
          <w:sz w:val="32"/>
          <w:szCs w:val="32"/>
        </w:rPr>
        <w:t xml:space="preserve"> of each author</w:t>
      </w:r>
    </w:p>
    <w:p w14:paraId="1490277E" w14:textId="5AC8C6EE" w:rsidR="0BDEF598" w:rsidRDefault="0BDEF598" w:rsidP="0BDEF598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 w:rsidRPr="0BDEF598">
        <w:rPr>
          <w:rStyle w:val="Strong"/>
          <w:rFonts w:eastAsiaTheme="minorEastAsia"/>
          <w:b w:val="0"/>
          <w:bCs w:val="0"/>
          <w:sz w:val="24"/>
          <w:szCs w:val="24"/>
        </w:rPr>
        <w:t>Identify the journals and the no. of publications in them for an author.</w:t>
      </w:r>
    </w:p>
    <w:p w14:paraId="4E391A0B" w14:textId="5DA5E777" w:rsidR="0BDEF598" w:rsidRDefault="0BDEF598" w:rsidP="0BDEF598">
      <w:pPr>
        <w:ind w:left="720"/>
        <w:rPr>
          <w:rStyle w:val="Strong"/>
          <w:rFonts w:eastAsiaTheme="minorEastAsia"/>
          <w:sz w:val="24"/>
          <w:szCs w:val="24"/>
        </w:rPr>
      </w:pPr>
      <w:r w:rsidRPr="0BDEF598">
        <w:rPr>
          <w:rStyle w:val="Strong"/>
          <w:rFonts w:eastAsiaTheme="minorEastAsia"/>
          <w:b w:val="0"/>
          <w:bCs w:val="0"/>
          <w:sz w:val="24"/>
          <w:szCs w:val="24"/>
        </w:rPr>
        <w:t xml:space="preserve">This is done by joining the author, publication, </w:t>
      </w:r>
      <w:proofErr w:type="spellStart"/>
      <w:r w:rsidRPr="0BDEF598">
        <w:rPr>
          <w:rStyle w:val="Strong"/>
          <w:rFonts w:eastAsiaTheme="minorEastAsia"/>
          <w:b w:val="0"/>
          <w:bCs w:val="0"/>
          <w:sz w:val="24"/>
          <w:szCs w:val="24"/>
        </w:rPr>
        <w:t>authors_publications</w:t>
      </w:r>
      <w:proofErr w:type="spellEnd"/>
      <w:r w:rsidRPr="0BDEF598">
        <w:rPr>
          <w:rStyle w:val="Strong"/>
          <w:rFonts w:eastAsiaTheme="minorEastAsia"/>
          <w:b w:val="0"/>
          <w:bCs w:val="0"/>
          <w:sz w:val="24"/>
          <w:szCs w:val="24"/>
        </w:rPr>
        <w:t xml:space="preserve"> and journal tables and matching the foreign keys.</w:t>
      </w:r>
    </w:p>
    <w:p w14:paraId="5D59CBDA" w14:textId="15F8CAF3" w:rsidR="0BDEF598" w:rsidRDefault="0BDEF598" w:rsidP="0BDEF598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 w:rsidRPr="0BDEF598">
        <w:rPr>
          <w:rStyle w:val="Strong"/>
          <w:rFonts w:eastAsiaTheme="minorEastAsia"/>
          <w:b w:val="0"/>
          <w:bCs w:val="0"/>
          <w:sz w:val="24"/>
          <w:szCs w:val="24"/>
        </w:rPr>
        <w:t>Identify the publications and the count of them in each conference for the same author.</w:t>
      </w:r>
    </w:p>
    <w:p w14:paraId="0BAFA5FB" w14:textId="6DB74066" w:rsidR="0BDEF598" w:rsidRDefault="0BDEF598" w:rsidP="0BDEF598">
      <w:pPr>
        <w:ind w:left="720"/>
        <w:rPr>
          <w:rStyle w:val="Strong"/>
          <w:rFonts w:eastAsiaTheme="minorEastAsia"/>
          <w:b w:val="0"/>
          <w:bCs w:val="0"/>
          <w:sz w:val="24"/>
          <w:szCs w:val="24"/>
        </w:rPr>
      </w:pPr>
      <w:r w:rsidRPr="0BDEF598">
        <w:rPr>
          <w:rStyle w:val="Strong"/>
          <w:rFonts w:eastAsiaTheme="minorEastAsia"/>
          <w:b w:val="0"/>
          <w:bCs w:val="0"/>
          <w:sz w:val="24"/>
          <w:szCs w:val="24"/>
        </w:rPr>
        <w:t>This is done selecting all publications whose keys start with conf/ then aggregating based on conference acronym will give their count. Acronym is found in the same key after conf/.</w:t>
      </w:r>
    </w:p>
    <w:p w14:paraId="59764672" w14:textId="699BAFE3" w:rsidR="0BDEF598" w:rsidRDefault="0BDEF598" w:rsidP="0BDEF598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 w:rsidRPr="0BDEF598">
        <w:rPr>
          <w:rStyle w:val="Strong"/>
          <w:rFonts w:eastAsiaTheme="minorEastAsia"/>
          <w:b w:val="0"/>
          <w:bCs w:val="0"/>
          <w:sz w:val="24"/>
          <w:szCs w:val="24"/>
        </w:rPr>
        <w:t xml:space="preserve">Identify </w:t>
      </w:r>
      <w:proofErr w:type="gramStart"/>
      <w:r w:rsidRPr="0BDEF598">
        <w:rPr>
          <w:rStyle w:val="Strong"/>
          <w:rFonts w:eastAsiaTheme="minorEastAsia"/>
          <w:b w:val="0"/>
          <w:bCs w:val="0"/>
          <w:sz w:val="24"/>
          <w:szCs w:val="24"/>
        </w:rPr>
        <w:t>The</w:t>
      </w:r>
      <w:proofErr w:type="gramEnd"/>
      <w:r w:rsidRPr="0BDEF598">
        <w:rPr>
          <w:rStyle w:val="Strong"/>
          <w:rFonts w:eastAsiaTheme="minorEastAsia"/>
          <w:b w:val="0"/>
          <w:bCs w:val="0"/>
          <w:sz w:val="24"/>
          <w:szCs w:val="24"/>
        </w:rPr>
        <w:t xml:space="preserve"> </w:t>
      </w:r>
      <w:proofErr w:type="spellStart"/>
      <w:r w:rsidRPr="0BDEF598">
        <w:rPr>
          <w:rStyle w:val="Strong"/>
          <w:rFonts w:eastAsiaTheme="minorEastAsia"/>
          <w:b w:val="0"/>
          <w:bCs w:val="0"/>
          <w:sz w:val="24"/>
          <w:szCs w:val="24"/>
        </w:rPr>
        <w:t>FoRs</w:t>
      </w:r>
      <w:proofErr w:type="spellEnd"/>
      <w:r w:rsidRPr="0BDEF598">
        <w:rPr>
          <w:rStyle w:val="Strong"/>
          <w:rFonts w:eastAsiaTheme="minorEastAsia"/>
          <w:b w:val="0"/>
          <w:bCs w:val="0"/>
          <w:sz w:val="24"/>
          <w:szCs w:val="24"/>
        </w:rPr>
        <w:t xml:space="preserve"> for each of those conferences and journals and aggregate the count of journals and conferences into count of </w:t>
      </w:r>
      <w:proofErr w:type="spellStart"/>
      <w:r w:rsidRPr="0BDEF598">
        <w:rPr>
          <w:rStyle w:val="Strong"/>
          <w:rFonts w:eastAsiaTheme="minorEastAsia"/>
          <w:b w:val="0"/>
          <w:bCs w:val="0"/>
          <w:sz w:val="24"/>
          <w:szCs w:val="24"/>
        </w:rPr>
        <w:t>FoR</w:t>
      </w:r>
      <w:proofErr w:type="spellEnd"/>
      <w:r w:rsidRPr="0BDEF598">
        <w:rPr>
          <w:rStyle w:val="Strong"/>
          <w:rFonts w:eastAsiaTheme="minorEastAsia"/>
          <w:b w:val="0"/>
          <w:bCs w:val="0"/>
          <w:sz w:val="24"/>
          <w:szCs w:val="24"/>
        </w:rPr>
        <w:t>.</w:t>
      </w:r>
    </w:p>
    <w:p w14:paraId="612110CE" w14:textId="28163A6E" w:rsidR="0BDEF598" w:rsidRDefault="0BDEF598" w:rsidP="0BDEF598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 w:rsidRPr="0BDEF598">
        <w:rPr>
          <w:rStyle w:val="Strong"/>
          <w:rFonts w:eastAsiaTheme="minorEastAsia"/>
          <w:b w:val="0"/>
          <w:bCs w:val="0"/>
          <w:sz w:val="24"/>
          <w:szCs w:val="24"/>
        </w:rPr>
        <w:t xml:space="preserve">The </w:t>
      </w:r>
      <w:proofErr w:type="spellStart"/>
      <w:r w:rsidRPr="0BDEF598">
        <w:rPr>
          <w:rStyle w:val="Strong"/>
          <w:rFonts w:eastAsiaTheme="minorEastAsia"/>
          <w:b w:val="0"/>
          <w:bCs w:val="0"/>
          <w:sz w:val="24"/>
          <w:szCs w:val="24"/>
        </w:rPr>
        <w:t>FoR</w:t>
      </w:r>
      <w:proofErr w:type="spellEnd"/>
      <w:r w:rsidRPr="0BDEF598">
        <w:rPr>
          <w:rStyle w:val="Strong"/>
          <w:rFonts w:eastAsiaTheme="minorEastAsia"/>
          <w:b w:val="0"/>
          <w:bCs w:val="0"/>
          <w:sz w:val="24"/>
          <w:szCs w:val="24"/>
        </w:rPr>
        <w:t xml:space="preserve"> with the largest count will become the </w:t>
      </w:r>
      <w:proofErr w:type="spellStart"/>
      <w:proofErr w:type="gramStart"/>
      <w:r w:rsidRPr="0BDEF598">
        <w:rPr>
          <w:rStyle w:val="Strong"/>
          <w:rFonts w:eastAsiaTheme="minorEastAsia"/>
          <w:b w:val="0"/>
          <w:bCs w:val="0"/>
          <w:sz w:val="24"/>
          <w:szCs w:val="24"/>
        </w:rPr>
        <w:t>FoR</w:t>
      </w:r>
      <w:proofErr w:type="spellEnd"/>
      <w:proofErr w:type="gramEnd"/>
      <w:r w:rsidRPr="0BDEF598">
        <w:rPr>
          <w:rStyle w:val="Strong"/>
          <w:rFonts w:eastAsiaTheme="minorEastAsia"/>
          <w:b w:val="0"/>
          <w:bCs w:val="0"/>
          <w:sz w:val="24"/>
          <w:szCs w:val="24"/>
        </w:rPr>
        <w:t xml:space="preserve"> of the author.</w:t>
      </w:r>
    </w:p>
    <w:p w14:paraId="4BDFC3C2" w14:textId="71C64842" w:rsidR="0BDEF598" w:rsidRDefault="0BDEF598" w:rsidP="0BDEF598">
      <w:pPr>
        <w:rPr>
          <w:rStyle w:val="Strong"/>
          <w:rFonts w:eastAsiaTheme="minorEastAsia"/>
          <w:b w:val="0"/>
          <w:bCs w:val="0"/>
          <w:sz w:val="24"/>
          <w:szCs w:val="24"/>
        </w:rPr>
      </w:pPr>
    </w:p>
    <w:p w14:paraId="72088FD3" w14:textId="348599A0" w:rsidR="0BDEF598" w:rsidRDefault="0BDEF598" w:rsidP="0BDEF598">
      <w:pPr>
        <w:rPr>
          <w:rStyle w:val="Strong"/>
          <w:rFonts w:eastAsiaTheme="minorEastAsia"/>
          <w:b w:val="0"/>
          <w:bCs w:val="0"/>
          <w:sz w:val="24"/>
          <w:szCs w:val="24"/>
        </w:rPr>
      </w:pPr>
    </w:p>
    <w:p w14:paraId="33D7E598" w14:textId="11BC4048" w:rsidR="0BDEF598" w:rsidRPr="001F0CA2" w:rsidRDefault="0BDEF598" w:rsidP="0BDEF598">
      <w:pPr>
        <w:rPr>
          <w:sz w:val="28"/>
          <w:szCs w:val="28"/>
        </w:rPr>
      </w:pPr>
      <w:r w:rsidRPr="001F0CA2">
        <w:rPr>
          <w:rStyle w:val="Strong"/>
          <w:rFonts w:asciiTheme="majorHAnsi" w:eastAsiaTheme="majorEastAsia" w:hAnsiTheme="majorHAnsi" w:cstheme="majorBidi"/>
          <w:sz w:val="40"/>
          <w:szCs w:val="40"/>
        </w:rPr>
        <w:t>Screenshots of the application</w:t>
      </w:r>
    </w:p>
    <w:p w14:paraId="2D6642F4" w14:textId="27FC3BCE" w:rsidR="0BDEF598" w:rsidRDefault="0BDEF598" w:rsidP="0BDEF598">
      <w:r>
        <w:rPr>
          <w:noProof/>
        </w:rPr>
        <w:drawing>
          <wp:inline distT="0" distB="0" distL="0" distR="0" wp14:anchorId="13969D3F" wp14:editId="21331DDA">
            <wp:extent cx="2571750" cy="4410106"/>
            <wp:effectExtent l="0" t="0" r="0" b="0"/>
            <wp:docPr id="1177368867" name="Picture 1177368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4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A37322" w14:textId="5115FAF3" w:rsidR="0BDEF598" w:rsidRDefault="0BDEF598" w:rsidP="0BDEF598">
      <w:pPr>
        <w:rPr>
          <w:rStyle w:val="Strong"/>
          <w:rFonts w:eastAsiaTheme="minorEastAsia"/>
        </w:rPr>
      </w:pPr>
      <w:r w:rsidRPr="0BDEF598">
        <w:rPr>
          <w:rStyle w:val="Strong"/>
          <w:rFonts w:eastAsiaTheme="minorEastAsia"/>
        </w:rPr>
        <w:t>Figure 1: Main Screen</w:t>
      </w:r>
    </w:p>
    <w:p w14:paraId="2A6C9254" w14:textId="2AFFC5A9" w:rsidR="0BDEF598" w:rsidRDefault="0BDEF598" w:rsidP="0BDEF598">
      <w:pPr>
        <w:rPr>
          <w:rStyle w:val="Strong"/>
          <w:rFonts w:eastAsiaTheme="minorEastAsia"/>
        </w:rPr>
      </w:pPr>
    </w:p>
    <w:p w14:paraId="11C297E6" w14:textId="1EC447F7" w:rsidR="0BDEF598" w:rsidRDefault="0BDEF598" w:rsidP="0BDEF598">
      <w:r>
        <w:rPr>
          <w:noProof/>
        </w:rPr>
        <w:lastRenderedPageBreak/>
        <w:drawing>
          <wp:inline distT="0" distB="0" distL="0" distR="0" wp14:anchorId="3F0A2680" wp14:editId="7E4B5E83">
            <wp:extent cx="2571750" cy="4410106"/>
            <wp:effectExtent l="0" t="0" r="0" b="0"/>
            <wp:docPr id="1849393237" name="Picture 1849393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4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D659" w14:textId="5D39F94C" w:rsidR="0BDEF598" w:rsidRDefault="0BDEF598" w:rsidP="0BDEF598">
      <w:pPr>
        <w:rPr>
          <w:rStyle w:val="Strong"/>
          <w:rFonts w:eastAsiaTheme="minorEastAsia"/>
        </w:rPr>
      </w:pPr>
      <w:r w:rsidRPr="0BDEF598">
        <w:rPr>
          <w:rStyle w:val="Strong"/>
          <w:rFonts w:eastAsiaTheme="minorEastAsia"/>
        </w:rPr>
        <w:t>Figure 2: Searching for an Author</w:t>
      </w:r>
    </w:p>
    <w:p w14:paraId="2E262848" w14:textId="694D3A3C" w:rsidR="0BDEF598" w:rsidRDefault="0BDEF598" w:rsidP="0BDEF598">
      <w:pPr>
        <w:rPr>
          <w:rStyle w:val="Strong"/>
          <w:rFonts w:eastAsiaTheme="minorEastAsia"/>
        </w:rPr>
      </w:pPr>
    </w:p>
    <w:p w14:paraId="256A9553" w14:textId="6610AAB0" w:rsidR="0BDEF598" w:rsidRDefault="0BDEF598" w:rsidP="0BDEF598">
      <w:r>
        <w:rPr>
          <w:noProof/>
        </w:rPr>
        <w:lastRenderedPageBreak/>
        <w:drawing>
          <wp:inline distT="0" distB="0" distL="0" distR="0" wp14:anchorId="263F1D09" wp14:editId="40726EF6">
            <wp:extent cx="2571750" cy="4391040"/>
            <wp:effectExtent l="0" t="0" r="0" b="0"/>
            <wp:docPr id="1551974693" name="Picture 1551974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9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12AD" w14:textId="1884AA8E" w:rsidR="0BDEF598" w:rsidRDefault="0BDEF598" w:rsidP="0BDEF598">
      <w:pPr>
        <w:rPr>
          <w:rStyle w:val="Strong"/>
          <w:rFonts w:eastAsiaTheme="minorEastAsia"/>
        </w:rPr>
      </w:pPr>
      <w:r w:rsidRPr="0BDEF598">
        <w:rPr>
          <w:rStyle w:val="Strong"/>
          <w:rFonts w:eastAsiaTheme="minorEastAsia"/>
        </w:rPr>
        <w:t>Figure 3: Search Query Result</w:t>
      </w:r>
    </w:p>
    <w:p w14:paraId="334DACE9" w14:textId="7CD8BA82" w:rsidR="0BDEF598" w:rsidRDefault="0BDEF598" w:rsidP="0BDEF598">
      <w:pPr>
        <w:rPr>
          <w:rStyle w:val="Strong"/>
          <w:rFonts w:eastAsiaTheme="minorEastAsia"/>
        </w:rPr>
      </w:pPr>
    </w:p>
    <w:p w14:paraId="2247E4B7" w14:textId="2305E1ED" w:rsidR="0BDEF598" w:rsidRDefault="0BDEF598" w:rsidP="0BDEF598">
      <w:r>
        <w:rPr>
          <w:noProof/>
        </w:rPr>
        <w:lastRenderedPageBreak/>
        <w:drawing>
          <wp:inline distT="0" distB="0" distL="0" distR="0" wp14:anchorId="13F1DCCB" wp14:editId="5647312D">
            <wp:extent cx="2571750" cy="4381530"/>
            <wp:effectExtent l="0" t="0" r="0" b="0"/>
            <wp:docPr id="350813379" name="Picture 35081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5C8C" w14:textId="066BB5CA" w:rsidR="0BDEF598" w:rsidRDefault="0BDEF598" w:rsidP="0BDEF598">
      <w:pPr>
        <w:rPr>
          <w:rStyle w:val="Strong"/>
          <w:rFonts w:eastAsiaTheme="minorEastAsia"/>
        </w:rPr>
      </w:pPr>
      <w:r w:rsidRPr="0BDEF598">
        <w:rPr>
          <w:rStyle w:val="Strong"/>
          <w:rFonts w:eastAsiaTheme="minorEastAsia"/>
        </w:rPr>
        <w:t>Figure 4: List of all Authors page by page</w:t>
      </w:r>
    </w:p>
    <w:p w14:paraId="39A2CDFD" w14:textId="2325ADB9" w:rsidR="0BDEF598" w:rsidRDefault="0BDEF598" w:rsidP="0BDEF598">
      <w:pPr>
        <w:rPr>
          <w:rStyle w:val="Strong"/>
          <w:rFonts w:eastAsiaTheme="minorEastAsia"/>
        </w:rPr>
      </w:pPr>
    </w:p>
    <w:p w14:paraId="48D3F412" w14:textId="153B5143" w:rsidR="0BDEF598" w:rsidRDefault="0BDEF598" w:rsidP="0BDEF598">
      <w:r>
        <w:rPr>
          <w:noProof/>
        </w:rPr>
        <w:lastRenderedPageBreak/>
        <w:drawing>
          <wp:inline distT="0" distB="0" distL="0" distR="0" wp14:anchorId="1D4780F9" wp14:editId="3AD68129">
            <wp:extent cx="2571750" cy="4419616"/>
            <wp:effectExtent l="0" t="0" r="0" b="0"/>
            <wp:docPr id="708909458" name="Picture 708909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4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EE6B" w14:textId="696D7CB6" w:rsidR="0BDEF598" w:rsidRDefault="0BDEF598" w:rsidP="0BDEF598">
      <w:pPr>
        <w:rPr>
          <w:rStyle w:val="Strong"/>
          <w:rFonts w:eastAsiaTheme="minorEastAsia"/>
        </w:rPr>
      </w:pPr>
      <w:r w:rsidRPr="0BDEF598">
        <w:rPr>
          <w:rStyle w:val="Strong"/>
          <w:rFonts w:eastAsiaTheme="minorEastAsia"/>
        </w:rPr>
        <w:t>Figure 5: List of all publications page by page</w:t>
      </w:r>
    </w:p>
    <w:p w14:paraId="3D4B3A8F" w14:textId="7975A94F" w:rsidR="0BDEF598" w:rsidRDefault="0BDEF598" w:rsidP="0BDEF598">
      <w:pPr>
        <w:rPr>
          <w:rStyle w:val="Strong"/>
          <w:rFonts w:eastAsiaTheme="minorEastAsia"/>
        </w:rPr>
      </w:pPr>
    </w:p>
    <w:p w14:paraId="3C118FEC" w14:textId="414CB150" w:rsidR="0BDEF598" w:rsidRDefault="0BDEF598" w:rsidP="0BDEF598">
      <w:r>
        <w:rPr>
          <w:noProof/>
        </w:rPr>
        <w:lastRenderedPageBreak/>
        <w:drawing>
          <wp:inline distT="0" distB="0" distL="0" distR="0" wp14:anchorId="172D26DD" wp14:editId="342F29A4">
            <wp:extent cx="2571750" cy="4410106"/>
            <wp:effectExtent l="0" t="0" r="0" b="0"/>
            <wp:docPr id="1657050481" name="Picture 1657050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4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94D3" w14:textId="676B44C2" w:rsidR="0BDEF598" w:rsidRDefault="0BDEF598" w:rsidP="0BDEF598">
      <w:pPr>
        <w:rPr>
          <w:rStyle w:val="Strong"/>
          <w:rFonts w:eastAsiaTheme="minorEastAsia"/>
        </w:rPr>
      </w:pPr>
      <w:r w:rsidRPr="0BDEF598">
        <w:rPr>
          <w:rStyle w:val="Strong"/>
          <w:rFonts w:eastAsiaTheme="minorEastAsia"/>
        </w:rPr>
        <w:t xml:space="preserve">Figure 6: List of all </w:t>
      </w:r>
      <w:proofErr w:type="spellStart"/>
      <w:r w:rsidRPr="0BDEF598">
        <w:rPr>
          <w:rStyle w:val="Strong"/>
          <w:rFonts w:eastAsiaTheme="minorEastAsia"/>
        </w:rPr>
        <w:t>FoRs</w:t>
      </w:r>
      <w:proofErr w:type="spellEnd"/>
    </w:p>
    <w:p w14:paraId="10E8B770" w14:textId="1DE618D7" w:rsidR="0BDEF598" w:rsidRDefault="0BDEF598" w:rsidP="0BDEF598">
      <w:pPr>
        <w:rPr>
          <w:rStyle w:val="Strong"/>
          <w:rFonts w:eastAsiaTheme="minorEastAsia"/>
        </w:rPr>
      </w:pPr>
    </w:p>
    <w:p w14:paraId="284A03AC" w14:textId="3BB3E63C" w:rsidR="0BDEF598" w:rsidRDefault="0BDEF598" w:rsidP="0BDEF598">
      <w:pPr>
        <w:rPr>
          <w:rStyle w:val="Strong"/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77E5830" wp14:editId="35E8838A">
            <wp:extent cx="2571750" cy="4400550"/>
            <wp:effectExtent l="0" t="0" r="0" b="0"/>
            <wp:docPr id="389363086" name="Picture 389363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FE29" w14:textId="2865D765" w:rsidR="0BDEF598" w:rsidRDefault="0BDEF598" w:rsidP="0BDEF598">
      <w:pPr>
        <w:rPr>
          <w:rStyle w:val="Strong"/>
          <w:rFonts w:eastAsiaTheme="minorEastAsia"/>
        </w:rPr>
      </w:pPr>
      <w:r w:rsidRPr="0BDEF598">
        <w:rPr>
          <w:rStyle w:val="Strong"/>
          <w:rFonts w:eastAsiaTheme="minorEastAsia"/>
        </w:rPr>
        <w:t>Figure 7: An Authors detailed info</w:t>
      </w:r>
    </w:p>
    <w:p w14:paraId="49A32E82" w14:textId="7C50B87A" w:rsidR="0BDEF598" w:rsidRDefault="0BDEF598" w:rsidP="0BDEF598">
      <w:pPr>
        <w:rPr>
          <w:rStyle w:val="Strong"/>
          <w:rFonts w:eastAsiaTheme="minorEastAsia"/>
        </w:rPr>
      </w:pPr>
    </w:p>
    <w:p w14:paraId="4735F25D" w14:textId="70F03CFC" w:rsidR="0BDEF598" w:rsidRDefault="0BDEF598" w:rsidP="0BDEF598">
      <w:pPr>
        <w:rPr>
          <w:rStyle w:val="Strong"/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C8BA86F" wp14:editId="05048DF1">
            <wp:extent cx="2571750" cy="4400550"/>
            <wp:effectExtent l="0" t="0" r="0" b="0"/>
            <wp:docPr id="1380195735" name="Picture 138019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16F5" w14:textId="1B943115" w:rsidR="0BDEF598" w:rsidRDefault="0BDEF598" w:rsidP="0BDEF598">
      <w:pPr>
        <w:rPr>
          <w:rStyle w:val="Strong"/>
          <w:rFonts w:eastAsiaTheme="minorEastAsia"/>
        </w:rPr>
      </w:pPr>
      <w:r w:rsidRPr="0BDEF598">
        <w:rPr>
          <w:rStyle w:val="Strong"/>
          <w:rFonts w:eastAsiaTheme="minorEastAsia"/>
        </w:rPr>
        <w:t>Figure 8: A publication’s detailed info</w:t>
      </w:r>
    </w:p>
    <w:sectPr w:rsidR="0BDEF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259E3"/>
    <w:multiLevelType w:val="hybridMultilevel"/>
    <w:tmpl w:val="5706E204"/>
    <w:lvl w:ilvl="0" w:tplc="488E07FC">
      <w:start w:val="1"/>
      <w:numFmt w:val="decimal"/>
      <w:lvlText w:val="%1."/>
      <w:lvlJc w:val="left"/>
      <w:pPr>
        <w:ind w:left="720" w:hanging="360"/>
      </w:pPr>
    </w:lvl>
    <w:lvl w:ilvl="1" w:tplc="CB8AF366">
      <w:start w:val="1"/>
      <w:numFmt w:val="lowerLetter"/>
      <w:lvlText w:val="%2."/>
      <w:lvlJc w:val="left"/>
      <w:pPr>
        <w:ind w:left="1440" w:hanging="360"/>
      </w:pPr>
    </w:lvl>
    <w:lvl w:ilvl="2" w:tplc="2648E264">
      <w:start w:val="1"/>
      <w:numFmt w:val="lowerRoman"/>
      <w:lvlText w:val="%3."/>
      <w:lvlJc w:val="right"/>
      <w:pPr>
        <w:ind w:left="2160" w:hanging="180"/>
      </w:pPr>
    </w:lvl>
    <w:lvl w:ilvl="3" w:tplc="B6F2FDCA">
      <w:start w:val="1"/>
      <w:numFmt w:val="decimal"/>
      <w:lvlText w:val="%4."/>
      <w:lvlJc w:val="left"/>
      <w:pPr>
        <w:ind w:left="2880" w:hanging="360"/>
      </w:pPr>
    </w:lvl>
    <w:lvl w:ilvl="4" w:tplc="E91A3A68">
      <w:start w:val="1"/>
      <w:numFmt w:val="lowerLetter"/>
      <w:lvlText w:val="%5."/>
      <w:lvlJc w:val="left"/>
      <w:pPr>
        <w:ind w:left="3600" w:hanging="360"/>
      </w:pPr>
    </w:lvl>
    <w:lvl w:ilvl="5" w:tplc="3BFC88F8">
      <w:start w:val="1"/>
      <w:numFmt w:val="lowerRoman"/>
      <w:lvlText w:val="%6."/>
      <w:lvlJc w:val="right"/>
      <w:pPr>
        <w:ind w:left="4320" w:hanging="180"/>
      </w:pPr>
    </w:lvl>
    <w:lvl w:ilvl="6" w:tplc="036E12EA">
      <w:start w:val="1"/>
      <w:numFmt w:val="decimal"/>
      <w:lvlText w:val="%7."/>
      <w:lvlJc w:val="left"/>
      <w:pPr>
        <w:ind w:left="5040" w:hanging="360"/>
      </w:pPr>
    </w:lvl>
    <w:lvl w:ilvl="7" w:tplc="073260D2">
      <w:start w:val="1"/>
      <w:numFmt w:val="lowerLetter"/>
      <w:lvlText w:val="%8."/>
      <w:lvlJc w:val="left"/>
      <w:pPr>
        <w:ind w:left="5760" w:hanging="360"/>
      </w:pPr>
    </w:lvl>
    <w:lvl w:ilvl="8" w:tplc="D21272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677F3"/>
    <w:multiLevelType w:val="hybridMultilevel"/>
    <w:tmpl w:val="FE00DBD2"/>
    <w:lvl w:ilvl="0" w:tplc="91166F34">
      <w:start w:val="1"/>
      <w:numFmt w:val="decimal"/>
      <w:lvlText w:val="%1."/>
      <w:lvlJc w:val="left"/>
      <w:pPr>
        <w:ind w:left="720" w:hanging="360"/>
      </w:pPr>
    </w:lvl>
    <w:lvl w:ilvl="1" w:tplc="A7143E6E">
      <w:start w:val="1"/>
      <w:numFmt w:val="lowerLetter"/>
      <w:lvlText w:val="%2."/>
      <w:lvlJc w:val="left"/>
      <w:pPr>
        <w:ind w:left="1440" w:hanging="360"/>
      </w:pPr>
    </w:lvl>
    <w:lvl w:ilvl="2" w:tplc="912CE48A">
      <w:start w:val="1"/>
      <w:numFmt w:val="lowerRoman"/>
      <w:lvlText w:val="%3."/>
      <w:lvlJc w:val="right"/>
      <w:pPr>
        <w:ind w:left="2160" w:hanging="180"/>
      </w:pPr>
    </w:lvl>
    <w:lvl w:ilvl="3" w:tplc="FE464A46">
      <w:start w:val="1"/>
      <w:numFmt w:val="decimal"/>
      <w:lvlText w:val="%4."/>
      <w:lvlJc w:val="left"/>
      <w:pPr>
        <w:ind w:left="2880" w:hanging="360"/>
      </w:pPr>
    </w:lvl>
    <w:lvl w:ilvl="4" w:tplc="B23ACF00">
      <w:start w:val="1"/>
      <w:numFmt w:val="lowerLetter"/>
      <w:lvlText w:val="%5."/>
      <w:lvlJc w:val="left"/>
      <w:pPr>
        <w:ind w:left="3600" w:hanging="360"/>
      </w:pPr>
    </w:lvl>
    <w:lvl w:ilvl="5" w:tplc="C0A4E8EE">
      <w:start w:val="1"/>
      <w:numFmt w:val="lowerRoman"/>
      <w:lvlText w:val="%6."/>
      <w:lvlJc w:val="right"/>
      <w:pPr>
        <w:ind w:left="4320" w:hanging="180"/>
      </w:pPr>
    </w:lvl>
    <w:lvl w:ilvl="6" w:tplc="70E09FD8">
      <w:start w:val="1"/>
      <w:numFmt w:val="decimal"/>
      <w:lvlText w:val="%7."/>
      <w:lvlJc w:val="left"/>
      <w:pPr>
        <w:ind w:left="5040" w:hanging="360"/>
      </w:pPr>
    </w:lvl>
    <w:lvl w:ilvl="7" w:tplc="9C06303E">
      <w:start w:val="1"/>
      <w:numFmt w:val="lowerLetter"/>
      <w:lvlText w:val="%8."/>
      <w:lvlJc w:val="left"/>
      <w:pPr>
        <w:ind w:left="5760" w:hanging="360"/>
      </w:pPr>
    </w:lvl>
    <w:lvl w:ilvl="8" w:tplc="02223A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A455A6"/>
    <w:rsid w:val="001F0CA2"/>
    <w:rsid w:val="0BDEF598"/>
    <w:rsid w:val="26DE4900"/>
    <w:rsid w:val="4E568816"/>
    <w:rsid w:val="58A4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55A6"/>
  <w15:chartTrackingRefBased/>
  <w15:docId w15:val="{98DC66A6-9A4C-4447-8665-4EADB548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ortal.core.edu.a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KHALID</dc:creator>
  <cp:keywords/>
  <dc:description/>
  <cp:lastModifiedBy>USAMA KHALID</cp:lastModifiedBy>
  <cp:revision>2</cp:revision>
  <dcterms:created xsi:type="dcterms:W3CDTF">2019-10-19T22:04:00Z</dcterms:created>
  <dcterms:modified xsi:type="dcterms:W3CDTF">2019-10-20T00:40:00Z</dcterms:modified>
</cp:coreProperties>
</file>