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26"/>
          <w:szCs w:val="26"/>
        </w:rPr>
        <w:t xml:space="preserve">COMSATS University Islamabad, Lahore Campus</w:t>
      </w:r>
    </w:p>
    <w:p>
      <w:pPr>
        <w:spacing w:after="600"/>
        <w:jc w:val="center"/>
      </w:pPr>
      <w:r>
        <w:rPr>
          <w:sz w:val="24"/>
          <w:szCs w:val="24"/>
        </w:rPr>
        <w:t xml:space="preserve">Department of Computer Science</w:t>
      </w:r>
    </w:p>
    <w:p>
      <w:pPr>
        <w:spacing w:after="100"/>
        <w:jc w:val="center"/>
      </w:pPr>
      <w:r>
        <w:rPr>
          <w:b/>
          <w:bCs/>
          <w:color w:val="1F4E79"/>
          <w:sz w:val="32"/>
          <w:szCs w:val="32"/>
        </w:rPr>
        <w:t xml:space="preserve">CSC241 - Object-Oriented Programming</w:t>
      </w:r>
    </w:p>
    <w:p>
      <w:pPr>
        <w:spacing w:after="100"/>
        <w:jc w:val="center"/>
      </w:pPr>
      <w:r>
        <w:rPr>
          <w:b/>
          <w:bCs/>
          <w:sz w:val="44"/>
          <w:szCs w:val="44"/>
        </w:rPr>
        <w:t xml:space="preserve">LAB 02</w:t>
      </w:r>
    </w:p>
    <w:p>
      <w:pPr>
        <w:spacing w:after="800"/>
        <w:jc w:val="center"/>
      </w:pPr>
      <w:r>
        <w:rPr>
          <w:i/>
          <w:iCs/>
          <w:sz w:val="26"/>
          <w:szCs w:val="26"/>
        </w:rPr>
        <w:t xml:space="preserve">Classes, Objects, Data Members &amp; Member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DF2F7" w:val="clear"/>
            <w:tcMar>
              <w:top w:type="dxa" w:w="60"/>
              <w:left w:type="dxa" w:w="100"/>
              <w:bottom w:type="dxa" w:w="60"/>
              <w:right w:type="dxa" w:w="100"/>
            </w:tcMar>
          </w:tcPr>
          <w:p>
            <w:r>
              <w:rPr>
                <w:b/>
                <w:bCs/>
                <w:sz w:val="22"/>
                <w:szCs w:val="22"/>
              </w:rPr>
              <w:t xml:space="preserve">Student Name</w:t>
            </w:r>
          </w:p>
        </w:tc>
        <w:tc>
          <w:tcPr>
            <w:tcW w:type="dxa" w:w="6360"/>
            <w:tcMar>
              <w:top w:type="dxa" w:w="60"/>
              <w:left w:type="dxa" w:w="100"/>
              <w:bottom w:type="dxa" w:w="60"/>
              <w:right w:type="dxa" w:w="100"/>
            </w:tcMar>
          </w:tcPr>
          <w:p>
            <w:r>
              <w:rPr>
                <w:sz w:val="22"/>
                <w:szCs w:val="22"/>
              </w:rPr>
              <w:t xml:space="preserve">________________________________</w:t>
            </w:r>
          </w:p>
        </w:tc>
      </w:tr>
      <w:tr>
        <w:tc>
          <w:tcPr>
            <w:tcW w:type="dxa" w:w="3000"/>
            <w:shd w:fill="EDF2F7" w:val="clear"/>
            <w:tcMar>
              <w:top w:type="dxa" w:w="60"/>
              <w:left w:type="dxa" w:w="100"/>
              <w:bottom w:type="dxa" w:w="60"/>
              <w:right w:type="dxa" w:w="100"/>
            </w:tcMar>
          </w:tcPr>
          <w:p>
            <w:r>
              <w:rPr>
                <w:b/>
                <w:bCs/>
                <w:sz w:val="22"/>
                <w:szCs w:val="22"/>
              </w:rPr>
              <w:t xml:space="preserve">Registration No.</w:t>
            </w:r>
          </w:p>
        </w:tc>
        <w:tc>
          <w:tcPr>
            <w:tcW w:type="dxa" w:w="6360"/>
            <w:tcMar>
              <w:top w:type="dxa" w:w="60"/>
              <w:left w:type="dxa" w:w="100"/>
              <w:bottom w:type="dxa" w:w="60"/>
              <w:right w:type="dxa" w:w="100"/>
            </w:tcMar>
          </w:tcPr>
          <w:p>
            <w:r>
              <w:rPr>
                <w:sz w:val="22"/>
                <w:szCs w:val="22"/>
              </w:rPr>
              <w:t xml:space="preserve">CIIT-SP26-BAI-______-LHR</w:t>
            </w:r>
          </w:p>
        </w:tc>
      </w:tr>
      <w:tr>
        <w:tc>
          <w:tcPr>
            <w:tcW w:type="dxa" w:w="3000"/>
            <w:shd w:fill="EDF2F7" w:val="clear"/>
            <w:tcMar>
              <w:top w:type="dxa" w:w="60"/>
              <w:left w:type="dxa" w:w="100"/>
              <w:bottom w:type="dxa" w:w="60"/>
              <w:right w:type="dxa" w:w="100"/>
            </w:tcMar>
          </w:tcPr>
          <w:p>
            <w:r>
              <w:rPr>
                <w:b/>
                <w:bCs/>
                <w:sz w:val="22"/>
                <w:szCs w:val="22"/>
              </w:rPr>
              <w:t xml:space="preserve">Program / Section</w:t>
            </w:r>
          </w:p>
        </w:tc>
        <w:tc>
          <w:tcPr>
            <w:tcW w:type="dxa" w:w="6360"/>
            <w:tcMar>
              <w:top w:type="dxa" w:w="60"/>
              <w:left w:type="dxa" w:w="100"/>
              <w:bottom w:type="dxa" w:w="60"/>
              <w:right w:type="dxa" w:w="100"/>
            </w:tcMar>
          </w:tcPr>
          <w:p>
            <w:r>
              <w:rPr>
                <w:sz w:val="22"/>
                <w:szCs w:val="22"/>
              </w:rPr>
              <w:t xml:space="preserve">BSAI (BAI Section)</w:t>
            </w:r>
          </w:p>
        </w:tc>
      </w:tr>
      <w:tr>
        <w:tc>
          <w:tcPr>
            <w:tcW w:type="dxa" w:w="3000"/>
            <w:shd w:fill="EDF2F7" w:val="clear"/>
            <w:tcMar>
              <w:top w:type="dxa" w:w="60"/>
              <w:left w:type="dxa" w:w="100"/>
              <w:bottom w:type="dxa" w:w="60"/>
              <w:right w:type="dxa" w:w="100"/>
            </w:tcMar>
          </w:tcPr>
          <w:p>
            <w:r>
              <w:rPr>
                <w:b/>
                <w:bCs/>
                <w:sz w:val="22"/>
                <w:szCs w:val="22"/>
              </w:rPr>
              <w:t xml:space="preserve">Semester</w:t>
            </w:r>
          </w:p>
        </w:tc>
        <w:tc>
          <w:tcPr>
            <w:tcW w:type="dxa" w:w="6360"/>
            <w:tcMar>
              <w:top w:type="dxa" w:w="60"/>
              <w:left w:type="dxa" w:w="100"/>
              <w:bottom w:type="dxa" w:w="60"/>
              <w:right w:type="dxa" w:w="100"/>
            </w:tcMar>
          </w:tcPr>
          <w:p>
            <w:r>
              <w:rPr>
                <w:sz w:val="22"/>
                <w:szCs w:val="22"/>
              </w:rPr>
              <w:t xml:space="preserve">Fall 2026</w:t>
            </w:r>
          </w:p>
        </w:tc>
      </w:tr>
      <w:tr>
        <w:tc>
          <w:tcPr>
            <w:tcW w:type="dxa" w:w="3000"/>
            <w:shd w:fill="EDF2F7" w:val="clear"/>
            <w:tcMar>
              <w:top w:type="dxa" w:w="60"/>
              <w:left w:type="dxa" w:w="100"/>
              <w:bottom w:type="dxa" w:w="60"/>
              <w:right w:type="dxa" w:w="100"/>
            </w:tcMar>
          </w:tcPr>
          <w:p>
            <w:r>
              <w:rPr>
                <w:b/>
                <w:bCs/>
                <w:sz w:val="22"/>
                <w:szCs w:val="22"/>
              </w:rPr>
              <w:t xml:space="preserve">Instructor</w:t>
            </w:r>
          </w:p>
        </w:tc>
        <w:tc>
          <w:tcPr>
            <w:tcW w:type="dxa" w:w="6360"/>
            <w:tcMar>
              <w:top w:type="dxa" w:w="60"/>
              <w:left w:type="dxa" w:w="100"/>
              <w:bottom w:type="dxa" w:w="60"/>
              <w:right w:type="dxa" w:w="100"/>
            </w:tcMar>
          </w:tcPr>
          <w:p>
            <w:r>
              <w:rPr>
                <w:sz w:val="22"/>
                <w:szCs w:val="22"/>
              </w:rPr>
              <w:t xml:space="preserve">Muhammad Shahid Bhatti (Assistant Professor)</w:t>
            </w:r>
          </w:p>
        </w:tc>
      </w:tr>
      <w:tr>
        <w:tc>
          <w:tcPr>
            <w:tcW w:type="dxa" w:w="3000"/>
            <w:shd w:fill="EDF2F7" w:val="clear"/>
            <w:tcMar>
              <w:top w:type="dxa" w:w="60"/>
              <w:left w:type="dxa" w:w="100"/>
              <w:bottom w:type="dxa" w:w="60"/>
              <w:right w:type="dxa" w:w="100"/>
            </w:tcMar>
          </w:tcPr>
          <w:p>
            <w:r>
              <w:rPr>
                <w:b/>
                <w:bCs/>
                <w:sz w:val="22"/>
                <w:szCs w:val="22"/>
              </w:rPr>
              <w:t xml:space="preserve">Lab Duration</w:t>
            </w:r>
          </w:p>
        </w:tc>
        <w:tc>
          <w:tcPr>
            <w:tcW w:type="dxa" w:w="6360"/>
            <w:tcMar>
              <w:top w:type="dxa" w:w="60"/>
              <w:left w:type="dxa" w:w="100"/>
              <w:bottom w:type="dxa" w:w="60"/>
              <w:right w:type="dxa" w:w="100"/>
            </w:tcMar>
          </w:tcPr>
          <w:p>
            <w:r>
              <w:rPr>
                <w:sz w:val="22"/>
                <w:szCs w:val="22"/>
              </w:rPr>
              <w:t xml:space="preserve">3 Hours</w:t>
            </w:r>
          </w:p>
        </w:tc>
      </w:tr>
      <w:tr>
        <w:tc>
          <w:tcPr>
            <w:tcW w:type="dxa" w:w="3000"/>
            <w:shd w:fill="EDF2F7" w:val="clear"/>
            <w:tcMar>
              <w:top w:type="dxa" w:w="60"/>
              <w:left w:type="dxa" w:w="100"/>
              <w:bottom w:type="dxa" w:w="60"/>
              <w:right w:type="dxa" w:w="100"/>
            </w:tcMar>
          </w:tcPr>
          <w:p>
            <w:r>
              <w:rPr>
                <w:b/>
                <w:bCs/>
                <w:sz w:val="22"/>
                <w:szCs w:val="22"/>
              </w:rPr>
              <w:t xml:space="preserve">Execution Mode</w:t>
            </w:r>
          </w:p>
        </w:tc>
        <w:tc>
          <w:tcPr>
            <w:tcW w:type="dxa" w:w="6360"/>
            <w:tcMar>
              <w:top w:type="dxa" w:w="60"/>
              <w:left w:type="dxa" w:w="100"/>
              <w:bottom w:type="dxa" w:w="60"/>
              <w:right w:type="dxa" w:w="100"/>
            </w:tcMar>
          </w:tcPr>
          <w:p>
            <w:r>
              <w:rPr>
                <w:sz w:val="22"/>
                <w:szCs w:val="22"/>
              </w:rPr>
              <w:t xml:space="preserve">Windows Command Prompt (javac / java)</w:t>
            </w:r>
          </w:p>
        </w:tc>
      </w:tr>
      <w:tr>
        <w:tc>
          <w:tcPr>
            <w:tcW w:type="dxa" w:w="3000"/>
            <w:shd w:fill="EDF2F7" w:val="clear"/>
            <w:tcMar>
              <w:top w:type="dxa" w:w="60"/>
              <w:left w:type="dxa" w:w="100"/>
              <w:bottom w:type="dxa" w:w="60"/>
              <w:right w:type="dxa" w:w="100"/>
            </w:tcMar>
          </w:tcPr>
          <w:p>
            <w:r>
              <w:rPr>
                <w:b/>
                <w:bCs/>
                <w:sz w:val="22"/>
                <w:szCs w:val="22"/>
              </w:rPr>
              <w:t xml:space="preserve">Editor Used</w:t>
            </w:r>
          </w:p>
        </w:tc>
        <w:tc>
          <w:tcPr>
            <w:tcW w:type="dxa" w:w="6360"/>
            <w:tcMar>
              <w:top w:type="dxa" w:w="60"/>
              <w:left w:type="dxa" w:w="100"/>
              <w:bottom w:type="dxa" w:w="60"/>
              <w:right w:type="dxa" w:w="100"/>
            </w:tcMar>
          </w:tcPr>
          <w:p>
            <w:r>
              <w:rPr>
                <w:sz w:val="22"/>
                <w:szCs w:val="22"/>
              </w:rPr>
              <w:t xml:space="preserve">Notepad</w:t>
            </w:r>
          </w:p>
        </w:tc>
      </w:tr>
      <w:tr>
        <w:tc>
          <w:tcPr>
            <w:tcW w:type="dxa" w:w="3000"/>
            <w:shd w:fill="EDF2F7" w:val="clear"/>
            <w:tcMar>
              <w:top w:type="dxa" w:w="60"/>
              <w:left w:type="dxa" w:w="100"/>
              <w:bottom w:type="dxa" w:w="60"/>
              <w:right w:type="dxa" w:w="100"/>
            </w:tcMar>
          </w:tcPr>
          <w:p>
            <w:r>
              <w:rPr>
                <w:b/>
                <w:bCs/>
                <w:sz w:val="22"/>
                <w:szCs w:val="22"/>
              </w:rPr>
              <w:t xml:space="preserve">Working Folder</w:t>
            </w:r>
          </w:p>
        </w:tc>
        <w:tc>
          <w:tcPr>
            <w:tcW w:type="dxa" w:w="6360"/>
            <w:tcMar>
              <w:top w:type="dxa" w:w="60"/>
              <w:left w:type="dxa" w:w="100"/>
              <w:bottom w:type="dxa" w:w="60"/>
              <w:right w:type="dxa" w:w="100"/>
            </w:tcMar>
          </w:tcPr>
          <w:p>
            <w:r>
              <w:rPr>
                <w:sz w:val="22"/>
                <w:szCs w:val="22"/>
              </w:rPr>
              <w:t xml:space="preserve">C:\CSC241\CIIT-SP26-BAI-001-LHR\Lab02</w:t>
            </w:r>
          </w:p>
        </w:tc>
      </w:tr>
      <w:tr>
        <w:tc>
          <w:tcPr>
            <w:tcW w:type="dxa" w:w="3000"/>
            <w:shd w:fill="EDF2F7" w:val="clear"/>
            <w:tcMar>
              <w:top w:type="dxa" w:w="60"/>
              <w:left w:type="dxa" w:w="100"/>
              <w:bottom w:type="dxa" w:w="60"/>
              <w:right w:type="dxa" w:w="100"/>
            </w:tcMar>
          </w:tcPr>
          <w:p>
            <w:r>
              <w:rPr>
                <w:b/>
                <w:bCs/>
                <w:sz w:val="22"/>
                <w:szCs w:val="22"/>
              </w:rPr>
              <w:t xml:space="preserve">Submission</w:t>
            </w:r>
          </w:p>
        </w:tc>
        <w:tc>
          <w:tcPr>
            <w:tcW w:type="dxa" w:w="6360"/>
            <w:tcMar>
              <w:top w:type="dxa" w:w="60"/>
              <w:left w:type="dxa" w:w="100"/>
              <w:bottom w:type="dxa" w:w="60"/>
              <w:right w:type="dxa" w:w="100"/>
            </w:tcMar>
          </w:tcPr>
          <w:p>
            <w:r>
              <w:rPr>
                <w:sz w:val="22"/>
                <w:szCs w:val="22"/>
              </w:rPr>
              <w:t xml:space="preserve">Lab02 folder pushed to GitHub</w:t>
            </w:r>
          </w:p>
        </w:tc>
      </w:tr>
      <w:tr>
        <w:tc>
          <w:tcPr>
            <w:tcW w:type="dxa" w:w="3000"/>
            <w:shd w:fill="EDF2F7" w:val="clear"/>
            <w:tcMar>
              <w:top w:type="dxa" w:w="60"/>
              <w:left w:type="dxa" w:w="100"/>
              <w:bottom w:type="dxa" w:w="60"/>
              <w:right w:type="dxa" w:w="100"/>
            </w:tcMar>
          </w:tcPr>
          <w:p>
            <w:r>
              <w:rPr>
                <w:b/>
                <w:bCs/>
                <w:sz w:val="22"/>
                <w:szCs w:val="22"/>
              </w:rPr>
              <w:t xml:space="preserve">Date</w:t>
            </w:r>
          </w:p>
        </w:tc>
        <w:tc>
          <w:tcPr>
            <w:tcW w:type="dxa" w:w="6360"/>
            <w:tcMar>
              <w:top w:type="dxa" w:w="60"/>
              <w:left w:type="dxa" w:w="100"/>
              <w:bottom w:type="dxa" w:w="60"/>
              <w:right w:type="dxa" w:w="100"/>
            </w:tcMar>
          </w:tcPr>
          <w:p>
            <w:r>
              <w:rPr>
                <w:sz w:val="22"/>
                <w:szCs w:val="22"/>
              </w:rPr>
              <w:t xml:space="preserve">________________________________</w:t>
            </w:r>
          </w:p>
        </w:tc>
      </w:tr>
    </w:tbl>
    <w:p>
      <w:r>
        <w:br w:type="page"/>
      </w:r>
    </w:p>
    <w:p>
      <w:pPr>
        <w:pStyle w:val="Heading1"/>
        <w:spacing w:after="160" w:before="320"/>
      </w:pPr>
      <w:r>
        <w:t xml:space="preserve">1. Learning Outcomes</w:t>
      </w:r>
    </w:p>
    <w:p>
      <w:pPr>
        <w:pStyle w:val="ListParagraph"/>
        <w:numPr>
          <w:ilvl w:val="0"/>
          <w:numId w:val="2"/>
        </w:numPr>
        <w:spacing w:after="60"/>
      </w:pPr>
      <w:r>
        <w:t xml:space="preserve">Create Java classes and instantiate multiple objects using new Student() without defining constructors.</w:t>
      </w:r>
    </w:p>
    <w:p>
      <w:pPr>
        <w:pStyle w:val="ListParagraph"/>
        <w:numPr>
          <w:ilvl w:val="0"/>
          <w:numId w:val="2"/>
        </w:numPr>
        <w:spacing w:after="60"/>
      </w:pPr>
      <w:r>
        <w:t xml:space="preserve">Declare instance variables and demonstrate that different objects maintain independent state.</w:t>
      </w:r>
    </w:p>
    <w:p>
      <w:pPr>
        <w:pStyle w:val="ListParagraph"/>
        <w:numPr>
          <w:ilvl w:val="0"/>
          <w:numId w:val="2"/>
        </w:numPr>
        <w:spacing w:after="60"/>
      </w:pPr>
      <w:r>
        <w:t xml:space="preserve">Write instance methods that modify state, accept parameters, use local variables and return values.</w:t>
      </w:r>
    </w:p>
    <w:p>
      <w:pPr>
        <w:pStyle w:val="ListParagraph"/>
        <w:numPr>
          <w:ilvl w:val="0"/>
          <w:numId w:val="2"/>
        </w:numPr>
        <w:spacing w:after="60"/>
      </w:pPr>
      <w:r>
        <w:t xml:space="preserve">Apply Java naming conventions to classes, fields, variables, parameters and methods.</w:t>
      </w:r>
    </w:p>
    <w:p>
      <w:pPr>
        <w:pStyle w:val="ListParagraph"/>
        <w:numPr>
          <w:ilvl w:val="0"/>
          <w:numId w:val="2"/>
        </w:numPr>
        <w:spacing w:after="60"/>
      </w:pPr>
      <w:r>
        <w:t xml:space="preserve">Create and call valid overloaded methods and identify invalid overloads using method signatures.</w:t>
      </w:r>
    </w:p>
    <w:p>
      <w:pPr>
        <w:pStyle w:val="ListParagraph"/>
        <w:numPr>
          <w:ilvl w:val="0"/>
          <w:numId w:val="2"/>
        </w:numPr>
        <w:spacing w:after="60"/>
      </w:pPr>
      <w:r>
        <w:t xml:space="preserve">Demonstrate Java pass-by-value for primitives and for object-reference values.</w:t>
      </w:r>
    </w:p>
    <w:p>
      <w:pPr>
        <w:pStyle w:val="ListParagraph"/>
        <w:numPr>
          <w:ilvl w:val="0"/>
          <w:numId w:val="2"/>
        </w:numPr>
        <w:spacing w:after="60"/>
      </w:pPr>
      <w:r>
        <w:t xml:space="preserve">Compile and run multi-file Java programs from Windows Command Prompt and interpret compiler feedback.</w:t>
      </w:r>
    </w:p>
    <w:p>
      <w:pPr>
        <w:pStyle w:val="Heading1"/>
        <w:spacing w:after="160" w:before="320"/>
      </w:pPr>
      <w:r>
        <w:t xml:space="preserve">2. Tools and Environment</w:t>
      </w:r>
    </w:p>
    <w:p>
      <w:pPr>
        <w:spacing w:after="120"/>
      </w:pPr>
      <w:r>
        <w:rPr>
          <w:b w:val="false"/>
          <w:bCs w:val="false"/>
          <w:i w:val="false"/>
          <w:iCs w:val="false"/>
          <w:sz w:val="22"/>
          <w:szCs w:val="22"/>
        </w:rPr>
        <w:t xml:space="preserve">All source files for this lab were written in Notepad only. No IDE Run button was used: every program was compiled with javac and executed with java from the Windows Command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DF2F7" w:val="clear"/>
            <w:tcMar>
              <w:top w:type="dxa" w:w="60"/>
              <w:left w:type="dxa" w:w="100"/>
              <w:bottom w:type="dxa" w:w="60"/>
              <w:right w:type="dxa" w:w="100"/>
            </w:tcMar>
          </w:tcPr>
          <w:p>
            <w:r>
              <w:rPr>
                <w:b/>
                <w:bCs/>
                <w:sz w:val="22"/>
                <w:szCs w:val="22"/>
              </w:rPr>
              <w:t xml:space="preserve">Operating System</w:t>
            </w:r>
          </w:p>
        </w:tc>
        <w:tc>
          <w:tcPr>
            <w:tcW w:type="dxa" w:w="6360"/>
            <w:tcMar>
              <w:top w:type="dxa" w:w="60"/>
              <w:left w:type="dxa" w:w="100"/>
              <w:bottom w:type="dxa" w:w="60"/>
              <w:right w:type="dxa" w:w="100"/>
            </w:tcMar>
          </w:tcPr>
          <w:p>
            <w:r>
              <w:rPr>
                <w:sz w:val="22"/>
                <w:szCs w:val="22"/>
              </w:rPr>
              <w:t xml:space="preserve">Windows 11</w:t>
            </w:r>
          </w:p>
        </w:tc>
      </w:tr>
      <w:tr>
        <w:tc>
          <w:tcPr>
            <w:tcW w:type="dxa" w:w="3000"/>
            <w:shd w:fill="EDF2F7" w:val="clear"/>
            <w:tcMar>
              <w:top w:type="dxa" w:w="60"/>
              <w:left w:type="dxa" w:w="100"/>
              <w:bottom w:type="dxa" w:w="60"/>
              <w:right w:type="dxa" w:w="100"/>
            </w:tcMar>
          </w:tcPr>
          <w:p>
            <w:r>
              <w:rPr>
                <w:b/>
                <w:bCs/>
                <w:sz w:val="22"/>
                <w:szCs w:val="22"/>
              </w:rPr>
              <w:t xml:space="preserve">Editor</w:t>
            </w:r>
          </w:p>
        </w:tc>
        <w:tc>
          <w:tcPr>
            <w:tcW w:type="dxa" w:w="6360"/>
            <w:tcMar>
              <w:top w:type="dxa" w:w="60"/>
              <w:left w:type="dxa" w:w="100"/>
              <w:bottom w:type="dxa" w:w="60"/>
              <w:right w:type="dxa" w:w="100"/>
            </w:tcMar>
          </w:tcPr>
          <w:p>
            <w:r>
              <w:rPr>
                <w:sz w:val="22"/>
                <w:szCs w:val="22"/>
              </w:rPr>
              <w:t xml:space="preserve">Notepad (Windows built-in)</w:t>
            </w:r>
          </w:p>
        </w:tc>
      </w:tr>
      <w:tr>
        <w:tc>
          <w:tcPr>
            <w:tcW w:type="dxa" w:w="3000"/>
            <w:shd w:fill="EDF2F7" w:val="clear"/>
            <w:tcMar>
              <w:top w:type="dxa" w:w="60"/>
              <w:left w:type="dxa" w:w="100"/>
              <w:bottom w:type="dxa" w:w="60"/>
              <w:right w:type="dxa" w:w="100"/>
            </w:tcMar>
          </w:tcPr>
          <w:p>
            <w:r>
              <w:rPr>
                <w:b/>
                <w:bCs/>
                <w:sz w:val="22"/>
                <w:szCs w:val="22"/>
              </w:rPr>
              <w:t xml:space="preserve">Compiler</w:t>
            </w:r>
          </w:p>
        </w:tc>
        <w:tc>
          <w:tcPr>
            <w:tcW w:type="dxa" w:w="6360"/>
            <w:tcMar>
              <w:top w:type="dxa" w:w="60"/>
              <w:left w:type="dxa" w:w="100"/>
              <w:bottom w:type="dxa" w:w="60"/>
              <w:right w:type="dxa" w:w="100"/>
            </w:tcMar>
          </w:tcPr>
          <w:p>
            <w:r>
              <w:rPr>
                <w:sz w:val="22"/>
                <w:szCs w:val="22"/>
              </w:rPr>
              <w:t xml:space="preserve">javac (JDK 21)</w:t>
            </w:r>
          </w:p>
        </w:tc>
      </w:tr>
      <w:tr>
        <w:tc>
          <w:tcPr>
            <w:tcW w:type="dxa" w:w="3000"/>
            <w:shd w:fill="EDF2F7" w:val="clear"/>
            <w:tcMar>
              <w:top w:type="dxa" w:w="60"/>
              <w:left w:type="dxa" w:w="100"/>
              <w:bottom w:type="dxa" w:w="60"/>
              <w:right w:type="dxa" w:w="100"/>
            </w:tcMar>
          </w:tcPr>
          <w:p>
            <w:r>
              <w:rPr>
                <w:b/>
                <w:bCs/>
                <w:sz w:val="22"/>
                <w:szCs w:val="22"/>
              </w:rPr>
              <w:t xml:space="preserve">Runtime</w:t>
            </w:r>
          </w:p>
        </w:tc>
        <w:tc>
          <w:tcPr>
            <w:tcW w:type="dxa" w:w="6360"/>
            <w:tcMar>
              <w:top w:type="dxa" w:w="60"/>
              <w:left w:type="dxa" w:w="100"/>
              <w:bottom w:type="dxa" w:w="60"/>
              <w:right w:type="dxa" w:w="100"/>
            </w:tcMar>
          </w:tcPr>
          <w:p>
            <w:r>
              <w:rPr>
                <w:sz w:val="22"/>
                <w:szCs w:val="22"/>
              </w:rPr>
              <w:t xml:space="preserve">java (JDK 21)</w:t>
            </w:r>
          </w:p>
        </w:tc>
      </w:tr>
      <w:tr>
        <w:tc>
          <w:tcPr>
            <w:tcW w:type="dxa" w:w="3000"/>
            <w:shd w:fill="EDF2F7" w:val="clear"/>
            <w:tcMar>
              <w:top w:type="dxa" w:w="60"/>
              <w:left w:type="dxa" w:w="100"/>
              <w:bottom w:type="dxa" w:w="60"/>
              <w:right w:type="dxa" w:w="100"/>
            </w:tcMar>
          </w:tcPr>
          <w:p>
            <w:r>
              <w:rPr>
                <w:b/>
                <w:bCs/>
                <w:sz w:val="22"/>
                <w:szCs w:val="22"/>
              </w:rPr>
              <w:t xml:space="preserve">Version Control</w:t>
            </w:r>
          </w:p>
        </w:tc>
        <w:tc>
          <w:tcPr>
            <w:tcW w:type="dxa" w:w="6360"/>
            <w:tcMar>
              <w:top w:type="dxa" w:w="60"/>
              <w:left w:type="dxa" w:w="100"/>
              <w:bottom w:type="dxa" w:w="60"/>
              <w:right w:type="dxa" w:w="100"/>
            </w:tcMar>
          </w:tcPr>
          <w:p>
            <w:r>
              <w:rPr>
                <w:sz w:val="22"/>
                <w:szCs w:val="22"/>
              </w:rPr>
              <w:t xml:space="preserve">Git for Windows + GitHub</w:t>
            </w:r>
          </w:p>
        </w:tc>
      </w:tr>
      <w:tr>
        <w:tc>
          <w:tcPr>
            <w:tcW w:type="dxa" w:w="3000"/>
            <w:shd w:fill="EDF2F7" w:val="clear"/>
            <w:tcMar>
              <w:top w:type="dxa" w:w="60"/>
              <w:left w:type="dxa" w:w="100"/>
              <w:bottom w:type="dxa" w:w="60"/>
              <w:right w:type="dxa" w:w="100"/>
            </w:tcMar>
          </w:tcPr>
          <w:p>
            <w:r>
              <w:rPr>
                <w:b/>
                <w:bCs/>
                <w:sz w:val="22"/>
                <w:szCs w:val="22"/>
              </w:rPr>
              <w:t xml:space="preserve">Terminal</w:t>
            </w:r>
          </w:p>
        </w:tc>
        <w:tc>
          <w:tcPr>
            <w:tcW w:type="dxa" w:w="6360"/>
            <w:tcMar>
              <w:top w:type="dxa" w:w="60"/>
              <w:left w:type="dxa" w:w="100"/>
              <w:bottom w:type="dxa" w:w="60"/>
              <w:right w:type="dxa" w:w="100"/>
            </w:tcMar>
          </w:tcPr>
          <w:p>
            <w:r>
              <w:rPr>
                <w:sz w:val="22"/>
                <w:szCs w:val="22"/>
              </w:rPr>
              <w:t xml:space="preserve">Windows Command Prompt (cmd.exe)</w:t>
            </w:r>
          </w:p>
        </w:tc>
      </w:tr>
    </w:tbl>
    <w:p>
      <w:pPr>
        <w:pStyle w:val="Heading3"/>
        <w:spacing w:after="100" w:before="200"/>
      </w:pPr>
      <w:r>
        <w:t xml:space="preserve">Environment verification and folder setup</w:t>
      </w:r>
    </w:p>
    <w:p>
      <w:pPr>
        <w:spacing w:after="80" w:before="120"/>
        <w:jc w:val="center"/>
      </w:pPr>
      <w:r>
        <w:drawing>
          <wp:inline distT="0" distB="0" distL="0" distR="0">
            <wp:extent cx="5524500" cy="496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962525"/>
                    </a:xfrm>
                    <a:prstGeom prst="rect">
                      <a:avLst/>
                    </a:prstGeom>
                  </pic:spPr>
                </pic:pic>
              </a:graphicData>
            </a:graphic>
          </wp:inline>
        </w:drawing>
      </w:r>
    </w:p>
    <w:p>
      <w:pPr>
        <w:spacing w:after="200"/>
        <w:jc w:val="center"/>
      </w:pPr>
      <w:r>
        <w:rPr>
          <w:i/>
          <w:iCs/>
          <w:color w:val="555555"/>
          <w:sz w:val="18"/>
          <w:szCs w:val="18"/>
        </w:rPr>
        <w:t xml:space="preserve">Figure 1 - Creating the Lab02 folder and verifying JDK and Git versions in Command Prompt.</w:t>
      </w:r>
    </w:p>
    <w:p>
      <w:r>
        <w:br w:type="page"/>
      </w:r>
    </w:p>
    <w:p>
      <w:pPr>
        <w:pStyle w:val="Heading1"/>
        <w:spacing w:after="160" w:before="320"/>
      </w:pPr>
      <w:r>
        <w:t xml:space="preserve">3. Task 1 - Build a Class and Prove Independent Object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DF2F7" w:val="clear"/>
            <w:tcMar>
              <w:top w:type="dxa" w:w="60"/>
              <w:left w:type="dxa" w:w="100"/>
              <w:bottom w:type="dxa" w:w="60"/>
              <w:right w:type="dxa" w:w="100"/>
            </w:tcMar>
          </w:tcPr>
          <w:p>
            <w:r>
              <w:rPr>
                <w:b/>
                <w:bCs/>
                <w:sz w:val="22"/>
                <w:szCs w:val="22"/>
              </w:rPr>
              <w:t xml:space="preserve">Objective</w:t>
            </w:r>
          </w:p>
        </w:tc>
        <w:tc>
          <w:tcPr>
            <w:tcW w:type="dxa" w:w="6360"/>
            <w:tcMar>
              <w:top w:type="dxa" w:w="60"/>
              <w:left w:type="dxa" w:w="100"/>
              <w:bottom w:type="dxa" w:w="60"/>
              <w:right w:type="dxa" w:w="100"/>
            </w:tcMar>
          </w:tcPr>
          <w:p>
            <w:r>
              <w:rPr>
                <w:sz w:val="22"/>
                <w:szCs w:val="22"/>
              </w:rPr>
              <w:t xml:space="preserve">Create three Student objects from one Student class and prove that each object holds its own state.</w:t>
            </w:r>
          </w:p>
        </w:tc>
      </w:tr>
      <w:tr>
        <w:tc>
          <w:tcPr>
            <w:tcW w:type="dxa" w:w="3000"/>
            <w:shd w:fill="EDF2F7" w:val="clear"/>
            <w:tcMar>
              <w:top w:type="dxa" w:w="60"/>
              <w:left w:type="dxa" w:w="100"/>
              <w:bottom w:type="dxa" w:w="60"/>
              <w:right w:type="dxa" w:w="100"/>
            </w:tcMar>
          </w:tcPr>
          <w:p>
            <w:r>
              <w:rPr>
                <w:b/>
                <w:bCs/>
                <w:sz w:val="22"/>
                <w:szCs w:val="22"/>
              </w:rPr>
              <w:t xml:space="preserve">Concept focus</w:t>
            </w:r>
          </w:p>
        </w:tc>
        <w:tc>
          <w:tcPr>
            <w:tcW w:type="dxa" w:w="6360"/>
            <w:tcMar>
              <w:top w:type="dxa" w:w="60"/>
              <w:left w:type="dxa" w:w="100"/>
              <w:bottom w:type="dxa" w:w="60"/>
              <w:right w:type="dxa" w:w="100"/>
            </w:tcMar>
          </w:tcPr>
          <w:p>
            <w:r>
              <w:rPr>
                <w:sz w:val="22"/>
                <w:szCs w:val="22"/>
              </w:rPr>
              <w:t xml:space="preserve">Class anatomy, object instantiation, reference variables, identity vs. state, instance variables.</w:t>
            </w:r>
          </w:p>
        </w:tc>
      </w:tr>
      <w:tr>
        <w:tc>
          <w:tcPr>
            <w:tcW w:type="dxa" w:w="3000"/>
            <w:shd w:fill="EDF2F7" w:val="clear"/>
            <w:tcMar>
              <w:top w:type="dxa" w:w="60"/>
              <w:left w:type="dxa" w:w="100"/>
              <w:bottom w:type="dxa" w:w="60"/>
              <w:right w:type="dxa" w:w="100"/>
            </w:tcMar>
          </w:tcPr>
          <w:p>
            <w:r>
              <w:rPr>
                <w:b/>
                <w:bCs/>
                <w:sz w:val="22"/>
                <w:szCs w:val="22"/>
              </w:rPr>
              <w:t xml:space="preserve">Files</w:t>
            </w:r>
          </w:p>
        </w:tc>
        <w:tc>
          <w:tcPr>
            <w:tcW w:type="dxa" w:w="6360"/>
            <w:tcMar>
              <w:top w:type="dxa" w:w="60"/>
              <w:left w:type="dxa" w:w="100"/>
              <w:bottom w:type="dxa" w:w="60"/>
              <w:right w:type="dxa" w:w="100"/>
            </w:tcMar>
          </w:tcPr>
          <w:p>
            <w:r>
              <w:rPr>
                <w:sz w:val="22"/>
                <w:szCs w:val="22"/>
              </w:rPr>
              <w:t xml:space="preserve">Student.java, Task1Demo.java</w:t>
            </w:r>
          </w:p>
        </w:tc>
      </w:tr>
      <w:tr>
        <w:tc>
          <w:tcPr>
            <w:tcW w:type="dxa" w:w="3000"/>
            <w:shd w:fill="EDF2F7" w:val="clear"/>
            <w:tcMar>
              <w:top w:type="dxa" w:w="60"/>
              <w:left w:type="dxa" w:w="100"/>
              <w:bottom w:type="dxa" w:w="60"/>
              <w:right w:type="dxa" w:w="100"/>
            </w:tcMar>
          </w:tcPr>
          <w:p>
            <w:r>
              <w:rPr>
                <w:b/>
                <w:bCs/>
                <w:sz w:val="22"/>
                <w:szCs w:val="22"/>
              </w:rPr>
              <w:t xml:space="preserve">Evidence</w:t>
            </w:r>
          </w:p>
        </w:tc>
        <w:tc>
          <w:tcPr>
            <w:tcW w:type="dxa" w:w="6360"/>
            <w:tcMar>
              <w:top w:type="dxa" w:w="60"/>
              <w:left w:type="dxa" w:w="100"/>
              <w:bottom w:type="dxa" w:w="60"/>
              <w:right w:type="dxa" w:w="100"/>
            </w:tcMar>
          </w:tcPr>
          <w:p>
            <w:r>
              <w:rPr>
                <w:sz w:val="22"/>
                <w:szCs w:val="22"/>
              </w:rPr>
              <w:t xml:space="preserve">Console output showing three independent objects before and after changing only one object.</w:t>
            </w:r>
          </w:p>
        </w:tc>
      </w:tr>
    </w:tbl>
    <w:p>
      <w:pPr>
        <w:pStyle w:val="Heading2"/>
        <w:spacing w:after="120" w:before="260"/>
      </w:pPr>
      <w:r>
        <w:t xml:space="preserve">3.1 Source Code</w:t>
      </w:r>
    </w:p>
    <w:p>
      <w:pPr>
        <w:spacing w:after="120"/>
      </w:pPr>
      <w:r>
        <w:rPr>
          <w:b w:val="false"/>
          <w:bCs w:val="false"/>
          <w:i/>
          <w:iCs/>
          <w:sz w:val="22"/>
          <w:szCs w:val="22"/>
        </w:rPr>
        <w:t xml:space="preserve">Student.java declares the three instance variables required by the task. The method bodies shown here are added in Task 2; in Task 1 only the fields are used.</w:t>
      </w:r>
    </w:p>
    <w:p>
      <w:pPr>
        <w:spacing w:after="80" w:before="120"/>
        <w:jc w:val="center"/>
      </w:pPr>
      <w:r>
        <w:drawing>
          <wp:inline distT="0" distB="0" distL="0" distR="0">
            <wp:extent cx="5524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905250"/>
                    </a:xfrm>
                    <a:prstGeom prst="rect">
                      <a:avLst/>
                    </a:prstGeom>
                  </pic:spPr>
                </pic:pic>
              </a:graphicData>
            </a:graphic>
          </wp:inline>
        </w:drawing>
      </w:r>
    </w:p>
    <w:p>
      <w:pPr>
        <w:spacing w:after="200"/>
        <w:jc w:val="center"/>
      </w:pPr>
      <w:r>
        <w:rPr>
          <w:i/>
          <w:iCs/>
          <w:color w:val="555555"/>
          <w:sz w:val="18"/>
          <w:szCs w:val="18"/>
        </w:rPr>
        <w:t xml:space="preserve">Figure 2 - Student.java opened in Notepad.</w:t>
      </w:r>
    </w:p>
    <w:p>
      <w:pPr>
        <w:spacing w:after="80" w:before="120"/>
        <w:jc w:val="center"/>
      </w:pPr>
      <w:r>
        <w:drawing>
          <wp:inline distT="0" distB="0" distL="0" distR="0">
            <wp:extent cx="552450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733925"/>
                    </a:xfrm>
                    <a:prstGeom prst="rect">
                      <a:avLst/>
                    </a:prstGeom>
                  </pic:spPr>
                </pic:pic>
              </a:graphicData>
            </a:graphic>
          </wp:inline>
        </w:drawing>
      </w:r>
    </w:p>
    <w:p>
      <w:pPr>
        <w:spacing w:after="200"/>
        <w:jc w:val="center"/>
      </w:pPr>
      <w:r>
        <w:rPr>
          <w:i/>
          <w:iCs/>
          <w:color w:val="555555"/>
          <w:sz w:val="18"/>
          <w:szCs w:val="18"/>
        </w:rPr>
        <w:t xml:space="preserve">Figure 3 - Task1Demo.java in Notepad (part 1).</w:t>
      </w:r>
    </w:p>
    <w:p>
      <w:pPr>
        <w:spacing w:after="80" w:before="120"/>
        <w:jc w:val="center"/>
      </w:pPr>
      <w:r>
        <w:drawing>
          <wp:inline distT="0" distB="0" distL="0" distR="0">
            <wp:extent cx="55245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866900"/>
                    </a:xfrm>
                    <a:prstGeom prst="rect">
                      <a:avLst/>
                    </a:prstGeom>
                  </pic:spPr>
                </pic:pic>
              </a:graphicData>
            </a:graphic>
          </wp:inline>
        </w:drawing>
      </w:r>
    </w:p>
    <w:p>
      <w:pPr>
        <w:spacing w:after="200"/>
        <w:jc w:val="center"/>
      </w:pPr>
      <w:r>
        <w:rPr>
          <w:i/>
          <w:iCs/>
          <w:color w:val="555555"/>
          <w:sz w:val="18"/>
          <w:szCs w:val="18"/>
        </w:rPr>
        <w:t xml:space="preserve">Figure 4 - Task1Demo.java in Notepad (part 2), including the two-line explanation comment.</w:t>
      </w:r>
    </w:p>
    <w:p>
      <w:pPr>
        <w:pStyle w:val="Heading2"/>
        <w:spacing w:after="120" w:before="260"/>
      </w:pPr>
      <w:r>
        <w:t xml:space="preserve">3.2 Compilation and Output</w:t>
      </w:r>
    </w:p>
    <w:p>
      <w:pPr>
        <w:spacing w:after="80" w:before="120"/>
        <w:jc w:val="center"/>
      </w:pPr>
      <w:r>
        <w:drawing>
          <wp:inline distT="0" distB="0" distL="0" distR="0">
            <wp:extent cx="5524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628900"/>
                    </a:xfrm>
                    <a:prstGeom prst="rect">
                      <a:avLst/>
                    </a:prstGeom>
                  </pic:spPr>
                </pic:pic>
              </a:graphicData>
            </a:graphic>
          </wp:inline>
        </w:drawing>
      </w:r>
    </w:p>
    <w:p>
      <w:pPr>
        <w:spacing w:after="200"/>
        <w:jc w:val="center"/>
      </w:pPr>
      <w:r>
        <w:rPr>
          <w:i/>
          <w:iCs/>
          <w:color w:val="555555"/>
          <w:sz w:val="18"/>
          <w:szCs w:val="18"/>
        </w:rPr>
        <w:t xml:space="preserve">Figure 5 - Compiling and running Task 1 from Command Prompt.</w:t>
      </w:r>
    </w:p>
    <w:p>
      <w:pPr>
        <w:pStyle w:val="Heading2"/>
        <w:spacing w:after="120" w:before="260"/>
      </w:pPr>
      <w:r>
        <w:t xml:space="preserve">3.3 Observation</w:t>
      </w:r>
    </w:p>
    <w:p>
      <w:pPr>
        <w:spacing w:after="120"/>
      </w:pPr>
      <w:r>
        <w:rPr>
          <w:b w:val="false"/>
          <w:bCs w:val="false"/>
          <w:i w:val="false"/>
          <w:iCs w:val="false"/>
          <w:sz w:val="22"/>
          <w:szCs w:val="22"/>
        </w:rPr>
        <w:t xml:space="preserve">Only s2.completedCredits changed from 36 to 45. The values held by s1 and s3 were untouched, which shows that each object created by new Student() owns a separate copy of the instance variables.</w:t>
      </w:r>
    </w:p>
    <w:p>
      <w:pPr>
        <w:pStyle w:val="Heading2"/>
        <w:spacing w:after="120" w:before="260"/>
      </w:pPr>
      <w:r>
        <w:t xml:space="preserve">3.4 Task 1 Concept Check</w:t>
      </w:r>
    </w:p>
    <w:p>
      <w:pPr>
        <w:spacing w:after="40" w:before="120"/>
      </w:pPr>
      <w:r>
        <w:rPr>
          <w:b/>
          <w:bCs/>
          <w:sz w:val="22"/>
          <w:szCs w:val="22"/>
        </w:rPr>
        <w:t xml:space="preserve">1. What is the difference between the Student class and the objects s1, s2 and s3 created from it?</w:t>
      </w:r>
    </w:p>
    <w:p>
      <w:pPr>
        <w:spacing w:after="100"/>
        <w:ind w:left="360"/>
      </w:pPr>
      <w:r>
        <w:rPr>
          <w:b/>
          <w:bCs/>
          <w:color w:val="1F4E79"/>
          <w:sz w:val="22"/>
          <w:szCs w:val="22"/>
        </w:rPr>
        <w:t xml:space="preserve">Answer: </w:t>
      </w:r>
      <w:r>
        <w:rPr>
          <w:sz w:val="22"/>
          <w:szCs w:val="22"/>
        </w:rPr>
        <w:t xml:space="preserve">Student is the blueprint that defines which fields and methods every student will have, while s1, s2 and s3 are three separate objects built from that blueprint, each stored at its own memory location with its own values.</w:t>
      </w:r>
    </w:p>
    <w:p>
      <w:pPr>
        <w:spacing w:after="40" w:before="120"/>
      </w:pPr>
      <w:r>
        <w:rPr>
          <w:b/>
          <w:bCs/>
          <w:sz w:val="22"/>
          <w:szCs w:val="22"/>
        </w:rPr>
        <w:t xml:space="preserve">2. Why does changing s2.completedCredits not change the completedCredits value stored in s1 or s3?</w:t>
      </w:r>
    </w:p>
    <w:p>
      <w:pPr>
        <w:spacing w:after="100"/>
        <w:ind w:left="360"/>
      </w:pPr>
      <w:r>
        <w:rPr>
          <w:b/>
          <w:bCs/>
          <w:color w:val="1F4E79"/>
          <w:sz w:val="22"/>
          <w:szCs w:val="22"/>
        </w:rPr>
        <w:t xml:space="preserve">Answer: </w:t>
      </w:r>
      <w:r>
        <w:rPr>
          <w:sz w:val="22"/>
          <w:szCs w:val="22"/>
        </w:rPr>
        <w:t xml:space="preserve">Each new Student() call allocates a distinct object with its own completedCredits field, and the reference s2 can only reach the object it points to, so the assignment cannot touch the other two objects.</w:t>
      </w:r>
    </w:p>
    <w:p>
      <w:pPr>
        <w:spacing w:after="40" w:before="120"/>
      </w:pPr>
      <w:r>
        <w:rPr>
          <w:b/>
          <w:bCs/>
          <w:sz w:val="22"/>
          <w:szCs w:val="22"/>
        </w:rPr>
        <w:t xml:space="preserve">3. Which variables in Student represent persistent object state, and why are they instance variables rather than local variables?</w:t>
      </w:r>
    </w:p>
    <w:p>
      <w:pPr>
        <w:spacing w:after="100"/>
        <w:ind w:left="360"/>
      </w:pPr>
      <w:r>
        <w:rPr>
          <w:b/>
          <w:bCs/>
          <w:color w:val="1F4E79"/>
          <w:sz w:val="22"/>
          <w:szCs w:val="22"/>
        </w:rPr>
        <w:t xml:space="preserve">Answer: </w:t>
      </w:r>
      <w:r>
        <w:rPr>
          <w:sz w:val="22"/>
          <w:szCs w:val="22"/>
        </w:rPr>
        <w:t xml:space="preserve">studentId, name and completedCredits represent persistent state; they must keep their values for the whole lifetime of the object and differ per object, whereas a local variable would be created and destroyed with a single method call and could not be shared between methods.</w:t>
      </w:r>
    </w:p>
    <w:p>
      <w:r>
        <w:br w:type="page"/>
      </w:r>
    </w:p>
    <w:p>
      <w:pPr>
        <w:pStyle w:val="Heading1"/>
        <w:spacing w:after="160" w:before="320"/>
      </w:pPr>
      <w:r>
        <w:t xml:space="preserve">4. Task 2 - Parameters, Local Variables and Return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DF2F7" w:val="clear"/>
            <w:tcMar>
              <w:top w:type="dxa" w:w="60"/>
              <w:left w:type="dxa" w:w="100"/>
              <w:bottom w:type="dxa" w:w="60"/>
              <w:right w:type="dxa" w:w="100"/>
            </w:tcMar>
          </w:tcPr>
          <w:p>
            <w:r>
              <w:rPr>
                <w:b/>
                <w:bCs/>
                <w:sz w:val="22"/>
                <w:szCs w:val="22"/>
              </w:rPr>
              <w:t xml:space="preserve">Objective</w:t>
            </w:r>
          </w:p>
        </w:tc>
        <w:tc>
          <w:tcPr>
            <w:tcW w:type="dxa" w:w="6360"/>
            <w:tcMar>
              <w:top w:type="dxa" w:w="60"/>
              <w:left w:type="dxa" w:w="100"/>
              <w:bottom w:type="dxa" w:w="60"/>
              <w:right w:type="dxa" w:w="100"/>
            </w:tcMar>
          </w:tcPr>
          <w:p>
            <w:r>
              <w:rPr>
                <w:sz w:val="22"/>
                <w:szCs w:val="22"/>
              </w:rPr>
              <w:t xml:space="preserve">Extend Student with addCredits(int), remainingCredits(int) and summary().</w:t>
            </w:r>
          </w:p>
        </w:tc>
      </w:tr>
      <w:tr>
        <w:tc>
          <w:tcPr>
            <w:tcW w:type="dxa" w:w="3000"/>
            <w:shd w:fill="EDF2F7" w:val="clear"/>
            <w:tcMar>
              <w:top w:type="dxa" w:w="60"/>
              <w:left w:type="dxa" w:w="100"/>
              <w:bottom w:type="dxa" w:w="60"/>
              <w:right w:type="dxa" w:w="100"/>
            </w:tcMar>
          </w:tcPr>
          <w:p>
            <w:r>
              <w:rPr>
                <w:b/>
                <w:bCs/>
                <w:sz w:val="22"/>
                <w:szCs w:val="22"/>
              </w:rPr>
              <w:t xml:space="preserve">Concept focus</w:t>
            </w:r>
          </w:p>
        </w:tc>
        <w:tc>
          <w:tcPr>
            <w:tcW w:type="dxa" w:w="6360"/>
            <w:tcMar>
              <w:top w:type="dxa" w:w="60"/>
              <w:left w:type="dxa" w:w="100"/>
              <w:bottom w:type="dxa" w:w="60"/>
              <w:right w:type="dxa" w:w="100"/>
            </w:tcMar>
          </w:tcPr>
          <w:p>
            <w:r>
              <w:rPr>
                <w:sz w:val="22"/>
                <w:szCs w:val="22"/>
              </w:rPr>
              <w:t xml:space="preserve">Instance methods, receiver object, parameters vs. arguments, local variables, void and non-void returns.</w:t>
            </w:r>
          </w:p>
        </w:tc>
      </w:tr>
      <w:tr>
        <w:tc>
          <w:tcPr>
            <w:tcW w:type="dxa" w:w="3000"/>
            <w:shd w:fill="EDF2F7" w:val="clear"/>
            <w:tcMar>
              <w:top w:type="dxa" w:w="60"/>
              <w:left w:type="dxa" w:w="100"/>
              <w:bottom w:type="dxa" w:w="60"/>
              <w:right w:type="dxa" w:w="100"/>
            </w:tcMar>
          </w:tcPr>
          <w:p>
            <w:r>
              <w:rPr>
                <w:b/>
                <w:bCs/>
                <w:sz w:val="22"/>
                <w:szCs w:val="22"/>
              </w:rPr>
              <w:t xml:space="preserve">Files</w:t>
            </w:r>
          </w:p>
        </w:tc>
        <w:tc>
          <w:tcPr>
            <w:tcW w:type="dxa" w:w="6360"/>
            <w:tcMar>
              <w:top w:type="dxa" w:w="60"/>
              <w:left w:type="dxa" w:w="100"/>
              <w:bottom w:type="dxa" w:w="60"/>
              <w:right w:type="dxa" w:w="100"/>
            </w:tcMar>
          </w:tcPr>
          <w:p>
            <w:r>
              <w:rPr>
                <w:sz w:val="22"/>
                <w:szCs w:val="22"/>
              </w:rPr>
              <w:t xml:space="preserve">Student.java (revised), Task2Demo.java</w:t>
            </w:r>
          </w:p>
        </w:tc>
      </w:tr>
      <w:tr>
        <w:tc>
          <w:tcPr>
            <w:tcW w:type="dxa" w:w="3000"/>
            <w:shd w:fill="EDF2F7" w:val="clear"/>
            <w:tcMar>
              <w:top w:type="dxa" w:w="60"/>
              <w:left w:type="dxa" w:w="100"/>
              <w:bottom w:type="dxa" w:w="60"/>
              <w:right w:type="dxa" w:w="100"/>
            </w:tcMar>
          </w:tcPr>
          <w:p>
            <w:r>
              <w:rPr>
                <w:b/>
                <w:bCs/>
                <w:sz w:val="22"/>
                <w:szCs w:val="22"/>
              </w:rPr>
              <w:t xml:space="preserve">Evidence</w:t>
            </w:r>
          </w:p>
        </w:tc>
        <w:tc>
          <w:tcPr>
            <w:tcW w:type="dxa" w:w="6360"/>
            <w:tcMar>
              <w:top w:type="dxa" w:w="60"/>
              <w:left w:type="dxa" w:w="100"/>
              <w:bottom w:type="dxa" w:w="60"/>
              <w:right w:type="dxa" w:w="100"/>
            </w:tcMar>
          </w:tcPr>
          <w:p>
            <w:r>
              <w:rPr>
                <w:sz w:val="22"/>
                <w:szCs w:val="22"/>
              </w:rPr>
              <w:t xml:space="preserve">Output proving state modification and returned results for two different objects.</w:t>
            </w:r>
          </w:p>
        </w:tc>
      </w:tr>
    </w:tbl>
    <w:p>
      <w:pPr>
        <w:pStyle w:val="Heading2"/>
        <w:spacing w:after="120" w:before="260"/>
      </w:pPr>
      <w:r>
        <w:t xml:space="preserve">4.1 Source Code</w:t>
      </w:r>
    </w:p>
    <w:p>
      <w:pPr>
        <w:spacing w:after="120"/>
      </w:pPr>
      <w:r>
        <w:rPr>
          <w:b w:val="false"/>
          <w:bCs w:val="false"/>
          <w:i w:val="false"/>
          <w:iCs w:val="false"/>
          <w:sz w:val="22"/>
          <w:szCs w:val="22"/>
        </w:rPr>
        <w:t xml:space="preserve">The three required methods are added to Student.java (Figure 2). addCredits is void and changes state, remainingCredits returns an int computed in the local variable remaining, and summary returns a readable String.</w:t>
      </w:r>
    </w:p>
    <w:p>
      <w:pPr>
        <w:spacing w:after="80" w:before="120"/>
        <w:jc w:val="center"/>
      </w:pPr>
      <w:r>
        <w:drawing>
          <wp:inline distT="0" distB="0" distL="0" distR="0">
            <wp:extent cx="5524500" cy="618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6181725"/>
                    </a:xfrm>
                    <a:prstGeom prst="rect">
                      <a:avLst/>
                    </a:prstGeom>
                  </pic:spPr>
                </pic:pic>
              </a:graphicData>
            </a:graphic>
          </wp:inline>
        </w:drawing>
      </w:r>
    </w:p>
    <w:p>
      <w:pPr>
        <w:spacing w:after="200"/>
        <w:jc w:val="center"/>
      </w:pPr>
      <w:r>
        <w:rPr>
          <w:i/>
          <w:iCs/>
          <w:color w:val="555555"/>
          <w:sz w:val="18"/>
          <w:szCs w:val="18"/>
        </w:rPr>
        <w:t xml:space="preserve">Figure 6 - Task2Demo.java in Notepad (part 1).</w:t>
      </w:r>
    </w:p>
    <w:p>
      <w:pPr>
        <w:spacing w:after="80" w:before="120"/>
        <w:jc w:val="center"/>
      </w:pPr>
      <w:r>
        <w:drawing>
          <wp:inline distT="0" distB="0" distL="0" distR="0">
            <wp:extent cx="5524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1724025"/>
                    </a:xfrm>
                    <a:prstGeom prst="rect">
                      <a:avLst/>
                    </a:prstGeom>
                  </pic:spPr>
                </pic:pic>
              </a:graphicData>
            </a:graphic>
          </wp:inline>
        </w:drawing>
      </w:r>
    </w:p>
    <w:p>
      <w:pPr>
        <w:spacing w:after="200"/>
        <w:jc w:val="center"/>
      </w:pPr>
      <w:r>
        <w:rPr>
          <w:i/>
          <w:iCs/>
          <w:color w:val="555555"/>
          <w:sz w:val="18"/>
          <w:szCs w:val="18"/>
        </w:rPr>
        <w:t xml:space="preserve">Figure 7 - Task2Demo.java in Notepad (part 2).</w:t>
      </w:r>
    </w:p>
    <w:p>
      <w:pPr>
        <w:pStyle w:val="Heading2"/>
        <w:spacing w:after="120" w:before="260"/>
      </w:pPr>
      <w:r>
        <w:t xml:space="preserve">4.2 Compilation and Output</w:t>
      </w:r>
    </w:p>
    <w:p>
      <w:pPr>
        <w:spacing w:after="80" w:before="120"/>
        <w:jc w:val="center"/>
      </w:pPr>
      <w:r>
        <w:drawing>
          <wp:inline distT="0" distB="0" distL="0" distR="0">
            <wp:extent cx="5524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943225"/>
                    </a:xfrm>
                    <a:prstGeom prst="rect">
                      <a:avLst/>
                    </a:prstGeom>
                  </pic:spPr>
                </pic:pic>
              </a:graphicData>
            </a:graphic>
          </wp:inline>
        </w:drawing>
      </w:r>
    </w:p>
    <w:p>
      <w:pPr>
        <w:spacing w:after="200"/>
        <w:jc w:val="center"/>
      </w:pPr>
      <w:r>
        <w:rPr>
          <w:i/>
          <w:iCs/>
          <w:color w:val="555555"/>
          <w:sz w:val="18"/>
          <w:szCs w:val="18"/>
        </w:rPr>
        <w:t xml:space="preserve">Figure 8 - Task 2 compiled and executed; both objects respond to the same methods with their own data.</w:t>
      </w:r>
    </w:p>
    <w:p>
      <w:pPr>
        <w:pStyle w:val="Heading2"/>
        <w:spacing w:after="120" w:before="260"/>
      </w:pPr>
      <w:r>
        <w:t xml:space="preserve">4.3 Field, Parameter and Local Variable</w:t>
      </w:r>
    </w:p>
    <w:p>
      <w:pPr>
        <w:pStyle w:val="ListParagraph"/>
        <w:numPr>
          <w:ilvl w:val="0"/>
          <w:numId w:val="2"/>
        </w:numPr>
        <w:spacing w:after="60"/>
      </w:pPr>
      <w:r>
        <w:t xml:space="preserve">Field (object state): completedCredits, studentId, name - declared inside the class, outside every method.</w:t>
      </w:r>
    </w:p>
    <w:p>
      <w:pPr>
        <w:pStyle w:val="ListParagraph"/>
        <w:numPr>
          <w:ilvl w:val="0"/>
          <w:numId w:val="2"/>
        </w:numPr>
        <w:spacing w:after="60"/>
      </w:pPr>
      <w:r>
        <w:t xml:space="preserve">Parameter: credits in addCredits(int credits) and degreeCredits in remainingCredits(int degreeCredits) - a copy of the argument, alive only during the call.</w:t>
      </w:r>
    </w:p>
    <w:p>
      <w:pPr>
        <w:pStyle w:val="ListParagraph"/>
        <w:numPr>
          <w:ilvl w:val="0"/>
          <w:numId w:val="2"/>
        </w:numPr>
        <w:spacing w:after="60"/>
      </w:pPr>
      <w:r>
        <w:t xml:space="preserve">Local variable: remaining inside remainingCredits(...) - declared in the method body and discarded when the method returns.</w:t>
      </w:r>
    </w:p>
    <w:p>
      <w:pPr>
        <w:pStyle w:val="Heading2"/>
        <w:spacing w:after="120" w:before="260"/>
      </w:pPr>
      <w:r>
        <w:t xml:space="preserve">4.4 Task 2 Concept Check</w:t>
      </w:r>
    </w:p>
    <w:p>
      <w:pPr>
        <w:spacing w:after="40" w:before="120"/>
      </w:pPr>
      <w:r>
        <w:rPr>
          <w:b/>
          <w:bCs/>
          <w:sz w:val="22"/>
          <w:szCs w:val="22"/>
        </w:rPr>
        <w:t xml:space="preserve">1. In addCredits(int credits), what is the difference between the parameter credits and the object field completedCredits?</w:t>
      </w:r>
    </w:p>
    <w:p>
      <w:pPr>
        <w:spacing w:after="100"/>
        <w:ind w:left="360"/>
      </w:pPr>
      <w:r>
        <w:rPr>
          <w:b/>
          <w:bCs/>
          <w:color w:val="1F4E79"/>
          <w:sz w:val="22"/>
          <w:szCs w:val="22"/>
        </w:rPr>
        <w:t xml:space="preserve">Answer: </w:t>
      </w:r>
      <w:r>
        <w:rPr>
          <w:sz w:val="22"/>
          <w:szCs w:val="22"/>
        </w:rPr>
        <w:t xml:space="preserve">credits is a temporary copy of the argument that exists only while the method runs, while completedCredits belongs to the receiver object and keeps its value after the method returns.</w:t>
      </w:r>
    </w:p>
    <w:p>
      <w:pPr>
        <w:spacing w:after="40" w:before="120"/>
      </w:pPr>
      <w:r>
        <w:rPr>
          <w:b/>
          <w:bCs/>
          <w:sz w:val="22"/>
          <w:szCs w:val="22"/>
        </w:rPr>
        <w:t xml:space="preserve">2. Why is remaining inside remainingCredits(...) better as a local variable than as an instance field?</w:t>
      </w:r>
    </w:p>
    <w:p>
      <w:pPr>
        <w:spacing w:after="100"/>
        <w:ind w:left="360"/>
      </w:pPr>
      <w:r>
        <w:rPr>
          <w:b/>
          <w:bCs/>
          <w:color w:val="1F4E79"/>
          <w:sz w:val="22"/>
          <w:szCs w:val="22"/>
        </w:rPr>
        <w:t xml:space="preserve">Answer: </w:t>
      </w:r>
      <w:r>
        <w:rPr>
          <w:sz w:val="22"/>
          <w:szCs w:val="22"/>
        </w:rPr>
        <w:t xml:space="preserve">It is only a scratch value used to compute one answer and has no meaning after the method returns, so storing it as a field would waste memory in every object and expose a value that is not real student state.</w:t>
      </w:r>
    </w:p>
    <w:p>
      <w:pPr>
        <w:spacing w:after="40" w:before="120"/>
      </w:pPr>
      <w:r>
        <w:rPr>
          <w:b/>
          <w:bCs/>
          <w:sz w:val="22"/>
          <w:szCs w:val="22"/>
        </w:rPr>
        <w:t xml:space="preserve">3. What information does the return type of remainingCredits(int degreeCredits) give to the caller?</w:t>
      </w:r>
    </w:p>
    <w:p>
      <w:pPr>
        <w:spacing w:after="100"/>
        <w:ind w:left="360"/>
      </w:pPr>
      <w:r>
        <w:rPr>
          <w:b/>
          <w:bCs/>
          <w:color w:val="1F4E79"/>
          <w:sz w:val="22"/>
          <w:szCs w:val="22"/>
        </w:rPr>
        <w:t xml:space="preserve">Answer: </w:t>
      </w:r>
      <w:r>
        <w:rPr>
          <w:sz w:val="22"/>
          <w:szCs w:val="22"/>
        </w:rPr>
        <w:t xml:space="preserve">It promises the caller that the method hands back a single int value, so the result can be stored in an int variable or printed and used directly in arithmetic.</w:t>
      </w:r>
    </w:p>
    <w:p>
      <w:r>
        <w:br w:type="page"/>
      </w:r>
    </w:p>
    <w:p>
      <w:pPr>
        <w:pStyle w:val="Heading1"/>
        <w:spacing w:after="160" w:before="320"/>
      </w:pPr>
      <w:r>
        <w:t xml:space="preserve">5. Task 3 - Method Signatures and Overloading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DF2F7" w:val="clear"/>
            <w:tcMar>
              <w:top w:type="dxa" w:w="60"/>
              <w:left w:type="dxa" w:w="100"/>
              <w:bottom w:type="dxa" w:w="60"/>
              <w:right w:type="dxa" w:w="100"/>
            </w:tcMar>
          </w:tcPr>
          <w:p>
            <w:r>
              <w:rPr>
                <w:b/>
                <w:bCs/>
                <w:sz w:val="22"/>
                <w:szCs w:val="22"/>
              </w:rPr>
              <w:t xml:space="preserve">Objective</w:t>
            </w:r>
          </w:p>
        </w:tc>
        <w:tc>
          <w:tcPr>
            <w:tcW w:type="dxa" w:w="6360"/>
            <w:tcMar>
              <w:top w:type="dxa" w:w="60"/>
              <w:left w:type="dxa" w:w="100"/>
              <w:bottom w:type="dxa" w:w="60"/>
              <w:right w:type="dxa" w:w="100"/>
            </w:tcMar>
          </w:tcPr>
          <w:p>
            <w:r>
              <w:rPr>
                <w:sz w:val="22"/>
                <w:szCs w:val="22"/>
              </w:rPr>
              <w:t xml:space="preserve">Write three valid enroll overloads, attempt one invalid overload and record the compiler message.</w:t>
            </w:r>
          </w:p>
        </w:tc>
      </w:tr>
      <w:tr>
        <w:tc>
          <w:tcPr>
            <w:tcW w:type="dxa" w:w="3000"/>
            <w:shd w:fill="EDF2F7" w:val="clear"/>
            <w:tcMar>
              <w:top w:type="dxa" w:w="60"/>
              <w:left w:type="dxa" w:w="100"/>
              <w:bottom w:type="dxa" w:w="60"/>
              <w:right w:type="dxa" w:w="100"/>
            </w:tcMar>
          </w:tcPr>
          <w:p>
            <w:r>
              <w:rPr>
                <w:b/>
                <w:bCs/>
                <w:sz w:val="22"/>
                <w:szCs w:val="22"/>
              </w:rPr>
              <w:t xml:space="preserve">Concept focus</w:t>
            </w:r>
          </w:p>
        </w:tc>
        <w:tc>
          <w:tcPr>
            <w:tcW w:type="dxa" w:w="6360"/>
            <w:tcMar>
              <w:top w:type="dxa" w:w="60"/>
              <w:left w:type="dxa" w:w="100"/>
              <w:bottom w:type="dxa" w:w="60"/>
              <w:right w:type="dxa" w:w="100"/>
            </w:tcMar>
          </w:tcPr>
          <w:p>
            <w:r>
              <w:rPr>
                <w:sz w:val="22"/>
                <w:szCs w:val="22"/>
              </w:rPr>
              <w:t xml:space="preserve">Method signatures, parameter count/type/order, compile-time overload resolution, return type is not part of the signature.</w:t>
            </w:r>
          </w:p>
        </w:tc>
      </w:tr>
      <w:tr>
        <w:tc>
          <w:tcPr>
            <w:tcW w:type="dxa" w:w="3000"/>
            <w:shd w:fill="EDF2F7" w:val="clear"/>
            <w:tcMar>
              <w:top w:type="dxa" w:w="60"/>
              <w:left w:type="dxa" w:w="100"/>
              <w:bottom w:type="dxa" w:w="60"/>
              <w:right w:type="dxa" w:w="100"/>
            </w:tcMar>
          </w:tcPr>
          <w:p>
            <w:r>
              <w:rPr>
                <w:b/>
                <w:bCs/>
                <w:sz w:val="22"/>
                <w:szCs w:val="22"/>
              </w:rPr>
              <w:t xml:space="preserve">Files</w:t>
            </w:r>
          </w:p>
        </w:tc>
        <w:tc>
          <w:tcPr>
            <w:tcW w:type="dxa" w:w="6360"/>
            <w:tcMar>
              <w:top w:type="dxa" w:w="60"/>
              <w:left w:type="dxa" w:w="100"/>
              <w:bottom w:type="dxa" w:w="60"/>
              <w:right w:type="dxa" w:w="100"/>
            </w:tcMar>
          </w:tcPr>
          <w:p>
            <w:r>
              <w:rPr>
                <w:sz w:val="22"/>
                <w:szCs w:val="22"/>
              </w:rPr>
              <w:t xml:space="preserve">OverloadDemo.java, compiler_notes.txt</w:t>
            </w:r>
          </w:p>
        </w:tc>
      </w:tr>
      <w:tr>
        <w:tc>
          <w:tcPr>
            <w:tcW w:type="dxa" w:w="3000"/>
            <w:shd w:fill="EDF2F7" w:val="clear"/>
            <w:tcMar>
              <w:top w:type="dxa" w:w="60"/>
              <w:left w:type="dxa" w:w="100"/>
              <w:bottom w:type="dxa" w:w="60"/>
              <w:right w:type="dxa" w:w="100"/>
            </w:tcMar>
          </w:tcPr>
          <w:p>
            <w:r>
              <w:rPr>
                <w:b/>
                <w:bCs/>
                <w:sz w:val="22"/>
                <w:szCs w:val="22"/>
              </w:rPr>
              <w:t xml:space="preserve">Evidence</w:t>
            </w:r>
          </w:p>
        </w:tc>
        <w:tc>
          <w:tcPr>
            <w:tcW w:type="dxa" w:w="6360"/>
            <w:tcMar>
              <w:top w:type="dxa" w:w="60"/>
              <w:left w:type="dxa" w:w="100"/>
              <w:bottom w:type="dxa" w:w="60"/>
              <w:right w:type="dxa" w:w="100"/>
            </w:tcMar>
          </w:tcPr>
          <w:p>
            <w:r>
              <w:rPr>
                <w:sz w:val="22"/>
                <w:szCs w:val="22"/>
              </w:rPr>
              <w:t xml:space="preserve">Three valid calls executed, two invalid calls and one invalid overload explained with the javac message.</w:t>
            </w:r>
          </w:p>
        </w:tc>
      </w:tr>
    </w:tbl>
    <w:p>
      <w:pPr>
        <w:pStyle w:val="Heading2"/>
        <w:spacing w:after="120" w:before="260"/>
      </w:pPr>
      <w:r>
        <w:t xml:space="preserve">5.1 Method Signatures</w:t>
      </w:r>
    </w:p>
    <w:p>
      <w:pPr>
        <w:shd w:fill="F4F4F4" w:val="clear"/>
        <w:spacing w:after="0" w:line="240"/>
      </w:pPr>
      <w:r>
        <w:rPr>
          <w:rFonts w:ascii="Consolas" w:cs="Consolas" w:eastAsia="Consolas" w:hAnsi="Consolas"/>
          <w:sz w:val="18"/>
          <w:szCs w:val="18"/>
        </w:rPr>
        <w:t xml:space="preserve">enroll(String)          // course code only, default section</w:t>
      </w:r>
    </w:p>
    <w:p>
      <w:pPr>
        <w:shd w:fill="F4F4F4" w:val="clear"/>
        <w:spacing w:after="0" w:line="240"/>
      </w:pPr>
      <w:r>
        <w:rPr>
          <w:rFonts w:ascii="Consolas" w:cs="Consolas" w:eastAsia="Consolas" w:hAnsi="Consolas"/>
          <w:sz w:val="18"/>
          <w:szCs w:val="18"/>
        </w:rPr>
        <w:t xml:space="preserve">enroll(String, int)     // course code plus section number</w:t>
      </w:r>
    </w:p>
    <w:p>
      <w:pPr>
        <w:shd w:fill="F4F4F4" w:val="clear"/>
        <w:spacing w:after="0" w:line="240"/>
      </w:pPr>
      <w:r>
        <w:rPr>
          <w:rFonts w:ascii="Consolas" w:cs="Consolas" w:eastAsia="Consolas" w:hAnsi="Consolas"/>
          <w:sz w:val="18"/>
          <w:szCs w:val="18"/>
        </w:rPr>
        <w:t xml:space="preserve">enroll(int)             // numeric course code</w:t>
      </w:r>
    </w:p>
    <w:p>
      <w:pPr>
        <w:spacing w:after="120"/>
      </w:pPr>
      <w:r>
        <w:rPr>
          <w:b w:val="false"/>
          <w:bCs w:val="false"/>
          <w:i w:val="false"/>
          <w:iCs w:val="false"/>
          <w:sz w:val="22"/>
          <w:szCs w:val="22"/>
        </w:rPr>
        <w:t xml:space="preserve"> </w:t>
      </w:r>
    </w:p>
    <w:p>
      <w:pPr>
        <w:pStyle w:val="Heading2"/>
        <w:spacing w:after="120" w:before="260"/>
      </w:pPr>
      <w:r>
        <w:t xml:space="preserve">5.2 Source Code</w:t>
      </w:r>
    </w:p>
    <w:p>
      <w:pPr>
        <w:spacing w:after="80" w:before="120"/>
        <w:jc w:val="center"/>
      </w:pPr>
      <w:r>
        <w:drawing>
          <wp:inline distT="0" distB="0" distL="0" distR="0">
            <wp:extent cx="552450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4838700"/>
                    </a:xfrm>
                    <a:prstGeom prst="rect">
                      <a:avLst/>
                    </a:prstGeom>
                  </pic:spPr>
                </pic:pic>
              </a:graphicData>
            </a:graphic>
          </wp:inline>
        </w:drawing>
      </w:r>
    </w:p>
    <w:p>
      <w:pPr>
        <w:spacing w:after="200"/>
        <w:jc w:val="center"/>
      </w:pPr>
      <w:r>
        <w:rPr>
          <w:i/>
          <w:iCs/>
          <w:color w:val="555555"/>
          <w:sz w:val="18"/>
          <w:szCs w:val="18"/>
        </w:rPr>
        <w:t xml:space="preserve">Figure 9 - OverloadDemo.java in Notepad (part 1): the three valid overloads with their signatures as comments.</w:t>
      </w:r>
    </w:p>
    <w:p>
      <w:pPr>
        <w:spacing w:after="80" w:before="120"/>
        <w:jc w:val="center"/>
      </w:pPr>
      <w:r>
        <w:drawing>
          <wp:inline distT="0" distB="0" distL="0" distR="0">
            <wp:extent cx="5524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457450"/>
                    </a:xfrm>
                    <a:prstGeom prst="rect">
                      <a:avLst/>
                    </a:prstGeom>
                  </pic:spPr>
                </pic:pic>
              </a:graphicData>
            </a:graphic>
          </wp:inline>
        </w:drawing>
      </w:r>
    </w:p>
    <w:p>
      <w:pPr>
        <w:spacing w:after="200"/>
        <w:jc w:val="center"/>
      </w:pPr>
      <w:r>
        <w:rPr>
          <w:i/>
          <w:iCs/>
          <w:color w:val="555555"/>
          <w:sz w:val="18"/>
          <w:szCs w:val="18"/>
        </w:rPr>
        <w:t xml:space="preserve">Figure 10 - OverloadDemo.java in Notepad (part 2): valid calls, plus the invalid calls commented out after the errors were recorded.</w:t>
      </w:r>
    </w:p>
    <w:p>
      <w:pPr>
        <w:pStyle w:val="Heading2"/>
        <w:spacing w:after="120" w:before="260"/>
      </w:pPr>
      <w:r>
        <w:t xml:space="preserve">5.3 Output of the Valid Calls</w:t>
      </w:r>
    </w:p>
    <w:p>
      <w:pPr>
        <w:spacing w:after="80" w:before="120"/>
        <w:jc w:val="center"/>
      </w:pPr>
      <w:r>
        <w:drawing>
          <wp:inline distT="0" distB="0" distL="0" distR="0">
            <wp:extent cx="5524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1666875"/>
                    </a:xfrm>
                    <a:prstGeom prst="rect">
                      <a:avLst/>
                    </a:prstGeom>
                  </pic:spPr>
                </pic:pic>
              </a:graphicData>
            </a:graphic>
          </wp:inline>
        </w:drawing>
      </w:r>
    </w:p>
    <w:p>
      <w:pPr>
        <w:spacing w:after="200"/>
        <w:jc w:val="center"/>
      </w:pPr>
      <w:r>
        <w:rPr>
          <w:i/>
          <w:iCs/>
          <w:color w:val="555555"/>
          <w:sz w:val="18"/>
          <w:szCs w:val="18"/>
        </w:rPr>
        <w:t xml:space="preserve">Figure 11 - Each call is matched to a different overload at compile time.</w:t>
      </w:r>
    </w:p>
    <w:p>
      <w:pPr>
        <w:pStyle w:val="Heading2"/>
        <w:spacing w:after="120" w:before="260"/>
      </w:pPr>
      <w:r>
        <w:t xml:space="preserve">5.4 Invalid Overload and Compiler Feedback</w:t>
      </w:r>
    </w:p>
    <w:p>
      <w:pPr>
        <w:spacing w:after="120"/>
      </w:pPr>
      <w:r>
        <w:rPr>
          <w:b w:val="false"/>
          <w:bCs w:val="false"/>
          <w:i w:val="false"/>
          <w:iCs w:val="false"/>
          <w:sz w:val="22"/>
          <w:szCs w:val="22"/>
        </w:rPr>
        <w:t xml:space="preserve">An extra method int enroll(String courseCode) was added, differing from the existing enroll(String) only by return type. The compilation failed with the message below, which was recorded in compiler_notes.txt before the method was commented out.</w:t>
      </w:r>
    </w:p>
    <w:p>
      <w:pPr>
        <w:spacing w:after="80" w:before="120"/>
        <w:jc w:val="center"/>
      </w:pPr>
      <w:r>
        <w:drawing>
          <wp:inline distT="0" distB="0" distL="0" distR="0">
            <wp:extent cx="55245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1295400"/>
                    </a:xfrm>
                    <a:prstGeom prst="rect">
                      <a:avLst/>
                    </a:prstGeom>
                  </pic:spPr>
                </pic:pic>
              </a:graphicData>
            </a:graphic>
          </wp:inline>
        </w:drawing>
      </w:r>
    </w:p>
    <w:p>
      <w:pPr>
        <w:spacing w:after="200"/>
        <w:jc w:val="center"/>
      </w:pPr>
      <w:r>
        <w:rPr>
          <w:i/>
          <w:iCs/>
          <w:color w:val="555555"/>
          <w:sz w:val="18"/>
          <w:szCs w:val="18"/>
        </w:rPr>
        <w:t xml:space="preserve">Figure 12 - javac rejects an overload that differs only by return type.</w:t>
      </w:r>
    </w:p>
    <w:p>
      <w:pPr>
        <w:spacing w:after="120"/>
      </w:pPr>
      <w:r>
        <w:rPr>
          <w:b w:val="false"/>
          <w:bCs w:val="false"/>
          <w:i w:val="false"/>
          <w:iCs w:val="false"/>
          <w:sz w:val="22"/>
          <w:szCs w:val="22"/>
        </w:rPr>
        <w:t xml:space="preserve">Why the return type cannot distinguish overloads: the signature is only the method name plus the parameter list, so at a call site such as enroll("CSC241") the compiler sees identical signatures and has no information to choose between them.</w:t>
      </w:r>
    </w:p>
    <w:p>
      <w:pPr>
        <w:pStyle w:val="Heading2"/>
        <w:spacing w:after="120" w:before="260"/>
      </w:pPr>
      <w:r>
        <w:t xml:space="preserve">5.5 Prediction Table for the Five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rPr>
          <w:tblHeader/>
        </w:trPr>
        <w:tc>
          <w:tcPr>
            <w:tcW w:type="dxa" w:w="900"/>
            <w:shd w:fill="1F4E79" w:val="clear"/>
            <w:tcMar>
              <w:top w:type="dxa" w:w="60"/>
              <w:left w:type="dxa" w:w="100"/>
              <w:bottom w:type="dxa" w:w="60"/>
              <w:right w:type="dxa" w:w="100"/>
            </w:tcMar>
          </w:tcPr>
          <w:p>
            <w:r>
              <w:rPr>
                <w:b/>
                <w:bCs/>
                <w:color w:val="FFFFFF"/>
                <w:sz w:val="20"/>
                <w:szCs w:val="20"/>
              </w:rPr>
              <w:t xml:space="preserve">#</w:t>
            </w:r>
          </w:p>
        </w:tc>
        <w:tc>
          <w:tcPr>
            <w:tcW w:type="dxa" w:w="6260"/>
            <w:shd w:fill="1F4E79" w:val="clear"/>
            <w:tcMar>
              <w:top w:type="dxa" w:w="60"/>
              <w:left w:type="dxa" w:w="100"/>
              <w:bottom w:type="dxa" w:w="60"/>
              <w:right w:type="dxa" w:w="100"/>
            </w:tcMar>
          </w:tcPr>
          <w:p>
            <w:r>
              <w:rPr>
                <w:b/>
                <w:bCs/>
                <w:color w:val="FFFFFF"/>
                <w:sz w:val="20"/>
                <w:szCs w:val="20"/>
              </w:rPr>
              <w:t xml:space="preserve">Call</w:t>
            </w:r>
          </w:p>
        </w:tc>
        <w:tc>
          <w:tcPr>
            <w:tcW w:type="dxa" w:w="2200"/>
            <w:shd w:fill="1F4E79" w:val="clear"/>
            <w:tcMar>
              <w:top w:type="dxa" w:w="60"/>
              <w:left w:type="dxa" w:w="100"/>
              <w:bottom w:type="dxa" w:w="60"/>
              <w:right w:type="dxa" w:w="100"/>
            </w:tcMar>
          </w:tcPr>
          <w:p>
            <w:r>
              <w:rPr>
                <w:b/>
                <w:bCs/>
                <w:color w:val="FFFFFF"/>
                <w:sz w:val="20"/>
                <w:szCs w:val="20"/>
              </w:rPr>
              <w:t xml:space="preserve">Predicted result</w:t>
            </w:r>
          </w:p>
        </w:tc>
      </w:tr>
      <w:tr>
        <w:tc>
          <w:tcPr>
            <w:tcW w:type="dxa" w:w="900"/>
            <w:tcMar>
              <w:top w:type="dxa" w:w="60"/>
              <w:left w:type="dxa" w:w="100"/>
              <w:bottom w:type="dxa" w:w="60"/>
              <w:right w:type="dxa" w:w="100"/>
            </w:tcMar>
          </w:tcPr>
          <w:p>
            <w:r>
              <w:rPr>
                <w:b w:val="false"/>
                <w:bCs w:val="false"/>
                <w:color w:val="000000"/>
                <w:sz w:val="20"/>
                <w:szCs w:val="20"/>
              </w:rPr>
              <w:t xml:space="preserve">1</w:t>
            </w:r>
          </w:p>
        </w:tc>
        <w:tc>
          <w:tcPr>
            <w:tcW w:type="dxa" w:w="6260"/>
            <w:tcMar>
              <w:top w:type="dxa" w:w="60"/>
              <w:left w:type="dxa" w:w="100"/>
              <w:bottom w:type="dxa" w:w="60"/>
              <w:right w:type="dxa" w:w="100"/>
            </w:tcMar>
          </w:tcPr>
          <w:p>
            <w:r>
              <w:rPr>
                <w:b w:val="false"/>
                <w:bCs w:val="false"/>
                <w:color w:val="000000"/>
                <w:sz w:val="20"/>
                <w:szCs w:val="20"/>
              </w:rPr>
              <w:t xml:space="preserve">enroll("CSC241")</w:t>
            </w:r>
          </w:p>
        </w:tc>
        <w:tc>
          <w:tcPr>
            <w:tcW w:type="dxa" w:w="2200"/>
            <w:tcMar>
              <w:top w:type="dxa" w:w="60"/>
              <w:left w:type="dxa" w:w="100"/>
              <w:bottom w:type="dxa" w:w="60"/>
              <w:right w:type="dxa" w:w="100"/>
            </w:tcMar>
          </w:tcPr>
          <w:p>
            <w:r>
              <w:rPr>
                <w:b w:val="false"/>
                <w:bCs w:val="false"/>
                <w:color w:val="000000"/>
                <w:sz w:val="20"/>
                <w:szCs w:val="20"/>
              </w:rPr>
              <w:t xml:space="preserve">enroll(String) runs</w:t>
            </w:r>
          </w:p>
        </w:tc>
      </w:tr>
      <w:tr>
        <w:tc>
          <w:tcPr>
            <w:tcW w:type="dxa" w:w="900"/>
            <w:tcMar>
              <w:top w:type="dxa" w:w="60"/>
              <w:left w:type="dxa" w:w="100"/>
              <w:bottom w:type="dxa" w:w="60"/>
              <w:right w:type="dxa" w:w="100"/>
            </w:tcMar>
          </w:tcPr>
          <w:p>
            <w:r>
              <w:rPr>
                <w:b w:val="false"/>
                <w:bCs w:val="false"/>
                <w:color w:val="000000"/>
                <w:sz w:val="20"/>
                <w:szCs w:val="20"/>
              </w:rPr>
              <w:t xml:space="preserve">2</w:t>
            </w:r>
          </w:p>
        </w:tc>
        <w:tc>
          <w:tcPr>
            <w:tcW w:type="dxa" w:w="6260"/>
            <w:tcMar>
              <w:top w:type="dxa" w:w="60"/>
              <w:left w:type="dxa" w:w="100"/>
              <w:bottom w:type="dxa" w:w="60"/>
              <w:right w:type="dxa" w:w="100"/>
            </w:tcMar>
          </w:tcPr>
          <w:p>
            <w:r>
              <w:rPr>
                <w:b w:val="false"/>
                <w:bCs w:val="false"/>
                <w:color w:val="000000"/>
                <w:sz w:val="20"/>
                <w:szCs w:val="20"/>
              </w:rPr>
              <w:t xml:space="preserve">enroll("CSC241", 2)</w:t>
            </w:r>
          </w:p>
        </w:tc>
        <w:tc>
          <w:tcPr>
            <w:tcW w:type="dxa" w:w="2200"/>
            <w:tcMar>
              <w:top w:type="dxa" w:w="60"/>
              <w:left w:type="dxa" w:w="100"/>
              <w:bottom w:type="dxa" w:w="60"/>
              <w:right w:type="dxa" w:w="100"/>
            </w:tcMar>
          </w:tcPr>
          <w:p>
            <w:r>
              <w:rPr>
                <w:b w:val="false"/>
                <w:bCs w:val="false"/>
                <w:color w:val="000000"/>
                <w:sz w:val="20"/>
                <w:szCs w:val="20"/>
              </w:rPr>
              <w:t xml:space="preserve">enroll(String, int) runs</w:t>
            </w:r>
          </w:p>
        </w:tc>
      </w:tr>
      <w:tr>
        <w:tc>
          <w:tcPr>
            <w:tcW w:type="dxa" w:w="900"/>
            <w:tcMar>
              <w:top w:type="dxa" w:w="60"/>
              <w:left w:type="dxa" w:w="100"/>
              <w:bottom w:type="dxa" w:w="60"/>
              <w:right w:type="dxa" w:w="100"/>
            </w:tcMar>
          </w:tcPr>
          <w:p>
            <w:r>
              <w:rPr>
                <w:b w:val="false"/>
                <w:bCs w:val="false"/>
                <w:color w:val="000000"/>
                <w:sz w:val="20"/>
                <w:szCs w:val="20"/>
              </w:rPr>
              <w:t xml:space="preserve">3</w:t>
            </w:r>
          </w:p>
        </w:tc>
        <w:tc>
          <w:tcPr>
            <w:tcW w:type="dxa" w:w="6260"/>
            <w:tcMar>
              <w:top w:type="dxa" w:w="60"/>
              <w:left w:type="dxa" w:w="100"/>
              <w:bottom w:type="dxa" w:w="60"/>
              <w:right w:type="dxa" w:w="100"/>
            </w:tcMar>
          </w:tcPr>
          <w:p>
            <w:r>
              <w:rPr>
                <w:b w:val="false"/>
                <w:bCs w:val="false"/>
                <w:color w:val="000000"/>
                <w:sz w:val="20"/>
                <w:szCs w:val="20"/>
              </w:rPr>
              <w:t xml:space="preserve">enroll(241)</w:t>
            </w:r>
          </w:p>
        </w:tc>
        <w:tc>
          <w:tcPr>
            <w:tcW w:type="dxa" w:w="2200"/>
            <w:tcMar>
              <w:top w:type="dxa" w:w="60"/>
              <w:left w:type="dxa" w:w="100"/>
              <w:bottom w:type="dxa" w:w="60"/>
              <w:right w:type="dxa" w:w="100"/>
            </w:tcMar>
          </w:tcPr>
          <w:p>
            <w:r>
              <w:rPr>
                <w:b w:val="false"/>
                <w:bCs w:val="false"/>
                <w:color w:val="000000"/>
                <w:sz w:val="20"/>
                <w:szCs w:val="20"/>
              </w:rPr>
              <w:t xml:space="preserve">enroll(int) runs</w:t>
            </w:r>
          </w:p>
        </w:tc>
      </w:tr>
      <w:tr>
        <w:tc>
          <w:tcPr>
            <w:tcW w:type="dxa" w:w="900"/>
            <w:tcMar>
              <w:top w:type="dxa" w:w="60"/>
              <w:left w:type="dxa" w:w="100"/>
              <w:bottom w:type="dxa" w:w="60"/>
              <w:right w:type="dxa" w:w="100"/>
            </w:tcMar>
          </w:tcPr>
          <w:p>
            <w:r>
              <w:rPr>
                <w:b w:val="false"/>
                <w:bCs w:val="false"/>
                <w:color w:val="000000"/>
                <w:sz w:val="20"/>
                <w:szCs w:val="20"/>
              </w:rPr>
              <w:t xml:space="preserve">4</w:t>
            </w:r>
          </w:p>
        </w:tc>
        <w:tc>
          <w:tcPr>
            <w:tcW w:type="dxa" w:w="6260"/>
            <w:tcMar>
              <w:top w:type="dxa" w:w="60"/>
              <w:left w:type="dxa" w:w="100"/>
              <w:bottom w:type="dxa" w:w="60"/>
              <w:right w:type="dxa" w:w="100"/>
            </w:tcMar>
          </w:tcPr>
          <w:p>
            <w:r>
              <w:rPr>
                <w:b w:val="false"/>
                <w:bCs w:val="false"/>
                <w:color w:val="000000"/>
                <w:sz w:val="20"/>
                <w:szCs w:val="20"/>
              </w:rPr>
              <w:t xml:space="preserve">enroll()</w:t>
            </w:r>
          </w:p>
        </w:tc>
        <w:tc>
          <w:tcPr>
            <w:tcW w:type="dxa" w:w="2200"/>
            <w:tcMar>
              <w:top w:type="dxa" w:w="60"/>
              <w:left w:type="dxa" w:w="100"/>
              <w:bottom w:type="dxa" w:w="60"/>
              <w:right w:type="dxa" w:w="100"/>
            </w:tcMar>
          </w:tcPr>
          <w:p>
            <w:r>
              <w:rPr>
                <w:b w:val="false"/>
                <w:bCs w:val="false"/>
                <w:color w:val="000000"/>
                <w:sz w:val="20"/>
                <w:szCs w:val="20"/>
              </w:rPr>
              <w:t xml:space="preserve">Compile error - no zero-argument overload</w:t>
            </w:r>
          </w:p>
        </w:tc>
      </w:tr>
      <w:tr>
        <w:tc>
          <w:tcPr>
            <w:tcW w:type="dxa" w:w="900"/>
            <w:tcMar>
              <w:top w:type="dxa" w:w="60"/>
              <w:left w:type="dxa" w:w="100"/>
              <w:bottom w:type="dxa" w:w="60"/>
              <w:right w:type="dxa" w:w="100"/>
            </w:tcMar>
          </w:tcPr>
          <w:p>
            <w:r>
              <w:rPr>
                <w:b w:val="false"/>
                <w:bCs w:val="false"/>
                <w:color w:val="000000"/>
                <w:sz w:val="20"/>
                <w:szCs w:val="20"/>
              </w:rPr>
              <w:t xml:space="preserve">5</w:t>
            </w:r>
          </w:p>
        </w:tc>
        <w:tc>
          <w:tcPr>
            <w:tcW w:type="dxa" w:w="6260"/>
            <w:tcMar>
              <w:top w:type="dxa" w:w="60"/>
              <w:left w:type="dxa" w:w="100"/>
              <w:bottom w:type="dxa" w:w="60"/>
              <w:right w:type="dxa" w:w="100"/>
            </w:tcMar>
          </w:tcPr>
          <w:p>
            <w:r>
              <w:rPr>
                <w:b w:val="false"/>
                <w:bCs w:val="false"/>
                <w:color w:val="000000"/>
                <w:sz w:val="20"/>
                <w:szCs w:val="20"/>
              </w:rPr>
              <w:t xml:space="preserve">enroll("241", "2")</w:t>
            </w:r>
          </w:p>
        </w:tc>
        <w:tc>
          <w:tcPr>
            <w:tcW w:type="dxa" w:w="2200"/>
            <w:tcMar>
              <w:top w:type="dxa" w:w="60"/>
              <w:left w:type="dxa" w:w="100"/>
              <w:bottom w:type="dxa" w:w="60"/>
              <w:right w:type="dxa" w:w="100"/>
            </w:tcMar>
          </w:tcPr>
          <w:p>
            <w:r>
              <w:rPr>
                <w:b w:val="false"/>
                <w:bCs w:val="false"/>
                <w:color w:val="000000"/>
                <w:sz w:val="20"/>
                <w:szCs w:val="20"/>
              </w:rPr>
              <w:t xml:space="preserve">Compile error - no (String, String) overload</w:t>
            </w:r>
          </w:p>
        </w:tc>
      </w:tr>
    </w:tbl>
    <w:p>
      <w:pPr>
        <w:spacing w:after="120"/>
      </w:pPr>
      <w:r>
        <w:rPr>
          <w:b w:val="false"/>
          <w:bCs w:val="false"/>
          <w:i w:val="false"/>
          <w:iCs w:val="false"/>
          <w:sz w:val="22"/>
          <w:szCs w:val="22"/>
        </w:rPr>
        <w:t xml:space="preserve"> </w:t>
      </w:r>
    </w:p>
    <w:p>
      <w:pPr>
        <w:spacing w:after="120"/>
      </w:pPr>
      <w:r>
        <w:rPr>
          <w:b w:val="false"/>
          <w:bCs w:val="false"/>
          <w:i/>
          <w:iCs/>
          <w:sz w:val="22"/>
          <w:szCs w:val="22"/>
        </w:rPr>
        <w:t xml:space="preserve">Stretch question: with show(long) and show(double) both present, the call show(10) selects show(long), because the int literal is widened to the narrower of the two applicable types.</w:t>
      </w:r>
    </w:p>
    <w:p>
      <w:pPr>
        <w:pStyle w:val="Heading2"/>
        <w:spacing w:after="120" w:before="260"/>
      </w:pPr>
      <w:r>
        <w:t xml:space="preserve">5.6 Task 3 Concept Check</w:t>
      </w:r>
    </w:p>
    <w:p>
      <w:pPr>
        <w:spacing w:after="40" w:before="120"/>
      </w:pPr>
      <w:r>
        <w:rPr>
          <w:b/>
          <w:bCs/>
          <w:sz w:val="22"/>
          <w:szCs w:val="22"/>
        </w:rPr>
        <w:t xml:space="preserve">1. What is the method signature of enroll(String courseCode, int section)?</w:t>
      </w:r>
    </w:p>
    <w:p>
      <w:pPr>
        <w:spacing w:after="100"/>
        <w:ind w:left="360"/>
      </w:pPr>
      <w:r>
        <w:rPr>
          <w:b/>
          <w:bCs/>
          <w:color w:val="1F4E79"/>
          <w:sz w:val="22"/>
          <w:szCs w:val="22"/>
        </w:rPr>
        <w:t xml:space="preserve">Answer: </w:t>
      </w:r>
      <w:r>
        <w:rPr>
          <w:sz w:val="22"/>
          <w:szCs w:val="22"/>
        </w:rPr>
        <w:t xml:space="preserve">The signature is enroll(String, int) - the method name together with the ordered list of parameter types; the parameter names and the return type are not part of it.</w:t>
      </w:r>
    </w:p>
    <w:p>
      <w:pPr>
        <w:spacing w:after="40" w:before="120"/>
      </w:pPr>
      <w:r>
        <w:rPr>
          <w:b/>
          <w:bCs/>
          <w:sz w:val="22"/>
          <w:szCs w:val="22"/>
        </w:rPr>
        <w:t xml:space="preserve">2. Why are enroll(String) and enroll(int) valid overloads, while two methods with the same name and parameter types but different return types are not?</w:t>
      </w:r>
    </w:p>
    <w:p>
      <w:pPr>
        <w:spacing w:after="100"/>
        <w:ind w:left="360"/>
      </w:pPr>
      <w:r>
        <w:rPr>
          <w:b/>
          <w:bCs/>
          <w:color w:val="1F4E79"/>
          <w:sz w:val="22"/>
          <w:szCs w:val="22"/>
        </w:rPr>
        <w:t xml:space="preserve">Answer: </w:t>
      </w:r>
      <w:r>
        <w:rPr>
          <w:sz w:val="22"/>
          <w:szCs w:val="22"/>
        </w:rPr>
        <w:t xml:space="preserve">enroll(String) and enroll(int) have different parameter types, so the compiler can decide from the argument at the call site; if only the return type differs the signatures are identical and a call gives the compiler nothing to distinguish them by, especially when the returned value is ignored.</w:t>
      </w:r>
    </w:p>
    <w:p>
      <w:pPr>
        <w:spacing w:after="40" w:before="120"/>
      </w:pPr>
      <w:r>
        <w:rPr>
          <w:b/>
          <w:bCs/>
          <w:sz w:val="22"/>
          <w:szCs w:val="22"/>
        </w:rPr>
        <w:t xml:space="preserve">3. For the call enroll("CSC241", 2), which overload should the compiler select, and what information does it use to make that decision?</w:t>
      </w:r>
    </w:p>
    <w:p>
      <w:pPr>
        <w:spacing w:after="100"/>
        <w:ind w:left="360"/>
      </w:pPr>
      <w:r>
        <w:rPr>
          <w:b/>
          <w:bCs/>
          <w:color w:val="1F4E79"/>
          <w:sz w:val="22"/>
          <w:szCs w:val="22"/>
        </w:rPr>
        <w:t xml:space="preserve">Answer: </w:t>
      </w:r>
      <w:r>
        <w:rPr>
          <w:sz w:val="22"/>
          <w:szCs w:val="22"/>
        </w:rPr>
        <w:t xml:space="preserve">It selects enroll(String, int), using the number, types and order of the arguments at compile time to match the most specific applicable signature.</w:t>
      </w:r>
    </w:p>
    <w:p>
      <w:r>
        <w:br w:type="page"/>
      </w:r>
    </w:p>
    <w:p>
      <w:pPr>
        <w:pStyle w:val="Heading1"/>
        <w:spacing w:after="160" w:before="320"/>
      </w:pPr>
      <w:r>
        <w:t xml:space="preserve">6. Task 4 - Prove Java Pass-by-Value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DF2F7" w:val="clear"/>
            <w:tcMar>
              <w:top w:type="dxa" w:w="60"/>
              <w:left w:type="dxa" w:w="100"/>
              <w:bottom w:type="dxa" w:w="60"/>
              <w:right w:type="dxa" w:w="100"/>
            </w:tcMar>
          </w:tcPr>
          <w:p>
            <w:r>
              <w:rPr>
                <w:b/>
                <w:bCs/>
                <w:sz w:val="22"/>
                <w:szCs w:val="22"/>
              </w:rPr>
              <w:t xml:space="preserve">Objective</w:t>
            </w:r>
          </w:p>
        </w:tc>
        <w:tc>
          <w:tcPr>
            <w:tcW w:type="dxa" w:w="6360"/>
            <w:tcMar>
              <w:top w:type="dxa" w:w="60"/>
              <w:left w:type="dxa" w:w="100"/>
              <w:bottom w:type="dxa" w:w="60"/>
              <w:right w:type="dxa" w:w="100"/>
            </w:tcMar>
          </w:tcPr>
          <w:p>
            <w:r>
              <w:rPr>
                <w:sz w:val="22"/>
                <w:szCs w:val="22"/>
              </w:rPr>
              <w:t xml:space="preserve">Run three controlled experiments on a primitive, an object mutation and a parameter reassignment.</w:t>
            </w:r>
          </w:p>
        </w:tc>
      </w:tr>
      <w:tr>
        <w:tc>
          <w:tcPr>
            <w:tcW w:type="dxa" w:w="3000"/>
            <w:shd w:fill="EDF2F7" w:val="clear"/>
            <w:tcMar>
              <w:top w:type="dxa" w:w="60"/>
              <w:left w:type="dxa" w:w="100"/>
              <w:bottom w:type="dxa" w:w="60"/>
              <w:right w:type="dxa" w:w="100"/>
            </w:tcMar>
          </w:tcPr>
          <w:p>
            <w:r>
              <w:rPr>
                <w:b/>
                <w:bCs/>
                <w:sz w:val="22"/>
                <w:szCs w:val="22"/>
              </w:rPr>
              <w:t xml:space="preserve">Concept focus</w:t>
            </w:r>
          </w:p>
        </w:tc>
        <w:tc>
          <w:tcPr>
            <w:tcW w:type="dxa" w:w="6360"/>
            <w:tcMar>
              <w:top w:type="dxa" w:w="60"/>
              <w:left w:type="dxa" w:w="100"/>
              <w:bottom w:type="dxa" w:w="60"/>
              <w:right w:type="dxa" w:w="100"/>
            </w:tcMar>
          </w:tcPr>
          <w:p>
            <w:r>
              <w:rPr>
                <w:sz w:val="22"/>
                <w:szCs w:val="22"/>
              </w:rPr>
              <w:t xml:space="preserve">Primitive values are copied; reference values are also copied; mutation differs from reassignment.</w:t>
            </w:r>
          </w:p>
        </w:tc>
      </w:tr>
      <w:tr>
        <w:tc>
          <w:tcPr>
            <w:tcW w:type="dxa" w:w="3000"/>
            <w:shd w:fill="EDF2F7" w:val="clear"/>
            <w:tcMar>
              <w:top w:type="dxa" w:w="60"/>
              <w:left w:type="dxa" w:w="100"/>
              <w:bottom w:type="dxa" w:w="60"/>
              <w:right w:type="dxa" w:w="100"/>
            </w:tcMar>
          </w:tcPr>
          <w:p>
            <w:r>
              <w:rPr>
                <w:b/>
                <w:bCs/>
                <w:sz w:val="22"/>
                <w:szCs w:val="22"/>
              </w:rPr>
              <w:t xml:space="preserve">Files</w:t>
            </w:r>
          </w:p>
        </w:tc>
        <w:tc>
          <w:tcPr>
            <w:tcW w:type="dxa" w:w="6360"/>
            <w:tcMar>
              <w:top w:type="dxa" w:w="60"/>
              <w:left w:type="dxa" w:w="100"/>
              <w:bottom w:type="dxa" w:w="60"/>
              <w:right w:type="dxa" w:w="100"/>
            </w:tcMar>
          </w:tcPr>
          <w:p>
            <w:r>
              <w:rPr>
                <w:sz w:val="22"/>
                <w:szCs w:val="22"/>
              </w:rPr>
              <w:t xml:space="preserve">PassByValueDemo.java, Student.java, predictions.txt</w:t>
            </w:r>
          </w:p>
        </w:tc>
      </w:tr>
      <w:tr>
        <w:tc>
          <w:tcPr>
            <w:tcW w:type="dxa" w:w="3000"/>
            <w:shd w:fill="EDF2F7" w:val="clear"/>
            <w:tcMar>
              <w:top w:type="dxa" w:w="60"/>
              <w:left w:type="dxa" w:w="100"/>
              <w:bottom w:type="dxa" w:w="60"/>
              <w:right w:type="dxa" w:w="100"/>
            </w:tcMar>
          </w:tcPr>
          <w:p>
            <w:r>
              <w:rPr>
                <w:b/>
                <w:bCs/>
                <w:sz w:val="22"/>
                <w:szCs w:val="22"/>
              </w:rPr>
              <w:t xml:space="preserve">Evidence</w:t>
            </w:r>
          </w:p>
        </w:tc>
        <w:tc>
          <w:tcPr>
            <w:tcW w:type="dxa" w:w="6360"/>
            <w:tcMar>
              <w:top w:type="dxa" w:w="60"/>
              <w:left w:type="dxa" w:w="100"/>
              <w:bottom w:type="dxa" w:w="60"/>
              <w:right w:type="dxa" w:w="100"/>
            </w:tcMar>
          </w:tcPr>
          <w:p>
            <w:r>
              <w:rPr>
                <w:sz w:val="22"/>
                <w:szCs w:val="22"/>
              </w:rPr>
              <w:t xml:space="preserve">Before, Inside Method and After values printed for all three experiments.</w:t>
            </w:r>
          </w:p>
        </w:tc>
      </w:tr>
    </w:tbl>
    <w:p>
      <w:pPr>
        <w:pStyle w:val="Heading2"/>
        <w:spacing w:after="120" w:before="260"/>
      </w:pPr>
      <w:r>
        <w:t xml:space="preserve">6.1 Source Code</w:t>
      </w:r>
    </w:p>
    <w:p>
      <w:pPr>
        <w:spacing w:after="80" w:before="120"/>
        <w:jc w:val="center"/>
      </w:pPr>
      <w:r>
        <w:drawing>
          <wp:inline distT="0" distB="0" distL="0" distR="0">
            <wp:extent cx="55245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4495800"/>
                    </a:xfrm>
                    <a:prstGeom prst="rect">
                      <a:avLst/>
                    </a:prstGeom>
                  </pic:spPr>
                </pic:pic>
              </a:graphicData>
            </a:graphic>
          </wp:inline>
        </w:drawing>
      </w:r>
    </w:p>
    <w:p>
      <w:pPr>
        <w:spacing w:after="200"/>
        <w:jc w:val="center"/>
      </w:pPr>
      <w:r>
        <w:rPr>
          <w:i/>
          <w:iCs/>
          <w:color w:val="555555"/>
          <w:sz w:val="18"/>
          <w:szCs w:val="18"/>
        </w:rPr>
        <w:t xml:space="preserve">Figure 13 - PassByValueDemo.java in Notepad (part 1): the three helper methods.</w:t>
      </w:r>
    </w:p>
    <w:p>
      <w:pPr>
        <w:spacing w:after="80" w:before="120"/>
        <w:jc w:val="center"/>
      </w:pPr>
      <w:r>
        <w:drawing>
          <wp:inline distT="0" distB="0" distL="0" distR="0">
            <wp:extent cx="5524500" cy="517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5172075"/>
                    </a:xfrm>
                    <a:prstGeom prst="rect">
                      <a:avLst/>
                    </a:prstGeom>
                  </pic:spPr>
                </pic:pic>
              </a:graphicData>
            </a:graphic>
          </wp:inline>
        </w:drawing>
      </w:r>
    </w:p>
    <w:p>
      <w:pPr>
        <w:spacing w:after="200"/>
        <w:jc w:val="center"/>
      </w:pPr>
      <w:r>
        <w:rPr>
          <w:i/>
          <w:iCs/>
          <w:color w:val="555555"/>
          <w:sz w:val="18"/>
          <w:szCs w:val="18"/>
        </w:rPr>
        <w:t xml:space="preserve">Figure 14 - PassByValueDemo.java in Notepad (part 2): Experiments A and B.</w:t>
      </w:r>
    </w:p>
    <w:p>
      <w:pPr>
        <w:spacing w:after="80" w:before="120"/>
        <w:jc w:val="center"/>
      </w:pPr>
      <w:r>
        <w:drawing>
          <wp:inline distT="0" distB="0" distL="0" distR="0">
            <wp:extent cx="524827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48275" cy="1333500"/>
                    </a:xfrm>
                    <a:prstGeom prst="rect">
                      <a:avLst/>
                    </a:prstGeom>
                  </pic:spPr>
                </pic:pic>
              </a:graphicData>
            </a:graphic>
          </wp:inline>
        </w:drawing>
      </w:r>
    </w:p>
    <w:p>
      <w:pPr>
        <w:spacing w:after="200"/>
        <w:jc w:val="center"/>
      </w:pPr>
      <w:r>
        <w:rPr>
          <w:i/>
          <w:iCs/>
          <w:color w:val="555555"/>
          <w:sz w:val="18"/>
          <w:szCs w:val="18"/>
        </w:rPr>
        <w:t xml:space="preserve">Figure 15 - PassByValueDemo.java in Notepad (part 3): Experiment C and the written explanation.</w:t>
      </w:r>
    </w:p>
    <w:p>
      <w:pPr>
        <w:pStyle w:val="Heading2"/>
        <w:spacing w:after="120" w:before="260"/>
      </w:pPr>
      <w:r>
        <w:t xml:space="preserve">6.2 Compilation and Output</w:t>
      </w:r>
    </w:p>
    <w:p>
      <w:pPr>
        <w:spacing w:after="80" w:before="120"/>
        <w:jc w:val="center"/>
      </w:pPr>
      <w:r>
        <w:drawing>
          <wp:inline distT="0" distB="0" distL="0" distR="0">
            <wp:extent cx="5524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3905250"/>
                    </a:xfrm>
                    <a:prstGeom prst="rect">
                      <a:avLst/>
                    </a:prstGeom>
                  </pic:spPr>
                </pic:pic>
              </a:graphicData>
            </a:graphic>
          </wp:inline>
        </w:drawing>
      </w:r>
    </w:p>
    <w:p>
      <w:pPr>
        <w:spacing w:after="200"/>
        <w:jc w:val="center"/>
      </w:pPr>
      <w:r>
        <w:rPr>
          <w:i/>
          <w:iCs/>
          <w:color w:val="555555"/>
          <w:sz w:val="18"/>
          <w:szCs w:val="18"/>
        </w:rPr>
        <w:t xml:space="preserve">Figure 16 - All three experiments executed from Command Prompt.</w:t>
      </w:r>
    </w:p>
    <w:p>
      <w:pPr>
        <w:pStyle w:val="Heading2"/>
        <w:spacing w:after="120" w:before="260"/>
      </w:pPr>
      <w:r>
        <w:t xml:space="preserve">6.3 Before / Inside Method /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rPr>
          <w:tblHeader/>
        </w:trPr>
        <w:tc>
          <w:tcPr>
            <w:tcW w:type="dxa" w:w="900"/>
            <w:shd w:fill="1F4E79" w:val="clear"/>
            <w:tcMar>
              <w:top w:type="dxa" w:w="60"/>
              <w:left w:type="dxa" w:w="100"/>
              <w:bottom w:type="dxa" w:w="60"/>
              <w:right w:type="dxa" w:w="100"/>
            </w:tcMar>
          </w:tcPr>
          <w:p>
            <w:r>
              <w:rPr>
                <w:b/>
                <w:bCs/>
                <w:color w:val="FFFFFF"/>
                <w:sz w:val="20"/>
                <w:szCs w:val="20"/>
              </w:rPr>
              <w:t xml:space="preserve">Exp.</w:t>
            </w:r>
          </w:p>
        </w:tc>
        <w:tc>
          <w:tcPr>
            <w:tcW w:type="dxa" w:w="6260"/>
            <w:shd w:fill="1F4E79" w:val="clear"/>
            <w:tcMar>
              <w:top w:type="dxa" w:w="60"/>
              <w:left w:type="dxa" w:w="100"/>
              <w:bottom w:type="dxa" w:w="60"/>
              <w:right w:type="dxa" w:w="100"/>
            </w:tcMar>
          </w:tcPr>
          <w:p>
            <w:r>
              <w:rPr>
                <w:b/>
                <w:bCs/>
                <w:color w:val="FFFFFF"/>
                <w:sz w:val="20"/>
                <w:szCs w:val="20"/>
              </w:rPr>
              <w:t xml:space="preserve">What the method does</w:t>
            </w:r>
          </w:p>
        </w:tc>
        <w:tc>
          <w:tcPr>
            <w:tcW w:type="dxa" w:w="2200"/>
            <w:shd w:fill="1F4E79" w:val="clear"/>
            <w:tcMar>
              <w:top w:type="dxa" w:w="60"/>
              <w:left w:type="dxa" w:w="100"/>
              <w:bottom w:type="dxa" w:w="60"/>
              <w:right w:type="dxa" w:w="100"/>
            </w:tcMar>
          </w:tcPr>
          <w:p>
            <w:r>
              <w:rPr>
                <w:b/>
                <w:bCs/>
                <w:color w:val="FFFFFF"/>
                <w:sz w:val="20"/>
                <w:szCs w:val="20"/>
              </w:rPr>
              <w:t xml:space="preserve">Before | Inside | After</w:t>
            </w:r>
          </w:p>
        </w:tc>
      </w:tr>
      <w:tr>
        <w:tc>
          <w:tcPr>
            <w:tcW w:type="dxa" w:w="900"/>
            <w:tcMar>
              <w:top w:type="dxa" w:w="60"/>
              <w:left w:type="dxa" w:w="100"/>
              <w:bottom w:type="dxa" w:w="60"/>
              <w:right w:type="dxa" w:w="100"/>
            </w:tcMar>
          </w:tcPr>
          <w:p>
            <w:r>
              <w:rPr>
                <w:b w:val="false"/>
                <w:bCs w:val="false"/>
                <w:color w:val="000000"/>
                <w:sz w:val="20"/>
                <w:szCs w:val="20"/>
              </w:rPr>
              <w:t xml:space="preserve">A</w:t>
            </w:r>
          </w:p>
        </w:tc>
        <w:tc>
          <w:tcPr>
            <w:tcW w:type="dxa" w:w="6260"/>
            <w:tcMar>
              <w:top w:type="dxa" w:w="60"/>
              <w:left w:type="dxa" w:w="100"/>
              <w:bottom w:type="dxa" w:w="60"/>
              <w:right w:type="dxa" w:w="100"/>
            </w:tcMar>
          </w:tcPr>
          <w:p>
            <w:r>
              <w:rPr>
                <w:b w:val="false"/>
                <w:bCs w:val="false"/>
                <w:color w:val="000000"/>
                <w:sz w:val="20"/>
                <w:szCs w:val="20"/>
              </w:rPr>
              <w:t xml:space="preserve">changeNumber(int x) assigns x = 99</w:t>
            </w:r>
          </w:p>
        </w:tc>
        <w:tc>
          <w:tcPr>
            <w:tcW w:type="dxa" w:w="2200"/>
            <w:tcMar>
              <w:top w:type="dxa" w:w="60"/>
              <w:left w:type="dxa" w:w="100"/>
              <w:bottom w:type="dxa" w:w="60"/>
              <w:right w:type="dxa" w:w="100"/>
            </w:tcMar>
          </w:tcPr>
          <w:p>
            <w:r>
              <w:rPr>
                <w:b w:val="false"/>
                <w:bCs w:val="false"/>
                <w:color w:val="000000"/>
                <w:sz w:val="20"/>
                <w:szCs w:val="20"/>
              </w:rPr>
              <w:t xml:space="preserve">42 | 42 then 99 | 42</w:t>
            </w:r>
          </w:p>
        </w:tc>
      </w:tr>
      <w:tr>
        <w:tc>
          <w:tcPr>
            <w:tcW w:type="dxa" w:w="900"/>
            <w:tcMar>
              <w:top w:type="dxa" w:w="60"/>
              <w:left w:type="dxa" w:w="100"/>
              <w:bottom w:type="dxa" w:w="60"/>
              <w:right w:type="dxa" w:w="100"/>
            </w:tcMar>
          </w:tcPr>
          <w:p>
            <w:r>
              <w:rPr>
                <w:b w:val="false"/>
                <w:bCs w:val="false"/>
                <w:color w:val="000000"/>
                <w:sz w:val="20"/>
                <w:szCs w:val="20"/>
              </w:rPr>
              <w:t xml:space="preserve">B</w:t>
            </w:r>
          </w:p>
        </w:tc>
        <w:tc>
          <w:tcPr>
            <w:tcW w:type="dxa" w:w="6260"/>
            <w:tcMar>
              <w:top w:type="dxa" w:w="60"/>
              <w:left w:type="dxa" w:w="100"/>
              <w:bottom w:type="dxa" w:w="60"/>
              <w:right w:type="dxa" w:w="100"/>
            </w:tcMar>
          </w:tcPr>
          <w:p>
            <w:r>
              <w:rPr>
                <w:b w:val="false"/>
                <w:bCs w:val="false"/>
                <w:color w:val="000000"/>
                <w:sz w:val="20"/>
                <w:szCs w:val="20"/>
              </w:rPr>
              <w:t xml:space="preserve">changeStudent(Student st) sets st.completedCredits = 99</w:t>
            </w:r>
          </w:p>
        </w:tc>
        <w:tc>
          <w:tcPr>
            <w:tcW w:type="dxa" w:w="2200"/>
            <w:tcMar>
              <w:top w:type="dxa" w:w="60"/>
              <w:left w:type="dxa" w:w="100"/>
              <w:bottom w:type="dxa" w:w="60"/>
              <w:right w:type="dxa" w:w="100"/>
            </w:tcMar>
          </w:tcPr>
          <w:p>
            <w:r>
              <w:rPr>
                <w:b w:val="false"/>
                <w:bCs w:val="false"/>
                <w:color w:val="000000"/>
                <w:sz w:val="20"/>
                <w:szCs w:val="20"/>
              </w:rPr>
              <w:t xml:space="preserve">42 | 42 then 99 | 99</w:t>
            </w:r>
          </w:p>
        </w:tc>
      </w:tr>
      <w:tr>
        <w:tc>
          <w:tcPr>
            <w:tcW w:type="dxa" w:w="900"/>
            <w:tcMar>
              <w:top w:type="dxa" w:w="60"/>
              <w:left w:type="dxa" w:w="100"/>
              <w:bottom w:type="dxa" w:w="60"/>
              <w:right w:type="dxa" w:w="100"/>
            </w:tcMar>
          </w:tcPr>
          <w:p>
            <w:r>
              <w:rPr>
                <w:b w:val="false"/>
                <w:bCs w:val="false"/>
                <w:color w:val="000000"/>
                <w:sz w:val="20"/>
                <w:szCs w:val="20"/>
              </w:rPr>
              <w:t xml:space="preserve">C</w:t>
            </w:r>
          </w:p>
        </w:tc>
        <w:tc>
          <w:tcPr>
            <w:tcW w:type="dxa" w:w="6260"/>
            <w:tcMar>
              <w:top w:type="dxa" w:w="60"/>
              <w:left w:type="dxa" w:w="100"/>
              <w:bottom w:type="dxa" w:w="60"/>
              <w:right w:type="dxa" w:w="100"/>
            </w:tcMar>
          </w:tcPr>
          <w:p>
            <w:r>
              <w:rPr>
                <w:b w:val="false"/>
                <w:bCs w:val="false"/>
                <w:color w:val="000000"/>
                <w:sz w:val="20"/>
                <w:szCs w:val="20"/>
              </w:rPr>
              <w:t xml:space="preserve">replaceStudent(Student st) assigns st = new Student()</w:t>
            </w:r>
          </w:p>
        </w:tc>
        <w:tc>
          <w:tcPr>
            <w:tcW w:type="dxa" w:w="2200"/>
            <w:tcMar>
              <w:top w:type="dxa" w:w="60"/>
              <w:left w:type="dxa" w:w="100"/>
              <w:bottom w:type="dxa" w:w="60"/>
              <w:right w:type="dxa" w:w="100"/>
            </w:tcMar>
          </w:tcPr>
          <w:p>
            <w:r>
              <w:rPr>
                <w:b w:val="false"/>
                <w:bCs w:val="false"/>
                <w:color w:val="000000"/>
                <w:sz w:val="20"/>
                <w:szCs w:val="20"/>
              </w:rPr>
              <w:t xml:space="preserve">Ali Ishtiaq | Ali Ishtiaq then Temporary | Ali Ishtiaq</w:t>
            </w:r>
          </w:p>
        </w:tc>
      </w:tr>
    </w:tbl>
    <w:p>
      <w:pPr>
        <w:spacing w:after="120"/>
      </w:pPr>
      <w:r>
        <w:rPr>
          <w:b w:val="false"/>
          <w:bCs w:val="false"/>
          <w:i w:val="false"/>
          <w:iCs w:val="false"/>
          <w:sz w:val="22"/>
          <w:szCs w:val="22"/>
        </w:rPr>
        <w:t xml:space="preserve"> </w:t>
      </w:r>
    </w:p>
    <w:p>
      <w:pPr>
        <w:pStyle w:val="Heading2"/>
        <w:spacing w:after="120" w:before="260"/>
      </w:pPr>
      <w:r>
        <w:t xml:space="preserve">6.4 Required Explanation</w:t>
      </w:r>
    </w:p>
    <w:p>
      <w:pPr>
        <w:spacing w:after="120"/>
      </w:pPr>
      <w:r>
        <w:rPr>
          <w:b w:val="false"/>
          <w:bCs w:val="false"/>
          <w:i w:val="false"/>
          <w:iCs w:val="false"/>
          <w:sz w:val="22"/>
          <w:szCs w:val="22"/>
        </w:rPr>
        <w:t xml:space="preserve">In every one of the three experiments the argument value is copied into the parameter. In Experiment A the copied value is the number 42 itself, so writing 99 into the parameter changes only the copy and the caller still sees 42.</w:t>
      </w:r>
    </w:p>
    <w:p>
      <w:pPr>
        <w:spacing w:after="120"/>
      </w:pPr>
      <w:r>
        <w:rPr>
          <w:b w:val="false"/>
          <w:bCs w:val="false"/>
          <w:i w:val="false"/>
          <w:iCs w:val="false"/>
          <w:sz w:val="22"/>
          <w:szCs w:val="22"/>
        </w:rPr>
        <w:t xml:space="preserve">In Experiment B the copied value is a reference, that is, the address of the Student object. The copy points at exactly the same object as the caller variable, so following that reference and writing to st.completedCredits modifies the one shared object and the caller observes 99.</w:t>
      </w:r>
    </w:p>
    <w:p>
      <w:pPr>
        <w:spacing w:after="120"/>
      </w:pPr>
      <w:r>
        <w:rPr>
          <w:b w:val="false"/>
          <w:bCs w:val="false"/>
          <w:i w:val="false"/>
          <w:iCs w:val="false"/>
          <w:sz w:val="22"/>
          <w:szCs w:val="22"/>
        </w:rPr>
        <w:t xml:space="preserve">In Experiment C the method overwrites the parameter itself with a reference to a brand new Student. Because the parameter is only a copy, overwriting it breaks the link to the original object without touching the caller variable, which still refers to the original Student and still prints Ali Ishtiaq. This is exactly why changeStudent(...) can affect the object while replaceStudent(...) cannot redirect the caller variable, and why it is wrong to say that Java passes objects by reference.</w:t>
      </w:r>
    </w:p>
    <w:p>
      <w:pPr>
        <w:pStyle w:val="Heading2"/>
        <w:spacing w:after="120" w:before="260"/>
      </w:pPr>
      <w:r>
        <w:t xml:space="preserve">6.5 Task 4 Concept Check</w:t>
      </w:r>
    </w:p>
    <w:p>
      <w:pPr>
        <w:spacing w:after="40" w:before="120"/>
      </w:pPr>
      <w:r>
        <w:rPr>
          <w:b/>
          <w:bCs/>
          <w:sz w:val="22"/>
          <w:szCs w:val="22"/>
        </w:rPr>
        <w:t xml:space="preserve">1. After changeNumber(int x) assigns x = 99, why does the caller’s original int variable keep its old value?</w:t>
      </w:r>
    </w:p>
    <w:p>
      <w:pPr>
        <w:spacing w:after="100"/>
        <w:ind w:left="360"/>
      </w:pPr>
      <w:r>
        <w:rPr>
          <w:b/>
          <w:bCs/>
          <w:color w:val="1F4E79"/>
          <w:sz w:val="22"/>
          <w:szCs w:val="22"/>
        </w:rPr>
        <w:t xml:space="preserve">Answer: </w:t>
      </w:r>
      <w:r>
        <w:rPr>
          <w:sz w:val="22"/>
          <w:szCs w:val="22"/>
        </w:rPr>
        <w:t xml:space="preserve">Because the argument value is copied into the parameter, so x is an independent copy living in the method’s own stack frame and assigning to it has no path back to the caller’s variable.</w:t>
      </w:r>
    </w:p>
    <w:p>
      <w:pPr>
        <w:spacing w:after="40" w:before="120"/>
      </w:pPr>
      <w:r>
        <w:rPr>
          <w:b/>
          <w:bCs/>
          <w:sz w:val="22"/>
          <w:szCs w:val="22"/>
        </w:rPr>
        <w:t xml:space="preserve">2. If a Student reference is passed to a method, why can changing st.completedCredits be visible to the caller?</w:t>
      </w:r>
    </w:p>
    <w:p>
      <w:pPr>
        <w:spacing w:after="100"/>
        <w:ind w:left="360"/>
      </w:pPr>
      <w:r>
        <w:rPr>
          <w:b/>
          <w:bCs/>
          <w:color w:val="1F4E79"/>
          <w:sz w:val="22"/>
          <w:szCs w:val="22"/>
        </w:rPr>
        <w:t xml:space="preserve">Answer: </w:t>
      </w:r>
      <w:r>
        <w:rPr>
          <w:sz w:val="22"/>
          <w:szCs w:val="22"/>
        </w:rPr>
        <w:t xml:space="preserve">The copied value is the reference, so the parameter points at the very same object on the heap; mutating a field through that reference changes the single shared object that the caller is also looking at.</w:t>
      </w:r>
    </w:p>
    <w:p>
      <w:pPr>
        <w:spacing w:after="40" w:before="120"/>
      </w:pPr>
      <w:r>
        <w:rPr>
          <w:b/>
          <w:bCs/>
          <w:sz w:val="22"/>
          <w:szCs w:val="22"/>
        </w:rPr>
        <w:t xml:space="preserve">3. Why does assigning st = new Student() inside a method not make the caller’s variable refer to the new Student object?</w:t>
      </w:r>
    </w:p>
    <w:p>
      <w:pPr>
        <w:spacing w:after="100"/>
        <w:ind w:left="360"/>
      </w:pPr>
      <w:r>
        <w:rPr>
          <w:b/>
          <w:bCs/>
          <w:color w:val="1F4E79"/>
          <w:sz w:val="22"/>
          <w:szCs w:val="22"/>
        </w:rPr>
        <w:t xml:space="preserve">Answer: </w:t>
      </w:r>
      <w:r>
        <w:rPr>
          <w:sz w:val="22"/>
          <w:szCs w:val="22"/>
        </w:rPr>
        <w:t xml:space="preserve">That assignment replaces only the method’s local copy of the reference; the caller’s variable is a separate storage location that still holds the original reference, so it keeps pointing at the original object.</w:t>
      </w:r>
    </w:p>
    <w:p>
      <w:r>
        <w:br w:type="page"/>
      </w:r>
    </w:p>
    <w:p>
      <w:pPr>
        <w:pStyle w:val="Heading1"/>
        <w:spacing w:after="160" w:before="320"/>
      </w:pPr>
      <w:r>
        <w:t xml:space="preserve">7. Task 5 - Integrated BAI Challenge: AIExperiment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DF2F7" w:val="clear"/>
            <w:tcMar>
              <w:top w:type="dxa" w:w="60"/>
              <w:left w:type="dxa" w:w="100"/>
              <w:bottom w:type="dxa" w:w="60"/>
              <w:right w:type="dxa" w:w="100"/>
            </w:tcMar>
          </w:tcPr>
          <w:p>
            <w:r>
              <w:rPr>
                <w:b/>
                <w:bCs/>
                <w:sz w:val="22"/>
                <w:szCs w:val="22"/>
              </w:rPr>
              <w:t xml:space="preserve">Scenario</w:t>
            </w:r>
          </w:p>
        </w:tc>
        <w:tc>
          <w:tcPr>
            <w:tcW w:type="dxa" w:w="6360"/>
            <w:tcMar>
              <w:top w:type="dxa" w:w="60"/>
              <w:left w:type="dxa" w:w="100"/>
              <w:bottom w:type="dxa" w:w="60"/>
              <w:right w:type="dxa" w:w="100"/>
            </w:tcMar>
          </w:tcPr>
          <w:p>
            <w:r>
              <w:rPr>
                <w:sz w:val="22"/>
                <w:szCs w:val="22"/>
              </w:rPr>
              <w:t xml:space="preserve">A BAI student tracks the progress of small AI experiments and needs a class that stores experiment state and updates or queries it.</w:t>
            </w:r>
          </w:p>
        </w:tc>
      </w:tr>
      <w:tr>
        <w:tc>
          <w:tcPr>
            <w:tcW w:type="dxa" w:w="3000"/>
            <w:shd w:fill="EDF2F7" w:val="clear"/>
            <w:tcMar>
              <w:top w:type="dxa" w:w="60"/>
              <w:left w:type="dxa" w:w="100"/>
              <w:bottom w:type="dxa" w:w="60"/>
              <w:right w:type="dxa" w:w="100"/>
            </w:tcMar>
          </w:tcPr>
          <w:p>
            <w:r>
              <w:rPr>
                <w:b/>
                <w:bCs/>
                <w:sz w:val="22"/>
                <w:szCs w:val="22"/>
              </w:rPr>
              <w:t xml:space="preserve">Files</w:t>
            </w:r>
          </w:p>
        </w:tc>
        <w:tc>
          <w:tcPr>
            <w:tcW w:type="dxa" w:w="6360"/>
            <w:tcMar>
              <w:top w:type="dxa" w:w="60"/>
              <w:left w:type="dxa" w:w="100"/>
              <w:bottom w:type="dxa" w:w="60"/>
              <w:right w:type="dxa" w:w="100"/>
            </w:tcMar>
          </w:tcPr>
          <w:p>
            <w:r>
              <w:rPr>
                <w:sz w:val="22"/>
                <w:szCs w:val="22"/>
              </w:rPr>
              <w:t xml:space="preserve">AIExperiment.java, AIExperimentDemo.java</w:t>
            </w:r>
          </w:p>
        </w:tc>
      </w:tr>
      <w:tr>
        <w:tc>
          <w:tcPr>
            <w:tcW w:type="dxa" w:w="3000"/>
            <w:shd w:fill="EDF2F7" w:val="clear"/>
            <w:tcMar>
              <w:top w:type="dxa" w:w="60"/>
              <w:left w:type="dxa" w:w="100"/>
              <w:bottom w:type="dxa" w:w="60"/>
              <w:right w:type="dxa" w:w="100"/>
            </w:tcMar>
          </w:tcPr>
          <w:p>
            <w:r>
              <w:rPr>
                <w:b/>
                <w:bCs/>
                <w:sz w:val="22"/>
                <w:szCs w:val="22"/>
              </w:rPr>
              <w:t xml:space="preserve">Constraints</w:t>
            </w:r>
          </w:p>
        </w:tc>
        <w:tc>
          <w:tcPr>
            <w:tcW w:type="dxa" w:w="6360"/>
            <w:tcMar>
              <w:top w:type="dxa" w:w="60"/>
              <w:left w:type="dxa" w:w="100"/>
              <w:bottom w:type="dxa" w:w="60"/>
              <w:right w:type="dxa" w:w="100"/>
            </w:tcMar>
          </w:tcPr>
          <w:p>
            <w:r>
              <w:rPr>
                <w:sz w:val="22"/>
                <w:szCs w:val="22"/>
              </w:rPr>
              <w:t xml:space="preserve">No constructors, private fields, getters/setters, inheritance, arrays, interfaces, exceptions, file I/O or static members beyond main.</w:t>
            </w:r>
          </w:p>
        </w:tc>
      </w:tr>
    </w:tbl>
    <w:p>
      <w:pPr>
        <w:pStyle w:val="Heading2"/>
        <w:spacing w:after="120" w:before="260"/>
      </w:pPr>
      <w:r>
        <w:t xml:space="preserve">7.1 Requirement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rPr>
          <w:tblHeader/>
        </w:trPr>
        <w:tc>
          <w:tcPr>
            <w:tcW w:type="dxa" w:w="900"/>
            <w:shd w:fill="1F4E79" w:val="clear"/>
            <w:tcMar>
              <w:top w:type="dxa" w:w="60"/>
              <w:left w:type="dxa" w:w="100"/>
              <w:bottom w:type="dxa" w:w="60"/>
              <w:right w:type="dxa" w:w="100"/>
            </w:tcMar>
          </w:tcPr>
          <w:p>
            <w:r>
              <w:rPr>
                <w:b/>
                <w:bCs/>
                <w:color w:val="FFFFFF"/>
                <w:sz w:val="20"/>
                <w:szCs w:val="20"/>
              </w:rPr>
              <w:t xml:space="preserve">ID</w:t>
            </w:r>
          </w:p>
        </w:tc>
        <w:tc>
          <w:tcPr>
            <w:tcW w:type="dxa" w:w="6260"/>
            <w:shd w:fill="1F4E79" w:val="clear"/>
            <w:tcMar>
              <w:top w:type="dxa" w:w="60"/>
              <w:left w:type="dxa" w:w="100"/>
              <w:bottom w:type="dxa" w:w="60"/>
              <w:right w:type="dxa" w:w="100"/>
            </w:tcMar>
          </w:tcPr>
          <w:p>
            <w:r>
              <w:rPr>
                <w:b/>
                <w:bCs/>
                <w:color w:val="FFFFFF"/>
                <w:sz w:val="20"/>
                <w:szCs w:val="20"/>
              </w:rPr>
              <w:t xml:space="preserve">Requirement</w:t>
            </w:r>
          </w:p>
        </w:tc>
        <w:tc>
          <w:tcPr>
            <w:tcW w:type="dxa" w:w="2200"/>
            <w:shd w:fill="1F4E79" w:val="clear"/>
            <w:tcMar>
              <w:top w:type="dxa" w:w="60"/>
              <w:left w:type="dxa" w:w="100"/>
              <w:bottom w:type="dxa" w:w="60"/>
              <w:right w:type="dxa" w:w="100"/>
            </w:tcMar>
          </w:tcPr>
          <w:p>
            <w:r>
              <w:rPr>
                <w:b/>
                <w:bCs/>
                <w:color w:val="FFFFFF"/>
                <w:sz w:val="20"/>
                <w:szCs w:val="20"/>
              </w:rPr>
              <w:t xml:space="preserve">Where it is met</w:t>
            </w:r>
          </w:p>
        </w:tc>
      </w:tr>
      <w:tr>
        <w:tc>
          <w:tcPr>
            <w:tcW w:type="dxa" w:w="900"/>
            <w:tcMar>
              <w:top w:type="dxa" w:w="60"/>
              <w:left w:type="dxa" w:w="100"/>
              <w:bottom w:type="dxa" w:w="60"/>
              <w:right w:type="dxa" w:w="100"/>
            </w:tcMar>
          </w:tcPr>
          <w:p>
            <w:r>
              <w:rPr>
                <w:b w:val="false"/>
                <w:bCs w:val="false"/>
                <w:color w:val="000000"/>
                <w:sz w:val="20"/>
                <w:szCs w:val="20"/>
              </w:rPr>
              <w:t xml:space="preserve">R1</w:t>
            </w:r>
          </w:p>
        </w:tc>
        <w:tc>
          <w:tcPr>
            <w:tcW w:type="dxa" w:w="6260"/>
            <w:tcMar>
              <w:top w:type="dxa" w:w="60"/>
              <w:left w:type="dxa" w:w="100"/>
              <w:bottom w:type="dxa" w:w="60"/>
              <w:right w:type="dxa" w:w="100"/>
            </w:tcMar>
          </w:tcPr>
          <w:p>
            <w:r>
              <w:rPr>
                <w:b w:val="false"/>
                <w:bCs w:val="false"/>
                <w:color w:val="000000"/>
                <w:sz w:val="20"/>
                <w:szCs w:val="20"/>
              </w:rPr>
              <w:t xml:space="preserve">Class AIExperiment with experimentName, completedEpochs, targetEpochs</w:t>
            </w:r>
          </w:p>
        </w:tc>
        <w:tc>
          <w:tcPr>
            <w:tcW w:type="dxa" w:w="2200"/>
            <w:tcMar>
              <w:top w:type="dxa" w:w="60"/>
              <w:left w:type="dxa" w:w="100"/>
              <w:bottom w:type="dxa" w:w="60"/>
              <w:right w:type="dxa" w:w="100"/>
            </w:tcMar>
          </w:tcPr>
          <w:p>
            <w:r>
              <w:rPr>
                <w:b w:val="false"/>
                <w:bCs w:val="false"/>
                <w:color w:val="000000"/>
                <w:sz w:val="20"/>
                <w:szCs w:val="20"/>
              </w:rPr>
              <w:t xml:space="preserve">AIExperiment.java, lines 4-6</w:t>
            </w:r>
          </w:p>
        </w:tc>
      </w:tr>
      <w:tr>
        <w:tc>
          <w:tcPr>
            <w:tcW w:type="dxa" w:w="900"/>
            <w:tcMar>
              <w:top w:type="dxa" w:w="60"/>
              <w:left w:type="dxa" w:w="100"/>
              <w:bottom w:type="dxa" w:w="60"/>
              <w:right w:type="dxa" w:w="100"/>
            </w:tcMar>
          </w:tcPr>
          <w:p>
            <w:r>
              <w:rPr>
                <w:b w:val="false"/>
                <w:bCs w:val="false"/>
                <w:color w:val="000000"/>
                <w:sz w:val="20"/>
                <w:szCs w:val="20"/>
              </w:rPr>
              <w:t xml:space="preserve">R2</w:t>
            </w:r>
          </w:p>
        </w:tc>
        <w:tc>
          <w:tcPr>
            <w:tcW w:type="dxa" w:w="6260"/>
            <w:tcMar>
              <w:top w:type="dxa" w:w="60"/>
              <w:left w:type="dxa" w:w="100"/>
              <w:bottom w:type="dxa" w:w="60"/>
              <w:right w:type="dxa" w:w="100"/>
            </w:tcMar>
          </w:tcPr>
          <w:p>
            <w:r>
              <w:rPr>
                <w:b w:val="false"/>
                <w:bCs w:val="false"/>
                <w:color w:val="000000"/>
                <w:sz w:val="20"/>
                <w:szCs w:val="20"/>
              </w:rPr>
              <w:t xml:space="preserve">At least two independent objects with explicit field values</w:t>
            </w:r>
          </w:p>
        </w:tc>
        <w:tc>
          <w:tcPr>
            <w:tcW w:type="dxa" w:w="2200"/>
            <w:tcMar>
              <w:top w:type="dxa" w:w="60"/>
              <w:left w:type="dxa" w:w="100"/>
              <w:bottom w:type="dxa" w:w="60"/>
              <w:right w:type="dxa" w:w="100"/>
            </w:tcMar>
          </w:tcPr>
          <w:p>
            <w:r>
              <w:rPr>
                <w:b w:val="false"/>
                <w:bCs w:val="false"/>
                <w:color w:val="000000"/>
                <w:sz w:val="20"/>
                <w:szCs w:val="20"/>
              </w:rPr>
              <w:t xml:space="preserve">AIExperimentDemo.main - first, second</w:t>
            </w:r>
          </w:p>
        </w:tc>
      </w:tr>
      <w:tr>
        <w:tc>
          <w:tcPr>
            <w:tcW w:type="dxa" w:w="900"/>
            <w:tcMar>
              <w:top w:type="dxa" w:w="60"/>
              <w:left w:type="dxa" w:w="100"/>
              <w:bottom w:type="dxa" w:w="60"/>
              <w:right w:type="dxa" w:w="100"/>
            </w:tcMar>
          </w:tcPr>
          <w:p>
            <w:r>
              <w:rPr>
                <w:b w:val="false"/>
                <w:bCs w:val="false"/>
                <w:color w:val="000000"/>
                <w:sz w:val="20"/>
                <w:szCs w:val="20"/>
              </w:rPr>
              <w:t xml:space="preserve">R3</w:t>
            </w:r>
          </w:p>
        </w:tc>
        <w:tc>
          <w:tcPr>
            <w:tcW w:type="dxa" w:w="6260"/>
            <w:tcMar>
              <w:top w:type="dxa" w:w="60"/>
              <w:left w:type="dxa" w:w="100"/>
              <w:bottom w:type="dxa" w:w="60"/>
              <w:right w:type="dxa" w:w="100"/>
            </w:tcMar>
          </w:tcPr>
          <w:p>
            <w:r>
              <w:rPr>
                <w:b w:val="false"/>
                <w:bCs w:val="false"/>
                <w:color w:val="000000"/>
                <w:sz w:val="20"/>
                <w:szCs w:val="20"/>
              </w:rPr>
              <w:t xml:space="preserve">void runEpochs(int epochs)</w:t>
            </w:r>
          </w:p>
        </w:tc>
        <w:tc>
          <w:tcPr>
            <w:tcW w:type="dxa" w:w="2200"/>
            <w:tcMar>
              <w:top w:type="dxa" w:w="60"/>
              <w:left w:type="dxa" w:w="100"/>
              <w:bottom w:type="dxa" w:w="60"/>
              <w:right w:type="dxa" w:w="100"/>
            </w:tcMar>
          </w:tcPr>
          <w:p>
            <w:r>
              <w:rPr>
                <w:b w:val="false"/>
                <w:bCs w:val="false"/>
                <w:color w:val="000000"/>
                <w:sz w:val="20"/>
                <w:szCs w:val="20"/>
              </w:rPr>
              <w:t xml:space="preserve">AIExperiment.java</w:t>
            </w:r>
          </w:p>
        </w:tc>
      </w:tr>
      <w:tr>
        <w:tc>
          <w:tcPr>
            <w:tcW w:type="dxa" w:w="900"/>
            <w:tcMar>
              <w:top w:type="dxa" w:w="60"/>
              <w:left w:type="dxa" w:w="100"/>
              <w:bottom w:type="dxa" w:w="60"/>
              <w:right w:type="dxa" w:w="100"/>
            </w:tcMar>
          </w:tcPr>
          <w:p>
            <w:r>
              <w:rPr>
                <w:b w:val="false"/>
                <w:bCs w:val="false"/>
                <w:color w:val="000000"/>
                <w:sz w:val="20"/>
                <w:szCs w:val="20"/>
              </w:rPr>
              <w:t xml:space="preserve">R4</w:t>
            </w:r>
          </w:p>
        </w:tc>
        <w:tc>
          <w:tcPr>
            <w:tcW w:type="dxa" w:w="6260"/>
            <w:tcMar>
              <w:top w:type="dxa" w:w="60"/>
              <w:left w:type="dxa" w:w="100"/>
              <w:bottom w:type="dxa" w:w="60"/>
              <w:right w:type="dxa" w:w="100"/>
            </w:tcMar>
          </w:tcPr>
          <w:p>
            <w:r>
              <w:rPr>
                <w:b w:val="false"/>
                <w:bCs w:val="false"/>
                <w:color w:val="000000"/>
                <w:sz w:val="20"/>
                <w:szCs w:val="20"/>
              </w:rPr>
              <w:t xml:space="preserve">Overloaded runEpochs(int, int)</w:t>
            </w:r>
          </w:p>
        </w:tc>
        <w:tc>
          <w:tcPr>
            <w:tcW w:type="dxa" w:w="2200"/>
            <w:tcMar>
              <w:top w:type="dxa" w:w="60"/>
              <w:left w:type="dxa" w:w="100"/>
              <w:bottom w:type="dxa" w:w="60"/>
              <w:right w:type="dxa" w:w="100"/>
            </w:tcMar>
          </w:tcPr>
          <w:p>
            <w:r>
              <w:rPr>
                <w:b w:val="false"/>
                <w:bCs w:val="false"/>
                <w:color w:val="000000"/>
                <w:sz w:val="20"/>
                <w:szCs w:val="20"/>
              </w:rPr>
              <w:t xml:space="preserve">AIExperiment.java</w:t>
            </w:r>
          </w:p>
        </w:tc>
      </w:tr>
      <w:tr>
        <w:tc>
          <w:tcPr>
            <w:tcW w:type="dxa" w:w="900"/>
            <w:tcMar>
              <w:top w:type="dxa" w:w="60"/>
              <w:left w:type="dxa" w:w="100"/>
              <w:bottom w:type="dxa" w:w="60"/>
              <w:right w:type="dxa" w:w="100"/>
            </w:tcMar>
          </w:tcPr>
          <w:p>
            <w:r>
              <w:rPr>
                <w:b w:val="false"/>
                <w:bCs w:val="false"/>
                <w:color w:val="000000"/>
                <w:sz w:val="20"/>
                <w:szCs w:val="20"/>
              </w:rPr>
              <w:t xml:space="preserve">R5</w:t>
            </w:r>
          </w:p>
        </w:tc>
        <w:tc>
          <w:tcPr>
            <w:tcW w:type="dxa" w:w="6260"/>
            <w:tcMar>
              <w:top w:type="dxa" w:w="60"/>
              <w:left w:type="dxa" w:w="100"/>
              <w:bottom w:type="dxa" w:w="60"/>
              <w:right w:type="dxa" w:w="100"/>
            </w:tcMar>
          </w:tcPr>
          <w:p>
            <w:r>
              <w:rPr>
                <w:b w:val="false"/>
                <w:bCs w:val="false"/>
                <w:color w:val="000000"/>
                <w:sz w:val="20"/>
                <w:szCs w:val="20"/>
              </w:rPr>
              <w:t xml:space="preserve">int remainingEpochs()</w:t>
            </w:r>
          </w:p>
        </w:tc>
        <w:tc>
          <w:tcPr>
            <w:tcW w:type="dxa" w:w="2200"/>
            <w:tcMar>
              <w:top w:type="dxa" w:w="60"/>
              <w:left w:type="dxa" w:w="100"/>
              <w:bottom w:type="dxa" w:w="60"/>
              <w:right w:type="dxa" w:w="100"/>
            </w:tcMar>
          </w:tcPr>
          <w:p>
            <w:r>
              <w:rPr>
                <w:b w:val="false"/>
                <w:bCs w:val="false"/>
                <w:color w:val="000000"/>
                <w:sz w:val="20"/>
                <w:szCs w:val="20"/>
              </w:rPr>
              <w:t xml:space="preserve">AIExperiment.java</w:t>
            </w:r>
          </w:p>
        </w:tc>
      </w:tr>
      <w:tr>
        <w:tc>
          <w:tcPr>
            <w:tcW w:type="dxa" w:w="900"/>
            <w:tcMar>
              <w:top w:type="dxa" w:w="60"/>
              <w:left w:type="dxa" w:w="100"/>
              <w:bottom w:type="dxa" w:w="60"/>
              <w:right w:type="dxa" w:w="100"/>
            </w:tcMar>
          </w:tcPr>
          <w:p>
            <w:r>
              <w:rPr>
                <w:b w:val="false"/>
                <w:bCs w:val="false"/>
                <w:color w:val="000000"/>
                <w:sz w:val="20"/>
                <w:szCs w:val="20"/>
              </w:rPr>
              <w:t xml:space="preserve">R6</w:t>
            </w:r>
          </w:p>
        </w:tc>
        <w:tc>
          <w:tcPr>
            <w:tcW w:type="dxa" w:w="6260"/>
            <w:tcMar>
              <w:top w:type="dxa" w:w="60"/>
              <w:left w:type="dxa" w:w="100"/>
              <w:bottom w:type="dxa" w:w="60"/>
              <w:right w:type="dxa" w:w="100"/>
            </w:tcMar>
          </w:tcPr>
          <w:p>
            <w:r>
              <w:rPr>
                <w:b w:val="false"/>
                <w:bCs w:val="false"/>
                <w:color w:val="000000"/>
                <w:sz w:val="20"/>
                <w:szCs w:val="20"/>
              </w:rPr>
              <w:t xml:space="preserve">String status()</w:t>
            </w:r>
          </w:p>
        </w:tc>
        <w:tc>
          <w:tcPr>
            <w:tcW w:type="dxa" w:w="2200"/>
            <w:tcMar>
              <w:top w:type="dxa" w:w="60"/>
              <w:left w:type="dxa" w:w="100"/>
              <w:bottom w:type="dxa" w:w="60"/>
              <w:right w:type="dxa" w:w="100"/>
            </w:tcMar>
          </w:tcPr>
          <w:p>
            <w:r>
              <w:rPr>
                <w:b w:val="false"/>
                <w:bCs w:val="false"/>
                <w:color w:val="000000"/>
                <w:sz w:val="20"/>
                <w:szCs w:val="20"/>
              </w:rPr>
              <w:t xml:space="preserve">AIExperiment.java</w:t>
            </w:r>
          </w:p>
        </w:tc>
      </w:tr>
      <w:tr>
        <w:tc>
          <w:tcPr>
            <w:tcW w:type="dxa" w:w="900"/>
            <w:tcMar>
              <w:top w:type="dxa" w:w="60"/>
              <w:left w:type="dxa" w:w="100"/>
              <w:bottom w:type="dxa" w:w="60"/>
              <w:right w:type="dxa" w:w="100"/>
            </w:tcMar>
          </w:tcPr>
          <w:p>
            <w:r>
              <w:rPr>
                <w:b w:val="false"/>
                <w:bCs w:val="false"/>
                <w:color w:val="000000"/>
                <w:sz w:val="20"/>
                <w:szCs w:val="20"/>
              </w:rPr>
              <w:t xml:space="preserve">R7</w:t>
            </w:r>
          </w:p>
        </w:tc>
        <w:tc>
          <w:tcPr>
            <w:tcW w:type="dxa" w:w="6260"/>
            <w:tcMar>
              <w:top w:type="dxa" w:w="60"/>
              <w:left w:type="dxa" w:w="100"/>
              <w:bottom w:type="dxa" w:w="60"/>
              <w:right w:type="dxa" w:w="100"/>
            </w:tcMar>
          </w:tcPr>
          <w:p>
            <w:r>
              <w:rPr>
                <w:b w:val="false"/>
                <w:bCs w:val="false"/>
                <w:color w:val="000000"/>
                <w:sz w:val="20"/>
                <w:szCs w:val="20"/>
              </w:rPr>
              <w:t xml:space="preserve">Local variable inside a method</w:t>
            </w:r>
          </w:p>
        </w:tc>
        <w:tc>
          <w:tcPr>
            <w:tcW w:type="dxa" w:w="2200"/>
            <w:tcMar>
              <w:top w:type="dxa" w:w="60"/>
              <w:left w:type="dxa" w:w="100"/>
              <w:bottom w:type="dxa" w:w="60"/>
              <w:right w:type="dxa" w:w="100"/>
            </w:tcMar>
          </w:tcPr>
          <w:p>
            <w:r>
              <w:rPr>
                <w:b w:val="false"/>
                <w:bCs w:val="false"/>
                <w:color w:val="000000"/>
                <w:sz w:val="20"/>
                <w:szCs w:val="20"/>
              </w:rPr>
              <w:t xml:space="preserve">totalEpochs in runEpochs(int, int); remaining in remainingEpochs()</w:t>
            </w:r>
          </w:p>
        </w:tc>
      </w:tr>
      <w:tr>
        <w:tc>
          <w:tcPr>
            <w:tcW w:type="dxa" w:w="900"/>
            <w:tcMar>
              <w:top w:type="dxa" w:w="60"/>
              <w:left w:type="dxa" w:w="100"/>
              <w:bottom w:type="dxa" w:w="60"/>
              <w:right w:type="dxa" w:w="100"/>
            </w:tcMar>
          </w:tcPr>
          <w:p>
            <w:r>
              <w:rPr>
                <w:b w:val="false"/>
                <w:bCs w:val="false"/>
                <w:color w:val="000000"/>
                <w:sz w:val="20"/>
                <w:szCs w:val="20"/>
              </w:rPr>
              <w:t xml:space="preserve">R8</w:t>
            </w:r>
          </w:p>
        </w:tc>
        <w:tc>
          <w:tcPr>
            <w:tcW w:type="dxa" w:w="6260"/>
            <w:tcMar>
              <w:top w:type="dxa" w:w="60"/>
              <w:left w:type="dxa" w:w="100"/>
              <w:bottom w:type="dxa" w:w="60"/>
              <w:right w:type="dxa" w:w="100"/>
            </w:tcMar>
          </w:tcPr>
          <w:p>
            <w:r>
              <w:rPr>
                <w:b w:val="false"/>
                <w:bCs w:val="false"/>
                <w:color w:val="000000"/>
                <w:sz w:val="20"/>
                <w:szCs w:val="20"/>
              </w:rPr>
              <w:t xml:space="preserve">Changing one experiment does not change the other</w:t>
            </w:r>
          </w:p>
        </w:tc>
        <w:tc>
          <w:tcPr>
            <w:tcW w:type="dxa" w:w="2200"/>
            <w:tcMar>
              <w:top w:type="dxa" w:w="60"/>
              <w:left w:type="dxa" w:w="100"/>
              <w:bottom w:type="dxa" w:w="60"/>
              <w:right w:type="dxa" w:w="100"/>
            </w:tcMar>
          </w:tcPr>
          <w:p>
            <w:r>
              <w:rPr>
                <w:b w:val="false"/>
                <w:bCs w:val="false"/>
                <w:color w:val="000000"/>
                <w:sz w:val="20"/>
                <w:szCs w:val="20"/>
              </w:rPr>
              <w:t xml:space="preserve">Output sections 2 and 3</w:t>
            </w:r>
          </w:p>
        </w:tc>
      </w:tr>
      <w:tr>
        <w:tc>
          <w:tcPr>
            <w:tcW w:type="dxa" w:w="900"/>
            <w:tcMar>
              <w:top w:type="dxa" w:w="60"/>
              <w:left w:type="dxa" w:w="100"/>
              <w:bottom w:type="dxa" w:w="60"/>
              <w:right w:type="dxa" w:w="100"/>
            </w:tcMar>
          </w:tcPr>
          <w:p>
            <w:r>
              <w:rPr>
                <w:b w:val="false"/>
                <w:bCs w:val="false"/>
                <w:color w:val="000000"/>
                <w:sz w:val="20"/>
                <w:szCs w:val="20"/>
              </w:rPr>
              <w:t xml:space="preserve">R9</w:t>
            </w:r>
          </w:p>
        </w:tc>
        <w:tc>
          <w:tcPr>
            <w:tcW w:type="dxa" w:w="6260"/>
            <w:tcMar>
              <w:top w:type="dxa" w:w="60"/>
              <w:left w:type="dxa" w:w="100"/>
              <w:bottom w:type="dxa" w:w="60"/>
              <w:right w:type="dxa" w:w="100"/>
            </w:tcMar>
          </w:tcPr>
          <w:p>
            <w:r>
              <w:rPr>
                <w:b w:val="false"/>
                <w:bCs w:val="false"/>
                <w:color w:val="000000"/>
                <w:sz w:val="20"/>
                <w:szCs w:val="20"/>
              </w:rPr>
              <w:t xml:space="preserve">Helper method mutates a passed object</w:t>
            </w:r>
          </w:p>
        </w:tc>
        <w:tc>
          <w:tcPr>
            <w:tcW w:type="dxa" w:w="2200"/>
            <w:tcMar>
              <w:top w:type="dxa" w:w="60"/>
              <w:left w:type="dxa" w:w="100"/>
              <w:bottom w:type="dxa" w:w="60"/>
              <w:right w:type="dxa" w:w="100"/>
            </w:tcMar>
          </w:tcPr>
          <w:p>
            <w:r>
              <w:rPr>
                <w:b w:val="false"/>
                <w:bCs w:val="false"/>
                <w:color w:val="000000"/>
                <w:sz w:val="20"/>
                <w:szCs w:val="20"/>
              </w:rPr>
              <w:t xml:space="preserve">trainExtra(AIExperiment, int)</w:t>
            </w:r>
          </w:p>
        </w:tc>
      </w:tr>
      <w:tr>
        <w:tc>
          <w:tcPr>
            <w:tcW w:type="dxa" w:w="900"/>
            <w:tcMar>
              <w:top w:type="dxa" w:w="60"/>
              <w:left w:type="dxa" w:w="100"/>
              <w:bottom w:type="dxa" w:w="60"/>
              <w:right w:type="dxa" w:w="100"/>
            </w:tcMar>
          </w:tcPr>
          <w:p>
            <w:r>
              <w:rPr>
                <w:b w:val="false"/>
                <w:bCs w:val="false"/>
                <w:color w:val="000000"/>
                <w:sz w:val="20"/>
                <w:szCs w:val="20"/>
              </w:rPr>
              <w:t xml:space="preserve">R10</w:t>
            </w:r>
          </w:p>
        </w:tc>
        <w:tc>
          <w:tcPr>
            <w:tcW w:type="dxa" w:w="6260"/>
            <w:tcMar>
              <w:top w:type="dxa" w:w="60"/>
              <w:left w:type="dxa" w:w="100"/>
              <w:bottom w:type="dxa" w:w="60"/>
              <w:right w:type="dxa" w:w="100"/>
            </w:tcMar>
          </w:tcPr>
          <w:p>
            <w:r>
              <w:rPr>
                <w:b w:val="false"/>
                <w:bCs w:val="false"/>
                <w:color w:val="000000"/>
                <w:sz w:val="20"/>
                <w:szCs w:val="20"/>
              </w:rPr>
              <w:t xml:space="preserve">Naming conventions and predictions written first</w:t>
            </w:r>
          </w:p>
        </w:tc>
        <w:tc>
          <w:tcPr>
            <w:tcW w:type="dxa" w:w="2200"/>
            <w:tcMar>
              <w:top w:type="dxa" w:w="60"/>
              <w:left w:type="dxa" w:w="100"/>
              <w:bottom w:type="dxa" w:w="60"/>
              <w:right w:type="dxa" w:w="100"/>
            </w:tcMar>
          </w:tcPr>
          <w:p>
            <w:r>
              <w:rPr>
                <w:b w:val="false"/>
                <w:bCs w:val="false"/>
                <w:color w:val="000000"/>
                <w:sz w:val="20"/>
                <w:szCs w:val="20"/>
              </w:rPr>
              <w:t xml:space="preserve">predictions.txt</w:t>
            </w:r>
          </w:p>
        </w:tc>
      </w:tr>
    </w:tbl>
    <w:p>
      <w:pPr>
        <w:spacing w:after="120"/>
      </w:pPr>
      <w:r>
        <w:rPr>
          <w:b w:val="false"/>
          <w:bCs w:val="false"/>
          <w:i w:val="false"/>
          <w:iCs w:val="false"/>
          <w:sz w:val="22"/>
          <w:szCs w:val="22"/>
        </w:rPr>
        <w:t xml:space="preserve"> </w:t>
      </w:r>
    </w:p>
    <w:p>
      <w:pPr>
        <w:pStyle w:val="Heading2"/>
        <w:spacing w:after="120" w:before="260"/>
      </w:pPr>
      <w:r>
        <w:t xml:space="preserve">7.2 Source Code</w:t>
      </w:r>
    </w:p>
    <w:p>
      <w:pPr>
        <w:spacing w:after="80" w:before="120"/>
        <w:jc w:val="center"/>
      </w:pPr>
      <w:r>
        <w:drawing>
          <wp:inline distT="0" distB="0" distL="0" distR="0">
            <wp:extent cx="552450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4972050"/>
                    </a:xfrm>
                    <a:prstGeom prst="rect">
                      <a:avLst/>
                    </a:prstGeom>
                  </pic:spPr>
                </pic:pic>
              </a:graphicData>
            </a:graphic>
          </wp:inline>
        </w:drawing>
      </w:r>
    </w:p>
    <w:p>
      <w:pPr>
        <w:spacing w:after="200"/>
        <w:jc w:val="center"/>
      </w:pPr>
      <w:r>
        <w:rPr>
          <w:i/>
          <w:iCs/>
          <w:color w:val="555555"/>
          <w:sz w:val="18"/>
          <w:szCs w:val="18"/>
        </w:rPr>
        <w:t xml:space="preserve">Figure 17 - AIExperiment.java in Notepad.</w:t>
      </w:r>
    </w:p>
    <w:p>
      <w:pPr>
        <w:spacing w:after="80" w:before="120"/>
        <w:jc w:val="center"/>
      </w:pPr>
      <w:r>
        <w:drawing>
          <wp:inline distT="0" distB="0" distL="0" distR="0">
            <wp:extent cx="5524500" cy="570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5705475"/>
                    </a:xfrm>
                    <a:prstGeom prst="rect">
                      <a:avLst/>
                    </a:prstGeom>
                  </pic:spPr>
                </pic:pic>
              </a:graphicData>
            </a:graphic>
          </wp:inline>
        </w:drawing>
      </w:r>
    </w:p>
    <w:p>
      <w:pPr>
        <w:spacing w:after="200"/>
        <w:jc w:val="center"/>
      </w:pPr>
      <w:r>
        <w:rPr>
          <w:i/>
          <w:iCs/>
          <w:color w:val="555555"/>
          <w:sz w:val="18"/>
          <w:szCs w:val="18"/>
        </w:rPr>
        <w:t xml:space="preserve">Figure 18 - AIExperimentDemo.java in Notepad (part 1).</w:t>
      </w:r>
    </w:p>
    <w:p>
      <w:pPr>
        <w:spacing w:after="80" w:before="120"/>
        <w:jc w:val="center"/>
      </w:pPr>
      <w:r>
        <w:drawing>
          <wp:inline distT="0" distB="0" distL="0" distR="0">
            <wp:extent cx="5524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3314700"/>
                    </a:xfrm>
                    <a:prstGeom prst="rect">
                      <a:avLst/>
                    </a:prstGeom>
                  </pic:spPr>
                </pic:pic>
              </a:graphicData>
            </a:graphic>
          </wp:inline>
        </w:drawing>
      </w:r>
    </w:p>
    <w:p>
      <w:pPr>
        <w:spacing w:after="200"/>
        <w:jc w:val="center"/>
      </w:pPr>
      <w:r>
        <w:rPr>
          <w:i/>
          <w:iCs/>
          <w:color w:val="555555"/>
          <w:sz w:val="18"/>
          <w:szCs w:val="18"/>
        </w:rPr>
        <w:t xml:space="preserve">Figure 19 - AIExperimentDemo.java in Notepad (part 2).</w:t>
      </w:r>
    </w:p>
    <w:p>
      <w:pPr>
        <w:pStyle w:val="Heading2"/>
        <w:spacing w:after="120" w:before="260"/>
      </w:pPr>
      <w:r>
        <w:t xml:space="preserve">7.3 Compilation and Output</w:t>
      </w:r>
    </w:p>
    <w:p>
      <w:pPr>
        <w:spacing w:after="80" w:before="120"/>
        <w:jc w:val="center"/>
      </w:pPr>
      <w:r>
        <w:drawing>
          <wp:inline distT="0" distB="0" distL="0" distR="0">
            <wp:extent cx="55245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4133850"/>
                    </a:xfrm>
                    <a:prstGeom prst="rect">
                      <a:avLst/>
                    </a:prstGeom>
                  </pic:spPr>
                </pic:pic>
              </a:graphicData>
            </a:graphic>
          </wp:inline>
        </w:drawing>
      </w:r>
    </w:p>
    <w:p>
      <w:pPr>
        <w:spacing w:after="200"/>
        <w:jc w:val="center"/>
      </w:pPr>
      <w:r>
        <w:rPr>
          <w:i/>
          <w:iCs/>
          <w:color w:val="555555"/>
          <w:sz w:val="18"/>
          <w:szCs w:val="18"/>
        </w:rPr>
        <w:t xml:space="preserve">Figure 20 - Initial state, method calls, remaining epochs, status text and the pass-by-value check.</w:t>
      </w:r>
    </w:p>
    <w:p>
      <w:pPr>
        <w:pStyle w:val="Heading2"/>
        <w:spacing w:after="120" w:before="260"/>
      </w:pPr>
      <w:r>
        <w:t xml:space="preserve">7.4 Observation</w:t>
      </w:r>
    </w:p>
    <w:p>
      <w:pPr>
        <w:spacing w:after="120"/>
      </w:pPr>
      <w:r>
        <w:rPr>
          <w:b w:val="false"/>
          <w:bCs w:val="false"/>
          <w:i w:val="false"/>
          <w:iCs w:val="false"/>
          <w:sz w:val="22"/>
          <w:szCs w:val="22"/>
        </w:rPr>
        <w:t xml:space="preserve">Running eight epochs on the first experiment moved it from 12/50 to 20/50 while the second stayed at 30/80, and the overloaded call runEpochs(10, 5) moved the second to 45/80 while the first stayed at 20/50. When first was passed to trainExtra(...), the new value 26/50 was visible both inside the helper and after it returned, because the argument value is copied into the parameter and for an object that copied value is a reference to the same object.</w:t>
      </w:r>
    </w:p>
    <w:p>
      <w:pPr>
        <w:pStyle w:val="Heading2"/>
        <w:spacing w:after="120" w:before="260"/>
      </w:pPr>
      <w:r>
        <w:t xml:space="preserve">7.5 Task 5 Concept Check</w:t>
      </w:r>
    </w:p>
    <w:p>
      <w:pPr>
        <w:spacing w:after="40" w:before="120"/>
      </w:pPr>
      <w:r>
        <w:rPr>
          <w:b/>
          <w:bCs/>
          <w:sz w:val="22"/>
          <w:szCs w:val="22"/>
        </w:rPr>
        <w:t xml:space="preserve">1. In AIExperiment, which data should be stored as instance variables, and which calculations should remain local to methods?</w:t>
      </w:r>
    </w:p>
    <w:p>
      <w:pPr>
        <w:spacing w:after="100"/>
        <w:ind w:left="360"/>
      </w:pPr>
      <w:r>
        <w:rPr>
          <w:b/>
          <w:bCs/>
          <w:color w:val="1F4E79"/>
          <w:sz w:val="22"/>
          <w:szCs w:val="22"/>
        </w:rPr>
        <w:t xml:space="preserve">Answer: </w:t>
      </w:r>
      <w:r>
        <w:rPr>
          <w:sz w:val="22"/>
          <w:szCs w:val="22"/>
        </w:rPr>
        <w:t xml:space="preserve">experimentName, completedEpochs and targetEpochs are real per-object state and belong in instance variables, while intermediate results such as totalEpochs and remaining are recomputed on demand and belong in local variables.</w:t>
      </w:r>
    </w:p>
    <w:p>
      <w:pPr>
        <w:spacing w:after="40" w:before="120"/>
      </w:pPr>
      <w:r>
        <w:rPr>
          <w:b/>
          <w:bCs/>
          <w:sz w:val="22"/>
          <w:szCs w:val="22"/>
        </w:rPr>
        <w:t xml:space="preserve">2. Identify one method that changes object state and one that only computes or returns information.</w:t>
      </w:r>
    </w:p>
    <w:p>
      <w:pPr>
        <w:spacing w:after="100"/>
        <w:ind w:left="360"/>
      </w:pPr>
      <w:r>
        <w:rPr>
          <w:b/>
          <w:bCs/>
          <w:color w:val="1F4E79"/>
          <w:sz w:val="22"/>
          <w:szCs w:val="22"/>
        </w:rPr>
        <w:t xml:space="preserve">Answer: </w:t>
      </w:r>
      <w:r>
        <w:rPr>
          <w:sz w:val="22"/>
          <w:szCs w:val="22"/>
        </w:rPr>
        <w:t xml:space="preserve">runEpochs(int) changes state by increasing completedEpochs, while remainingEpochs() only computes targetEpochs - completedEpochs and returns it without modifying the object.</w:t>
      </w:r>
    </w:p>
    <w:p>
      <w:pPr>
        <w:spacing w:after="40" w:before="120"/>
      </w:pPr>
      <w:r>
        <w:rPr>
          <w:b/>
          <w:bCs/>
          <w:sz w:val="22"/>
          <w:szCs w:val="22"/>
        </w:rPr>
        <w:t xml:space="preserve">3. If you created overloaded methods in this task, state their signatures and explain why the compiler can distinguish them.</w:t>
      </w:r>
    </w:p>
    <w:p>
      <w:pPr>
        <w:spacing w:after="100"/>
        <w:ind w:left="360"/>
      </w:pPr>
      <w:r>
        <w:rPr>
          <w:b/>
          <w:bCs/>
          <w:color w:val="1F4E79"/>
          <w:sz w:val="22"/>
          <w:szCs w:val="22"/>
        </w:rPr>
        <w:t xml:space="preserve">Answer: </w:t>
      </w:r>
      <w:r>
        <w:rPr>
          <w:sz w:val="22"/>
          <w:szCs w:val="22"/>
        </w:rPr>
        <w:t xml:space="preserve">The signatures are runEpochs(int) and runEpochs(int, int); they differ in the number of parameters, so the compiler can match each call to exactly one method from the argument list at compile time.</w:t>
      </w:r>
    </w:p>
    <w:p>
      <w:r>
        <w:br w:type="page"/>
      </w:r>
    </w:p>
    <w:p>
      <w:pPr>
        <w:pStyle w:val="Heading1"/>
        <w:spacing w:after="160" w:before="320"/>
      </w:pPr>
      <w:r>
        <w:t xml:space="preserve">8. Supporting Evidence Files</w:t>
      </w:r>
    </w:p>
    <w:p>
      <w:pPr>
        <w:pStyle w:val="Heading2"/>
        <w:spacing w:after="120" w:before="260"/>
      </w:pPr>
      <w:r>
        <w:t xml:space="preserve">8.1 predictions.txt (written before every run)</w:t>
      </w:r>
    </w:p>
    <w:p>
      <w:pPr>
        <w:spacing w:after="80" w:before="120"/>
        <w:jc w:val="center"/>
      </w:pPr>
      <w:r>
        <w:drawing>
          <wp:inline distT="0" distB="0" distL="0" distR="0">
            <wp:extent cx="552450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524500" cy="5295900"/>
                    </a:xfrm>
                    <a:prstGeom prst="rect">
                      <a:avLst/>
                    </a:prstGeom>
                  </pic:spPr>
                </pic:pic>
              </a:graphicData>
            </a:graphic>
          </wp:inline>
        </w:drawing>
      </w:r>
    </w:p>
    <w:p>
      <w:pPr>
        <w:spacing w:after="200"/>
        <w:jc w:val="center"/>
      </w:pPr>
      <w:r>
        <w:rPr>
          <w:i/>
          <w:iCs/>
          <w:color w:val="555555"/>
          <w:sz w:val="18"/>
          <w:szCs w:val="18"/>
        </w:rPr>
        <w:t xml:space="preserve">Figure 21 - predictions.txt in Notepad (part 1).</w:t>
      </w:r>
    </w:p>
    <w:p>
      <w:pPr>
        <w:spacing w:after="80" w:before="120"/>
        <w:jc w:val="center"/>
      </w:pPr>
      <w:r>
        <w:drawing>
          <wp:inline distT="0" distB="0" distL="0" distR="0">
            <wp:extent cx="5524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3162300"/>
                    </a:xfrm>
                    <a:prstGeom prst="rect">
                      <a:avLst/>
                    </a:prstGeom>
                  </pic:spPr>
                </pic:pic>
              </a:graphicData>
            </a:graphic>
          </wp:inline>
        </w:drawing>
      </w:r>
    </w:p>
    <w:p>
      <w:pPr>
        <w:spacing w:after="200"/>
        <w:jc w:val="center"/>
      </w:pPr>
      <w:r>
        <w:rPr>
          <w:i/>
          <w:iCs/>
          <w:color w:val="555555"/>
          <w:sz w:val="18"/>
          <w:szCs w:val="18"/>
        </w:rPr>
        <w:t xml:space="preserve">Figure 22 - predictions.txt in Notepad (part 2).</w:t>
      </w:r>
    </w:p>
    <w:p>
      <w:pPr>
        <w:pStyle w:val="Heading2"/>
        <w:spacing w:after="120" w:before="260"/>
      </w:pPr>
      <w:r>
        <w:t xml:space="preserve">8.2 compiler_notes.txt</w:t>
      </w:r>
    </w:p>
    <w:p>
      <w:pPr>
        <w:spacing w:after="80" w:before="120"/>
        <w:jc w:val="center"/>
      </w:pPr>
      <w:r>
        <w:drawing>
          <wp:inline distT="0" distB="0" distL="0" distR="0">
            <wp:extent cx="55245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4638675"/>
                    </a:xfrm>
                    <a:prstGeom prst="rect">
                      <a:avLst/>
                    </a:prstGeom>
                  </pic:spPr>
                </pic:pic>
              </a:graphicData>
            </a:graphic>
          </wp:inline>
        </w:drawing>
      </w:r>
    </w:p>
    <w:p>
      <w:pPr>
        <w:spacing w:after="200"/>
        <w:jc w:val="center"/>
      </w:pPr>
      <w:r>
        <w:rPr>
          <w:i/>
          <w:iCs/>
          <w:color w:val="555555"/>
          <w:sz w:val="18"/>
          <w:szCs w:val="18"/>
        </w:rPr>
        <w:t xml:space="preserve">Figure 23 - compiler_notes.txt in Notepad (part 1).</w:t>
      </w:r>
    </w:p>
    <w:p>
      <w:pPr>
        <w:spacing w:after="80" w:before="120"/>
        <w:jc w:val="center"/>
      </w:pPr>
      <w:r>
        <w:drawing>
          <wp:inline distT="0" distB="0" distL="0" distR="0">
            <wp:extent cx="552450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24500" cy="4838700"/>
                    </a:xfrm>
                    <a:prstGeom prst="rect">
                      <a:avLst/>
                    </a:prstGeom>
                  </pic:spPr>
                </pic:pic>
              </a:graphicData>
            </a:graphic>
          </wp:inline>
        </w:drawing>
      </w:r>
    </w:p>
    <w:p>
      <w:pPr>
        <w:spacing w:after="200"/>
        <w:jc w:val="center"/>
      </w:pPr>
      <w:r>
        <w:rPr>
          <w:i/>
          <w:iCs/>
          <w:color w:val="555555"/>
          <w:sz w:val="18"/>
          <w:szCs w:val="18"/>
        </w:rPr>
        <w:t xml:space="preserve">Figure 24 - compiler_notes.txt in Notepad (part 2).</w:t>
      </w:r>
    </w:p>
    <w:p>
      <w:r>
        <w:br w:type="page"/>
      </w:r>
    </w:p>
    <w:p>
      <w:pPr>
        <w:pStyle w:val="Heading1"/>
        <w:spacing w:after="160" w:before="320"/>
      </w:pPr>
      <w:r>
        <w:t xml:space="preserve">9. GitHub Checkpoint and Submission Evidence</w:t>
      </w:r>
    </w:p>
    <w:p>
      <w:pPr>
        <w:spacing w:after="120"/>
      </w:pPr>
      <w:r>
        <w:rPr>
          <w:b w:val="false"/>
          <w:bCs w:val="false"/>
          <w:i w:val="false"/>
          <w:iCs w:val="false"/>
          <w:sz w:val="22"/>
          <w:szCs w:val="22"/>
        </w:rPr>
        <w:t xml:space="preserve">The Lab02 folder was committed to the repository created in Lab 01 using two meaningful commits. The .gitignore from Lab 01 keeps *.class ignored, so no compiled class files were uploaded.</w:t>
      </w:r>
    </w:p>
    <w:p>
      <w:pPr>
        <w:spacing w:after="80" w:before="120"/>
        <w:jc w:val="center"/>
      </w:pPr>
      <w:r>
        <w:drawing>
          <wp:inline distT="0" distB="0" distL="0" distR="0">
            <wp:extent cx="5524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524500" cy="3543300"/>
                    </a:xfrm>
                    <a:prstGeom prst="rect">
                      <a:avLst/>
                    </a:prstGeom>
                  </pic:spPr>
                </pic:pic>
              </a:graphicData>
            </a:graphic>
          </wp:inline>
        </w:drawing>
      </w:r>
    </w:p>
    <w:p>
      <w:pPr>
        <w:spacing w:after="200"/>
        <w:jc w:val="center"/>
      </w:pPr>
      <w:r>
        <w:rPr>
          <w:i/>
          <w:iCs/>
          <w:color w:val="555555"/>
          <w:sz w:val="18"/>
          <w:szCs w:val="18"/>
        </w:rPr>
        <w:t xml:space="preserve">Figure 25 - Two commits and a successful push from Command Prompt.</w:t>
      </w:r>
    </w:p>
    <w:p>
      <w:pPr>
        <w:pStyle w:val="Heading2"/>
        <w:spacing w:after="120" w:before="260"/>
      </w:pPr>
      <w:r>
        <w:t xml:space="preserve">9.1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2200"/>
      </w:tblGrid>
      <w:tr>
        <w:trPr>
          <w:tblHeader/>
        </w:trPr>
        <w:tc>
          <w:tcPr>
            <w:tcW w:type="dxa" w:w="900"/>
            <w:shd w:fill="1F4E79" w:val="clear"/>
            <w:tcMar>
              <w:top w:type="dxa" w:w="60"/>
              <w:left w:type="dxa" w:w="100"/>
              <w:bottom w:type="dxa" w:w="60"/>
              <w:right w:type="dxa" w:w="100"/>
            </w:tcMar>
          </w:tcPr>
          <w:p>
            <w:r>
              <w:rPr>
                <w:b/>
                <w:bCs/>
                <w:color w:val="FFFFFF"/>
                <w:sz w:val="20"/>
                <w:szCs w:val="20"/>
              </w:rPr>
              <w:t xml:space="preserve">#</w:t>
            </w:r>
          </w:p>
        </w:tc>
        <w:tc>
          <w:tcPr>
            <w:tcW w:type="dxa" w:w="6260"/>
            <w:shd w:fill="1F4E79" w:val="clear"/>
            <w:tcMar>
              <w:top w:type="dxa" w:w="60"/>
              <w:left w:type="dxa" w:w="100"/>
              <w:bottom w:type="dxa" w:w="60"/>
              <w:right w:type="dxa" w:w="100"/>
            </w:tcMar>
          </w:tcPr>
          <w:p>
            <w:r>
              <w:rPr>
                <w:b/>
                <w:bCs/>
                <w:color w:val="FFFFFF"/>
                <w:sz w:val="20"/>
                <w:szCs w:val="20"/>
              </w:rPr>
              <w:t xml:space="preserve">File required in Lab02</w:t>
            </w:r>
          </w:p>
        </w:tc>
        <w:tc>
          <w:tcPr>
            <w:tcW w:type="dxa" w:w="2200"/>
            <w:shd w:fill="1F4E79" w:val="clear"/>
            <w:tcMar>
              <w:top w:type="dxa" w:w="60"/>
              <w:left w:type="dxa" w:w="100"/>
              <w:bottom w:type="dxa" w:w="60"/>
              <w:right w:type="dxa" w:w="100"/>
            </w:tcMar>
          </w:tcPr>
          <w:p>
            <w:r>
              <w:rPr>
                <w:b/>
                <w:bCs/>
                <w:color w:val="FFFFFF"/>
                <w:sz w:val="20"/>
                <w:szCs w:val="20"/>
              </w:rPr>
              <w:t xml:space="preserve">Status</w:t>
            </w:r>
          </w:p>
        </w:tc>
      </w:tr>
      <w:tr>
        <w:tc>
          <w:tcPr>
            <w:tcW w:type="dxa" w:w="900"/>
            <w:tcMar>
              <w:top w:type="dxa" w:w="60"/>
              <w:left w:type="dxa" w:w="100"/>
              <w:bottom w:type="dxa" w:w="60"/>
              <w:right w:type="dxa" w:w="100"/>
            </w:tcMar>
          </w:tcPr>
          <w:p>
            <w:r>
              <w:rPr>
                <w:b w:val="false"/>
                <w:bCs w:val="false"/>
                <w:color w:val="000000"/>
                <w:sz w:val="20"/>
                <w:szCs w:val="20"/>
              </w:rPr>
              <w:t xml:space="preserve">1</w:t>
            </w:r>
          </w:p>
        </w:tc>
        <w:tc>
          <w:tcPr>
            <w:tcW w:type="dxa" w:w="6260"/>
            <w:tcMar>
              <w:top w:type="dxa" w:w="60"/>
              <w:left w:type="dxa" w:w="100"/>
              <w:bottom w:type="dxa" w:w="60"/>
              <w:right w:type="dxa" w:w="100"/>
            </w:tcMar>
          </w:tcPr>
          <w:p>
            <w:r>
              <w:rPr>
                <w:b w:val="false"/>
                <w:bCs w:val="false"/>
                <w:color w:val="000000"/>
                <w:sz w:val="20"/>
                <w:szCs w:val="20"/>
              </w:rPr>
              <w:t xml:space="preserve">Student.java</w:t>
            </w:r>
          </w:p>
        </w:tc>
        <w:tc>
          <w:tcPr>
            <w:tcW w:type="dxa" w:w="2200"/>
            <w:tcMar>
              <w:top w:type="dxa" w:w="60"/>
              <w:left w:type="dxa" w:w="100"/>
              <w:bottom w:type="dxa" w:w="60"/>
              <w:right w:type="dxa" w:w="100"/>
            </w:tcMar>
          </w:tcPr>
          <w:p>
            <w:r>
              <w:rPr>
                <w:b w:val="false"/>
                <w:bCs w:val="false"/>
                <w:color w:val="000000"/>
                <w:sz w:val="20"/>
                <w:szCs w:val="20"/>
              </w:rPr>
              <w:t xml:space="preserve">Included</w:t>
            </w:r>
          </w:p>
        </w:tc>
      </w:tr>
      <w:tr>
        <w:tc>
          <w:tcPr>
            <w:tcW w:type="dxa" w:w="900"/>
            <w:tcMar>
              <w:top w:type="dxa" w:w="60"/>
              <w:left w:type="dxa" w:w="100"/>
              <w:bottom w:type="dxa" w:w="60"/>
              <w:right w:type="dxa" w:w="100"/>
            </w:tcMar>
          </w:tcPr>
          <w:p>
            <w:r>
              <w:rPr>
                <w:b w:val="false"/>
                <w:bCs w:val="false"/>
                <w:color w:val="000000"/>
                <w:sz w:val="20"/>
                <w:szCs w:val="20"/>
              </w:rPr>
              <w:t xml:space="preserve">2</w:t>
            </w:r>
          </w:p>
        </w:tc>
        <w:tc>
          <w:tcPr>
            <w:tcW w:type="dxa" w:w="6260"/>
            <w:tcMar>
              <w:top w:type="dxa" w:w="60"/>
              <w:left w:type="dxa" w:w="100"/>
              <w:bottom w:type="dxa" w:w="60"/>
              <w:right w:type="dxa" w:w="100"/>
            </w:tcMar>
          </w:tcPr>
          <w:p>
            <w:r>
              <w:rPr>
                <w:b w:val="false"/>
                <w:bCs w:val="false"/>
                <w:color w:val="000000"/>
                <w:sz w:val="20"/>
                <w:szCs w:val="20"/>
              </w:rPr>
              <w:t xml:space="preserve">Task1Demo.java</w:t>
            </w:r>
          </w:p>
        </w:tc>
        <w:tc>
          <w:tcPr>
            <w:tcW w:type="dxa" w:w="2200"/>
            <w:tcMar>
              <w:top w:type="dxa" w:w="60"/>
              <w:left w:type="dxa" w:w="100"/>
              <w:bottom w:type="dxa" w:w="60"/>
              <w:right w:type="dxa" w:w="100"/>
            </w:tcMar>
          </w:tcPr>
          <w:p>
            <w:r>
              <w:rPr>
                <w:b w:val="false"/>
                <w:bCs w:val="false"/>
                <w:color w:val="000000"/>
                <w:sz w:val="20"/>
                <w:szCs w:val="20"/>
              </w:rPr>
              <w:t xml:space="preserve">Included</w:t>
            </w:r>
          </w:p>
        </w:tc>
      </w:tr>
      <w:tr>
        <w:tc>
          <w:tcPr>
            <w:tcW w:type="dxa" w:w="900"/>
            <w:tcMar>
              <w:top w:type="dxa" w:w="60"/>
              <w:left w:type="dxa" w:w="100"/>
              <w:bottom w:type="dxa" w:w="60"/>
              <w:right w:type="dxa" w:w="100"/>
            </w:tcMar>
          </w:tcPr>
          <w:p>
            <w:r>
              <w:rPr>
                <w:b w:val="false"/>
                <w:bCs w:val="false"/>
                <w:color w:val="000000"/>
                <w:sz w:val="20"/>
                <w:szCs w:val="20"/>
              </w:rPr>
              <w:t xml:space="preserve">3</w:t>
            </w:r>
          </w:p>
        </w:tc>
        <w:tc>
          <w:tcPr>
            <w:tcW w:type="dxa" w:w="6260"/>
            <w:tcMar>
              <w:top w:type="dxa" w:w="60"/>
              <w:left w:type="dxa" w:w="100"/>
              <w:bottom w:type="dxa" w:w="60"/>
              <w:right w:type="dxa" w:w="100"/>
            </w:tcMar>
          </w:tcPr>
          <w:p>
            <w:r>
              <w:rPr>
                <w:b w:val="false"/>
                <w:bCs w:val="false"/>
                <w:color w:val="000000"/>
                <w:sz w:val="20"/>
                <w:szCs w:val="20"/>
              </w:rPr>
              <w:t xml:space="preserve">Task2Demo.java</w:t>
            </w:r>
          </w:p>
        </w:tc>
        <w:tc>
          <w:tcPr>
            <w:tcW w:type="dxa" w:w="2200"/>
            <w:tcMar>
              <w:top w:type="dxa" w:w="60"/>
              <w:left w:type="dxa" w:w="100"/>
              <w:bottom w:type="dxa" w:w="60"/>
              <w:right w:type="dxa" w:w="100"/>
            </w:tcMar>
          </w:tcPr>
          <w:p>
            <w:r>
              <w:rPr>
                <w:b w:val="false"/>
                <w:bCs w:val="false"/>
                <w:color w:val="000000"/>
                <w:sz w:val="20"/>
                <w:szCs w:val="20"/>
              </w:rPr>
              <w:t xml:space="preserve">Included</w:t>
            </w:r>
          </w:p>
        </w:tc>
      </w:tr>
      <w:tr>
        <w:tc>
          <w:tcPr>
            <w:tcW w:type="dxa" w:w="900"/>
            <w:tcMar>
              <w:top w:type="dxa" w:w="60"/>
              <w:left w:type="dxa" w:w="100"/>
              <w:bottom w:type="dxa" w:w="60"/>
              <w:right w:type="dxa" w:w="100"/>
            </w:tcMar>
          </w:tcPr>
          <w:p>
            <w:r>
              <w:rPr>
                <w:b w:val="false"/>
                <w:bCs w:val="false"/>
                <w:color w:val="000000"/>
                <w:sz w:val="20"/>
                <w:szCs w:val="20"/>
              </w:rPr>
              <w:t xml:space="preserve">4</w:t>
            </w:r>
          </w:p>
        </w:tc>
        <w:tc>
          <w:tcPr>
            <w:tcW w:type="dxa" w:w="6260"/>
            <w:tcMar>
              <w:top w:type="dxa" w:w="60"/>
              <w:left w:type="dxa" w:w="100"/>
              <w:bottom w:type="dxa" w:w="60"/>
              <w:right w:type="dxa" w:w="100"/>
            </w:tcMar>
          </w:tcPr>
          <w:p>
            <w:r>
              <w:rPr>
                <w:b w:val="false"/>
                <w:bCs w:val="false"/>
                <w:color w:val="000000"/>
                <w:sz w:val="20"/>
                <w:szCs w:val="20"/>
              </w:rPr>
              <w:t xml:space="preserve">OverloadDemo.java</w:t>
            </w:r>
          </w:p>
        </w:tc>
        <w:tc>
          <w:tcPr>
            <w:tcW w:type="dxa" w:w="2200"/>
            <w:tcMar>
              <w:top w:type="dxa" w:w="60"/>
              <w:left w:type="dxa" w:w="100"/>
              <w:bottom w:type="dxa" w:w="60"/>
              <w:right w:type="dxa" w:w="100"/>
            </w:tcMar>
          </w:tcPr>
          <w:p>
            <w:r>
              <w:rPr>
                <w:b w:val="false"/>
                <w:bCs w:val="false"/>
                <w:color w:val="000000"/>
                <w:sz w:val="20"/>
                <w:szCs w:val="20"/>
              </w:rPr>
              <w:t xml:space="preserve">Included</w:t>
            </w:r>
          </w:p>
        </w:tc>
      </w:tr>
      <w:tr>
        <w:tc>
          <w:tcPr>
            <w:tcW w:type="dxa" w:w="900"/>
            <w:tcMar>
              <w:top w:type="dxa" w:w="60"/>
              <w:left w:type="dxa" w:w="100"/>
              <w:bottom w:type="dxa" w:w="60"/>
              <w:right w:type="dxa" w:w="100"/>
            </w:tcMar>
          </w:tcPr>
          <w:p>
            <w:r>
              <w:rPr>
                <w:b w:val="false"/>
                <w:bCs w:val="false"/>
                <w:color w:val="000000"/>
                <w:sz w:val="20"/>
                <w:szCs w:val="20"/>
              </w:rPr>
              <w:t xml:space="preserve">5</w:t>
            </w:r>
          </w:p>
        </w:tc>
        <w:tc>
          <w:tcPr>
            <w:tcW w:type="dxa" w:w="6260"/>
            <w:tcMar>
              <w:top w:type="dxa" w:w="60"/>
              <w:left w:type="dxa" w:w="100"/>
              <w:bottom w:type="dxa" w:w="60"/>
              <w:right w:type="dxa" w:w="100"/>
            </w:tcMar>
          </w:tcPr>
          <w:p>
            <w:r>
              <w:rPr>
                <w:b w:val="false"/>
                <w:bCs w:val="false"/>
                <w:color w:val="000000"/>
                <w:sz w:val="20"/>
                <w:szCs w:val="20"/>
              </w:rPr>
              <w:t xml:space="preserve">PassByValueDemo.java</w:t>
            </w:r>
          </w:p>
        </w:tc>
        <w:tc>
          <w:tcPr>
            <w:tcW w:type="dxa" w:w="2200"/>
            <w:tcMar>
              <w:top w:type="dxa" w:w="60"/>
              <w:left w:type="dxa" w:w="100"/>
              <w:bottom w:type="dxa" w:w="60"/>
              <w:right w:type="dxa" w:w="100"/>
            </w:tcMar>
          </w:tcPr>
          <w:p>
            <w:r>
              <w:rPr>
                <w:b w:val="false"/>
                <w:bCs w:val="false"/>
                <w:color w:val="000000"/>
                <w:sz w:val="20"/>
                <w:szCs w:val="20"/>
              </w:rPr>
              <w:t xml:space="preserve">Included</w:t>
            </w:r>
          </w:p>
        </w:tc>
      </w:tr>
      <w:tr>
        <w:tc>
          <w:tcPr>
            <w:tcW w:type="dxa" w:w="900"/>
            <w:tcMar>
              <w:top w:type="dxa" w:w="60"/>
              <w:left w:type="dxa" w:w="100"/>
              <w:bottom w:type="dxa" w:w="60"/>
              <w:right w:type="dxa" w:w="100"/>
            </w:tcMar>
          </w:tcPr>
          <w:p>
            <w:r>
              <w:rPr>
                <w:b w:val="false"/>
                <w:bCs w:val="false"/>
                <w:color w:val="000000"/>
                <w:sz w:val="20"/>
                <w:szCs w:val="20"/>
              </w:rPr>
              <w:t xml:space="preserve">6</w:t>
            </w:r>
          </w:p>
        </w:tc>
        <w:tc>
          <w:tcPr>
            <w:tcW w:type="dxa" w:w="6260"/>
            <w:tcMar>
              <w:top w:type="dxa" w:w="60"/>
              <w:left w:type="dxa" w:w="100"/>
              <w:bottom w:type="dxa" w:w="60"/>
              <w:right w:type="dxa" w:w="100"/>
            </w:tcMar>
          </w:tcPr>
          <w:p>
            <w:r>
              <w:rPr>
                <w:b w:val="false"/>
                <w:bCs w:val="false"/>
                <w:color w:val="000000"/>
                <w:sz w:val="20"/>
                <w:szCs w:val="20"/>
              </w:rPr>
              <w:t xml:space="preserve">AIExperiment.java</w:t>
            </w:r>
          </w:p>
        </w:tc>
        <w:tc>
          <w:tcPr>
            <w:tcW w:type="dxa" w:w="2200"/>
            <w:tcMar>
              <w:top w:type="dxa" w:w="60"/>
              <w:left w:type="dxa" w:w="100"/>
              <w:bottom w:type="dxa" w:w="60"/>
              <w:right w:type="dxa" w:w="100"/>
            </w:tcMar>
          </w:tcPr>
          <w:p>
            <w:r>
              <w:rPr>
                <w:b w:val="false"/>
                <w:bCs w:val="false"/>
                <w:color w:val="000000"/>
                <w:sz w:val="20"/>
                <w:szCs w:val="20"/>
              </w:rPr>
              <w:t xml:space="preserve">Included</w:t>
            </w:r>
          </w:p>
        </w:tc>
      </w:tr>
      <w:tr>
        <w:tc>
          <w:tcPr>
            <w:tcW w:type="dxa" w:w="900"/>
            <w:tcMar>
              <w:top w:type="dxa" w:w="60"/>
              <w:left w:type="dxa" w:w="100"/>
              <w:bottom w:type="dxa" w:w="60"/>
              <w:right w:type="dxa" w:w="100"/>
            </w:tcMar>
          </w:tcPr>
          <w:p>
            <w:r>
              <w:rPr>
                <w:b w:val="false"/>
                <w:bCs w:val="false"/>
                <w:color w:val="000000"/>
                <w:sz w:val="20"/>
                <w:szCs w:val="20"/>
              </w:rPr>
              <w:t xml:space="preserve">7</w:t>
            </w:r>
          </w:p>
        </w:tc>
        <w:tc>
          <w:tcPr>
            <w:tcW w:type="dxa" w:w="6260"/>
            <w:tcMar>
              <w:top w:type="dxa" w:w="60"/>
              <w:left w:type="dxa" w:w="100"/>
              <w:bottom w:type="dxa" w:w="60"/>
              <w:right w:type="dxa" w:w="100"/>
            </w:tcMar>
          </w:tcPr>
          <w:p>
            <w:r>
              <w:rPr>
                <w:b w:val="false"/>
                <w:bCs w:val="false"/>
                <w:color w:val="000000"/>
                <w:sz w:val="20"/>
                <w:szCs w:val="20"/>
              </w:rPr>
              <w:t xml:space="preserve">AIExperimentDemo.java</w:t>
            </w:r>
          </w:p>
        </w:tc>
        <w:tc>
          <w:tcPr>
            <w:tcW w:type="dxa" w:w="2200"/>
            <w:tcMar>
              <w:top w:type="dxa" w:w="60"/>
              <w:left w:type="dxa" w:w="100"/>
              <w:bottom w:type="dxa" w:w="60"/>
              <w:right w:type="dxa" w:w="100"/>
            </w:tcMar>
          </w:tcPr>
          <w:p>
            <w:r>
              <w:rPr>
                <w:b w:val="false"/>
                <w:bCs w:val="false"/>
                <w:color w:val="000000"/>
                <w:sz w:val="20"/>
                <w:szCs w:val="20"/>
              </w:rPr>
              <w:t xml:space="preserve">Included</w:t>
            </w:r>
          </w:p>
        </w:tc>
      </w:tr>
      <w:tr>
        <w:tc>
          <w:tcPr>
            <w:tcW w:type="dxa" w:w="900"/>
            <w:tcMar>
              <w:top w:type="dxa" w:w="60"/>
              <w:left w:type="dxa" w:w="100"/>
              <w:bottom w:type="dxa" w:w="60"/>
              <w:right w:type="dxa" w:w="100"/>
            </w:tcMar>
          </w:tcPr>
          <w:p>
            <w:r>
              <w:rPr>
                <w:b w:val="false"/>
                <w:bCs w:val="false"/>
                <w:color w:val="000000"/>
                <w:sz w:val="20"/>
                <w:szCs w:val="20"/>
              </w:rPr>
              <w:t xml:space="preserve">8</w:t>
            </w:r>
          </w:p>
        </w:tc>
        <w:tc>
          <w:tcPr>
            <w:tcW w:type="dxa" w:w="6260"/>
            <w:tcMar>
              <w:top w:type="dxa" w:w="60"/>
              <w:left w:type="dxa" w:w="100"/>
              <w:bottom w:type="dxa" w:w="60"/>
              <w:right w:type="dxa" w:w="100"/>
            </w:tcMar>
          </w:tcPr>
          <w:p>
            <w:r>
              <w:rPr>
                <w:b w:val="false"/>
                <w:bCs w:val="false"/>
                <w:color w:val="000000"/>
                <w:sz w:val="20"/>
                <w:szCs w:val="20"/>
              </w:rPr>
              <w:t xml:space="preserve">predictions.txt</w:t>
            </w:r>
          </w:p>
        </w:tc>
        <w:tc>
          <w:tcPr>
            <w:tcW w:type="dxa" w:w="2200"/>
            <w:tcMar>
              <w:top w:type="dxa" w:w="60"/>
              <w:left w:type="dxa" w:w="100"/>
              <w:bottom w:type="dxa" w:w="60"/>
              <w:right w:type="dxa" w:w="100"/>
            </w:tcMar>
          </w:tcPr>
          <w:p>
            <w:r>
              <w:rPr>
                <w:b w:val="false"/>
                <w:bCs w:val="false"/>
                <w:color w:val="000000"/>
                <w:sz w:val="20"/>
                <w:szCs w:val="20"/>
              </w:rPr>
              <w:t xml:space="preserve">Included</w:t>
            </w:r>
          </w:p>
        </w:tc>
      </w:tr>
      <w:tr>
        <w:tc>
          <w:tcPr>
            <w:tcW w:type="dxa" w:w="900"/>
            <w:tcMar>
              <w:top w:type="dxa" w:w="60"/>
              <w:left w:type="dxa" w:w="100"/>
              <w:bottom w:type="dxa" w:w="60"/>
              <w:right w:type="dxa" w:w="100"/>
            </w:tcMar>
          </w:tcPr>
          <w:p>
            <w:r>
              <w:rPr>
                <w:b w:val="false"/>
                <w:bCs w:val="false"/>
                <w:color w:val="000000"/>
                <w:sz w:val="20"/>
                <w:szCs w:val="20"/>
              </w:rPr>
              <w:t xml:space="preserve">9</w:t>
            </w:r>
          </w:p>
        </w:tc>
        <w:tc>
          <w:tcPr>
            <w:tcW w:type="dxa" w:w="6260"/>
            <w:tcMar>
              <w:top w:type="dxa" w:w="60"/>
              <w:left w:type="dxa" w:w="100"/>
              <w:bottom w:type="dxa" w:w="60"/>
              <w:right w:type="dxa" w:w="100"/>
            </w:tcMar>
          </w:tcPr>
          <w:p>
            <w:r>
              <w:rPr>
                <w:b w:val="false"/>
                <w:bCs w:val="false"/>
                <w:color w:val="000000"/>
                <w:sz w:val="20"/>
                <w:szCs w:val="20"/>
              </w:rPr>
              <w:t xml:space="preserve">compiler_notes.txt</w:t>
            </w:r>
          </w:p>
        </w:tc>
        <w:tc>
          <w:tcPr>
            <w:tcW w:type="dxa" w:w="2200"/>
            <w:tcMar>
              <w:top w:type="dxa" w:w="60"/>
              <w:left w:type="dxa" w:w="100"/>
              <w:bottom w:type="dxa" w:w="60"/>
              <w:right w:type="dxa" w:w="100"/>
            </w:tcMar>
          </w:tcPr>
          <w:p>
            <w:r>
              <w:rPr>
                <w:b w:val="false"/>
                <w:bCs w:val="false"/>
                <w:color w:val="000000"/>
                <w:sz w:val="20"/>
                <w:szCs w:val="20"/>
              </w:rPr>
              <w:t xml:space="preserve">Included</w:t>
            </w:r>
          </w:p>
        </w:tc>
      </w:tr>
      <w:tr>
        <w:tc>
          <w:tcPr>
            <w:tcW w:type="dxa" w:w="900"/>
            <w:tcMar>
              <w:top w:type="dxa" w:w="60"/>
              <w:left w:type="dxa" w:w="100"/>
              <w:bottom w:type="dxa" w:w="60"/>
              <w:right w:type="dxa" w:w="100"/>
            </w:tcMar>
          </w:tcPr>
          <w:p>
            <w:r>
              <w:rPr>
                <w:b w:val="false"/>
                <w:bCs w:val="false"/>
                <w:color w:val="000000"/>
                <w:sz w:val="20"/>
                <w:szCs w:val="20"/>
              </w:rPr>
              <w:t xml:space="preserve">10</w:t>
            </w:r>
          </w:p>
        </w:tc>
        <w:tc>
          <w:tcPr>
            <w:tcW w:type="dxa" w:w="6260"/>
            <w:tcMar>
              <w:top w:type="dxa" w:w="60"/>
              <w:left w:type="dxa" w:w="100"/>
              <w:bottom w:type="dxa" w:w="60"/>
              <w:right w:type="dxa" w:w="100"/>
            </w:tcMar>
          </w:tcPr>
          <w:p>
            <w:r>
              <w:rPr>
                <w:b w:val="false"/>
                <w:bCs w:val="false"/>
                <w:color w:val="000000"/>
                <w:sz w:val="20"/>
                <w:szCs w:val="20"/>
              </w:rPr>
              <w:t xml:space="preserve">*.class files</w:t>
            </w:r>
          </w:p>
        </w:tc>
        <w:tc>
          <w:tcPr>
            <w:tcW w:type="dxa" w:w="2200"/>
            <w:tcMar>
              <w:top w:type="dxa" w:w="60"/>
              <w:left w:type="dxa" w:w="100"/>
              <w:bottom w:type="dxa" w:w="60"/>
              <w:right w:type="dxa" w:w="100"/>
            </w:tcMar>
          </w:tcPr>
          <w:p>
            <w:r>
              <w:rPr>
                <w:b w:val="false"/>
                <w:bCs w:val="false"/>
                <w:color w:val="000000"/>
                <w:sz w:val="20"/>
                <w:szCs w:val="20"/>
              </w:rPr>
              <w:t xml:space="preserve">Excluded via .gitignore</w:t>
            </w:r>
          </w:p>
        </w:tc>
      </w:tr>
    </w:tbl>
    <w:p>
      <w:pPr>
        <w:spacing w:after="120"/>
      </w:pPr>
      <w:r>
        <w:rPr>
          <w:b w:val="false"/>
          <w:bCs w:val="false"/>
          <w:i w:val="false"/>
          <w:iCs w:val="false"/>
          <w:sz w:val="22"/>
          <w:szCs w:val="22"/>
        </w:rPr>
        <w:t xml:space="preserve"> </w:t>
      </w:r>
    </w:p>
    <w:p>
      <w:pPr>
        <w:spacing w:after="120"/>
      </w:pPr>
      <w:r>
        <w:rPr>
          <w:b/>
          <w:bCs/>
          <w:i w:val="false"/>
          <w:iCs w:val="false"/>
          <w:sz w:val="22"/>
          <w:szCs w:val="22"/>
        </w:rPr>
        <w:t xml:space="preserve">Repository link: ____________________________________________</w:t>
      </w:r>
    </w:p>
    <w:p>
      <w:r>
        <w:br w:type="page"/>
      </w:r>
    </w:p>
    <w:p>
      <w:pPr>
        <w:pStyle w:val="Heading1"/>
        <w:spacing w:after="160" w:before="320"/>
      </w:pPr>
      <w:r>
        <w:t xml:space="preserve">10. Five-Minute Exit Check</w:t>
      </w:r>
    </w:p>
    <w:p>
      <w:pPr>
        <w:spacing w:after="40" w:before="120"/>
      </w:pPr>
      <w:r>
        <w:rPr>
          <w:b/>
          <w:bCs/>
          <w:sz w:val="22"/>
          <w:szCs w:val="22"/>
        </w:rPr>
        <w:t xml:space="preserve">1. What is the difference between a class and an object?</w:t>
      </w:r>
    </w:p>
    <w:p>
      <w:pPr>
        <w:spacing w:after="100"/>
        <w:ind w:left="360"/>
      </w:pPr>
      <w:r>
        <w:rPr>
          <w:b/>
          <w:bCs/>
          <w:color w:val="1F4E79"/>
          <w:sz w:val="22"/>
          <w:szCs w:val="22"/>
        </w:rPr>
        <w:t xml:space="preserve">Answer: </w:t>
      </w:r>
      <w:r>
        <w:rPr>
          <w:sz w:val="22"/>
          <w:szCs w:val="22"/>
        </w:rPr>
        <w:t xml:space="preserve">A class is the blueprint describing the fields and methods, while an object is a concrete instance created from that blueprint at run time with its own copy of the fields.</w:t>
      </w:r>
    </w:p>
    <w:p>
      <w:pPr>
        <w:spacing w:after="40" w:before="120"/>
      </w:pPr>
      <w:r>
        <w:rPr>
          <w:b/>
          <w:bCs/>
          <w:sz w:val="22"/>
          <w:szCs w:val="22"/>
        </w:rPr>
        <w:t xml:space="preserve">2. Why does changing s1.completedCredits not change s2.completedCredits?</w:t>
      </w:r>
    </w:p>
    <w:p>
      <w:pPr>
        <w:spacing w:after="100"/>
        <w:ind w:left="360"/>
      </w:pPr>
      <w:r>
        <w:rPr>
          <w:b/>
          <w:bCs/>
          <w:color w:val="1F4E79"/>
          <w:sz w:val="22"/>
          <w:szCs w:val="22"/>
        </w:rPr>
        <w:t xml:space="preserve">Answer: </w:t>
      </w:r>
      <w:r>
        <w:rPr>
          <w:sz w:val="22"/>
          <w:szCs w:val="22"/>
        </w:rPr>
        <w:t xml:space="preserve">Each object has its own completedCredits field in its own memory, and s1 reaches only the object it refers to.</w:t>
      </w:r>
    </w:p>
    <w:p>
      <w:pPr>
        <w:spacing w:after="40" w:before="120"/>
      </w:pPr>
      <w:r>
        <w:rPr>
          <w:b/>
          <w:bCs/>
          <w:sz w:val="22"/>
          <w:szCs w:val="22"/>
        </w:rPr>
        <w:t xml:space="preserve">3. What is the method signature of enroll(String, int)?</w:t>
      </w:r>
    </w:p>
    <w:p>
      <w:pPr>
        <w:spacing w:after="100"/>
        <w:ind w:left="360"/>
      </w:pPr>
      <w:r>
        <w:rPr>
          <w:b/>
          <w:bCs/>
          <w:color w:val="1F4E79"/>
          <w:sz w:val="22"/>
          <w:szCs w:val="22"/>
        </w:rPr>
        <w:t xml:space="preserve">Answer: </w:t>
      </w:r>
      <w:r>
        <w:rPr>
          <w:sz w:val="22"/>
          <w:szCs w:val="22"/>
        </w:rPr>
        <w:t xml:space="preserve">enroll(String, int) - the name plus the ordered parameter types, excluding parameter names and the return type.</w:t>
      </w:r>
    </w:p>
    <w:p>
      <w:pPr>
        <w:spacing w:after="40" w:before="120"/>
      </w:pPr>
      <w:r>
        <w:rPr>
          <w:b/>
          <w:bCs/>
          <w:sz w:val="22"/>
          <w:szCs w:val="22"/>
        </w:rPr>
        <w:t xml:space="preserve">4. Why can two methods not be overloaded by return type alone?</w:t>
      </w:r>
    </w:p>
    <w:p>
      <w:pPr>
        <w:spacing w:after="100"/>
        <w:ind w:left="360"/>
      </w:pPr>
      <w:r>
        <w:rPr>
          <w:b/>
          <w:bCs/>
          <w:color w:val="1F4E79"/>
          <w:sz w:val="22"/>
          <w:szCs w:val="22"/>
        </w:rPr>
        <w:t xml:space="preserve">Answer: </w:t>
      </w:r>
      <w:r>
        <w:rPr>
          <w:sz w:val="22"/>
          <w:szCs w:val="22"/>
        </w:rPr>
        <w:t xml:space="preserve">The return type is not part of the signature, so two such methods would have the same signature and the compiler could not decide which one a call refers to.</w:t>
      </w:r>
    </w:p>
    <w:p>
      <w:pPr>
        <w:spacing w:after="40" w:before="120"/>
      </w:pPr>
      <w:r>
        <w:rPr>
          <w:b/>
          <w:bCs/>
          <w:sz w:val="22"/>
          <w:szCs w:val="22"/>
        </w:rPr>
        <w:t xml:space="preserve">5. Why can a method mutate an object through a copied reference value but not reassign the caller’s reference variable?</w:t>
      </w:r>
    </w:p>
    <w:p>
      <w:pPr>
        <w:spacing w:after="100"/>
        <w:ind w:left="360"/>
      </w:pPr>
      <w:r>
        <w:rPr>
          <w:b/>
          <w:bCs/>
          <w:color w:val="1F4E79"/>
          <w:sz w:val="22"/>
          <w:szCs w:val="22"/>
        </w:rPr>
        <w:t xml:space="preserve">Answer: </w:t>
      </w:r>
      <w:r>
        <w:rPr>
          <w:sz w:val="22"/>
          <w:szCs w:val="22"/>
        </w:rPr>
        <w:t xml:space="preserve">The copied reference still points to the same object, so field mutations are shared; but reassigning the parameter overwrites only the copy, leaving the caller’s separate variable pointing at the original object.</w:t>
      </w:r>
    </w:p>
    <w:p>
      <w:pPr>
        <w:pStyle w:val="Heading1"/>
        <w:spacing w:after="160" w:before="320"/>
      </w:pPr>
      <w:r>
        <w:t xml:space="preserve">11. Conclusion</w:t>
      </w:r>
    </w:p>
    <w:p>
      <w:pPr>
        <w:spacing w:after="120"/>
      </w:pPr>
      <w:r>
        <w:rPr>
          <w:b w:val="false"/>
          <w:bCs w:val="false"/>
          <w:i w:val="false"/>
          <w:iCs w:val="false"/>
          <w:sz w:val="22"/>
          <w:szCs w:val="22"/>
        </w:rPr>
        <w:t xml:space="preserve">This lab showed that a single class can produce many objects that each carry independent state, that instance methods use parameters and local variables to operate on the receiver object and return results to the caller, and that overload resolution depends on the signature rather than the return type. The three pass-by-value experiments confirmed that Java always copies the argument value into the parameter, which explains why a primitive assignment is invisible to the caller, an object mutation is visible, and a parameter reassignment cannot redirect the caller’s variable. All programs were compiled with javac and executed with java from the Windows Command Prompt, with every source file edited in Notepad.</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CSC241 - Lab 02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74B5"/>
      <w:sz w:val="26"/>
      <w:szCs w:val="26"/>
    </w:rPr>
  </w:style>
  <w:style w:type="paragraph" w:styleId="Heading3">
    <w:name w:val="Heading 3"/>
    <w:basedOn w:val="Normal"/>
    <w:next w:val="Normal"/>
    <w:qFormat/>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82732d2187269ba20bde31f1e877ead17d3f551.png"/><Relationship Id="rId9" Type="http://schemas.openxmlformats.org/officeDocument/2006/relationships/image" Target="media/3eb315aa85b9db043364305d81140af87d775e08.png"/><Relationship Id="rId10" Type="http://schemas.openxmlformats.org/officeDocument/2006/relationships/image" Target="media/291e1c009e54bb7c794ebbffd40f2f4ff85bc937.png"/><Relationship Id="rId11" Type="http://schemas.openxmlformats.org/officeDocument/2006/relationships/image" Target="media/2bca1b0b8079e0e650ca0ec7100af299bb733f6f.png"/><Relationship Id="rId12" Type="http://schemas.openxmlformats.org/officeDocument/2006/relationships/image" Target="media/cd6ed5f4ecf968361e7f407f133887741099f3c6.png"/><Relationship Id="rId13" Type="http://schemas.openxmlformats.org/officeDocument/2006/relationships/image" Target="media/2e22bc0b9390fc901af50bf938adec958a65704a.png"/><Relationship Id="rId14" Type="http://schemas.openxmlformats.org/officeDocument/2006/relationships/image" Target="media/a73bccc31d3ee8b9125bd0c22051fedf8bd260f5.png"/><Relationship Id="rId15" Type="http://schemas.openxmlformats.org/officeDocument/2006/relationships/image" Target="media/2998066fd155ffc495e704015bbe16b1f6dbb3d8.png"/><Relationship Id="rId16" Type="http://schemas.openxmlformats.org/officeDocument/2006/relationships/image" Target="media/4a2c46919380f0a756e7ee6610401e41188d42cd.png"/><Relationship Id="rId17" Type="http://schemas.openxmlformats.org/officeDocument/2006/relationships/image" Target="media/c3fa65aed9d4459cf89a90f7488db6b5ef0532e3.png"/><Relationship Id="rId18" Type="http://schemas.openxmlformats.org/officeDocument/2006/relationships/image" Target="media/043cf7bb954a42053fb45a3d54f9d6566250dbe7.png"/><Relationship Id="rId19" Type="http://schemas.openxmlformats.org/officeDocument/2006/relationships/image" Target="media/5f833fc98c34c3cfb7fc5ce85e353efde6752512.png"/><Relationship Id="rId20" Type="http://schemas.openxmlformats.org/officeDocument/2006/relationships/image" Target="media/5b4c9bc322f625e9ad4dafda3980b0e97dfa219c.png"/><Relationship Id="rId21" Type="http://schemas.openxmlformats.org/officeDocument/2006/relationships/image" Target="media/88749eae631f504a5368e5e2bd71ec346cb8eab8.png"/><Relationship Id="rId22" Type="http://schemas.openxmlformats.org/officeDocument/2006/relationships/image" Target="media/43fa71825234f9e048472cf17e316b26f5621808.png"/><Relationship Id="rId23" Type="http://schemas.openxmlformats.org/officeDocument/2006/relationships/image" Target="media/72a8fabcf44a138c8dc8e2516ae379fdd82633fb.png"/><Relationship Id="rId24" Type="http://schemas.openxmlformats.org/officeDocument/2006/relationships/image" Target="media/22f9f4ac6e268098f2906c31a7713c02b84b5c50.png"/><Relationship Id="rId25" Type="http://schemas.openxmlformats.org/officeDocument/2006/relationships/image" Target="media/e3352b15915c47057a3628b4b78546fa5dc56469.png"/><Relationship Id="rId26" Type="http://schemas.openxmlformats.org/officeDocument/2006/relationships/image" Target="media/96126f99e12b22dc6586deb9000f510fc99a1025.png"/><Relationship Id="rId27" Type="http://schemas.openxmlformats.org/officeDocument/2006/relationships/image" Target="media/8a630c381a5504bd24e8d2fdf1ffe612e416177c.png"/><Relationship Id="rId28" Type="http://schemas.openxmlformats.org/officeDocument/2006/relationships/image" Target="media/92c2a90b86285053466e910bd33dd9951ee339fc.png"/><Relationship Id="rId29" Type="http://schemas.openxmlformats.org/officeDocument/2006/relationships/image" Target="media/c30063dbb966f6a9aaa580375fa0cf1478bde155.png"/><Relationship Id="rId30" Type="http://schemas.openxmlformats.org/officeDocument/2006/relationships/image" Target="media/24581c69043415e232eaa23988c9734b18e6cad1.png"/><Relationship Id="rId31" Type="http://schemas.openxmlformats.org/officeDocument/2006/relationships/image" Target="media/e1e74e7b52c2031c8cff6eb72b54afac24f8ad2c.png"/><Relationship Id="rId32" Type="http://schemas.openxmlformats.org/officeDocument/2006/relationships/image" Target="media/75e619a2d219e3268b156cde57b367217ca6389d.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2026-09-19T07:44:43.239Z</dcterms:created>
  <dcterms:modified xsi:type="dcterms:W3CDTF">2026-09-19T07:44:43.246Z</dcterms:modified>
</cp:coreProperties>
</file>

<file path=docProps/custom.xml><?xml version="1.0" encoding="utf-8"?>
<Properties xmlns="http://schemas.openxmlformats.org/officeDocument/2006/custom-properties" xmlns:vt="http://schemas.openxmlformats.org/officeDocument/2006/docPropsVTypes"/>
</file>