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B33D" w14:textId="77777777" w:rsidR="002D494F" w:rsidRPr="00453467" w:rsidRDefault="002D494F" w:rsidP="002D494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453467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AC8D7B" wp14:editId="19CA66D5">
            <wp:simplePos x="0" y="0"/>
            <wp:positionH relativeFrom="margin">
              <wp:posOffset>-160020</wp:posOffset>
            </wp:positionH>
            <wp:positionV relativeFrom="margin">
              <wp:posOffset>18056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C2D9C" w14:textId="77777777" w:rsidR="002D494F" w:rsidRPr="00453467" w:rsidRDefault="002D494F" w:rsidP="002D494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53467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57EBADF8" w14:textId="571DF678" w:rsidR="002D494F" w:rsidRPr="00453467" w:rsidRDefault="002D494F" w:rsidP="002D494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53467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077DF49D" w14:textId="77777777" w:rsidR="002D494F" w:rsidRPr="00453467" w:rsidRDefault="002D494F" w:rsidP="002D494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B6E7C24" w14:textId="77777777" w:rsidR="002D494F" w:rsidRPr="00453467" w:rsidRDefault="002D494F" w:rsidP="002D494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061DE5A2" w14:textId="5CE51549" w:rsidR="002D494F" w:rsidRPr="00453467" w:rsidRDefault="002D494F" w:rsidP="002D494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453467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43FF2CFA" w14:textId="77777777" w:rsidR="002D494F" w:rsidRPr="00453467" w:rsidRDefault="002D494F" w:rsidP="002D494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45346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F6D4458" w14:textId="77777777" w:rsidR="002D494F" w:rsidRPr="00453467" w:rsidRDefault="002D494F" w:rsidP="002D494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453467">
        <w:rPr>
          <w:rFonts w:asciiTheme="majorBidi" w:hAnsiTheme="majorBidi" w:cstheme="majorBidi"/>
          <w:b/>
          <w:bCs/>
          <w:sz w:val="36"/>
          <w:szCs w:val="36"/>
        </w:rPr>
        <w:t>Roll#:                           SU92-BSSEM-F22-085</w:t>
      </w:r>
    </w:p>
    <w:p w14:paraId="0DE3AF6D" w14:textId="77777777" w:rsidR="002D494F" w:rsidRPr="00453467" w:rsidRDefault="002D494F" w:rsidP="002D494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45346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2CD98B3" w14:textId="77FD933B" w:rsidR="002D494F" w:rsidRPr="00453467" w:rsidRDefault="002D494F" w:rsidP="002D494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453467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  </w:t>
      </w:r>
      <w:r w:rsidR="002674D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453467">
        <w:rPr>
          <w:rFonts w:asciiTheme="majorBidi" w:hAnsiTheme="majorBidi" w:cstheme="majorBidi"/>
          <w:b/>
          <w:bCs/>
          <w:sz w:val="36"/>
          <w:szCs w:val="36"/>
        </w:rPr>
        <w:t>Sir Rasikh Ali</w:t>
      </w:r>
    </w:p>
    <w:p w14:paraId="5467FC65" w14:textId="77777777" w:rsidR="002D494F" w:rsidRPr="00453467" w:rsidRDefault="002D494F" w:rsidP="002D494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45346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344A81CA" w14:textId="77777777" w:rsidR="002D494F" w:rsidRPr="00453467" w:rsidRDefault="002D494F" w:rsidP="002D494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453467">
        <w:rPr>
          <w:rFonts w:asciiTheme="majorBidi" w:hAnsiTheme="majorBidi" w:cstheme="majorBidi"/>
          <w:b/>
          <w:bCs/>
          <w:sz w:val="36"/>
          <w:szCs w:val="36"/>
        </w:rPr>
        <w:t>Section:                                 5B</w:t>
      </w:r>
    </w:p>
    <w:p w14:paraId="2961E6B8" w14:textId="77777777" w:rsidR="002D494F" w:rsidRPr="00453467" w:rsidRDefault="002D494F" w:rsidP="002D494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45346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DCED7F" w14:textId="560625E9" w:rsidR="002D494F" w:rsidRPr="00453467" w:rsidRDefault="002D494F" w:rsidP="002D494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453467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  </w:t>
      </w:r>
      <w:r w:rsidR="002674D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453467">
        <w:rPr>
          <w:rFonts w:asciiTheme="majorBidi" w:hAnsiTheme="majorBidi" w:cstheme="majorBidi"/>
          <w:b/>
          <w:bCs/>
          <w:sz w:val="36"/>
          <w:szCs w:val="36"/>
        </w:rPr>
        <w:t>Computer Network</w:t>
      </w:r>
      <w:r w:rsidRPr="00453467">
        <w:rPr>
          <w:rFonts w:asciiTheme="majorBidi" w:hAnsiTheme="majorBidi" w:cstheme="majorBidi"/>
          <w:b/>
          <w:bCs/>
          <w:sz w:val="36"/>
          <w:szCs w:val="36"/>
        </w:rPr>
        <w:t xml:space="preserve"> LAB</w:t>
      </w:r>
    </w:p>
    <w:p w14:paraId="558FF402" w14:textId="77777777" w:rsidR="002D494F" w:rsidRPr="00453467" w:rsidRDefault="002D494F" w:rsidP="002D494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45346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5F654FA0" w14:textId="77777777" w:rsidR="002D494F" w:rsidRPr="00453467" w:rsidRDefault="002D494F" w:rsidP="002D494F">
      <w:pPr>
        <w:spacing w:before="190"/>
        <w:ind w:right="103"/>
        <w:rPr>
          <w:rFonts w:asciiTheme="majorBidi" w:hAnsiTheme="majorBidi" w:cstheme="majorBidi"/>
          <w:b/>
        </w:rPr>
        <w:sectPr w:rsidR="002D494F" w:rsidRPr="00453467" w:rsidSect="002D494F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612B4F6" w14:textId="2CFF5F1F" w:rsidR="002449CC" w:rsidRPr="00453467" w:rsidRDefault="00A26C01">
      <w:pPr>
        <w:pStyle w:val="Heading1"/>
        <w:rPr>
          <w:rFonts w:asciiTheme="majorBidi" w:hAnsiTheme="majorBidi"/>
          <w:color w:val="000000" w:themeColor="text1"/>
        </w:rPr>
      </w:pPr>
      <w:r w:rsidRPr="00453467">
        <w:rPr>
          <w:rFonts w:asciiTheme="majorBidi" w:hAnsiTheme="majorBidi"/>
          <w:color w:val="000000" w:themeColor="text1"/>
        </w:rPr>
        <w:lastRenderedPageBreak/>
        <w:t>Campus Network Project Report</w:t>
      </w:r>
    </w:p>
    <w:p w14:paraId="21BF838C" w14:textId="77777777" w:rsidR="002449CC" w:rsidRPr="00453467" w:rsidRDefault="00A26C01">
      <w:pPr>
        <w:pStyle w:val="Heading1"/>
        <w:rPr>
          <w:rFonts w:asciiTheme="majorBidi" w:hAnsiTheme="majorBidi"/>
          <w:color w:val="000000" w:themeColor="text1"/>
        </w:rPr>
      </w:pPr>
      <w:r w:rsidRPr="00453467">
        <w:rPr>
          <w:rFonts w:asciiTheme="majorBidi" w:hAnsiTheme="majorBidi"/>
          <w:color w:val="000000" w:themeColor="text1"/>
        </w:rPr>
        <w:t>1. Introduction</w:t>
      </w:r>
    </w:p>
    <w:p w14:paraId="4B264C01" w14:textId="77777777" w:rsidR="002449CC" w:rsidRPr="00453467" w:rsidRDefault="00A26C01">
      <w:pPr>
        <w:rPr>
          <w:rFonts w:asciiTheme="majorBidi" w:hAnsiTheme="majorBidi" w:cstheme="majorBidi"/>
        </w:rPr>
      </w:pPr>
      <w:r w:rsidRPr="00453467">
        <w:rPr>
          <w:rFonts w:asciiTheme="majorBidi" w:hAnsiTheme="majorBidi" w:cstheme="majorBidi"/>
        </w:rPr>
        <w:t xml:space="preserve">This report provides an overview of the campus network topology as represented in the attached diagram. The network is designed to connect multiple </w:t>
      </w:r>
      <w:r w:rsidRPr="00453467">
        <w:rPr>
          <w:rFonts w:asciiTheme="majorBidi" w:hAnsiTheme="majorBidi" w:cstheme="majorBidi"/>
        </w:rPr>
        <w:t>departments across three buildings (A, B, and C) and a branch campus network. It is configured with VLANs for efficient segmentation and traffic management.</w:t>
      </w:r>
    </w:p>
    <w:p w14:paraId="173E9A68" w14:textId="77777777" w:rsidR="002449CC" w:rsidRPr="00453467" w:rsidRDefault="00A26C01">
      <w:pPr>
        <w:pStyle w:val="Heading1"/>
        <w:rPr>
          <w:rFonts w:asciiTheme="majorBidi" w:hAnsiTheme="majorBidi"/>
          <w:color w:val="000000" w:themeColor="text1"/>
        </w:rPr>
      </w:pPr>
      <w:r w:rsidRPr="00453467">
        <w:rPr>
          <w:rFonts w:asciiTheme="majorBidi" w:hAnsiTheme="majorBidi"/>
          <w:color w:val="000000" w:themeColor="text1"/>
        </w:rPr>
        <w:t>2. Network Components</w:t>
      </w:r>
    </w:p>
    <w:p w14:paraId="57B64BAA" w14:textId="33CC2494" w:rsidR="002449CC" w:rsidRPr="00453467" w:rsidRDefault="00A26C01">
      <w:pPr>
        <w:rPr>
          <w:rFonts w:asciiTheme="majorBidi" w:hAnsiTheme="majorBidi" w:cstheme="majorBidi"/>
        </w:rPr>
      </w:pPr>
      <w:r w:rsidRPr="00453467">
        <w:rPr>
          <w:rFonts w:asciiTheme="majorBidi" w:hAnsiTheme="majorBidi" w:cstheme="majorBidi"/>
        </w:rPr>
        <w:t>The campus network includes the following components:</w:t>
      </w:r>
      <w:r w:rsidRPr="00453467">
        <w:rPr>
          <w:rFonts w:asciiTheme="majorBidi" w:hAnsiTheme="majorBidi" w:cstheme="majorBidi"/>
        </w:rPr>
        <w:br/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Routers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53467">
        <w:rPr>
          <w:rFonts w:asciiTheme="majorBidi" w:hAnsiTheme="majorBidi" w:cstheme="majorBidi"/>
        </w:rPr>
        <w:t xml:space="preserve"> Main Ca</w:t>
      </w:r>
      <w:r w:rsidRPr="00453467">
        <w:rPr>
          <w:rFonts w:asciiTheme="majorBidi" w:hAnsiTheme="majorBidi" w:cstheme="majorBidi"/>
        </w:rPr>
        <w:t>mpus Router and Branch Campus Router, connecting the campus network to external networks.</w:t>
      </w:r>
      <w:r w:rsidRPr="00453467">
        <w:rPr>
          <w:rFonts w:asciiTheme="majorBidi" w:hAnsiTheme="majorBidi" w:cstheme="majorBidi"/>
        </w:rPr>
        <w:br/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Switches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53467">
        <w:rPr>
          <w:rFonts w:asciiTheme="majorBidi" w:hAnsiTheme="majorBidi" w:cstheme="majorBidi"/>
        </w:rPr>
        <w:t xml:space="preserve"> A mix of layer 2 and layer 3 switches for internal traffic management and VLAN configuration.</w:t>
      </w:r>
      <w:r w:rsidRPr="00453467">
        <w:rPr>
          <w:rFonts w:asciiTheme="majorBidi" w:hAnsiTheme="majorBidi" w:cstheme="majorBidi"/>
        </w:rPr>
        <w:br/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End Devices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53467">
        <w:rPr>
          <w:rFonts w:asciiTheme="majorBidi" w:hAnsiTheme="majorBidi" w:cstheme="majorBidi"/>
        </w:rPr>
        <w:t xml:space="preserve"> Computers, printers, web servers, F</w:t>
      </w:r>
      <w:r w:rsidRPr="00453467">
        <w:rPr>
          <w:rFonts w:asciiTheme="majorBidi" w:hAnsiTheme="majorBidi" w:cstheme="majorBidi"/>
        </w:rPr>
        <w:t>TP servers, and email servers, which provide services and resources.</w:t>
      </w:r>
      <w:r w:rsidRPr="00453467">
        <w:rPr>
          <w:rFonts w:asciiTheme="majorBidi" w:hAnsiTheme="majorBidi" w:cstheme="majorBidi"/>
        </w:rPr>
        <w:br/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 xml:space="preserve">4. 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Cloud Connection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53467">
        <w:rPr>
          <w:rFonts w:asciiTheme="majorBidi" w:hAnsiTheme="majorBidi" w:cstheme="majorBidi"/>
        </w:rPr>
        <w:t xml:space="preserve"> A connection to external networks via the Main Campus Router.</w:t>
      </w:r>
    </w:p>
    <w:p w14:paraId="0781A854" w14:textId="77777777" w:rsidR="002449CC" w:rsidRPr="00453467" w:rsidRDefault="00A26C01">
      <w:pPr>
        <w:pStyle w:val="Heading1"/>
        <w:rPr>
          <w:rFonts w:asciiTheme="majorBidi" w:hAnsiTheme="majorBidi"/>
          <w:color w:val="000000" w:themeColor="text1"/>
        </w:rPr>
      </w:pPr>
      <w:r w:rsidRPr="00453467">
        <w:rPr>
          <w:rFonts w:asciiTheme="majorBidi" w:hAnsiTheme="majorBidi"/>
          <w:color w:val="000000" w:themeColor="text1"/>
        </w:rPr>
        <w:t>3. VLAN Configuration</w:t>
      </w:r>
    </w:p>
    <w:p w14:paraId="142363C1" w14:textId="64775F0C" w:rsidR="002449CC" w:rsidRPr="00453467" w:rsidRDefault="00A26C01">
      <w:pPr>
        <w:rPr>
          <w:rFonts w:asciiTheme="majorBidi" w:hAnsiTheme="majorBidi" w:cstheme="majorBidi"/>
        </w:rPr>
      </w:pPr>
      <w:r w:rsidRPr="00453467">
        <w:rPr>
          <w:rFonts w:asciiTheme="majorBidi" w:hAnsiTheme="majorBidi" w:cstheme="majorBidi"/>
        </w:rPr>
        <w:t xml:space="preserve">The network is divided into VLANs, each representing a specific department or </w:t>
      </w:r>
      <w:r w:rsidRPr="00453467">
        <w:rPr>
          <w:rFonts w:asciiTheme="majorBidi" w:hAnsiTheme="majorBidi" w:cstheme="majorBidi"/>
        </w:rPr>
        <w:t>functional area. Each VLAN is assigned a unique ID and subnet to ensure proper segmentation and security. Below are the VLAN details:</w:t>
      </w:r>
      <w:r w:rsidRPr="00453467">
        <w:rPr>
          <w:rFonts w:asciiTheme="majorBidi" w:hAnsiTheme="majorBidi" w:cstheme="majorBidi"/>
        </w:rPr>
        <w:br/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VLAN 10 (Admin)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53467">
        <w:rPr>
          <w:rFonts w:asciiTheme="majorBidi" w:hAnsiTheme="majorBidi" w:cstheme="majorBidi"/>
        </w:rPr>
        <w:t xml:space="preserve"> 192.168.1.0/24</w:t>
      </w:r>
      <w:r w:rsidRPr="00453467">
        <w:rPr>
          <w:rFonts w:asciiTheme="majorBidi" w:hAnsiTheme="majorBidi" w:cstheme="majorBidi"/>
        </w:rPr>
        <w:br/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VLAN 20 (HR)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53467">
        <w:rPr>
          <w:rFonts w:asciiTheme="majorBidi" w:hAnsiTheme="majorBidi" w:cstheme="majorBidi"/>
        </w:rPr>
        <w:t xml:space="preserve"> 192.168.2.0/24</w:t>
      </w:r>
      <w:r w:rsidRPr="00453467">
        <w:rPr>
          <w:rFonts w:asciiTheme="majorBidi" w:hAnsiTheme="majorBidi" w:cstheme="majorBidi"/>
        </w:rPr>
        <w:br/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VLAN 30 (Finance)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53467">
        <w:rPr>
          <w:rFonts w:asciiTheme="majorBidi" w:hAnsiTheme="majorBidi" w:cstheme="majorBidi"/>
        </w:rPr>
        <w:t xml:space="preserve"> 192.168.3.0/24</w:t>
      </w:r>
      <w:r w:rsidRPr="00453467">
        <w:rPr>
          <w:rFonts w:asciiTheme="majorBidi" w:hAnsiTheme="majorBidi" w:cstheme="majorBidi"/>
        </w:rPr>
        <w:br/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 xml:space="preserve">VLAN 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40 (Business)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53467">
        <w:rPr>
          <w:rFonts w:asciiTheme="majorBidi" w:hAnsiTheme="majorBidi" w:cstheme="majorBidi"/>
        </w:rPr>
        <w:t xml:space="preserve"> 192.168.4.0/24</w:t>
      </w:r>
      <w:r w:rsidRPr="00453467">
        <w:rPr>
          <w:rFonts w:asciiTheme="majorBidi" w:hAnsiTheme="majorBidi" w:cstheme="majorBidi"/>
        </w:rPr>
        <w:br/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VLAN 50 (Engineering and Computing)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53467">
        <w:rPr>
          <w:rFonts w:asciiTheme="majorBidi" w:hAnsiTheme="majorBidi" w:cstheme="majorBidi"/>
        </w:rPr>
        <w:t xml:space="preserve"> 192.168.5.0/24</w:t>
      </w:r>
      <w:r w:rsidRPr="00453467">
        <w:rPr>
          <w:rFonts w:asciiTheme="majorBidi" w:hAnsiTheme="majorBidi" w:cstheme="majorBidi"/>
        </w:rPr>
        <w:br/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VLAN 60 (Art &amp; Design)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53467">
        <w:rPr>
          <w:rFonts w:asciiTheme="majorBidi" w:hAnsiTheme="majorBidi" w:cstheme="majorBidi"/>
        </w:rPr>
        <w:t xml:space="preserve"> 192.168.6.0/24</w:t>
      </w:r>
      <w:r w:rsidRPr="00453467">
        <w:rPr>
          <w:rFonts w:asciiTheme="majorBidi" w:hAnsiTheme="majorBidi" w:cstheme="majorBidi"/>
        </w:rPr>
        <w:br/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VLAN 70 (Student Lab)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53467">
        <w:rPr>
          <w:rFonts w:asciiTheme="majorBidi" w:hAnsiTheme="majorBidi" w:cstheme="majorBidi"/>
        </w:rPr>
        <w:t xml:space="preserve"> 192.168.7.0/24</w:t>
      </w:r>
      <w:r w:rsidRPr="00453467">
        <w:rPr>
          <w:rFonts w:asciiTheme="majorBidi" w:hAnsiTheme="majorBidi" w:cstheme="majorBidi"/>
        </w:rPr>
        <w:br/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VLAN 80 (IT Department)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53467">
        <w:rPr>
          <w:rFonts w:asciiTheme="majorBidi" w:hAnsiTheme="majorBidi" w:cstheme="majorBidi"/>
        </w:rPr>
        <w:t xml:space="preserve"> 192.168.8.0/24</w:t>
      </w:r>
      <w:r w:rsidRPr="00453467">
        <w:rPr>
          <w:rFonts w:asciiTheme="majorBidi" w:hAnsiTheme="majorBidi" w:cstheme="majorBidi"/>
        </w:rPr>
        <w:br/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VLAN 90 (Staff)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53467">
        <w:rPr>
          <w:rFonts w:asciiTheme="majorBidi" w:hAnsiTheme="majorBidi" w:cstheme="majorBidi"/>
        </w:rPr>
        <w:t xml:space="preserve"> 192.168.</w:t>
      </w:r>
      <w:r w:rsidRPr="00453467">
        <w:rPr>
          <w:rFonts w:asciiTheme="majorBidi" w:hAnsiTheme="majorBidi" w:cstheme="majorBidi"/>
        </w:rPr>
        <w:t>9.0/24</w:t>
      </w:r>
      <w:r w:rsidRPr="00453467">
        <w:rPr>
          <w:rFonts w:asciiTheme="majorBidi" w:hAnsiTheme="majorBidi" w:cstheme="majorBidi"/>
        </w:rPr>
        <w:br/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VLAN 100 (Student Lab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03657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53467">
        <w:rPr>
          <w:rFonts w:asciiTheme="majorBidi" w:hAnsiTheme="majorBidi" w:cstheme="majorBidi"/>
        </w:rPr>
        <w:t xml:space="preserve"> 192.168.10.0/24</w:t>
      </w:r>
    </w:p>
    <w:p w14:paraId="2CB6904C" w14:textId="77777777" w:rsidR="002449CC" w:rsidRPr="00453467" w:rsidRDefault="00A26C01">
      <w:pPr>
        <w:pStyle w:val="Heading1"/>
        <w:rPr>
          <w:rFonts w:asciiTheme="majorBidi" w:hAnsiTheme="majorBidi"/>
          <w:color w:val="000000" w:themeColor="text1"/>
        </w:rPr>
      </w:pPr>
      <w:r w:rsidRPr="00453467">
        <w:rPr>
          <w:rFonts w:asciiTheme="majorBidi" w:hAnsiTheme="majorBidi"/>
          <w:color w:val="000000" w:themeColor="text1"/>
        </w:rPr>
        <w:t>4. Interconnectivity</w:t>
      </w:r>
    </w:p>
    <w:p w14:paraId="72CA7B63" w14:textId="5035D243" w:rsidR="002449CC" w:rsidRPr="00453467" w:rsidRDefault="00A26C01">
      <w:pPr>
        <w:rPr>
          <w:rFonts w:asciiTheme="majorBidi" w:hAnsiTheme="majorBidi" w:cstheme="majorBidi"/>
        </w:rPr>
      </w:pPr>
      <w:r w:rsidRPr="00453467">
        <w:rPr>
          <w:rFonts w:asciiTheme="majorBidi" w:hAnsiTheme="majorBidi" w:cstheme="majorBidi"/>
        </w:rPr>
        <w:t>The network is structured to facilitate communication between different buildings and the branch campus. The Main Campus Router serves as the central hub, connecting to:</w:t>
      </w:r>
      <w:r w:rsidRPr="00453467">
        <w:rPr>
          <w:rFonts w:asciiTheme="majorBidi" w:hAnsiTheme="majorBidi" w:cstheme="majorBidi"/>
        </w:rPr>
        <w:br/>
        <w:t>- B</w:t>
      </w:r>
      <w:r w:rsidRPr="00453467">
        <w:rPr>
          <w:rFonts w:asciiTheme="majorBidi" w:hAnsiTheme="majorBidi" w:cstheme="majorBidi"/>
        </w:rPr>
        <w:t>uilding A</w:t>
      </w:r>
      <w:r w:rsidR="004B24C9">
        <w:rPr>
          <w:rFonts w:asciiTheme="majorBidi" w:hAnsiTheme="majorBidi" w:cstheme="majorBidi"/>
        </w:rPr>
        <w:t xml:space="preserve">: </w:t>
      </w:r>
      <w:r w:rsidRPr="00453467">
        <w:rPr>
          <w:rFonts w:asciiTheme="majorBidi" w:hAnsiTheme="majorBidi" w:cstheme="majorBidi"/>
        </w:rPr>
        <w:t>(Admin, HR, Finance, Business)</w:t>
      </w:r>
      <w:r w:rsidRPr="00453467">
        <w:rPr>
          <w:rFonts w:asciiTheme="majorBidi" w:hAnsiTheme="majorBidi" w:cstheme="majorBidi"/>
        </w:rPr>
        <w:br/>
        <w:t>- Building B</w:t>
      </w:r>
      <w:r w:rsidR="004B24C9">
        <w:rPr>
          <w:rFonts w:asciiTheme="majorBidi" w:hAnsiTheme="majorBidi" w:cstheme="majorBidi"/>
        </w:rPr>
        <w:t xml:space="preserve">: </w:t>
      </w:r>
      <w:r w:rsidRPr="00453467">
        <w:rPr>
          <w:rFonts w:asciiTheme="majorBidi" w:hAnsiTheme="majorBidi" w:cstheme="majorBidi"/>
        </w:rPr>
        <w:t>(Engineering, Art &amp; Design, Student Lab)</w:t>
      </w:r>
      <w:r w:rsidRPr="00453467">
        <w:rPr>
          <w:rFonts w:asciiTheme="majorBidi" w:hAnsiTheme="majorBidi" w:cstheme="majorBidi"/>
        </w:rPr>
        <w:br/>
      </w:r>
      <w:r w:rsidRPr="00453467">
        <w:rPr>
          <w:rFonts w:asciiTheme="majorBidi" w:hAnsiTheme="majorBidi" w:cstheme="majorBidi"/>
        </w:rPr>
        <w:lastRenderedPageBreak/>
        <w:t>- Building C</w:t>
      </w:r>
      <w:r w:rsidR="004B24C9">
        <w:rPr>
          <w:rFonts w:asciiTheme="majorBidi" w:hAnsiTheme="majorBidi" w:cstheme="majorBidi"/>
        </w:rPr>
        <w:t xml:space="preserve">: </w:t>
      </w:r>
      <w:r w:rsidRPr="00453467">
        <w:rPr>
          <w:rFonts w:asciiTheme="majorBidi" w:hAnsiTheme="majorBidi" w:cstheme="majorBidi"/>
        </w:rPr>
        <w:t>(IT Department)</w:t>
      </w:r>
      <w:r w:rsidRPr="00453467">
        <w:rPr>
          <w:rFonts w:asciiTheme="majorBidi" w:hAnsiTheme="majorBidi" w:cstheme="majorBidi"/>
        </w:rPr>
        <w:br/>
        <w:t>- Superior Branch Campus Network (via Branch Campus Router)</w:t>
      </w:r>
    </w:p>
    <w:p w14:paraId="5CEC859E" w14:textId="77777777" w:rsidR="002449CC" w:rsidRPr="00453467" w:rsidRDefault="00A26C01">
      <w:pPr>
        <w:pStyle w:val="Heading1"/>
        <w:rPr>
          <w:rFonts w:asciiTheme="majorBidi" w:hAnsiTheme="majorBidi"/>
          <w:color w:val="000000" w:themeColor="text1"/>
        </w:rPr>
      </w:pPr>
      <w:r w:rsidRPr="00453467">
        <w:rPr>
          <w:rFonts w:asciiTheme="majorBidi" w:hAnsiTheme="majorBidi"/>
          <w:color w:val="000000" w:themeColor="text1"/>
        </w:rPr>
        <w:t>5. Conclusion</w:t>
      </w:r>
    </w:p>
    <w:p w14:paraId="78CED397" w14:textId="77777777" w:rsidR="002449CC" w:rsidRPr="00453467" w:rsidRDefault="00A26C01">
      <w:pPr>
        <w:rPr>
          <w:rFonts w:asciiTheme="majorBidi" w:hAnsiTheme="majorBidi" w:cstheme="majorBidi"/>
        </w:rPr>
      </w:pPr>
      <w:r w:rsidRPr="00453467">
        <w:rPr>
          <w:rFonts w:asciiTheme="majorBidi" w:hAnsiTheme="majorBidi" w:cstheme="majorBidi"/>
        </w:rPr>
        <w:t>This network design ensures efficient communication and re</w:t>
      </w:r>
      <w:r w:rsidRPr="00453467">
        <w:rPr>
          <w:rFonts w:asciiTheme="majorBidi" w:hAnsiTheme="majorBidi" w:cstheme="majorBidi"/>
        </w:rPr>
        <w:t>source sharing among departments while maintaining segmentation through VLANs. It provides a scalable and secure infrastructure that can be expanded in the future.</w:t>
      </w:r>
    </w:p>
    <w:sectPr w:rsidR="002449CC" w:rsidRPr="00453467" w:rsidSect="002D494F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CC7D2" w14:textId="77777777" w:rsidR="00A26C01" w:rsidRDefault="00A26C01" w:rsidP="00453467">
      <w:pPr>
        <w:spacing w:after="0" w:line="240" w:lineRule="auto"/>
      </w:pPr>
      <w:r>
        <w:separator/>
      </w:r>
    </w:p>
  </w:endnote>
  <w:endnote w:type="continuationSeparator" w:id="0">
    <w:p w14:paraId="57CACCA9" w14:textId="77777777" w:rsidR="00A26C01" w:rsidRDefault="00A26C01" w:rsidP="00453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25DC4B" w14:textId="77777777" w:rsidR="00E023E0" w:rsidRDefault="00A26C01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811811" w14:textId="77777777" w:rsidR="00E023E0" w:rsidRDefault="00A26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D50889" w14:textId="77777777" w:rsidR="00F611ED" w:rsidRDefault="00A26C01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CB533CF" w14:textId="77777777" w:rsidR="00F611ED" w:rsidRDefault="00A26C01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6E913CFA" w14:textId="77777777" w:rsidR="00E023E0" w:rsidRDefault="00A26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CB0C5" w14:textId="77777777" w:rsidR="00A26C01" w:rsidRDefault="00A26C01" w:rsidP="00453467">
      <w:pPr>
        <w:spacing w:after="0" w:line="240" w:lineRule="auto"/>
      </w:pPr>
      <w:r>
        <w:separator/>
      </w:r>
    </w:p>
  </w:footnote>
  <w:footnote w:type="continuationSeparator" w:id="0">
    <w:p w14:paraId="69459AF8" w14:textId="77777777" w:rsidR="00A26C01" w:rsidRDefault="00A26C01" w:rsidP="00453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2465960">
    <w:abstractNumId w:val="8"/>
  </w:num>
  <w:num w:numId="2" w16cid:durableId="1114207803">
    <w:abstractNumId w:val="6"/>
  </w:num>
  <w:num w:numId="3" w16cid:durableId="535778331">
    <w:abstractNumId w:val="5"/>
  </w:num>
  <w:num w:numId="4" w16cid:durableId="1089279102">
    <w:abstractNumId w:val="4"/>
  </w:num>
  <w:num w:numId="5" w16cid:durableId="1087190126">
    <w:abstractNumId w:val="7"/>
  </w:num>
  <w:num w:numId="6" w16cid:durableId="336083590">
    <w:abstractNumId w:val="3"/>
  </w:num>
  <w:num w:numId="7" w16cid:durableId="1966037408">
    <w:abstractNumId w:val="2"/>
  </w:num>
  <w:num w:numId="8" w16cid:durableId="1787191656">
    <w:abstractNumId w:val="1"/>
  </w:num>
  <w:num w:numId="9" w16cid:durableId="88509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575"/>
    <w:rsid w:val="0006063C"/>
    <w:rsid w:val="00124B66"/>
    <w:rsid w:val="0015074B"/>
    <w:rsid w:val="002449CC"/>
    <w:rsid w:val="002674D2"/>
    <w:rsid w:val="0029639D"/>
    <w:rsid w:val="002D494F"/>
    <w:rsid w:val="00326F90"/>
    <w:rsid w:val="00453467"/>
    <w:rsid w:val="004B24C9"/>
    <w:rsid w:val="005948C3"/>
    <w:rsid w:val="00A26C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6B88C"/>
  <w14:defaultImageDpi w14:val="300"/>
  <w15:docId w15:val="{0F189D65-FC5B-6548-988E-1B864418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D4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Abubakar Khalid Nawaz</cp:lastModifiedBy>
  <cp:revision>2</cp:revision>
  <dcterms:created xsi:type="dcterms:W3CDTF">2024-11-30T10:27:00Z</dcterms:created>
  <dcterms:modified xsi:type="dcterms:W3CDTF">2024-11-30T10:27:00Z</dcterms:modified>
  <cp:category/>
</cp:coreProperties>
</file>