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FD" w:rsidRDefault="0096503F">
      <w:r>
        <w:rPr>
          <w:noProof/>
        </w:rPr>
        <w:drawing>
          <wp:inline distT="0" distB="0" distL="0" distR="0">
            <wp:extent cx="3381375" cy="5838825"/>
            <wp:effectExtent l="0" t="0" r="9525" b="9525"/>
            <wp:docPr id="1" name="Picture 1" descr="cid:image001.png@01D4D428.21C36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4D428.21C361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3F"/>
    <w:rsid w:val="003B00FD"/>
    <w:rsid w:val="009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70C8C-3DB8-4DF5-B27F-9BF44A2F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4D428.21C361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Wholesale Services Management Center</dc:creator>
  <cp:keywords/>
  <dc:description/>
  <cp:lastModifiedBy>Wholesale Services Management Center</cp:lastModifiedBy>
  <cp:revision>1</cp:revision>
  <dcterms:created xsi:type="dcterms:W3CDTF">2019-03-06T13:00:00Z</dcterms:created>
  <dcterms:modified xsi:type="dcterms:W3CDTF">2019-03-06T13:00:00Z</dcterms:modified>
</cp:coreProperties>
</file>