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2BE7" w14:textId="77777777" w:rsidR="007A40D8" w:rsidRDefault="00FE168F">
      <w:pPr>
        <w:pStyle w:val="Heading1"/>
      </w:pPr>
      <w:r>
        <w:t>Solution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14:paraId="546F3E51" w14:textId="77777777" w:rsidR="007A40D8" w:rsidRDefault="007A40D8">
      <w:pPr>
        <w:pStyle w:val="BodyText"/>
        <w:rPr>
          <w:rFonts w:ascii="Arial"/>
          <w:b/>
          <w:sz w:val="20"/>
        </w:rPr>
      </w:pPr>
    </w:p>
    <w:p w14:paraId="4AB69DF0" w14:textId="77777777" w:rsidR="007A40D8" w:rsidRDefault="007A40D8">
      <w:pPr>
        <w:pStyle w:val="BodyText"/>
        <w:spacing w:before="100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2"/>
        <w:gridCol w:w="6123"/>
      </w:tblGrid>
      <w:tr w:rsidR="007A40D8" w14:paraId="5976741D" w14:textId="77777777">
        <w:trPr>
          <w:trHeight w:val="460"/>
        </w:trPr>
        <w:tc>
          <w:tcPr>
            <w:tcW w:w="3222" w:type="dxa"/>
          </w:tcPr>
          <w:p w14:paraId="5AD5EB55" w14:textId="77777777" w:rsidR="007A40D8" w:rsidRDefault="00FE168F">
            <w:pPr>
              <w:pStyle w:val="TableParagraph"/>
              <w:spacing w:before="81"/>
              <w:ind w:left="1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3" w:type="dxa"/>
          </w:tcPr>
          <w:p w14:paraId="5BB21257" w14:textId="77777777" w:rsidR="007A40D8" w:rsidRDefault="00FE168F">
            <w:pPr>
              <w:pStyle w:val="TableParagraph"/>
              <w:spacing w:before="81"/>
              <w:ind w:left="124"/>
              <w:rPr>
                <w:sz w:val="24"/>
              </w:rPr>
            </w:pPr>
            <w:r>
              <w:rPr>
                <w:sz w:val="24"/>
              </w:rPr>
              <w:t xml:space="preserve">30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E657F" w14:paraId="4D7C50DF" w14:textId="77777777">
        <w:trPr>
          <w:trHeight w:val="460"/>
        </w:trPr>
        <w:tc>
          <w:tcPr>
            <w:tcW w:w="3222" w:type="dxa"/>
          </w:tcPr>
          <w:p w14:paraId="30515494" w14:textId="77777777" w:rsidR="007E657F" w:rsidRDefault="007E657F" w:rsidP="007E657F">
            <w:pPr>
              <w:pStyle w:val="TableParagraph"/>
              <w:spacing w:before="81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3" w:type="dxa"/>
          </w:tcPr>
          <w:p w14:paraId="3B2675A7" w14:textId="61A1EFDF" w:rsidR="007E657F" w:rsidRDefault="005D1101" w:rsidP="007E657F">
            <w:pPr>
              <w:pStyle w:val="TableParagraph"/>
              <w:spacing w:before="81"/>
              <w:ind w:left="124"/>
              <w:rPr>
                <w:sz w:val="24"/>
              </w:rPr>
            </w:pPr>
            <w:r w:rsidRPr="005D1101">
              <w:rPr>
                <w:sz w:val="24"/>
              </w:rPr>
              <w:t>SWUID2026206575</w:t>
            </w:r>
          </w:p>
        </w:tc>
      </w:tr>
      <w:tr w:rsidR="007E657F" w14:paraId="1FC12621" w14:textId="77777777">
        <w:trPr>
          <w:trHeight w:val="460"/>
        </w:trPr>
        <w:tc>
          <w:tcPr>
            <w:tcW w:w="3222" w:type="dxa"/>
          </w:tcPr>
          <w:p w14:paraId="3537669C" w14:textId="77777777" w:rsidR="007E657F" w:rsidRDefault="007E657F" w:rsidP="007E657F">
            <w:pPr>
              <w:pStyle w:val="TableParagraph"/>
              <w:spacing w:before="8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3" w:type="dxa"/>
          </w:tcPr>
          <w:p w14:paraId="29684238" w14:textId="41821E80" w:rsidR="007E657F" w:rsidRDefault="006263A8" w:rsidP="007E657F">
            <w:pPr>
              <w:pStyle w:val="TableParagraph"/>
              <w:spacing w:before="81"/>
              <w:ind w:left="184"/>
              <w:rPr>
                <w:sz w:val="24"/>
              </w:rPr>
            </w:pPr>
            <w:r w:rsidRPr="006263A8">
              <w:rPr>
                <w:sz w:val="24"/>
              </w:rPr>
              <w:t>Emotion Detection &amp; Personalized Learning Support Engine</w:t>
            </w:r>
          </w:p>
        </w:tc>
      </w:tr>
      <w:tr w:rsidR="007E657F" w14:paraId="50BD8BA7" w14:textId="77777777">
        <w:trPr>
          <w:trHeight w:val="460"/>
        </w:trPr>
        <w:tc>
          <w:tcPr>
            <w:tcW w:w="3222" w:type="dxa"/>
          </w:tcPr>
          <w:p w14:paraId="4FE073EA" w14:textId="77777777" w:rsidR="007E657F" w:rsidRDefault="007E657F" w:rsidP="007E657F">
            <w:pPr>
              <w:pStyle w:val="TableParagraph"/>
              <w:spacing w:before="86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3" w:type="dxa"/>
          </w:tcPr>
          <w:p w14:paraId="70CBAD20" w14:textId="77777777" w:rsidR="007E657F" w:rsidRDefault="007E657F" w:rsidP="007E657F">
            <w:pPr>
              <w:pStyle w:val="TableParagraph"/>
              <w:spacing w:before="86"/>
              <w:ind w:left="12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2A35638" w14:textId="77777777" w:rsidR="007A40D8" w:rsidRDefault="007A40D8">
      <w:pPr>
        <w:pStyle w:val="BodyText"/>
        <w:rPr>
          <w:rFonts w:ascii="Arial"/>
          <w:b/>
        </w:rPr>
      </w:pPr>
    </w:p>
    <w:p w14:paraId="1F2F5FF0" w14:textId="77777777" w:rsidR="007A40D8" w:rsidRDefault="007A40D8">
      <w:pPr>
        <w:pStyle w:val="BodyText"/>
        <w:spacing w:before="38"/>
        <w:rPr>
          <w:rFonts w:ascii="Arial"/>
          <w:b/>
        </w:rPr>
      </w:pPr>
    </w:p>
    <w:p w14:paraId="77803980" w14:textId="77777777" w:rsidR="007A40D8" w:rsidRDefault="00FE168F">
      <w:pPr>
        <w:pStyle w:val="Heading2"/>
      </w:pPr>
      <w:r>
        <w:t>Define</w:t>
      </w:r>
      <w:r>
        <w:rPr>
          <w:spacing w:val="-10"/>
        </w:rPr>
        <w:t xml:space="preserve"> </w:t>
      </w:r>
      <w:r>
        <w:t>Functional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Non-Functional</w:t>
      </w:r>
      <w:r>
        <w:rPr>
          <w:spacing w:val="-12"/>
        </w:rPr>
        <w:t xml:space="preserve"> </w:t>
      </w:r>
      <w:r>
        <w:rPr>
          <w:spacing w:val="-2"/>
        </w:rPr>
        <w:t>Requirements:</w:t>
      </w:r>
    </w:p>
    <w:p w14:paraId="0D2AD000" w14:textId="77777777" w:rsidR="007A40D8" w:rsidRDefault="007A40D8">
      <w:pPr>
        <w:pStyle w:val="BodyText"/>
        <w:spacing w:before="24"/>
        <w:rPr>
          <w:rFonts w:ascii="Arial"/>
          <w:b/>
        </w:rPr>
      </w:pPr>
    </w:p>
    <w:p w14:paraId="3E7A4413" w14:textId="77777777" w:rsidR="007A40D8" w:rsidRDefault="00FE168F">
      <w:pPr>
        <w:pStyle w:val="BodyText"/>
        <w:spacing w:line="276" w:lineRule="auto"/>
        <w:ind w:left="360" w:right="1606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exactly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and how well it will perform.</w:t>
      </w:r>
    </w:p>
    <w:p w14:paraId="73926FF4" w14:textId="77777777" w:rsidR="007A40D8" w:rsidRDefault="00FE168F">
      <w:pPr>
        <w:pStyle w:val="ListParagraph"/>
        <w:numPr>
          <w:ilvl w:val="0"/>
          <w:numId w:val="1"/>
        </w:numPr>
        <w:tabs>
          <w:tab w:val="left" w:pos="1081"/>
        </w:tabs>
        <w:spacing w:before="239" w:line="276" w:lineRule="auto"/>
        <w:ind w:right="1721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8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behaviors,</w:t>
      </w:r>
      <w:r>
        <w:rPr>
          <w:spacing w:val="-9"/>
        </w:rPr>
        <w:t xml:space="preserve"> </w:t>
      </w:r>
      <w:r>
        <w:t>functions,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53DDE8CA" w14:textId="77777777" w:rsidR="007A40D8" w:rsidRDefault="00FE168F">
      <w:pPr>
        <w:pStyle w:val="ListParagraph"/>
        <w:numPr>
          <w:ilvl w:val="0"/>
          <w:numId w:val="1"/>
        </w:numPr>
        <w:tabs>
          <w:tab w:val="left" w:pos="1081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7"/>
        </w:rPr>
        <w:t xml:space="preserve"> </w:t>
      </w:r>
      <w:r>
        <w:t>specify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judge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03385EAF" w14:textId="77777777" w:rsidR="007A40D8" w:rsidRDefault="00FE168F">
      <w:pPr>
        <w:pStyle w:val="BodyText"/>
        <w:spacing w:before="238"/>
        <w:ind w:left="360"/>
      </w:pPr>
      <w:r>
        <w:t>Fill</w:t>
      </w:r>
      <w:r>
        <w:rPr>
          <w:spacing w:val="-8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descriptions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9"/>
        </w:rPr>
        <w:t xml:space="preserve"> </w:t>
      </w:r>
      <w:r>
        <w:t>provided</w:t>
      </w:r>
      <w:r>
        <w:rPr>
          <w:spacing w:val="-11"/>
        </w:rPr>
        <w:t xml:space="preserve"> </w:t>
      </w:r>
      <w:r>
        <w:rPr>
          <w:spacing w:val="-2"/>
        </w:rPr>
        <w:t>below.</w:t>
      </w:r>
    </w:p>
    <w:p w14:paraId="24951620" w14:textId="77777777" w:rsidR="007A40D8" w:rsidRDefault="007A40D8">
      <w:pPr>
        <w:pStyle w:val="BodyText"/>
        <w:spacing w:before="29"/>
      </w:pPr>
    </w:p>
    <w:p w14:paraId="067E8619" w14:textId="77777777" w:rsidR="007A40D8" w:rsidRDefault="00FE168F">
      <w:pPr>
        <w:pStyle w:val="Heading2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rPr>
          <w:spacing w:val="-4"/>
        </w:rPr>
        <w:t>(FR)</w:t>
      </w:r>
    </w:p>
    <w:p w14:paraId="3EEB279A" w14:textId="77777777" w:rsidR="007A40D8" w:rsidRDefault="007A40D8">
      <w:pPr>
        <w:pStyle w:val="BodyText"/>
        <w:spacing w:before="5"/>
        <w:rPr>
          <w:rFonts w:ascii="Arial"/>
          <w:b/>
          <w:sz w:val="6"/>
        </w:rPr>
      </w:pPr>
    </w:p>
    <w:tbl>
      <w:tblPr>
        <w:tblW w:w="0" w:type="auto"/>
        <w:tblInd w:w="370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1"/>
        <w:gridCol w:w="3141"/>
        <w:gridCol w:w="2662"/>
      </w:tblGrid>
      <w:tr w:rsidR="007A40D8" w14:paraId="4EB0AE99" w14:textId="77777777">
        <w:trPr>
          <w:trHeight w:val="1280"/>
        </w:trPr>
        <w:tc>
          <w:tcPr>
            <w:tcW w:w="920" w:type="dxa"/>
          </w:tcPr>
          <w:p w14:paraId="5E5B1377" w14:textId="77777777" w:rsidR="007A40D8" w:rsidRDefault="00FE168F">
            <w:pPr>
              <w:pStyle w:val="TableParagraph"/>
              <w:spacing w:before="119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2061" w:type="dxa"/>
          </w:tcPr>
          <w:p w14:paraId="670691DF" w14:textId="77777777" w:rsidR="007A40D8" w:rsidRDefault="00FE168F">
            <w:pPr>
              <w:pStyle w:val="TableParagraph"/>
              <w:spacing w:before="114" w:line="276" w:lineRule="auto"/>
              <w:ind w:left="1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Requirement </w:t>
            </w:r>
            <w:r>
              <w:rPr>
                <w:rFonts w:ascii="Arial"/>
                <w:b/>
                <w:spacing w:val="-2"/>
              </w:rPr>
              <w:t>Category</w:t>
            </w:r>
          </w:p>
        </w:tc>
        <w:tc>
          <w:tcPr>
            <w:tcW w:w="3141" w:type="dxa"/>
          </w:tcPr>
          <w:p w14:paraId="02170975" w14:textId="77777777" w:rsidR="007A40D8" w:rsidRDefault="00FE168F">
            <w:pPr>
              <w:pStyle w:val="TableParagraph"/>
              <w:spacing w:before="119"/>
              <w:ind w:left="18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Requirement</w:t>
            </w:r>
            <w:r>
              <w:rPr>
                <w:rFonts w:ascii="Arial"/>
                <w:b/>
                <w:spacing w:val="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2662" w:type="dxa"/>
          </w:tcPr>
          <w:p w14:paraId="48D28121" w14:textId="77777777" w:rsidR="007A40D8" w:rsidRDefault="00FE168F">
            <w:pPr>
              <w:pStyle w:val="TableParagraph"/>
              <w:spacing w:before="114" w:line="276" w:lineRule="auto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Priority </w:t>
            </w:r>
            <w:r>
              <w:rPr>
                <w:rFonts w:ascii="Arial"/>
                <w:b/>
                <w:spacing w:val="-4"/>
              </w:rPr>
              <w:t>(High/Medium/Low)</w:t>
            </w:r>
          </w:p>
        </w:tc>
      </w:tr>
      <w:tr w:rsidR="007A40D8" w14:paraId="64C1BCA9" w14:textId="77777777">
        <w:trPr>
          <w:trHeight w:val="1600"/>
        </w:trPr>
        <w:tc>
          <w:tcPr>
            <w:tcW w:w="920" w:type="dxa"/>
          </w:tcPr>
          <w:p w14:paraId="6B270BBB" w14:textId="77777777" w:rsidR="007A40D8" w:rsidRDefault="00FE168F">
            <w:pPr>
              <w:pStyle w:val="TableParagraph"/>
              <w:spacing w:before="133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2061" w:type="dxa"/>
          </w:tcPr>
          <w:p w14:paraId="53F9F134" w14:textId="1C169119" w:rsidR="006263A8" w:rsidRPr="006263A8" w:rsidRDefault="00FE168F" w:rsidP="006263A8">
            <w:pPr>
              <w:pStyle w:val="TableParagraph"/>
              <w:spacing w:before="133"/>
              <w:ind w:left="190"/>
              <w:rPr>
                <w:rFonts w:ascii="Arial MT"/>
                <w:spacing w:val="-4"/>
              </w:rPr>
            </w:pPr>
            <w:r>
              <w:rPr>
                <w:rFonts w:ascii="Arial MT"/>
                <w:spacing w:val="-4"/>
              </w:rPr>
              <w:t>User</w:t>
            </w:r>
            <w:r w:rsidR="006263A8">
              <w:rPr>
                <w:rFonts w:ascii="Arial MT"/>
                <w:spacing w:val="-4"/>
              </w:rPr>
              <w:t xml:space="preserve"> Management</w:t>
            </w:r>
          </w:p>
        </w:tc>
        <w:tc>
          <w:tcPr>
            <w:tcW w:w="3141" w:type="dxa"/>
          </w:tcPr>
          <w:p w14:paraId="36A743DD" w14:textId="47F657E6" w:rsidR="007A40D8" w:rsidRDefault="006263A8">
            <w:pPr>
              <w:pStyle w:val="TableParagraph"/>
              <w:spacing w:before="133" w:line="276" w:lineRule="auto"/>
              <w:ind w:left="10" w:right="141" w:firstLine="110"/>
              <w:rPr>
                <w:rFonts w:ascii="Arial MT"/>
              </w:rPr>
            </w:pPr>
            <w:r w:rsidRPr="006263A8">
              <w:rPr>
                <w:rFonts w:ascii="Arial MT"/>
              </w:rPr>
              <w:t>The system shall allow students, educators, and teaching assistants to enter study-related text describing their learning difficulties</w:t>
            </w:r>
            <w:r w:rsidR="00FE168F">
              <w:rPr>
                <w:rFonts w:ascii="Arial MT"/>
              </w:rPr>
              <w:t>.</w:t>
            </w:r>
          </w:p>
        </w:tc>
        <w:tc>
          <w:tcPr>
            <w:tcW w:w="2662" w:type="dxa"/>
          </w:tcPr>
          <w:p w14:paraId="49E3454F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2EE6C13D" w14:textId="77777777" w:rsidR="007A40D8" w:rsidRDefault="007A40D8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65901D52" w14:textId="77777777" w:rsidR="007A40D8" w:rsidRDefault="00FE168F">
            <w:pPr>
              <w:pStyle w:val="TableParagraph"/>
              <w:ind w:right="1584"/>
              <w:jc w:val="right"/>
            </w:pPr>
            <w:r>
              <w:rPr>
                <w:spacing w:val="-4"/>
              </w:rPr>
              <w:t>High</w:t>
            </w:r>
          </w:p>
        </w:tc>
      </w:tr>
      <w:tr w:rsidR="007A40D8" w14:paraId="5E878952" w14:textId="77777777">
        <w:trPr>
          <w:trHeight w:val="1580"/>
        </w:trPr>
        <w:tc>
          <w:tcPr>
            <w:tcW w:w="920" w:type="dxa"/>
          </w:tcPr>
          <w:p w14:paraId="776F927B" w14:textId="77777777" w:rsidR="007A40D8" w:rsidRDefault="00FE168F">
            <w:pPr>
              <w:pStyle w:val="TableParagraph"/>
              <w:spacing w:before="123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2061" w:type="dxa"/>
          </w:tcPr>
          <w:p w14:paraId="0E5378E4" w14:textId="77777777" w:rsidR="007A40D8" w:rsidRDefault="00FE168F">
            <w:pPr>
              <w:pStyle w:val="TableParagraph"/>
              <w:spacing w:before="118" w:line="276" w:lineRule="auto"/>
              <w:ind w:left="190" w:right="44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Input Validation</w:t>
            </w:r>
          </w:p>
        </w:tc>
        <w:tc>
          <w:tcPr>
            <w:tcW w:w="31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263A8" w:rsidRPr="006263A8" w14:paraId="3E3F971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FED50A" w14:textId="77777777" w:rsidR="006263A8" w:rsidRPr="006263A8" w:rsidRDefault="006263A8" w:rsidP="006263A8">
                  <w:pPr>
                    <w:pStyle w:val="TableParagraph"/>
                    <w:spacing w:before="118" w:line="276" w:lineRule="auto"/>
                    <w:ind w:left="10" w:right="339" w:firstLine="55"/>
                    <w:rPr>
                      <w:rFonts w:ascii="Arial MT"/>
                    </w:rPr>
                  </w:pPr>
                </w:p>
              </w:tc>
            </w:tr>
          </w:tbl>
          <w:p w14:paraId="2894C2AC" w14:textId="77777777" w:rsidR="006263A8" w:rsidRPr="006263A8" w:rsidRDefault="006263A8" w:rsidP="006263A8">
            <w:pPr>
              <w:pStyle w:val="TableParagraph"/>
              <w:spacing w:before="118" w:line="276" w:lineRule="auto"/>
              <w:ind w:left="10" w:right="339" w:firstLine="55"/>
              <w:rPr>
                <w:rFonts w:ascii="Arial MT"/>
                <w:vanish/>
              </w:rPr>
            </w:pPr>
          </w:p>
          <w:p w14:paraId="33516E36" w14:textId="5C712EDA" w:rsidR="007A40D8" w:rsidRDefault="006263A8">
            <w:pPr>
              <w:pStyle w:val="TableParagraph"/>
              <w:spacing w:before="118" w:line="276" w:lineRule="auto"/>
              <w:ind w:left="10" w:right="339" w:firstLine="55"/>
              <w:rPr>
                <w:rFonts w:ascii="Arial MT"/>
              </w:rPr>
            </w:pPr>
            <w:r w:rsidRPr="006263A8">
              <w:rPr>
                <w:rFonts w:ascii="Arial MT"/>
              </w:rPr>
              <w:t>The system shall validate user input by checking for empty, invalid, or unsupported text before processing emotion prediction.</w:t>
            </w:r>
          </w:p>
        </w:tc>
        <w:tc>
          <w:tcPr>
            <w:tcW w:w="2662" w:type="dxa"/>
          </w:tcPr>
          <w:p w14:paraId="55FDEDF9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099F59EE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4149A53A" w14:textId="77777777" w:rsidR="007A40D8" w:rsidRDefault="007A40D8">
            <w:pPr>
              <w:pStyle w:val="TableParagraph"/>
              <w:spacing w:before="251"/>
              <w:rPr>
                <w:rFonts w:ascii="Arial"/>
                <w:b/>
              </w:rPr>
            </w:pPr>
          </w:p>
          <w:p w14:paraId="41546A87" w14:textId="77777777" w:rsidR="007A40D8" w:rsidRDefault="00FE168F">
            <w:pPr>
              <w:pStyle w:val="TableParagraph"/>
              <w:ind w:right="1639"/>
              <w:jc w:val="right"/>
            </w:pPr>
            <w:r>
              <w:rPr>
                <w:spacing w:val="-4"/>
              </w:rPr>
              <w:t>High</w:t>
            </w:r>
          </w:p>
        </w:tc>
      </w:tr>
      <w:tr w:rsidR="007A40D8" w14:paraId="038A08DE" w14:textId="77777777">
        <w:trPr>
          <w:trHeight w:val="1360"/>
        </w:trPr>
        <w:tc>
          <w:tcPr>
            <w:tcW w:w="920" w:type="dxa"/>
          </w:tcPr>
          <w:p w14:paraId="10ABE52F" w14:textId="77777777" w:rsidR="007A40D8" w:rsidRDefault="00FE168F">
            <w:pPr>
              <w:pStyle w:val="TableParagraph"/>
              <w:spacing w:before="128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2061" w:type="dxa"/>
          </w:tcPr>
          <w:p w14:paraId="2D84001C" w14:textId="710A2239" w:rsidR="007A40D8" w:rsidRDefault="006263A8">
            <w:pPr>
              <w:pStyle w:val="TableParagraph"/>
              <w:spacing w:before="128"/>
              <w:ind w:left="19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Emotion Detection</w:t>
            </w:r>
          </w:p>
        </w:tc>
        <w:tc>
          <w:tcPr>
            <w:tcW w:w="3141" w:type="dxa"/>
          </w:tcPr>
          <w:p w14:paraId="3C050950" w14:textId="4D28EAF0" w:rsidR="007A40D8" w:rsidRDefault="006263A8" w:rsidP="006263A8">
            <w:pPr>
              <w:pStyle w:val="TableParagraph"/>
              <w:spacing w:before="131" w:line="273" w:lineRule="auto"/>
              <w:rPr>
                <w:rFonts w:ascii="Arial MT"/>
              </w:rPr>
            </w:pPr>
            <w:r w:rsidRPr="006263A8">
              <w:rPr>
                <w:rFonts w:ascii="Arial MT"/>
              </w:rPr>
              <w:t xml:space="preserve">The system shall analyze the input text using trained </w:t>
            </w:r>
            <w:r w:rsidRPr="006263A8">
              <w:rPr>
                <w:rFonts w:ascii="Arial MT"/>
                <w:b/>
                <w:bCs/>
              </w:rPr>
              <w:t>BiLSTM</w:t>
            </w:r>
            <w:r w:rsidRPr="006263A8">
              <w:rPr>
                <w:rFonts w:ascii="Arial MT"/>
              </w:rPr>
              <w:t xml:space="preserve"> and </w:t>
            </w:r>
            <w:r w:rsidRPr="006263A8">
              <w:rPr>
                <w:rFonts w:ascii="Arial MT"/>
                <w:b/>
                <w:bCs/>
              </w:rPr>
              <w:t>BERT</w:t>
            </w:r>
            <w:r w:rsidRPr="006263A8">
              <w:rPr>
                <w:rFonts w:ascii="Arial MT"/>
              </w:rPr>
              <w:t xml:space="preserve"> models to detect emotions such as </w:t>
            </w:r>
            <w:r w:rsidRPr="006263A8">
              <w:rPr>
                <w:rFonts w:ascii="Arial MT"/>
                <w:b/>
                <w:bCs/>
              </w:rPr>
              <w:t>Confused, Curious, Frustrated, Bored, and Confident</w:t>
            </w:r>
            <w:r>
              <w:rPr>
                <w:rFonts w:ascii="Arial MT"/>
                <w:b/>
                <w:bCs/>
              </w:rPr>
              <w:t>.</w:t>
            </w:r>
          </w:p>
        </w:tc>
        <w:tc>
          <w:tcPr>
            <w:tcW w:w="2662" w:type="dxa"/>
          </w:tcPr>
          <w:p w14:paraId="2843256B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32FF4E2B" w14:textId="77777777" w:rsidR="007A40D8" w:rsidRDefault="007A40D8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0766885D" w14:textId="24498205" w:rsidR="007A40D8" w:rsidRDefault="006E7B82">
            <w:pPr>
              <w:pStyle w:val="TableParagraph"/>
              <w:ind w:left="175"/>
            </w:pPr>
            <w:r>
              <w:rPr>
                <w:spacing w:val="-4"/>
              </w:rPr>
              <w:t xml:space="preserve">        </w:t>
            </w:r>
            <w:r w:rsidR="00FE168F">
              <w:rPr>
                <w:spacing w:val="-4"/>
              </w:rPr>
              <w:t>High</w:t>
            </w:r>
          </w:p>
        </w:tc>
      </w:tr>
    </w:tbl>
    <w:p w14:paraId="6182DF26" w14:textId="77777777" w:rsidR="007A40D8" w:rsidRDefault="007A40D8">
      <w:pPr>
        <w:pStyle w:val="TableParagraph"/>
        <w:sectPr w:rsidR="007A40D8">
          <w:headerReference w:type="default" r:id="rId7"/>
          <w:type w:val="continuous"/>
          <w:pgSz w:w="12240" w:h="15840"/>
          <w:pgMar w:top="1340" w:right="0" w:bottom="280" w:left="1080" w:header="467" w:footer="0" w:gutter="0"/>
          <w:pgNumType w:start="1"/>
          <w:cols w:space="720"/>
        </w:sectPr>
      </w:pPr>
    </w:p>
    <w:p w14:paraId="74B79EFA" w14:textId="77777777" w:rsidR="007A40D8" w:rsidRDefault="007A40D8">
      <w:pPr>
        <w:pStyle w:val="BodyText"/>
        <w:spacing w:before="2" w:after="1"/>
        <w:rPr>
          <w:rFonts w:ascii="Arial"/>
          <w:b/>
          <w:sz w:val="7"/>
        </w:rPr>
      </w:pPr>
    </w:p>
    <w:tbl>
      <w:tblPr>
        <w:tblW w:w="0" w:type="auto"/>
        <w:jc w:val="right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1"/>
        <w:gridCol w:w="2941"/>
        <w:gridCol w:w="200"/>
        <w:gridCol w:w="2662"/>
        <w:gridCol w:w="2016"/>
      </w:tblGrid>
      <w:tr w:rsidR="007A40D8" w14:paraId="7F0536D9" w14:textId="77777777">
        <w:trPr>
          <w:trHeight w:val="2035"/>
          <w:jc w:val="right"/>
        </w:trPr>
        <w:tc>
          <w:tcPr>
            <w:tcW w:w="920" w:type="dxa"/>
          </w:tcPr>
          <w:p w14:paraId="435AC56C" w14:textId="77777777" w:rsidR="007A40D8" w:rsidRDefault="00FE168F">
            <w:pPr>
              <w:pStyle w:val="TableParagraph"/>
              <w:spacing w:before="133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2061" w:type="dxa"/>
          </w:tcPr>
          <w:p w14:paraId="0C548998" w14:textId="43574C77" w:rsidR="007A40D8" w:rsidRDefault="006263A8">
            <w:pPr>
              <w:pStyle w:val="TableParagraph"/>
              <w:spacing w:before="133" w:line="276" w:lineRule="auto"/>
              <w:ind w:left="190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Personalized Learning Support</w:t>
            </w:r>
          </w:p>
        </w:tc>
        <w:tc>
          <w:tcPr>
            <w:tcW w:w="3141" w:type="dxa"/>
            <w:gridSpan w:val="2"/>
          </w:tcPr>
          <w:p w14:paraId="08AB8CD9" w14:textId="777981B9" w:rsidR="007A40D8" w:rsidRDefault="006263A8" w:rsidP="006263A8">
            <w:pPr>
              <w:pStyle w:val="TableParagraph"/>
              <w:spacing w:before="136" w:line="276" w:lineRule="auto"/>
              <w:ind w:left="10" w:right="281" w:firstLine="175"/>
              <w:rPr>
                <w:sz w:val="24"/>
              </w:rPr>
            </w:pPr>
            <w:r w:rsidRPr="006263A8">
              <w:rPr>
                <w:sz w:val="24"/>
              </w:rPr>
              <w:t xml:space="preserve">The system shall generate personalized study guidance, encouragement, and next learning steps using </w:t>
            </w:r>
            <w:r w:rsidRPr="006263A8">
              <w:rPr>
                <w:b/>
                <w:bCs/>
                <w:sz w:val="24"/>
              </w:rPr>
              <w:t>Gemini AI</w:t>
            </w:r>
            <w:r w:rsidRPr="006263A8">
              <w:rPr>
                <w:sz w:val="24"/>
              </w:rPr>
              <w:t xml:space="preserve"> based on the detected emotion.</w:t>
            </w:r>
          </w:p>
        </w:tc>
        <w:tc>
          <w:tcPr>
            <w:tcW w:w="2662" w:type="dxa"/>
          </w:tcPr>
          <w:p w14:paraId="3847295D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1D0AA808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3CDD0D2E" w14:textId="77777777" w:rsidR="007A40D8" w:rsidRDefault="007A40D8">
            <w:pPr>
              <w:pStyle w:val="TableParagraph"/>
              <w:spacing w:before="251"/>
              <w:rPr>
                <w:rFonts w:ascii="Arial"/>
                <w:b/>
              </w:rPr>
            </w:pPr>
          </w:p>
          <w:p w14:paraId="074F6220" w14:textId="4DE2B6F6" w:rsidR="007A40D8" w:rsidRDefault="006E7B82">
            <w:pPr>
              <w:pStyle w:val="TableParagraph"/>
              <w:ind w:left="175"/>
            </w:pPr>
            <w:r>
              <w:rPr>
                <w:spacing w:val="-4"/>
              </w:rPr>
              <w:t xml:space="preserve">       </w:t>
            </w:r>
            <w:r w:rsidR="00FE168F">
              <w:rPr>
                <w:spacing w:val="-4"/>
              </w:rPr>
              <w:t>High</w:t>
            </w:r>
          </w:p>
        </w:tc>
        <w:tc>
          <w:tcPr>
            <w:tcW w:w="2016" w:type="dxa"/>
            <w:vMerge w:val="restart"/>
            <w:tcBorders>
              <w:top w:val="nil"/>
              <w:bottom w:val="single" w:sz="4" w:space="0" w:color="C4C6C5"/>
              <w:right w:val="nil"/>
            </w:tcBorders>
          </w:tcPr>
          <w:p w14:paraId="0B7412E3" w14:textId="77777777" w:rsidR="007A40D8" w:rsidRDefault="007A40D8">
            <w:pPr>
              <w:pStyle w:val="TableParagraph"/>
            </w:pPr>
          </w:p>
        </w:tc>
      </w:tr>
      <w:tr w:rsidR="007A40D8" w14:paraId="65BD2319" w14:textId="77777777">
        <w:trPr>
          <w:trHeight w:val="2036"/>
          <w:jc w:val="right"/>
        </w:trPr>
        <w:tc>
          <w:tcPr>
            <w:tcW w:w="920" w:type="dxa"/>
          </w:tcPr>
          <w:p w14:paraId="06161F5E" w14:textId="77777777" w:rsidR="007A40D8" w:rsidRDefault="00FE168F">
            <w:pPr>
              <w:pStyle w:val="TableParagraph"/>
              <w:spacing w:before="133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2061" w:type="dxa"/>
          </w:tcPr>
          <w:p w14:paraId="19BE086E" w14:textId="6410EE6E" w:rsidR="007A40D8" w:rsidRDefault="00FE168F">
            <w:pPr>
              <w:pStyle w:val="TableParagraph"/>
              <w:spacing w:before="133"/>
              <w:ind w:left="19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  <w:r w:rsidR="006263A8">
              <w:rPr>
                <w:rFonts w:ascii="Arial MT"/>
                <w:spacing w:val="-2"/>
              </w:rPr>
              <w:t xml:space="preserve"> &amp; Analytics</w:t>
            </w:r>
          </w:p>
        </w:tc>
        <w:tc>
          <w:tcPr>
            <w:tcW w:w="3141" w:type="dxa"/>
            <w:gridSpan w:val="2"/>
          </w:tcPr>
          <w:p w14:paraId="47576C9F" w14:textId="5C01C911" w:rsidR="007A40D8" w:rsidRDefault="006263A8" w:rsidP="006263A8">
            <w:pPr>
              <w:pStyle w:val="TableParagraph"/>
              <w:spacing w:before="131" w:line="276" w:lineRule="auto"/>
              <w:ind w:left="185" w:right="141"/>
              <w:rPr>
                <w:sz w:val="24"/>
              </w:rPr>
            </w:pPr>
            <w:r w:rsidRPr="006263A8">
              <w:rPr>
                <w:sz w:val="24"/>
              </w:rPr>
              <w:t xml:space="preserve">The dashboard shall display emotion prediction results, confidence scores, emotion trends, model comparison, and allow exporting interaction history in </w:t>
            </w:r>
            <w:r w:rsidRPr="006263A8">
              <w:rPr>
                <w:b/>
                <w:bCs/>
                <w:sz w:val="24"/>
              </w:rPr>
              <w:t>CSV</w:t>
            </w:r>
            <w:r w:rsidRPr="006263A8">
              <w:rPr>
                <w:sz w:val="24"/>
              </w:rPr>
              <w:t xml:space="preserve"> format.</w:t>
            </w:r>
          </w:p>
        </w:tc>
        <w:tc>
          <w:tcPr>
            <w:tcW w:w="2662" w:type="dxa"/>
          </w:tcPr>
          <w:p w14:paraId="7FEEEF5E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0C61E0AA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21F48272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3C3D1B18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0F452CBB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6BD1C092" w14:textId="77777777" w:rsidR="007A40D8" w:rsidRDefault="00FE168F">
            <w:pPr>
              <w:pStyle w:val="TableParagraph"/>
              <w:ind w:left="615"/>
            </w:pPr>
            <w:r>
              <w:rPr>
                <w:spacing w:val="-2"/>
              </w:rPr>
              <w:t>Medium</w:t>
            </w:r>
          </w:p>
        </w:tc>
        <w:tc>
          <w:tcPr>
            <w:tcW w:w="2016" w:type="dxa"/>
            <w:vMerge/>
            <w:tcBorders>
              <w:top w:val="nil"/>
              <w:bottom w:val="single" w:sz="4" w:space="0" w:color="C4C6C5"/>
              <w:right w:val="nil"/>
            </w:tcBorders>
          </w:tcPr>
          <w:p w14:paraId="68D59B8B" w14:textId="77777777" w:rsidR="007A40D8" w:rsidRDefault="007A40D8">
            <w:pPr>
              <w:rPr>
                <w:sz w:val="2"/>
                <w:szCs w:val="2"/>
              </w:rPr>
            </w:pPr>
          </w:p>
        </w:tc>
      </w:tr>
      <w:tr w:rsidR="007A40D8" w14:paraId="33BDA747" w14:textId="77777777">
        <w:trPr>
          <w:trHeight w:val="2350"/>
          <w:jc w:val="right"/>
        </w:trPr>
        <w:tc>
          <w:tcPr>
            <w:tcW w:w="920" w:type="dxa"/>
          </w:tcPr>
          <w:p w14:paraId="23F85CBC" w14:textId="77777777" w:rsidR="007A40D8" w:rsidRDefault="00FE168F">
            <w:pPr>
              <w:pStyle w:val="TableParagraph"/>
              <w:spacing w:before="128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2061" w:type="dxa"/>
          </w:tcPr>
          <w:p w14:paraId="0A0A6C4C" w14:textId="73DDD4CE" w:rsidR="007A40D8" w:rsidRDefault="00FE168F">
            <w:pPr>
              <w:pStyle w:val="TableParagraph"/>
              <w:spacing w:before="128" w:line="276" w:lineRule="auto"/>
              <w:ind w:left="190" w:right="367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20"/>
              </w:rPr>
              <w:t xml:space="preserve"> </w:t>
            </w:r>
            <w:r>
              <w:rPr>
                <w:rFonts w:ascii="Arial MT"/>
              </w:rPr>
              <w:t>rules</w:t>
            </w:r>
          </w:p>
        </w:tc>
        <w:tc>
          <w:tcPr>
            <w:tcW w:w="3141" w:type="dxa"/>
            <w:gridSpan w:val="2"/>
          </w:tcPr>
          <w:p w14:paraId="2BF4BDE2" w14:textId="3F0F6881" w:rsidR="007A40D8" w:rsidRDefault="006263A8" w:rsidP="006263A8">
            <w:pPr>
              <w:pStyle w:val="TableParagraph"/>
              <w:spacing w:before="131" w:line="276" w:lineRule="auto"/>
              <w:ind w:right="237"/>
              <w:rPr>
                <w:sz w:val="24"/>
              </w:rPr>
            </w:pPr>
            <w:r w:rsidRPr="006263A8">
              <w:rPr>
                <w:sz w:val="24"/>
              </w:rPr>
              <w:t xml:space="preserve">The system shall compare predictions from both </w:t>
            </w:r>
            <w:r w:rsidRPr="006263A8">
              <w:rPr>
                <w:b/>
                <w:bCs/>
                <w:sz w:val="24"/>
              </w:rPr>
              <w:t>BiLSTM</w:t>
            </w:r>
            <w:r w:rsidRPr="006263A8">
              <w:rPr>
                <w:sz w:val="24"/>
              </w:rPr>
              <w:t xml:space="preserve"> and </w:t>
            </w:r>
            <w:r w:rsidRPr="006263A8">
              <w:rPr>
                <w:b/>
                <w:bCs/>
                <w:sz w:val="24"/>
              </w:rPr>
              <w:t>BERT</w:t>
            </w:r>
            <w:r w:rsidRPr="006263A8">
              <w:rPr>
                <w:sz w:val="24"/>
              </w:rPr>
              <w:t xml:space="preserve"> models and provide the most reliable emotion prediction with appropriate learning recommendations</w:t>
            </w:r>
            <w:r>
              <w:rPr>
                <w:sz w:val="24"/>
              </w:rPr>
              <w:t>.</w:t>
            </w:r>
          </w:p>
        </w:tc>
        <w:tc>
          <w:tcPr>
            <w:tcW w:w="2662" w:type="dxa"/>
          </w:tcPr>
          <w:p w14:paraId="67255E77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1FA5F37E" w14:textId="77777777" w:rsidR="007A40D8" w:rsidRDefault="007A40D8">
            <w:pPr>
              <w:pStyle w:val="TableParagraph"/>
              <w:spacing w:before="248"/>
              <w:rPr>
                <w:rFonts w:ascii="Arial"/>
                <w:b/>
              </w:rPr>
            </w:pPr>
          </w:p>
          <w:p w14:paraId="3C7AF0B5" w14:textId="77777777" w:rsidR="007A40D8" w:rsidRDefault="00FE168F">
            <w:pPr>
              <w:pStyle w:val="TableParagraph"/>
              <w:ind w:left="670"/>
            </w:pPr>
            <w:r>
              <w:rPr>
                <w:spacing w:val="-4"/>
              </w:rPr>
              <w:t>High</w:t>
            </w:r>
          </w:p>
        </w:tc>
        <w:tc>
          <w:tcPr>
            <w:tcW w:w="2016" w:type="dxa"/>
            <w:vMerge/>
            <w:tcBorders>
              <w:top w:val="nil"/>
              <w:bottom w:val="single" w:sz="4" w:space="0" w:color="C4C6C5"/>
              <w:right w:val="nil"/>
            </w:tcBorders>
          </w:tcPr>
          <w:p w14:paraId="5371119D" w14:textId="77777777" w:rsidR="007A40D8" w:rsidRDefault="007A40D8">
            <w:pPr>
              <w:rPr>
                <w:sz w:val="2"/>
                <w:szCs w:val="2"/>
              </w:rPr>
            </w:pPr>
          </w:p>
        </w:tc>
      </w:tr>
      <w:tr w:rsidR="007A40D8" w14:paraId="63DB62B4" w14:textId="77777777">
        <w:trPr>
          <w:trHeight w:val="2040"/>
          <w:jc w:val="right"/>
        </w:trPr>
        <w:tc>
          <w:tcPr>
            <w:tcW w:w="920" w:type="dxa"/>
          </w:tcPr>
          <w:p w14:paraId="0DC71035" w14:textId="77777777" w:rsidR="007A40D8" w:rsidRDefault="00FE168F">
            <w:pPr>
              <w:pStyle w:val="TableParagraph"/>
              <w:spacing w:before="128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7</w:t>
            </w:r>
          </w:p>
        </w:tc>
        <w:tc>
          <w:tcPr>
            <w:tcW w:w="2061" w:type="dxa"/>
          </w:tcPr>
          <w:p w14:paraId="28C58AAF" w14:textId="0F576E0D" w:rsidR="007A40D8" w:rsidRDefault="00FE168F">
            <w:pPr>
              <w:pStyle w:val="TableParagraph"/>
              <w:spacing w:before="128" w:line="276" w:lineRule="auto"/>
              <w:ind w:left="190" w:right="44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Compliance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  <w:spacing w:val="-2"/>
              </w:rPr>
              <w:t xml:space="preserve">to </w:t>
            </w:r>
            <w:r w:rsidR="006263A8">
              <w:rPr>
                <w:rFonts w:ascii="Arial MT"/>
              </w:rPr>
              <w:t>Privacy  &amp; Ethics</w:t>
            </w:r>
          </w:p>
        </w:tc>
        <w:tc>
          <w:tcPr>
            <w:tcW w:w="3141" w:type="dxa"/>
            <w:gridSpan w:val="2"/>
            <w:tcBorders>
              <w:bottom w:val="thinThickMediumGap" w:sz="4" w:space="0" w:color="C3C6C4"/>
            </w:tcBorders>
          </w:tcPr>
          <w:p w14:paraId="152774AA" w14:textId="51F5A21B" w:rsidR="007A40D8" w:rsidRDefault="006263A8" w:rsidP="006263A8">
            <w:pPr>
              <w:pStyle w:val="TableParagraph"/>
              <w:spacing w:before="131" w:line="276" w:lineRule="auto"/>
              <w:ind w:left="10" w:right="263" w:firstLine="165"/>
              <w:rPr>
                <w:sz w:val="24"/>
              </w:rPr>
            </w:pPr>
            <w:r w:rsidRPr="006263A8">
              <w:rPr>
                <w:sz w:val="24"/>
              </w:rPr>
              <w:t>The system shall securely store user interaction history while complying with educational data privacy principles and Responsible AI practices.</w:t>
            </w:r>
          </w:p>
        </w:tc>
        <w:tc>
          <w:tcPr>
            <w:tcW w:w="2662" w:type="dxa"/>
            <w:tcBorders>
              <w:bottom w:val="thinThickMediumGap" w:sz="4" w:space="0" w:color="C3C6C4"/>
            </w:tcBorders>
          </w:tcPr>
          <w:p w14:paraId="25B366AA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6E76577B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4D06EDB6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1DDA4BD7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5A9C4016" w14:textId="77777777" w:rsidR="007A40D8" w:rsidRDefault="007A40D8">
            <w:pPr>
              <w:pStyle w:val="TableParagraph"/>
              <w:spacing w:before="250"/>
              <w:rPr>
                <w:rFonts w:ascii="Arial"/>
                <w:b/>
              </w:rPr>
            </w:pPr>
          </w:p>
          <w:p w14:paraId="375362AF" w14:textId="77777777" w:rsidR="007A40D8" w:rsidRDefault="00FE168F">
            <w:pPr>
              <w:pStyle w:val="TableParagraph"/>
              <w:ind w:left="450"/>
            </w:pPr>
            <w:r>
              <w:rPr>
                <w:spacing w:val="-2"/>
              </w:rPr>
              <w:t>Medium</w:t>
            </w:r>
          </w:p>
        </w:tc>
        <w:tc>
          <w:tcPr>
            <w:tcW w:w="2016" w:type="dxa"/>
            <w:vMerge/>
            <w:tcBorders>
              <w:top w:val="nil"/>
              <w:bottom w:val="single" w:sz="4" w:space="0" w:color="C4C6C5"/>
              <w:right w:val="nil"/>
            </w:tcBorders>
          </w:tcPr>
          <w:p w14:paraId="14FDB37C" w14:textId="77777777" w:rsidR="007A40D8" w:rsidRDefault="007A40D8">
            <w:pPr>
              <w:rPr>
                <w:sz w:val="2"/>
                <w:szCs w:val="2"/>
              </w:rPr>
            </w:pPr>
          </w:p>
        </w:tc>
      </w:tr>
      <w:tr w:rsidR="007A40D8" w14:paraId="218645FD" w14:textId="77777777">
        <w:trPr>
          <w:trHeight w:val="580"/>
          <w:jc w:val="right"/>
        </w:trPr>
        <w:tc>
          <w:tcPr>
            <w:tcW w:w="920" w:type="dxa"/>
            <w:vMerge w:val="restart"/>
          </w:tcPr>
          <w:p w14:paraId="7266783E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601FCF18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3F58AD33" w14:textId="77777777" w:rsidR="007A40D8" w:rsidRDefault="007A40D8">
            <w:pPr>
              <w:pStyle w:val="TableParagraph"/>
              <w:spacing w:before="90"/>
              <w:rPr>
                <w:rFonts w:ascii="Arial"/>
                <w:b/>
              </w:rPr>
            </w:pPr>
          </w:p>
          <w:p w14:paraId="47F9636E" w14:textId="77777777" w:rsidR="007A40D8" w:rsidRDefault="00FE168F">
            <w:pPr>
              <w:pStyle w:val="TableParagraph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  <w:tc>
          <w:tcPr>
            <w:tcW w:w="2061" w:type="dxa"/>
            <w:vMerge w:val="restart"/>
            <w:tcBorders>
              <w:right w:val="nil"/>
            </w:tcBorders>
          </w:tcPr>
          <w:p w14:paraId="45684E00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4D852413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07C5D116" w14:textId="77777777" w:rsidR="007A40D8" w:rsidRDefault="007A40D8">
            <w:pPr>
              <w:pStyle w:val="TableParagraph"/>
              <w:spacing w:before="90"/>
              <w:rPr>
                <w:rFonts w:ascii="Arial"/>
                <w:b/>
              </w:rPr>
            </w:pPr>
          </w:p>
          <w:p w14:paraId="4AF2E6D9" w14:textId="77777777" w:rsidR="007A40D8" w:rsidRDefault="00FE168F">
            <w:pPr>
              <w:pStyle w:val="TableParagraph"/>
              <w:ind w:left="190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Other</w:t>
            </w:r>
          </w:p>
        </w:tc>
        <w:tc>
          <w:tcPr>
            <w:tcW w:w="2941" w:type="dxa"/>
            <w:tcBorders>
              <w:top w:val="thickThinMediumGap" w:sz="4" w:space="0" w:color="C3C6C4"/>
              <w:left w:val="thickThinMediumGap" w:sz="4" w:space="0" w:color="C3C6C4"/>
              <w:bottom w:val="single" w:sz="4" w:space="0" w:color="C4C6C5"/>
              <w:right w:val="double" w:sz="4" w:space="0" w:color="C4C6C5"/>
            </w:tcBorders>
          </w:tcPr>
          <w:p w14:paraId="638EF2F7" w14:textId="77777777" w:rsidR="007A40D8" w:rsidRDefault="007A40D8">
            <w:pPr>
              <w:pStyle w:val="TableParagraph"/>
            </w:pPr>
          </w:p>
        </w:tc>
        <w:tc>
          <w:tcPr>
            <w:tcW w:w="200" w:type="dxa"/>
            <w:tcBorders>
              <w:top w:val="thickThinMediumGap" w:sz="4" w:space="0" w:color="C3C6C4"/>
              <w:left w:val="double" w:sz="4" w:space="0" w:color="C4C6C5"/>
              <w:bottom w:val="single" w:sz="4" w:space="0" w:color="C4C6C5"/>
            </w:tcBorders>
          </w:tcPr>
          <w:p w14:paraId="7E0BC94A" w14:textId="77777777" w:rsidR="007A40D8" w:rsidRDefault="007A40D8">
            <w:pPr>
              <w:pStyle w:val="TableParagraph"/>
            </w:pPr>
          </w:p>
        </w:tc>
        <w:tc>
          <w:tcPr>
            <w:tcW w:w="2662" w:type="dxa"/>
            <w:tcBorders>
              <w:top w:val="thickThinMediumGap" w:sz="4" w:space="0" w:color="C3C6C4"/>
              <w:bottom w:val="single" w:sz="4" w:space="0" w:color="C4C6C5"/>
              <w:right w:val="thinThickMediumGap" w:sz="4" w:space="0" w:color="C3C6C4"/>
            </w:tcBorders>
          </w:tcPr>
          <w:p w14:paraId="25361ABD" w14:textId="77777777" w:rsidR="007A40D8" w:rsidRDefault="007A40D8">
            <w:pPr>
              <w:pStyle w:val="TableParagraph"/>
            </w:pPr>
          </w:p>
        </w:tc>
        <w:tc>
          <w:tcPr>
            <w:tcW w:w="2016" w:type="dxa"/>
            <w:tcBorders>
              <w:top w:val="single" w:sz="4" w:space="0" w:color="C4C6C5"/>
              <w:left w:val="thickThinMediumGap" w:sz="4" w:space="0" w:color="C3C6C4"/>
              <w:bottom w:val="single" w:sz="4" w:space="0" w:color="C4C6C5"/>
              <w:right w:val="nil"/>
            </w:tcBorders>
          </w:tcPr>
          <w:p w14:paraId="27AC8C12" w14:textId="68A224C4" w:rsidR="007A40D8" w:rsidRDefault="007A40D8" w:rsidP="006E7B82">
            <w:pPr>
              <w:pStyle w:val="TableParagraph"/>
              <w:spacing w:before="80"/>
              <w:rPr>
                <w:rFonts w:ascii="Segoe Print"/>
                <w:b/>
                <w:sz w:val="24"/>
              </w:rPr>
            </w:pPr>
          </w:p>
        </w:tc>
      </w:tr>
      <w:tr w:rsidR="007A40D8" w14:paraId="35F84879" w14:textId="77777777">
        <w:trPr>
          <w:trHeight w:val="2055"/>
          <w:jc w:val="right"/>
        </w:trPr>
        <w:tc>
          <w:tcPr>
            <w:tcW w:w="920" w:type="dxa"/>
            <w:vMerge/>
            <w:tcBorders>
              <w:top w:val="nil"/>
            </w:tcBorders>
          </w:tcPr>
          <w:p w14:paraId="3737BE46" w14:textId="77777777" w:rsidR="007A40D8" w:rsidRDefault="007A40D8">
            <w:pPr>
              <w:rPr>
                <w:sz w:val="2"/>
                <w:szCs w:val="2"/>
              </w:rPr>
            </w:pPr>
          </w:p>
        </w:tc>
        <w:tc>
          <w:tcPr>
            <w:tcW w:w="2061" w:type="dxa"/>
            <w:vMerge/>
            <w:tcBorders>
              <w:top w:val="nil"/>
              <w:right w:val="nil"/>
            </w:tcBorders>
          </w:tcPr>
          <w:p w14:paraId="708B4238" w14:textId="77777777" w:rsidR="007A40D8" w:rsidRDefault="007A40D8">
            <w:pPr>
              <w:rPr>
                <w:sz w:val="2"/>
                <w:szCs w:val="2"/>
              </w:rPr>
            </w:pPr>
          </w:p>
        </w:tc>
        <w:tc>
          <w:tcPr>
            <w:tcW w:w="3141" w:type="dxa"/>
            <w:gridSpan w:val="2"/>
            <w:tcBorders>
              <w:top w:val="single" w:sz="4" w:space="0" w:color="C4C6C5"/>
            </w:tcBorders>
          </w:tcPr>
          <w:p w14:paraId="054C6699" w14:textId="7DAE9D02" w:rsidR="007A40D8" w:rsidRDefault="006263A8" w:rsidP="006263A8">
            <w:pPr>
              <w:pStyle w:val="TableParagraph"/>
              <w:spacing w:before="156" w:line="276" w:lineRule="auto"/>
              <w:ind w:right="664"/>
              <w:rPr>
                <w:sz w:val="24"/>
              </w:rPr>
            </w:pPr>
            <w:r w:rsidRPr="006263A8">
              <w:rPr>
                <w:sz w:val="24"/>
              </w:rPr>
              <w:t>The system shall maintain a complete log of user interactions, detected emotions, prediction confidence, and generated AI responses for future analysis and model improvement.</w:t>
            </w:r>
          </w:p>
        </w:tc>
        <w:tc>
          <w:tcPr>
            <w:tcW w:w="2662" w:type="dxa"/>
            <w:tcBorders>
              <w:top w:val="single" w:sz="4" w:space="0" w:color="C4C6C5"/>
            </w:tcBorders>
          </w:tcPr>
          <w:p w14:paraId="5F08BC9E" w14:textId="77777777" w:rsidR="007A40D8" w:rsidRDefault="007A40D8">
            <w:pPr>
              <w:pStyle w:val="TableParagraph"/>
              <w:rPr>
                <w:rFonts w:ascii="Arial"/>
                <w:b/>
              </w:rPr>
            </w:pPr>
          </w:p>
          <w:p w14:paraId="6D38ECB6" w14:textId="77777777" w:rsidR="007A40D8" w:rsidRDefault="007A40D8">
            <w:pPr>
              <w:pStyle w:val="TableParagraph"/>
              <w:spacing w:before="118"/>
              <w:rPr>
                <w:rFonts w:ascii="Arial"/>
                <w:b/>
              </w:rPr>
            </w:pPr>
          </w:p>
          <w:p w14:paraId="3BDDF0DD" w14:textId="77777777" w:rsidR="007A40D8" w:rsidRDefault="00FE168F">
            <w:pPr>
              <w:pStyle w:val="TableParagraph"/>
              <w:ind w:left="396"/>
            </w:pPr>
            <w:r>
              <w:rPr>
                <w:spacing w:val="-5"/>
              </w:rPr>
              <w:t>Low</w:t>
            </w:r>
          </w:p>
        </w:tc>
        <w:tc>
          <w:tcPr>
            <w:tcW w:w="2016" w:type="dxa"/>
            <w:tcBorders>
              <w:top w:val="single" w:sz="4" w:space="0" w:color="C4C6C5"/>
              <w:bottom w:val="nil"/>
              <w:right w:val="nil"/>
            </w:tcBorders>
          </w:tcPr>
          <w:p w14:paraId="4C6E13BE" w14:textId="77777777" w:rsidR="007A40D8" w:rsidRDefault="007A40D8">
            <w:pPr>
              <w:pStyle w:val="TableParagraph"/>
            </w:pPr>
          </w:p>
        </w:tc>
      </w:tr>
    </w:tbl>
    <w:p w14:paraId="11012BBE" w14:textId="77777777" w:rsidR="007A40D8" w:rsidRDefault="00FE168F">
      <w:pPr>
        <w:pStyle w:val="Heading2"/>
        <w:spacing w:before="21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Non-Functional</w:t>
      </w:r>
      <w:r>
        <w:rPr>
          <w:spacing w:val="-13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rPr>
          <w:spacing w:val="-4"/>
        </w:rPr>
        <w:t>(NFR)</w:t>
      </w:r>
    </w:p>
    <w:p w14:paraId="74F7CD12" w14:textId="77777777" w:rsidR="007A40D8" w:rsidRDefault="007A40D8">
      <w:pPr>
        <w:pStyle w:val="Heading2"/>
        <w:sectPr w:rsidR="007A40D8">
          <w:pgSz w:w="12240" w:h="15840"/>
          <w:pgMar w:top="1340" w:right="0" w:bottom="280" w:left="1080" w:header="467" w:footer="0" w:gutter="0"/>
          <w:cols w:space="720"/>
        </w:sectPr>
      </w:pPr>
    </w:p>
    <w:p w14:paraId="61831C74" w14:textId="77777777" w:rsidR="007A40D8" w:rsidRDefault="007A40D8">
      <w:pPr>
        <w:pStyle w:val="BodyText"/>
        <w:spacing w:before="2" w:after="1"/>
        <w:rPr>
          <w:rFonts w:ascii="Arial"/>
          <w:b/>
          <w:sz w:val="7"/>
        </w:rPr>
      </w:pPr>
    </w:p>
    <w:tbl>
      <w:tblPr>
        <w:tblW w:w="0" w:type="auto"/>
        <w:tblInd w:w="155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"/>
        <w:gridCol w:w="934"/>
        <w:gridCol w:w="2032"/>
        <w:gridCol w:w="3432"/>
        <w:gridCol w:w="2499"/>
      </w:tblGrid>
      <w:tr w:rsidR="007A40D8" w14:paraId="215E3159" w14:textId="77777777" w:rsidTr="006E7B82">
        <w:trPr>
          <w:trHeight w:val="1303"/>
        </w:trPr>
        <w:tc>
          <w:tcPr>
            <w:tcW w:w="218" w:type="dxa"/>
            <w:vMerge w:val="restart"/>
            <w:tcBorders>
              <w:top w:val="nil"/>
              <w:left w:val="nil"/>
            </w:tcBorders>
          </w:tcPr>
          <w:p w14:paraId="7DE78426" w14:textId="77777777" w:rsidR="007A40D8" w:rsidRDefault="007A40D8">
            <w:pPr>
              <w:pStyle w:val="TableParagraph"/>
            </w:pPr>
          </w:p>
        </w:tc>
        <w:tc>
          <w:tcPr>
            <w:tcW w:w="934" w:type="dxa"/>
            <w:tcBorders>
              <w:bottom w:val="single" w:sz="18" w:space="0" w:color="C3C6C4"/>
            </w:tcBorders>
          </w:tcPr>
          <w:p w14:paraId="35C5A93B" w14:textId="77777777" w:rsidR="007A40D8" w:rsidRDefault="00FE168F">
            <w:pPr>
              <w:pStyle w:val="TableParagraph"/>
              <w:spacing w:before="123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2032" w:type="dxa"/>
            <w:tcBorders>
              <w:bottom w:val="single" w:sz="18" w:space="0" w:color="C3C6C4"/>
            </w:tcBorders>
          </w:tcPr>
          <w:p w14:paraId="7AFA06FC" w14:textId="77777777" w:rsidR="007A40D8" w:rsidRDefault="00FE168F">
            <w:pPr>
              <w:pStyle w:val="TableParagraph"/>
              <w:spacing w:before="123"/>
              <w:ind w:left="19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NFR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Category</w:t>
            </w:r>
          </w:p>
        </w:tc>
        <w:tc>
          <w:tcPr>
            <w:tcW w:w="3432" w:type="dxa"/>
            <w:tcBorders>
              <w:bottom w:val="single" w:sz="18" w:space="0" w:color="C3C6C4"/>
            </w:tcBorders>
          </w:tcPr>
          <w:p w14:paraId="64EAE77B" w14:textId="77777777" w:rsidR="007A40D8" w:rsidRDefault="00FE168F">
            <w:pPr>
              <w:pStyle w:val="TableParagraph"/>
              <w:spacing w:before="123"/>
              <w:ind w:left="18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Requirement</w:t>
            </w:r>
            <w:r>
              <w:rPr>
                <w:rFonts w:ascii="Arial"/>
                <w:b/>
                <w:spacing w:val="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2499" w:type="dxa"/>
            <w:tcBorders>
              <w:bottom w:val="single" w:sz="18" w:space="0" w:color="C3C6C4"/>
            </w:tcBorders>
          </w:tcPr>
          <w:p w14:paraId="22BF564B" w14:textId="77777777" w:rsidR="007A40D8" w:rsidRDefault="00FE168F">
            <w:pPr>
              <w:pStyle w:val="TableParagraph"/>
              <w:spacing w:before="118" w:line="276" w:lineRule="auto"/>
              <w:ind w:left="197" w:right="16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Target Metric / </w:t>
            </w:r>
            <w:r>
              <w:rPr>
                <w:rFonts w:ascii="Arial"/>
                <w:b/>
                <w:spacing w:val="-2"/>
              </w:rPr>
              <w:t>Acceptance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Criteria</w:t>
            </w:r>
          </w:p>
        </w:tc>
      </w:tr>
      <w:tr w:rsidR="007A40D8" w14:paraId="67B9BDE3" w14:textId="77777777" w:rsidTr="006E7B82">
        <w:trPr>
          <w:trHeight w:val="1706"/>
        </w:trPr>
        <w:tc>
          <w:tcPr>
            <w:tcW w:w="218" w:type="dxa"/>
            <w:vMerge/>
            <w:tcBorders>
              <w:top w:val="nil"/>
              <w:left w:val="nil"/>
            </w:tcBorders>
          </w:tcPr>
          <w:p w14:paraId="3597DC5A" w14:textId="77777777" w:rsidR="007A40D8" w:rsidRDefault="007A40D8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tcBorders>
              <w:top w:val="single" w:sz="18" w:space="0" w:color="C3C6C4"/>
            </w:tcBorders>
          </w:tcPr>
          <w:p w14:paraId="1DED4B4E" w14:textId="77777777" w:rsidR="007A40D8" w:rsidRDefault="00FE168F">
            <w:pPr>
              <w:pStyle w:val="TableParagraph"/>
              <w:spacing w:before="116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2032" w:type="dxa"/>
            <w:tcBorders>
              <w:top w:val="single" w:sz="18" w:space="0" w:color="C3C6C4"/>
            </w:tcBorders>
          </w:tcPr>
          <w:p w14:paraId="336EA450" w14:textId="77777777" w:rsidR="007A40D8" w:rsidRDefault="00FE168F">
            <w:pPr>
              <w:pStyle w:val="TableParagraph"/>
              <w:spacing w:before="111" w:line="276" w:lineRule="auto"/>
              <w:ind w:left="19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Performance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  <w:spacing w:val="-2"/>
              </w:rPr>
              <w:t>&amp; Speed</w:t>
            </w:r>
          </w:p>
        </w:tc>
        <w:tc>
          <w:tcPr>
            <w:tcW w:w="3432" w:type="dxa"/>
            <w:tcBorders>
              <w:top w:val="single" w:sz="18" w:space="0" w:color="C3C6C4"/>
            </w:tcBorders>
          </w:tcPr>
          <w:p w14:paraId="36A254A6" w14:textId="3FAE548F" w:rsidR="007A40D8" w:rsidRDefault="006263A8" w:rsidP="006263A8">
            <w:pPr>
              <w:pStyle w:val="TableParagraph"/>
              <w:spacing w:before="113" w:line="276" w:lineRule="auto"/>
              <w:rPr>
                <w:sz w:val="24"/>
              </w:rPr>
            </w:pPr>
            <w:r w:rsidRPr="006263A8">
              <w:rPr>
                <w:sz w:val="24"/>
              </w:rPr>
              <w:t>The system must analyze user input and generate emotion predictions along with personalized learning guidance quickly.</w:t>
            </w:r>
          </w:p>
        </w:tc>
        <w:tc>
          <w:tcPr>
            <w:tcW w:w="2499" w:type="dxa"/>
            <w:tcBorders>
              <w:top w:val="single" w:sz="18" w:space="0" w:color="C3C6C4"/>
            </w:tcBorders>
          </w:tcPr>
          <w:p w14:paraId="79EF2DB7" w14:textId="63846051" w:rsidR="007A40D8" w:rsidRDefault="006263A8" w:rsidP="006263A8">
            <w:pPr>
              <w:pStyle w:val="TableParagraph"/>
              <w:spacing w:before="113" w:line="276" w:lineRule="auto"/>
              <w:ind w:right="164"/>
              <w:rPr>
                <w:sz w:val="24"/>
              </w:rPr>
            </w:pPr>
            <w:r w:rsidRPr="006263A8">
              <w:rPr>
                <w:sz w:val="24"/>
              </w:rPr>
              <w:t xml:space="preserve">Emotion prediction and AI response should be displayed within </w:t>
            </w:r>
            <w:r w:rsidRPr="006263A8">
              <w:rPr>
                <w:b/>
                <w:bCs/>
                <w:sz w:val="24"/>
              </w:rPr>
              <w:t>3 seconds</w:t>
            </w:r>
            <w:r w:rsidRPr="006263A8">
              <w:rPr>
                <w:sz w:val="24"/>
              </w:rPr>
              <w:t xml:space="preserve"> under normal conditions.</w:t>
            </w:r>
          </w:p>
        </w:tc>
      </w:tr>
      <w:tr w:rsidR="007A40D8" w14:paraId="0B64E5EB" w14:textId="77777777" w:rsidTr="006E7B82">
        <w:trPr>
          <w:trHeight w:val="2049"/>
        </w:trPr>
        <w:tc>
          <w:tcPr>
            <w:tcW w:w="218" w:type="dxa"/>
            <w:vMerge/>
            <w:tcBorders>
              <w:top w:val="nil"/>
              <w:left w:val="nil"/>
            </w:tcBorders>
          </w:tcPr>
          <w:p w14:paraId="5BB6A9C5" w14:textId="77777777" w:rsidR="007A40D8" w:rsidRDefault="007A40D8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</w:tcPr>
          <w:p w14:paraId="099BD186" w14:textId="77777777" w:rsidR="007A40D8" w:rsidRDefault="00FE168F">
            <w:pPr>
              <w:pStyle w:val="TableParagraph"/>
              <w:spacing w:before="133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2032" w:type="dxa"/>
          </w:tcPr>
          <w:p w14:paraId="39C1A4D2" w14:textId="77777777" w:rsidR="007A40D8" w:rsidRDefault="00FE168F">
            <w:pPr>
              <w:pStyle w:val="TableParagraph"/>
              <w:spacing w:before="133"/>
              <w:ind w:left="19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432" w:type="dxa"/>
          </w:tcPr>
          <w:p w14:paraId="54DCED65" w14:textId="38EC9EAF" w:rsidR="007A40D8" w:rsidRDefault="006263A8" w:rsidP="006263A8">
            <w:pPr>
              <w:pStyle w:val="TableParagraph"/>
              <w:tabs>
                <w:tab w:val="left" w:pos="2045"/>
              </w:tabs>
              <w:spacing w:before="136" w:line="276" w:lineRule="auto"/>
              <w:ind w:right="591"/>
              <w:jc w:val="both"/>
              <w:rPr>
                <w:sz w:val="24"/>
              </w:rPr>
            </w:pPr>
            <w:r w:rsidRPr="006263A8">
              <w:rPr>
                <w:sz w:val="24"/>
              </w:rPr>
              <w:t>The platform should support multiple</w:t>
            </w:r>
            <w:r w:rsidR="002C209A">
              <w:rPr>
                <w:sz w:val="24"/>
              </w:rPr>
              <w:t xml:space="preserve"> </w:t>
            </w:r>
            <w:r w:rsidRPr="006263A8">
              <w:rPr>
                <w:sz w:val="24"/>
              </w:rPr>
              <w:t>students and educators accessing the application simultaneously without</w:t>
            </w:r>
            <w:r>
              <w:rPr>
                <w:sz w:val="24"/>
              </w:rPr>
              <w:t xml:space="preserve"> </w:t>
            </w:r>
            <w:r w:rsidRPr="006263A8">
              <w:rPr>
                <w:sz w:val="24"/>
              </w:rPr>
              <w:t>noticeable performance degradation.</w:t>
            </w:r>
          </w:p>
        </w:tc>
        <w:tc>
          <w:tcPr>
            <w:tcW w:w="2499" w:type="dxa"/>
          </w:tcPr>
          <w:p w14:paraId="2D78B92E" w14:textId="37C2DBDC" w:rsidR="007A40D8" w:rsidRDefault="002C209A" w:rsidP="006263A8">
            <w:pPr>
              <w:pStyle w:val="TableParagraph"/>
              <w:spacing w:before="136" w:line="276" w:lineRule="auto"/>
              <w:ind w:right="164"/>
              <w:rPr>
                <w:sz w:val="24"/>
              </w:rPr>
            </w:pPr>
            <w:r w:rsidRPr="002C209A">
              <w:rPr>
                <w:sz w:val="24"/>
              </w:rPr>
              <w:t xml:space="preserve">Support at least </w:t>
            </w:r>
            <w:r w:rsidRPr="002C209A">
              <w:rPr>
                <w:b/>
                <w:bCs/>
                <w:sz w:val="24"/>
              </w:rPr>
              <w:t>1,000 concurrent users</w:t>
            </w:r>
            <w:r w:rsidRPr="002C209A">
              <w:rPr>
                <w:sz w:val="24"/>
              </w:rPr>
              <w:t xml:space="preserve"> with consistent response times.</w:t>
            </w:r>
          </w:p>
        </w:tc>
      </w:tr>
      <w:tr w:rsidR="007A40D8" w14:paraId="5D0224DB" w14:textId="77777777" w:rsidTr="006E7B82">
        <w:trPr>
          <w:trHeight w:val="2029"/>
        </w:trPr>
        <w:tc>
          <w:tcPr>
            <w:tcW w:w="218" w:type="dxa"/>
            <w:vMerge/>
            <w:tcBorders>
              <w:top w:val="nil"/>
              <w:left w:val="nil"/>
            </w:tcBorders>
          </w:tcPr>
          <w:p w14:paraId="38D5116F" w14:textId="77777777" w:rsidR="007A40D8" w:rsidRDefault="007A40D8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</w:tcPr>
          <w:p w14:paraId="610A977A" w14:textId="77777777" w:rsidR="007A40D8" w:rsidRDefault="00FE168F">
            <w:pPr>
              <w:pStyle w:val="TableParagraph"/>
              <w:spacing w:before="118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2032" w:type="dxa"/>
          </w:tcPr>
          <w:p w14:paraId="6E622073" w14:textId="77777777" w:rsidR="007A40D8" w:rsidRDefault="00FE168F">
            <w:pPr>
              <w:pStyle w:val="TableParagraph"/>
              <w:spacing w:before="118" w:line="276" w:lineRule="auto"/>
              <w:ind w:left="19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Security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  <w:spacing w:val="-2"/>
              </w:rPr>
              <w:t>&amp;</w:t>
            </w:r>
            <w:r>
              <w:rPr>
                <w:rFonts w:ascii="Arial MT"/>
                <w:spacing w:val="-18"/>
              </w:rPr>
              <w:t xml:space="preserve"> </w:t>
            </w:r>
            <w:r>
              <w:rPr>
                <w:rFonts w:ascii="Arial MT"/>
                <w:spacing w:val="-2"/>
              </w:rPr>
              <w:t>Data Privacy</w:t>
            </w:r>
          </w:p>
        </w:tc>
        <w:tc>
          <w:tcPr>
            <w:tcW w:w="3432" w:type="dxa"/>
          </w:tcPr>
          <w:p w14:paraId="4583C2A7" w14:textId="0174CD3B" w:rsidR="007A40D8" w:rsidRDefault="002C209A" w:rsidP="002C209A">
            <w:pPr>
              <w:pStyle w:val="TableParagraph"/>
              <w:spacing w:before="121" w:line="276" w:lineRule="auto"/>
              <w:rPr>
                <w:sz w:val="24"/>
              </w:rPr>
            </w:pPr>
            <w:r w:rsidRPr="002C209A">
              <w:rPr>
                <w:sz w:val="24"/>
              </w:rPr>
              <w:t>User inputs, interaction history, and API credentials must be securely protected from unauthorized access.</w:t>
            </w:r>
          </w:p>
        </w:tc>
        <w:tc>
          <w:tcPr>
            <w:tcW w:w="2499" w:type="dxa"/>
          </w:tcPr>
          <w:p w14:paraId="3214A4C7" w14:textId="7474907B" w:rsidR="007A40D8" w:rsidRDefault="002C209A" w:rsidP="002C209A">
            <w:pPr>
              <w:pStyle w:val="TableParagraph"/>
              <w:spacing w:before="121" w:line="276" w:lineRule="auto"/>
              <w:ind w:right="252"/>
              <w:rPr>
                <w:sz w:val="24"/>
              </w:rPr>
            </w:pPr>
            <w:r w:rsidRPr="002C209A">
              <w:rPr>
                <w:sz w:val="24"/>
              </w:rPr>
              <w:t xml:space="preserve">Secure storage of sensitive information and encrypted communication using </w:t>
            </w:r>
            <w:r w:rsidRPr="002C209A">
              <w:rPr>
                <w:b/>
                <w:bCs/>
                <w:sz w:val="24"/>
              </w:rPr>
              <w:t>HTTPS</w:t>
            </w:r>
            <w:r w:rsidRPr="002C209A">
              <w:rPr>
                <w:sz w:val="24"/>
              </w:rPr>
              <w:t xml:space="preserve"> and protected API keys</w:t>
            </w:r>
          </w:p>
        </w:tc>
      </w:tr>
      <w:tr w:rsidR="007A40D8" w14:paraId="184D0B66" w14:textId="77777777" w:rsidTr="006E7B82">
        <w:trPr>
          <w:trHeight w:val="1724"/>
        </w:trPr>
        <w:tc>
          <w:tcPr>
            <w:tcW w:w="218" w:type="dxa"/>
            <w:vMerge/>
            <w:tcBorders>
              <w:top w:val="nil"/>
              <w:left w:val="nil"/>
            </w:tcBorders>
          </w:tcPr>
          <w:p w14:paraId="364CD919" w14:textId="77777777" w:rsidR="007A40D8" w:rsidRDefault="007A40D8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</w:tcPr>
          <w:p w14:paraId="3D31715E" w14:textId="77777777" w:rsidR="007A40D8" w:rsidRDefault="00FE168F">
            <w:pPr>
              <w:pStyle w:val="TableParagraph"/>
              <w:spacing w:before="129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2032" w:type="dxa"/>
          </w:tcPr>
          <w:p w14:paraId="2CD70275" w14:textId="77777777" w:rsidR="007A40D8" w:rsidRDefault="00FE168F">
            <w:pPr>
              <w:pStyle w:val="TableParagraph"/>
              <w:spacing w:before="129" w:line="276" w:lineRule="auto"/>
              <w:ind w:left="19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Reliability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  <w:spacing w:val="-2"/>
              </w:rPr>
              <w:t>&amp; Availability</w:t>
            </w:r>
          </w:p>
        </w:tc>
        <w:tc>
          <w:tcPr>
            <w:tcW w:w="3432" w:type="dxa"/>
          </w:tcPr>
          <w:p w14:paraId="673F2A89" w14:textId="6C4D7933" w:rsidR="007A40D8" w:rsidRDefault="002C209A" w:rsidP="002C209A">
            <w:pPr>
              <w:pStyle w:val="TableParagraph"/>
              <w:spacing w:before="131" w:line="276" w:lineRule="auto"/>
              <w:rPr>
                <w:sz w:val="24"/>
              </w:rPr>
            </w:pPr>
            <w:r w:rsidRPr="002C209A">
              <w:rPr>
                <w:sz w:val="24"/>
              </w:rPr>
              <w:t>The application should remain available and function reliably during regular academic usage.</w:t>
            </w:r>
          </w:p>
        </w:tc>
        <w:tc>
          <w:tcPr>
            <w:tcW w:w="2499" w:type="dxa"/>
          </w:tcPr>
          <w:p w14:paraId="75A00E2F" w14:textId="7D55BCD8" w:rsidR="007A40D8" w:rsidRDefault="002C209A" w:rsidP="002C209A">
            <w:pPr>
              <w:pStyle w:val="TableParagraph"/>
              <w:spacing w:before="131" w:line="276" w:lineRule="auto"/>
              <w:ind w:right="164"/>
              <w:rPr>
                <w:sz w:val="24"/>
              </w:rPr>
            </w:pPr>
            <w:r w:rsidRPr="002C209A">
              <w:rPr>
                <w:sz w:val="24"/>
              </w:rPr>
              <w:t xml:space="preserve">Achieve </w:t>
            </w:r>
            <w:r w:rsidRPr="002C209A">
              <w:rPr>
                <w:b/>
                <w:bCs/>
                <w:sz w:val="24"/>
              </w:rPr>
              <w:t>99.5% system availability</w:t>
            </w:r>
            <w:r w:rsidRPr="002C209A">
              <w:rPr>
                <w:sz w:val="24"/>
              </w:rPr>
              <w:t xml:space="preserve"> with consistent prediction accuracy and minimal downtime.</w:t>
            </w:r>
          </w:p>
        </w:tc>
      </w:tr>
      <w:tr w:rsidR="007A40D8" w14:paraId="69950687" w14:textId="77777777" w:rsidTr="002C209A">
        <w:trPr>
          <w:trHeight w:val="1718"/>
        </w:trPr>
        <w:tc>
          <w:tcPr>
            <w:tcW w:w="218" w:type="dxa"/>
            <w:vMerge/>
            <w:tcBorders>
              <w:top w:val="nil"/>
              <w:left w:val="nil"/>
              <w:bottom w:val="nil"/>
            </w:tcBorders>
          </w:tcPr>
          <w:p w14:paraId="5EBB184D" w14:textId="77777777" w:rsidR="007A40D8" w:rsidRDefault="007A40D8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</w:tcPr>
          <w:p w14:paraId="4AA0306B" w14:textId="77777777" w:rsidR="007A40D8" w:rsidRDefault="00FE168F">
            <w:pPr>
              <w:pStyle w:val="TableParagraph"/>
              <w:spacing w:before="123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2032" w:type="dxa"/>
          </w:tcPr>
          <w:p w14:paraId="7E6E48AB" w14:textId="77777777" w:rsidR="007A40D8" w:rsidRDefault="00FE168F">
            <w:pPr>
              <w:pStyle w:val="TableParagraph"/>
              <w:spacing w:before="123" w:line="276" w:lineRule="auto"/>
              <w:ind w:left="190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4"/>
              </w:rPr>
              <w:t>Accessibility</w:t>
            </w:r>
          </w:p>
        </w:tc>
        <w:tc>
          <w:tcPr>
            <w:tcW w:w="3432" w:type="dxa"/>
          </w:tcPr>
          <w:p w14:paraId="18726E6D" w14:textId="75E43597" w:rsidR="007A40D8" w:rsidRDefault="002C209A" w:rsidP="002C209A">
            <w:pPr>
              <w:pStyle w:val="TableParagraph"/>
              <w:spacing w:before="126" w:line="276" w:lineRule="auto"/>
              <w:rPr>
                <w:sz w:val="24"/>
              </w:rPr>
            </w:pPr>
            <w:r w:rsidRPr="002C209A">
              <w:rPr>
                <w:sz w:val="24"/>
              </w:rPr>
              <w:t>The user interface should be simple, intuitive, and accessible to students and educators with varying levels of technical expertise.</w:t>
            </w:r>
          </w:p>
        </w:tc>
        <w:tc>
          <w:tcPr>
            <w:tcW w:w="2499" w:type="dxa"/>
          </w:tcPr>
          <w:p w14:paraId="3B814731" w14:textId="6EA10588" w:rsidR="007A40D8" w:rsidRPr="002C209A" w:rsidRDefault="002C209A" w:rsidP="002C209A">
            <w:pPr>
              <w:pStyle w:val="TableParagraph"/>
              <w:spacing w:before="126"/>
              <w:rPr>
                <w:sz w:val="24"/>
              </w:rPr>
            </w:pPr>
            <w:r w:rsidRPr="002C209A">
              <w:rPr>
                <w:sz w:val="24"/>
              </w:rPr>
              <w:t>The application should provide a responsive interface with clear navigation and readable content across desktop and mobile browsers</w:t>
            </w:r>
          </w:p>
        </w:tc>
      </w:tr>
      <w:tr w:rsidR="002C209A" w14:paraId="43C6E16D" w14:textId="77777777" w:rsidTr="006E7B82">
        <w:trPr>
          <w:trHeight w:val="1718"/>
        </w:trPr>
        <w:tc>
          <w:tcPr>
            <w:tcW w:w="218" w:type="dxa"/>
            <w:tcBorders>
              <w:top w:val="nil"/>
              <w:left w:val="nil"/>
            </w:tcBorders>
          </w:tcPr>
          <w:p w14:paraId="32EAE721" w14:textId="77777777" w:rsidR="002C209A" w:rsidRDefault="002C209A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</w:tcPr>
          <w:p w14:paraId="78B1A5BE" w14:textId="182AA5C5" w:rsidR="002C209A" w:rsidRDefault="002C209A">
            <w:pPr>
              <w:pStyle w:val="TableParagraph"/>
              <w:spacing w:before="123"/>
              <w:ind w:left="180"/>
              <w:rPr>
                <w:rFonts w:ascii="Arial"/>
                <w:b/>
                <w:spacing w:val="-10"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2032" w:type="dxa"/>
          </w:tcPr>
          <w:p w14:paraId="5230522C" w14:textId="48EB9592" w:rsidR="002C209A" w:rsidRDefault="002C209A">
            <w:pPr>
              <w:pStyle w:val="TableParagraph"/>
              <w:spacing w:before="123" w:line="276" w:lineRule="auto"/>
              <w:ind w:left="190"/>
              <w:rPr>
                <w:rFonts w:ascii="Arial MT"/>
              </w:rPr>
            </w:pPr>
            <w:r w:rsidRPr="002C209A">
              <w:rPr>
                <w:rFonts w:ascii="Arial MT"/>
              </w:rPr>
              <w:t>Maintainability</w:t>
            </w:r>
          </w:p>
        </w:tc>
        <w:tc>
          <w:tcPr>
            <w:tcW w:w="3432" w:type="dxa"/>
          </w:tcPr>
          <w:p w14:paraId="22CD4E68" w14:textId="77264E4A" w:rsidR="002C209A" w:rsidRPr="002C209A" w:rsidRDefault="002C209A" w:rsidP="002C209A">
            <w:pPr>
              <w:pStyle w:val="TableParagraph"/>
              <w:spacing w:before="126" w:line="276" w:lineRule="auto"/>
              <w:rPr>
                <w:sz w:val="24"/>
              </w:rPr>
            </w:pPr>
            <w:r w:rsidRPr="002C209A">
              <w:rPr>
                <w:sz w:val="24"/>
              </w:rPr>
              <w:t>The system should be modular, easy to update, and support future enhancements such as additional emotion categories or multilingual support.</w:t>
            </w:r>
          </w:p>
        </w:tc>
        <w:tc>
          <w:tcPr>
            <w:tcW w:w="2499" w:type="dxa"/>
          </w:tcPr>
          <w:p w14:paraId="3945BF41" w14:textId="4831DAB3" w:rsidR="002C209A" w:rsidRPr="002C209A" w:rsidRDefault="002C209A" w:rsidP="002C209A">
            <w:pPr>
              <w:pStyle w:val="TableParagraph"/>
              <w:spacing w:before="126"/>
              <w:rPr>
                <w:sz w:val="24"/>
              </w:rPr>
            </w:pPr>
            <w:r w:rsidRPr="002C209A">
              <w:rPr>
                <w:sz w:val="24"/>
              </w:rPr>
              <w:t>New features and model updates should be deployable with minimal changes to the existing codebase and minimal system downtime.</w:t>
            </w:r>
          </w:p>
        </w:tc>
      </w:tr>
    </w:tbl>
    <w:p w14:paraId="43DA0D4A" w14:textId="77777777" w:rsidR="007A40D8" w:rsidRDefault="007A40D8">
      <w:pPr>
        <w:pStyle w:val="TableParagraph"/>
        <w:sectPr w:rsidR="007A40D8">
          <w:pgSz w:w="12240" w:h="15840"/>
          <w:pgMar w:top="1340" w:right="0" w:bottom="280" w:left="1080" w:header="467" w:footer="0" w:gutter="0"/>
          <w:cols w:space="720"/>
        </w:sectPr>
      </w:pPr>
    </w:p>
    <w:p w14:paraId="1F3C9B1D" w14:textId="2AC72EB4" w:rsidR="007A40D8" w:rsidRDefault="007A40D8" w:rsidP="006E7B82">
      <w:pPr>
        <w:pStyle w:val="BodyText"/>
        <w:spacing w:before="4"/>
        <w:rPr>
          <w:rFonts w:ascii="Arial"/>
          <w:b/>
          <w:sz w:val="17"/>
        </w:rPr>
      </w:pPr>
    </w:p>
    <w:sectPr w:rsidR="007A40D8">
      <w:pgSz w:w="12240" w:h="15840"/>
      <w:pgMar w:top="1340" w:right="0" w:bottom="280" w:left="1080" w:header="4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EFEC" w14:textId="77777777" w:rsidR="00723AA9" w:rsidRDefault="00723AA9">
      <w:r>
        <w:separator/>
      </w:r>
    </w:p>
  </w:endnote>
  <w:endnote w:type="continuationSeparator" w:id="0">
    <w:p w14:paraId="62E937A7" w14:textId="77777777" w:rsidR="00723AA9" w:rsidRDefault="0072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3A934" w14:textId="77777777" w:rsidR="00723AA9" w:rsidRDefault="00723AA9">
      <w:r>
        <w:separator/>
      </w:r>
    </w:p>
  </w:footnote>
  <w:footnote w:type="continuationSeparator" w:id="0">
    <w:p w14:paraId="0B2C6831" w14:textId="77777777" w:rsidR="00723AA9" w:rsidRDefault="0072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A87FC" w14:textId="77777777" w:rsidR="007A40D8" w:rsidRDefault="00FE168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4032" behindDoc="1" locked="0" layoutInCell="1" allowOverlap="1" wp14:anchorId="3126A241" wp14:editId="322B550E">
          <wp:simplePos x="0" y="0"/>
          <wp:positionH relativeFrom="page">
            <wp:posOffset>551064</wp:posOffset>
          </wp:positionH>
          <wp:positionV relativeFrom="page">
            <wp:posOffset>296350</wp:posOffset>
          </wp:positionV>
          <wp:extent cx="1612669" cy="43553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2669" cy="4355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04544" behindDoc="1" locked="0" layoutInCell="1" allowOverlap="1" wp14:anchorId="436AD1D4" wp14:editId="74008063">
          <wp:simplePos x="0" y="0"/>
          <wp:positionH relativeFrom="page">
            <wp:posOffset>6091093</wp:posOffset>
          </wp:positionH>
          <wp:positionV relativeFrom="page">
            <wp:posOffset>305429</wp:posOffset>
          </wp:positionV>
          <wp:extent cx="1037286" cy="45475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37286" cy="4547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80A"/>
    <w:multiLevelType w:val="hybridMultilevel"/>
    <w:tmpl w:val="8C8E8C5E"/>
    <w:lvl w:ilvl="0" w:tplc="9D5C5ABE">
      <w:numFmt w:val="bullet"/>
      <w:lvlText w:val="●"/>
      <w:lvlJc w:val="left"/>
      <w:pPr>
        <w:ind w:left="108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1D4D0E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434E4A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506212F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4D1EFFE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70E44BF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82CA53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91AC0A7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D8B07258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67981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40D8"/>
    <w:rsid w:val="002C209A"/>
    <w:rsid w:val="00404F63"/>
    <w:rsid w:val="005B6528"/>
    <w:rsid w:val="005D1101"/>
    <w:rsid w:val="005F1E0F"/>
    <w:rsid w:val="006263A8"/>
    <w:rsid w:val="006E7B82"/>
    <w:rsid w:val="00723AA9"/>
    <w:rsid w:val="007A40D8"/>
    <w:rsid w:val="007E657F"/>
    <w:rsid w:val="00A3521A"/>
    <w:rsid w:val="00EA008C"/>
    <w:rsid w:val="00FE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C1A1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1"/>
      <w:ind w:left="352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spacing w:before="3"/>
      <w:ind w:left="1081" w:right="1681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DELL</dc:creator>
  <cp:lastModifiedBy>UMMALETI SASANK</cp:lastModifiedBy>
  <cp:revision>5</cp:revision>
  <dcterms:created xsi:type="dcterms:W3CDTF">2026-07-04T15:30:00Z</dcterms:created>
  <dcterms:modified xsi:type="dcterms:W3CDTF">2026-07-14T12:18:00Z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2026-07-04T00:00:00Z</vt:filetime>
  </property>
</Properties>
</file>