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11AD" w14:textId="77777777" w:rsidR="00AD1BB7" w:rsidRDefault="00421F30">
      <w:pPr>
        <w:pStyle w:val="Heading1"/>
      </w:pPr>
      <w:r>
        <w:rPr>
          <w:spacing w:val="-2"/>
        </w:rPr>
        <w:t>Technology</w:t>
      </w:r>
      <w:r>
        <w:rPr>
          <w:spacing w:val="-18"/>
        </w:rPr>
        <w:t xml:space="preserve"> </w:t>
      </w:r>
      <w:r>
        <w:rPr>
          <w:spacing w:val="-4"/>
        </w:rPr>
        <w:t>Stack</w:t>
      </w:r>
    </w:p>
    <w:p w14:paraId="785E0A89" w14:textId="77777777" w:rsidR="00AD1BB7" w:rsidRDefault="00AD1BB7">
      <w:pPr>
        <w:pStyle w:val="BodyText"/>
        <w:rPr>
          <w:b/>
          <w:sz w:val="20"/>
        </w:rPr>
      </w:pPr>
    </w:p>
    <w:p w14:paraId="4AC7312A" w14:textId="77777777" w:rsidR="00AD1BB7" w:rsidRDefault="00AD1BB7">
      <w:pPr>
        <w:pStyle w:val="BodyText"/>
        <w:rPr>
          <w:b/>
          <w:sz w:val="20"/>
        </w:rPr>
      </w:pPr>
    </w:p>
    <w:p w14:paraId="56B5FACA" w14:textId="77777777" w:rsidR="00AD1BB7" w:rsidRDefault="00AD1BB7">
      <w:pPr>
        <w:pStyle w:val="BodyText"/>
        <w:spacing w:before="30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2"/>
        <w:gridCol w:w="6123"/>
      </w:tblGrid>
      <w:tr w:rsidR="00AD1BB7" w14:paraId="620DD59C" w14:textId="77777777">
        <w:trPr>
          <w:trHeight w:val="460"/>
        </w:trPr>
        <w:tc>
          <w:tcPr>
            <w:tcW w:w="3222" w:type="dxa"/>
          </w:tcPr>
          <w:p w14:paraId="1E62EBC1" w14:textId="77777777" w:rsidR="00AD1BB7" w:rsidRDefault="00421F30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3" w:type="dxa"/>
          </w:tcPr>
          <w:p w14:paraId="53FB12D2" w14:textId="77777777" w:rsidR="00AD1BB7" w:rsidRDefault="00421F30">
            <w:pPr>
              <w:pStyle w:val="TableParagraph"/>
              <w:spacing w:before="81"/>
              <w:ind w:left="124"/>
              <w:rPr>
                <w:sz w:val="24"/>
              </w:rPr>
            </w:pPr>
            <w:r>
              <w:rPr>
                <w:sz w:val="24"/>
              </w:rPr>
              <w:t xml:space="preserve">30 June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A165B4" w14:paraId="70B00E9A" w14:textId="77777777">
        <w:trPr>
          <w:trHeight w:val="460"/>
        </w:trPr>
        <w:tc>
          <w:tcPr>
            <w:tcW w:w="3222" w:type="dxa"/>
          </w:tcPr>
          <w:p w14:paraId="47C89AE9" w14:textId="77777777" w:rsidR="00A165B4" w:rsidRDefault="00A165B4" w:rsidP="00A165B4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Team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3" w:type="dxa"/>
          </w:tcPr>
          <w:p w14:paraId="75EBC34B" w14:textId="71CB9429" w:rsidR="00A165B4" w:rsidRDefault="004F30E0" w:rsidP="00A165B4">
            <w:pPr>
              <w:pStyle w:val="TableParagraph"/>
              <w:spacing w:before="81"/>
              <w:rPr>
                <w:sz w:val="24"/>
              </w:rPr>
            </w:pPr>
            <w:r>
              <w:t xml:space="preserve"> </w:t>
            </w:r>
            <w:r w:rsidR="00B30B58" w:rsidRPr="00B30B58">
              <w:t>SWUID2026206575</w:t>
            </w:r>
          </w:p>
        </w:tc>
      </w:tr>
      <w:tr w:rsidR="00A165B4" w14:paraId="456953CB" w14:textId="77777777">
        <w:trPr>
          <w:trHeight w:val="460"/>
        </w:trPr>
        <w:tc>
          <w:tcPr>
            <w:tcW w:w="3222" w:type="dxa"/>
          </w:tcPr>
          <w:p w14:paraId="2D2D1B9D" w14:textId="77777777" w:rsidR="00A165B4" w:rsidRDefault="00A165B4" w:rsidP="00A165B4">
            <w:pPr>
              <w:pStyle w:val="TableParagraph"/>
              <w:spacing w:before="81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3" w:type="dxa"/>
          </w:tcPr>
          <w:p w14:paraId="36891EA4" w14:textId="2E435C62" w:rsidR="00A165B4" w:rsidRDefault="00A30A58" w:rsidP="00A165B4">
            <w:pPr>
              <w:pStyle w:val="TableParagraph"/>
              <w:spacing w:before="81"/>
              <w:ind w:left="124"/>
              <w:rPr>
                <w:sz w:val="24"/>
              </w:rPr>
            </w:pPr>
            <w:r w:rsidRPr="00A30A58">
              <w:rPr>
                <w:sz w:val="24"/>
              </w:rPr>
              <w:t>Emotion Detection &amp; Personalized Learning Support Engine</w:t>
            </w:r>
          </w:p>
        </w:tc>
      </w:tr>
      <w:tr w:rsidR="00A165B4" w14:paraId="501605DA" w14:textId="77777777">
        <w:trPr>
          <w:trHeight w:val="460"/>
        </w:trPr>
        <w:tc>
          <w:tcPr>
            <w:tcW w:w="3222" w:type="dxa"/>
          </w:tcPr>
          <w:p w14:paraId="74C060E5" w14:textId="77777777" w:rsidR="00A165B4" w:rsidRDefault="00A165B4" w:rsidP="00A165B4">
            <w:pPr>
              <w:pStyle w:val="TableParagraph"/>
              <w:spacing w:before="86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Maximum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Marks</w:t>
            </w:r>
          </w:p>
        </w:tc>
        <w:tc>
          <w:tcPr>
            <w:tcW w:w="6123" w:type="dxa"/>
          </w:tcPr>
          <w:p w14:paraId="13521C58" w14:textId="77777777" w:rsidR="00A165B4" w:rsidRDefault="00A165B4" w:rsidP="00A165B4">
            <w:pPr>
              <w:pStyle w:val="TableParagraph"/>
              <w:spacing w:before="86"/>
              <w:ind w:left="12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77EB6AA3" w14:textId="77777777" w:rsidR="00AD1BB7" w:rsidRDefault="00AD1BB7">
      <w:pPr>
        <w:pStyle w:val="BodyText"/>
        <w:rPr>
          <w:b/>
        </w:rPr>
      </w:pPr>
    </w:p>
    <w:p w14:paraId="1D66E561" w14:textId="77777777" w:rsidR="00AD1BB7" w:rsidRDefault="00AD1BB7">
      <w:pPr>
        <w:pStyle w:val="BodyText"/>
        <w:spacing w:before="19"/>
        <w:rPr>
          <w:b/>
        </w:rPr>
      </w:pPr>
    </w:p>
    <w:p w14:paraId="3FA1E97A" w14:textId="77777777" w:rsidR="00A30A58" w:rsidRDefault="00421F30" w:rsidP="00A30A58">
      <w:pPr>
        <w:pStyle w:val="Heading2"/>
        <w:rPr>
          <w:spacing w:val="-2"/>
        </w:rPr>
      </w:pPr>
      <w:r>
        <w:rPr>
          <w:spacing w:val="-2"/>
        </w:rPr>
        <w:t>Define</w:t>
      </w:r>
      <w:r>
        <w:rPr>
          <w:spacing w:val="-9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Technology</w:t>
      </w:r>
      <w:r>
        <w:rPr>
          <w:spacing w:val="-1"/>
        </w:rPr>
        <w:t xml:space="preserve"> </w:t>
      </w:r>
      <w:r>
        <w:rPr>
          <w:spacing w:val="-2"/>
        </w:rPr>
        <w:t>Stack:</w:t>
      </w:r>
    </w:p>
    <w:p w14:paraId="30374AA0" w14:textId="3E4903B0" w:rsidR="00A30A58" w:rsidRDefault="00A30A58" w:rsidP="00A30A58">
      <w:pPr>
        <w:pStyle w:val="Heading2"/>
        <w:rPr>
          <w:b w:val="0"/>
          <w:bCs w:val="0"/>
        </w:rPr>
      </w:pPr>
      <w:r w:rsidRPr="00A30A58">
        <w:rPr>
          <w:b w:val="0"/>
          <w:bCs w:val="0"/>
        </w:rPr>
        <w:t>Identify the programming languages, frameworks, databases, front-end tools, back-end tools, and APIs used to build the AI-powered Emotion Detection &amp; Personalized Learning Support Engine.</w:t>
      </w:r>
    </w:p>
    <w:p w14:paraId="189DC22A" w14:textId="77777777" w:rsidR="00A30A58" w:rsidRPr="00A30A58" w:rsidRDefault="00A30A58" w:rsidP="00A30A58">
      <w:pPr>
        <w:pStyle w:val="Heading2"/>
        <w:rPr>
          <w:b w:val="0"/>
          <w:bCs w:val="0"/>
        </w:rPr>
      </w:pPr>
    </w:p>
    <w:p w14:paraId="344E00F8" w14:textId="7EA51A4B" w:rsidR="00AD1BB7" w:rsidRDefault="00421F30" w:rsidP="00A30A58">
      <w:pPr>
        <w:pStyle w:val="Heading2"/>
      </w:pPr>
      <w:r>
        <w:t>Technology</w:t>
      </w:r>
      <w:r>
        <w:rPr>
          <w:spacing w:val="-15"/>
        </w:rPr>
        <w:t xml:space="preserve"> </w:t>
      </w:r>
      <w:r>
        <w:t>Stack</w:t>
      </w:r>
      <w:r>
        <w:rPr>
          <w:spacing w:val="-13"/>
        </w:rPr>
        <w:t xml:space="preserve"> </w:t>
      </w:r>
      <w:r>
        <w:rPr>
          <w:spacing w:val="-2"/>
        </w:rPr>
        <w:t>Details</w:t>
      </w:r>
    </w:p>
    <w:p w14:paraId="2F8807E8" w14:textId="77777777" w:rsidR="00AD1BB7" w:rsidRDefault="00AD1BB7">
      <w:pPr>
        <w:pStyle w:val="BodyText"/>
        <w:spacing w:before="10"/>
        <w:rPr>
          <w:b/>
          <w:sz w:val="5"/>
        </w:rPr>
      </w:pPr>
    </w:p>
    <w:tbl>
      <w:tblPr>
        <w:tblW w:w="0" w:type="auto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1"/>
        <w:gridCol w:w="1901"/>
        <w:gridCol w:w="3442"/>
      </w:tblGrid>
      <w:tr w:rsidR="00AD1BB7" w14:paraId="19C902D0" w14:textId="77777777">
        <w:trPr>
          <w:trHeight w:val="1360"/>
        </w:trPr>
        <w:tc>
          <w:tcPr>
            <w:tcW w:w="920" w:type="dxa"/>
          </w:tcPr>
          <w:p w14:paraId="10A412A5" w14:textId="77777777" w:rsidR="00AD1BB7" w:rsidRDefault="00421F30">
            <w:pPr>
              <w:pStyle w:val="TableParagraph"/>
              <w:spacing w:before="126"/>
              <w:ind w:left="1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1" w:type="dxa"/>
          </w:tcPr>
          <w:p w14:paraId="016C02BC" w14:textId="77777777" w:rsidR="00AD1BB7" w:rsidRDefault="00421F30">
            <w:pPr>
              <w:pStyle w:val="TableParagraph"/>
              <w:spacing w:before="126" w:line="273" w:lineRule="auto"/>
              <w:ind w:left="19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1" w:type="dxa"/>
          </w:tcPr>
          <w:p w14:paraId="27B1A204" w14:textId="77777777" w:rsidR="00AD1BB7" w:rsidRDefault="00421F30">
            <w:pPr>
              <w:pStyle w:val="TableParagraph"/>
              <w:spacing w:before="131" w:line="273" w:lineRule="auto"/>
              <w:ind w:left="190" w:right="332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2" w:type="dxa"/>
          </w:tcPr>
          <w:p w14:paraId="64A14460" w14:textId="77777777" w:rsidR="00AD1BB7" w:rsidRDefault="00421F30">
            <w:pPr>
              <w:pStyle w:val="TableParagraph"/>
              <w:spacing w:before="126"/>
              <w:ind w:left="195"/>
              <w:rPr>
                <w:b/>
                <w:sz w:val="24"/>
              </w:rPr>
            </w:pPr>
            <w:r>
              <w:rPr>
                <w:b/>
                <w:sz w:val="24"/>
              </w:rPr>
              <w:t>Justification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AD1BB7" w14:paraId="3053BC04" w14:textId="77777777">
        <w:trPr>
          <w:trHeight w:val="3261"/>
        </w:trPr>
        <w:tc>
          <w:tcPr>
            <w:tcW w:w="920" w:type="dxa"/>
          </w:tcPr>
          <w:p w14:paraId="4F7D9EF5" w14:textId="77777777" w:rsidR="00AD1BB7" w:rsidRDefault="00421F30">
            <w:pPr>
              <w:pStyle w:val="TableParagraph"/>
              <w:spacing w:before="116"/>
              <w:ind w:left="1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1" w:type="dxa"/>
          </w:tcPr>
          <w:p w14:paraId="2147FC17" w14:textId="77777777" w:rsidR="00AD1BB7" w:rsidRDefault="00421F30">
            <w:pPr>
              <w:pStyle w:val="TableParagraph"/>
              <w:spacing w:before="121" w:line="273" w:lineRule="auto"/>
              <w:ind w:left="190" w:right="117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</w:t>
            </w:r>
            <w:r>
              <w:rPr>
                <w:b/>
                <w:spacing w:val="-6"/>
                <w:sz w:val="24"/>
              </w:rPr>
              <w:t>Side</w:t>
            </w:r>
          </w:p>
        </w:tc>
        <w:tc>
          <w:tcPr>
            <w:tcW w:w="1901" w:type="dxa"/>
          </w:tcPr>
          <w:p w14:paraId="619EC516" w14:textId="483A05A0" w:rsidR="00AD1BB7" w:rsidRDefault="00A30A58">
            <w:pPr>
              <w:pStyle w:val="TableParagraph"/>
              <w:spacing w:before="121" w:line="273" w:lineRule="auto"/>
              <w:ind w:left="190" w:right="332"/>
              <w:rPr>
                <w:sz w:val="24"/>
              </w:rPr>
            </w:pPr>
            <w:r w:rsidRPr="00A30A58">
              <w:rPr>
                <w:sz w:val="24"/>
              </w:rPr>
              <w:t>Streamlit, HTML, CSS</w:t>
            </w:r>
          </w:p>
        </w:tc>
        <w:tc>
          <w:tcPr>
            <w:tcW w:w="3442" w:type="dxa"/>
          </w:tcPr>
          <w:p w14:paraId="22FBC8D1" w14:textId="34693167" w:rsidR="00AD1BB7" w:rsidRDefault="00A30A58">
            <w:pPr>
              <w:pStyle w:val="TableParagraph"/>
              <w:spacing w:before="121" w:line="276" w:lineRule="auto"/>
              <w:ind w:left="195" w:right="244"/>
              <w:rPr>
                <w:sz w:val="24"/>
              </w:rPr>
            </w:pPr>
            <w:r w:rsidRPr="00A30A58">
              <w:rPr>
                <w:sz w:val="24"/>
              </w:rPr>
              <w:t>Streamlit provides an interactive and user-friendly web interface where students and educators can enter study-related text, view detected emotions, personalized AI guidance, and emotion analytics. HTML and CSS are used for additional interface customization.</w:t>
            </w:r>
          </w:p>
        </w:tc>
      </w:tr>
    </w:tbl>
    <w:p w14:paraId="1760A0E0" w14:textId="77777777" w:rsidR="00AD1BB7" w:rsidRDefault="00AD1BB7">
      <w:pPr>
        <w:pStyle w:val="TableParagraph"/>
        <w:spacing w:line="276" w:lineRule="auto"/>
        <w:rPr>
          <w:sz w:val="24"/>
        </w:rPr>
        <w:sectPr w:rsidR="00AD1BB7">
          <w:headerReference w:type="default" r:id="rId6"/>
          <w:type w:val="continuous"/>
          <w:pgSz w:w="12240" w:h="15840"/>
          <w:pgMar w:top="1360" w:right="1440" w:bottom="280" w:left="1080" w:header="467" w:footer="0" w:gutter="0"/>
          <w:pgNumType w:start="1"/>
          <w:cols w:space="720"/>
        </w:sectPr>
      </w:pPr>
    </w:p>
    <w:p w14:paraId="7108666C" w14:textId="77777777" w:rsidR="00AD1BB7" w:rsidRDefault="00AD1BB7">
      <w:pPr>
        <w:pStyle w:val="BodyText"/>
        <w:spacing w:before="10"/>
        <w:rPr>
          <w:b/>
          <w:sz w:val="6"/>
        </w:rPr>
      </w:pPr>
    </w:p>
    <w:tbl>
      <w:tblPr>
        <w:tblW w:w="0" w:type="auto"/>
        <w:tblInd w:w="370" w:type="dxa"/>
        <w:tblBorders>
          <w:top w:val="single" w:sz="8" w:space="0" w:color="C3C6C4"/>
          <w:left w:val="single" w:sz="8" w:space="0" w:color="C3C6C4"/>
          <w:bottom w:val="single" w:sz="8" w:space="0" w:color="C3C6C4"/>
          <w:right w:val="single" w:sz="8" w:space="0" w:color="C3C6C4"/>
          <w:insideH w:val="single" w:sz="8" w:space="0" w:color="C3C6C4"/>
          <w:insideV w:val="single" w:sz="8" w:space="0" w:color="C3C6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1"/>
        <w:gridCol w:w="1901"/>
        <w:gridCol w:w="3442"/>
      </w:tblGrid>
      <w:tr w:rsidR="00AD1BB7" w14:paraId="060D3811" w14:textId="77777777">
        <w:trPr>
          <w:trHeight w:val="3261"/>
        </w:trPr>
        <w:tc>
          <w:tcPr>
            <w:tcW w:w="920" w:type="dxa"/>
          </w:tcPr>
          <w:p w14:paraId="6A4E2E26" w14:textId="77777777" w:rsidR="00AD1BB7" w:rsidRDefault="00421F30">
            <w:pPr>
              <w:pStyle w:val="TableParagraph"/>
              <w:spacing w:before="116"/>
              <w:ind w:left="1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21" w:type="dxa"/>
          </w:tcPr>
          <w:p w14:paraId="544D5DD1" w14:textId="77777777" w:rsidR="00AD1BB7" w:rsidRDefault="00421F30">
            <w:pPr>
              <w:pStyle w:val="TableParagraph"/>
              <w:spacing w:before="116" w:line="273" w:lineRule="auto"/>
              <w:ind w:left="190" w:right="11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</w:tc>
        <w:tc>
          <w:tcPr>
            <w:tcW w:w="1901" w:type="dxa"/>
          </w:tcPr>
          <w:p w14:paraId="3714F7FD" w14:textId="17BDDCA0" w:rsidR="00AD1BB7" w:rsidRDefault="00A30A58">
            <w:pPr>
              <w:pStyle w:val="TableParagraph"/>
              <w:spacing w:before="116" w:line="276" w:lineRule="auto"/>
              <w:ind w:left="10" w:right="146" w:firstLine="120"/>
              <w:rPr>
                <w:sz w:val="24"/>
              </w:rPr>
            </w:pPr>
            <w:r w:rsidRPr="00A30A58">
              <w:rPr>
                <w:sz w:val="24"/>
              </w:rPr>
              <w:t>Python, Streamlit</w:t>
            </w:r>
          </w:p>
        </w:tc>
        <w:tc>
          <w:tcPr>
            <w:tcW w:w="3442" w:type="dxa"/>
          </w:tcPr>
          <w:p w14:paraId="3A7A6F51" w14:textId="5BDDE0F3" w:rsidR="00AD1BB7" w:rsidRDefault="00A30A58">
            <w:pPr>
              <w:pStyle w:val="TableParagraph"/>
              <w:spacing w:before="116" w:line="276" w:lineRule="auto"/>
              <w:ind w:left="130" w:right="370" w:firstLine="60"/>
              <w:jc w:val="both"/>
              <w:rPr>
                <w:sz w:val="24"/>
              </w:rPr>
            </w:pPr>
            <w:r w:rsidRPr="00A30A58">
              <w:rPr>
                <w:sz w:val="24"/>
              </w:rPr>
              <w:t>Python is the core programming language used for text preprocessing, emotion detection, AI integration, and application logic. Streamlit handles server-side execution and connects the frontend with the AI models.</w:t>
            </w:r>
          </w:p>
        </w:tc>
      </w:tr>
      <w:tr w:rsidR="00AD1BB7" w14:paraId="0E218CA1" w14:textId="77777777">
        <w:trPr>
          <w:trHeight w:val="3580"/>
        </w:trPr>
        <w:tc>
          <w:tcPr>
            <w:tcW w:w="920" w:type="dxa"/>
          </w:tcPr>
          <w:p w14:paraId="442C9C26" w14:textId="77777777" w:rsidR="00AD1BB7" w:rsidRDefault="00421F30">
            <w:pPr>
              <w:pStyle w:val="TableParagraph"/>
              <w:spacing w:before="116"/>
              <w:ind w:left="1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1" w:type="dxa"/>
          </w:tcPr>
          <w:p w14:paraId="09E7BB70" w14:textId="5542E30E" w:rsidR="00AD1BB7" w:rsidRDefault="00A30A58">
            <w:pPr>
              <w:pStyle w:val="TableParagraph"/>
              <w:rPr>
                <w:b/>
                <w:sz w:val="24"/>
              </w:rPr>
            </w:pPr>
            <w:r w:rsidRPr="00A30A58">
              <w:rPr>
                <w:b/>
                <w:sz w:val="24"/>
              </w:rPr>
              <w:t>AI Models / Data Storage</w:t>
            </w:r>
          </w:p>
          <w:p w14:paraId="1A0E761B" w14:textId="77777777" w:rsidR="00AD1BB7" w:rsidRDefault="00AD1BB7">
            <w:pPr>
              <w:pStyle w:val="TableParagraph"/>
              <w:rPr>
                <w:b/>
                <w:sz w:val="24"/>
              </w:rPr>
            </w:pPr>
          </w:p>
          <w:p w14:paraId="37D5A90D" w14:textId="77777777" w:rsidR="00AD1BB7" w:rsidRDefault="00AD1BB7">
            <w:pPr>
              <w:pStyle w:val="TableParagraph"/>
              <w:rPr>
                <w:b/>
                <w:sz w:val="24"/>
              </w:rPr>
            </w:pPr>
          </w:p>
          <w:p w14:paraId="653285DC" w14:textId="4B201ED5" w:rsidR="00AD1BB7" w:rsidRDefault="00AD1BB7">
            <w:pPr>
              <w:pStyle w:val="TableParagraph"/>
              <w:spacing w:before="44" w:line="268" w:lineRule="auto"/>
              <w:ind w:left="190" w:right="77"/>
              <w:rPr>
                <w:i/>
                <w:sz w:val="24"/>
              </w:rPr>
            </w:pPr>
          </w:p>
        </w:tc>
        <w:tc>
          <w:tcPr>
            <w:tcW w:w="1901" w:type="dxa"/>
          </w:tcPr>
          <w:p w14:paraId="5E462B3A" w14:textId="26B57934" w:rsidR="00AD1BB7" w:rsidRDefault="00A30A58">
            <w:pPr>
              <w:pStyle w:val="TableParagraph"/>
              <w:spacing w:before="121" w:line="273" w:lineRule="auto"/>
              <w:ind w:left="10" w:right="332" w:firstLine="120"/>
              <w:rPr>
                <w:sz w:val="24"/>
              </w:rPr>
            </w:pPr>
            <w:r w:rsidRPr="00A30A58">
              <w:rPr>
                <w:sz w:val="24"/>
              </w:rPr>
              <w:t>PyTorch, Transformers (BERT), BiLSTM, CSV Files, Pandas</w:t>
            </w:r>
          </w:p>
        </w:tc>
        <w:tc>
          <w:tcPr>
            <w:tcW w:w="3442" w:type="dxa"/>
          </w:tcPr>
          <w:p w14:paraId="44F535E6" w14:textId="1CE725B6" w:rsidR="00AD1BB7" w:rsidRDefault="00A30A58" w:rsidP="00A30A58">
            <w:pPr>
              <w:pStyle w:val="TableParagraph"/>
              <w:spacing w:before="121" w:line="276" w:lineRule="auto"/>
              <w:ind w:left="10" w:right="208" w:firstLine="120"/>
              <w:rPr>
                <w:sz w:val="24"/>
              </w:rPr>
            </w:pPr>
            <w:r w:rsidRPr="00A30A58">
              <w:rPr>
                <w:sz w:val="24"/>
              </w:rPr>
              <w:t>PyTorch is used to implement and run the BiLSTM and BERT deep learning models for emotion classification. CSV files store user interaction history, while Pandas manages data processing and analysis.</w:t>
            </w:r>
          </w:p>
        </w:tc>
      </w:tr>
      <w:tr w:rsidR="00AD1BB7" w14:paraId="5AE46FDD" w14:textId="77777777">
        <w:trPr>
          <w:trHeight w:val="3260"/>
        </w:trPr>
        <w:tc>
          <w:tcPr>
            <w:tcW w:w="920" w:type="dxa"/>
          </w:tcPr>
          <w:p w14:paraId="381CA852" w14:textId="77777777" w:rsidR="00AD1BB7" w:rsidRDefault="00421F30">
            <w:pPr>
              <w:pStyle w:val="TableParagraph"/>
              <w:spacing w:before="116"/>
              <w:ind w:left="1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1" w:type="dxa"/>
          </w:tcPr>
          <w:p w14:paraId="3E7EDFF6" w14:textId="2EF9E45C" w:rsidR="00AD1BB7" w:rsidRDefault="00A30A5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</w:t>
            </w:r>
            <w:r w:rsidRPr="00A30A58">
              <w:rPr>
                <w:b/>
                <w:spacing w:val="-2"/>
                <w:sz w:val="24"/>
              </w:rPr>
              <w:t>Generative AI / API Integration</w:t>
            </w:r>
          </w:p>
          <w:p w14:paraId="2462AEBF" w14:textId="77777777" w:rsidR="00AD1BB7" w:rsidRDefault="00AD1BB7">
            <w:pPr>
              <w:pStyle w:val="TableParagraph"/>
              <w:rPr>
                <w:b/>
                <w:sz w:val="24"/>
              </w:rPr>
            </w:pPr>
          </w:p>
          <w:p w14:paraId="78D688B6" w14:textId="77777777" w:rsidR="00AD1BB7" w:rsidRDefault="00AD1BB7">
            <w:pPr>
              <w:pStyle w:val="TableParagraph"/>
              <w:rPr>
                <w:b/>
                <w:sz w:val="24"/>
              </w:rPr>
            </w:pPr>
          </w:p>
          <w:p w14:paraId="59479837" w14:textId="77777777" w:rsidR="00AD1BB7" w:rsidRDefault="00AD1BB7">
            <w:pPr>
              <w:pStyle w:val="TableParagraph"/>
              <w:spacing w:before="183"/>
              <w:rPr>
                <w:b/>
                <w:sz w:val="24"/>
              </w:rPr>
            </w:pPr>
          </w:p>
          <w:p w14:paraId="2AA7579D" w14:textId="25C6FD45" w:rsidR="00AD1BB7" w:rsidRDefault="00AD1BB7">
            <w:pPr>
              <w:pStyle w:val="TableParagraph"/>
              <w:spacing w:before="1" w:line="278" w:lineRule="auto"/>
              <w:ind w:left="190"/>
              <w:rPr>
                <w:i/>
                <w:sz w:val="24"/>
              </w:rPr>
            </w:pPr>
          </w:p>
        </w:tc>
        <w:tc>
          <w:tcPr>
            <w:tcW w:w="1901" w:type="dxa"/>
          </w:tcPr>
          <w:p w14:paraId="70D8EF82" w14:textId="7ED68E9E" w:rsidR="00AD1BB7" w:rsidRDefault="00A30A58">
            <w:pPr>
              <w:pStyle w:val="TableParagraph"/>
              <w:spacing w:before="121" w:line="273" w:lineRule="auto"/>
              <w:ind w:left="190" w:right="204"/>
              <w:jc w:val="both"/>
              <w:rPr>
                <w:sz w:val="24"/>
              </w:rPr>
            </w:pPr>
            <w:r w:rsidRPr="00A30A58">
              <w:rPr>
                <w:sz w:val="24"/>
              </w:rPr>
              <w:t>Google Gemini API</w:t>
            </w:r>
          </w:p>
        </w:tc>
        <w:tc>
          <w:tcPr>
            <w:tcW w:w="3442" w:type="dxa"/>
          </w:tcPr>
          <w:p w14:paraId="4D694763" w14:textId="7C40B34D" w:rsidR="00AD1BB7" w:rsidRDefault="00A30A58">
            <w:pPr>
              <w:pStyle w:val="TableParagraph"/>
              <w:spacing w:before="121" w:line="276" w:lineRule="auto"/>
              <w:ind w:left="10" w:firstLine="180"/>
              <w:rPr>
                <w:sz w:val="24"/>
              </w:rPr>
            </w:pPr>
            <w:r w:rsidRPr="00A30A58">
              <w:rPr>
                <w:sz w:val="24"/>
              </w:rPr>
              <w:t>Gemini AI generates personalized learning guidance, motivational messages, study strategies, and next learning steps based on the detected emotions.</w:t>
            </w:r>
          </w:p>
        </w:tc>
      </w:tr>
      <w:tr w:rsidR="00AD1BB7" w14:paraId="731ACFCF" w14:textId="77777777">
        <w:trPr>
          <w:trHeight w:val="2341"/>
        </w:trPr>
        <w:tc>
          <w:tcPr>
            <w:tcW w:w="920" w:type="dxa"/>
          </w:tcPr>
          <w:p w14:paraId="08A45565" w14:textId="77777777" w:rsidR="00AD1BB7" w:rsidRDefault="00421F30">
            <w:pPr>
              <w:pStyle w:val="TableParagraph"/>
              <w:spacing w:before="121"/>
              <w:ind w:left="18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1" w:type="dxa"/>
          </w:tcPr>
          <w:p w14:paraId="236CAA95" w14:textId="5FF46692" w:rsidR="00AD1BB7" w:rsidRDefault="00A30A58">
            <w:pPr>
              <w:pStyle w:val="TableParagraph"/>
              <w:spacing w:before="121" w:line="273" w:lineRule="auto"/>
              <w:ind w:left="190" w:right="431"/>
              <w:rPr>
                <w:b/>
                <w:sz w:val="24"/>
              </w:rPr>
            </w:pPr>
            <w:r w:rsidRPr="00A30A58">
              <w:rPr>
                <w:b/>
                <w:sz w:val="24"/>
              </w:rPr>
              <w:t>Cloud / Hosting / Deployment</w:t>
            </w:r>
          </w:p>
        </w:tc>
        <w:tc>
          <w:tcPr>
            <w:tcW w:w="1901" w:type="dxa"/>
          </w:tcPr>
          <w:p w14:paraId="1AD8D406" w14:textId="4DE0802A" w:rsidR="00AD1BB7" w:rsidRDefault="00A30A58">
            <w:pPr>
              <w:pStyle w:val="TableParagraph"/>
              <w:spacing w:before="121" w:line="273" w:lineRule="auto"/>
              <w:ind w:left="10" w:right="186" w:firstLine="120"/>
              <w:rPr>
                <w:sz w:val="24"/>
              </w:rPr>
            </w:pPr>
            <w:r w:rsidRPr="00A30A58">
              <w:rPr>
                <w:sz w:val="24"/>
              </w:rPr>
              <w:t>Localhost / Streamlit Local Server</w:t>
            </w:r>
          </w:p>
        </w:tc>
        <w:tc>
          <w:tcPr>
            <w:tcW w:w="3442" w:type="dxa"/>
          </w:tcPr>
          <w:p w14:paraId="48C2C560" w14:textId="415802DB" w:rsidR="00AD1BB7" w:rsidRDefault="00A30A58">
            <w:pPr>
              <w:pStyle w:val="TableParagraph"/>
              <w:spacing w:line="272" w:lineRule="exact"/>
              <w:ind w:left="10"/>
              <w:jc w:val="both"/>
              <w:rPr>
                <w:sz w:val="24"/>
              </w:rPr>
            </w:pPr>
            <w:r w:rsidRPr="00A30A58">
              <w:rPr>
                <w:sz w:val="24"/>
              </w:rPr>
              <w:t>The application is developed and tested locally using the Streamlit server (streamlit run app.py). It can later be deployed to Streamlit Community Cloud, Render, or other cloud platforms.</w:t>
            </w:r>
          </w:p>
        </w:tc>
      </w:tr>
      <w:tr w:rsidR="00A30A58" w14:paraId="01619D83" w14:textId="77777777">
        <w:trPr>
          <w:trHeight w:val="2341"/>
        </w:trPr>
        <w:tc>
          <w:tcPr>
            <w:tcW w:w="920" w:type="dxa"/>
          </w:tcPr>
          <w:p w14:paraId="4BA03728" w14:textId="18E46616" w:rsidR="00A30A58" w:rsidRDefault="00A30A58">
            <w:pPr>
              <w:pStyle w:val="TableParagraph"/>
              <w:spacing w:before="121"/>
              <w:ind w:left="180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521" w:type="dxa"/>
          </w:tcPr>
          <w:p w14:paraId="5C70D0BF" w14:textId="26D5C5A8" w:rsidR="00A30A58" w:rsidRPr="00A30A58" w:rsidRDefault="00A30A58">
            <w:pPr>
              <w:pStyle w:val="TableParagraph"/>
              <w:spacing w:before="121" w:line="273" w:lineRule="auto"/>
              <w:ind w:left="190" w:right="431"/>
              <w:rPr>
                <w:b/>
                <w:sz w:val="24"/>
              </w:rPr>
            </w:pPr>
            <w:r w:rsidRPr="00A30A58">
              <w:rPr>
                <w:b/>
                <w:sz w:val="24"/>
              </w:rPr>
              <w:t>Version Control &amp; CI/CD</w:t>
            </w:r>
          </w:p>
        </w:tc>
        <w:tc>
          <w:tcPr>
            <w:tcW w:w="1901" w:type="dxa"/>
          </w:tcPr>
          <w:p w14:paraId="6F0519B5" w14:textId="3E9658B0" w:rsidR="00A30A58" w:rsidRPr="00A30A58" w:rsidRDefault="00A30A58">
            <w:pPr>
              <w:pStyle w:val="TableParagraph"/>
              <w:spacing w:before="121" w:line="273" w:lineRule="auto"/>
              <w:ind w:left="10" w:right="186" w:firstLine="120"/>
              <w:rPr>
                <w:sz w:val="24"/>
              </w:rPr>
            </w:pPr>
            <w:r w:rsidRPr="00A30A58">
              <w:rPr>
                <w:sz w:val="24"/>
              </w:rPr>
              <w:t>GitHub, Git</w:t>
            </w:r>
          </w:p>
        </w:tc>
        <w:tc>
          <w:tcPr>
            <w:tcW w:w="3442" w:type="dxa"/>
          </w:tcPr>
          <w:p w14:paraId="31B82B4B" w14:textId="1F8B3CB8" w:rsidR="00A30A58" w:rsidRPr="00A30A58" w:rsidRDefault="00A30A58">
            <w:pPr>
              <w:pStyle w:val="TableParagraph"/>
              <w:spacing w:line="272" w:lineRule="exact"/>
              <w:ind w:left="10"/>
              <w:jc w:val="both"/>
              <w:rPr>
                <w:sz w:val="24"/>
              </w:rPr>
            </w:pPr>
            <w:r w:rsidRPr="00A30A58">
              <w:rPr>
                <w:sz w:val="24"/>
              </w:rPr>
              <w:t>GitHub is used to manage the project repository, collaborate with team members, maintain version history, and track code changes throughout development.</w:t>
            </w:r>
          </w:p>
        </w:tc>
      </w:tr>
    </w:tbl>
    <w:p w14:paraId="66A33387" w14:textId="77777777" w:rsidR="00AD1BB7" w:rsidRDefault="00AD1BB7">
      <w:pPr>
        <w:pStyle w:val="TableParagraph"/>
        <w:spacing w:line="272" w:lineRule="exact"/>
        <w:jc w:val="both"/>
        <w:rPr>
          <w:sz w:val="24"/>
        </w:rPr>
        <w:sectPr w:rsidR="00AD1BB7">
          <w:pgSz w:w="12240" w:h="15840"/>
          <w:pgMar w:top="1360" w:right="1440" w:bottom="280" w:left="1080" w:header="467" w:footer="0" w:gutter="0"/>
          <w:cols w:space="720"/>
        </w:sectPr>
      </w:pPr>
    </w:p>
    <w:p w14:paraId="1DFCC1A6" w14:textId="77777777" w:rsidR="00AD1BB7" w:rsidRDefault="00AD1BB7">
      <w:pPr>
        <w:pStyle w:val="BodyText"/>
        <w:spacing w:before="10"/>
        <w:rPr>
          <w:b/>
          <w:sz w:val="6"/>
        </w:rPr>
      </w:pPr>
    </w:p>
    <w:p w14:paraId="76EED148" w14:textId="77777777" w:rsidR="00421F30" w:rsidRDefault="00421F30"/>
    <w:sectPr w:rsidR="00421F30">
      <w:pgSz w:w="12240" w:h="15840"/>
      <w:pgMar w:top="1360" w:right="1440" w:bottom="280" w:left="1080" w:header="46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4FEF7" w14:textId="77777777" w:rsidR="00316EC7" w:rsidRDefault="00316EC7">
      <w:r>
        <w:separator/>
      </w:r>
    </w:p>
  </w:endnote>
  <w:endnote w:type="continuationSeparator" w:id="0">
    <w:p w14:paraId="54872FD9" w14:textId="77777777" w:rsidR="00316EC7" w:rsidRDefault="00316E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DAE5" w14:textId="77777777" w:rsidR="00316EC7" w:rsidRDefault="00316EC7">
      <w:r>
        <w:separator/>
      </w:r>
    </w:p>
  </w:footnote>
  <w:footnote w:type="continuationSeparator" w:id="0">
    <w:p w14:paraId="0AE75660" w14:textId="77777777" w:rsidR="00316EC7" w:rsidRDefault="00316E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8E6AE" w14:textId="77777777" w:rsidR="00AD1BB7" w:rsidRDefault="00421F3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9536" behindDoc="1" locked="0" layoutInCell="1" allowOverlap="1" wp14:anchorId="47BBBEBA" wp14:editId="0890B346">
          <wp:simplePos x="0" y="0"/>
          <wp:positionH relativeFrom="page">
            <wp:posOffset>541539</wp:posOffset>
          </wp:positionH>
          <wp:positionV relativeFrom="page">
            <wp:posOffset>296350</wp:posOffset>
          </wp:positionV>
          <wp:extent cx="1612669" cy="43553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2669" cy="43553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90048" behindDoc="1" locked="0" layoutInCell="1" allowOverlap="1" wp14:anchorId="323A45C5" wp14:editId="00935908">
          <wp:simplePos x="0" y="0"/>
          <wp:positionH relativeFrom="page">
            <wp:posOffset>6205393</wp:posOffset>
          </wp:positionH>
          <wp:positionV relativeFrom="page">
            <wp:posOffset>305429</wp:posOffset>
          </wp:positionV>
          <wp:extent cx="1037286" cy="45475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37286" cy="4547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1BB7"/>
    <w:rsid w:val="00316EC7"/>
    <w:rsid w:val="003272CF"/>
    <w:rsid w:val="00421F30"/>
    <w:rsid w:val="004F30E0"/>
    <w:rsid w:val="005B6528"/>
    <w:rsid w:val="00A165B4"/>
    <w:rsid w:val="00A30A58"/>
    <w:rsid w:val="00AD1BB7"/>
    <w:rsid w:val="00B30B58"/>
    <w:rsid w:val="00B61B65"/>
    <w:rsid w:val="00CE2C5B"/>
    <w:rsid w:val="00DC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B88A5"/>
  <w15:docId w15:val="{A881669B-D7C1-4120-B6AB-184FEA90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43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DELL</dc:creator>
  <cp:lastModifiedBy>UMMALETI SASANK</cp:lastModifiedBy>
  <cp:revision>5</cp:revision>
  <dcterms:created xsi:type="dcterms:W3CDTF">2026-07-04T15:38:00Z</dcterms:created>
  <dcterms:modified xsi:type="dcterms:W3CDTF">2026-07-14T12:18:00Z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2026-07-04T00:00:00Z</vt:filetime>
  </property>
</Properties>
</file>