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7989A4" w14:textId="61BF1076" w:rsidR="00832331" w:rsidRPr="00AA297E" w:rsidRDefault="00B422BF" w:rsidP="00832331">
      <w:pPr>
        <w:pStyle w:val="Title"/>
        <w:rPr>
          <w:rFonts w:cstheme="majorHAnsi"/>
        </w:rPr>
      </w:pPr>
      <w:r>
        <w:rPr>
          <w:rFonts w:cstheme="majorHAnsi"/>
        </w:rPr>
        <w:t>Attachment 5</w:t>
      </w:r>
      <w:r w:rsidR="00832331">
        <w:rPr>
          <w:rFonts w:cstheme="majorHAnsi"/>
        </w:rPr>
        <w:t xml:space="preserve"> </w:t>
      </w:r>
      <w:r w:rsidR="00832331" w:rsidRPr="00AA297E">
        <w:rPr>
          <w:rFonts w:cstheme="majorHAnsi"/>
        </w:rPr>
        <w:t>Daily Pattern Development for the Estimation of Daily Flows and Weir Spills in CalSim I</w:t>
      </w:r>
      <w:r w:rsidR="00016732">
        <w:rPr>
          <w:rFonts w:cstheme="majorHAnsi"/>
        </w:rPr>
        <w:t>I</w:t>
      </w:r>
    </w:p>
    <w:p w14:paraId="79A23CAE" w14:textId="77777777" w:rsidR="00832331" w:rsidRPr="00AA297E" w:rsidRDefault="00832331" w:rsidP="00832331">
      <w:pPr>
        <w:pStyle w:val="Heading1"/>
        <w:rPr>
          <w:rFonts w:cstheme="majorHAnsi"/>
        </w:rPr>
      </w:pPr>
      <w:r w:rsidRPr="00AA297E">
        <w:rPr>
          <w:rFonts w:cstheme="majorHAnsi"/>
        </w:rPr>
        <w:t>Objective</w:t>
      </w:r>
    </w:p>
    <w:p w14:paraId="5FFED2D3" w14:textId="244D76B7" w:rsidR="00832331" w:rsidRPr="00991653" w:rsidRDefault="00832331" w:rsidP="00832331">
      <w:pPr>
        <w:rPr>
          <w:rFonts w:cs="Times New Roman"/>
        </w:rPr>
      </w:pPr>
      <w:bookmarkStart w:id="0" w:name="_Hlk76559329"/>
      <w:r w:rsidRPr="00991653">
        <w:rPr>
          <w:rFonts w:cs="Times New Roman"/>
        </w:rPr>
        <w:t xml:space="preserve">CalSim II modeling has been </w:t>
      </w:r>
      <w:r>
        <w:rPr>
          <w:rFonts w:cs="Times New Roman"/>
        </w:rPr>
        <w:t>updated</w:t>
      </w:r>
      <w:r w:rsidRPr="00991653">
        <w:rPr>
          <w:rFonts w:cs="Times New Roman"/>
        </w:rPr>
        <w:t xml:space="preserve"> with revised daily flow patterns for the </w:t>
      </w:r>
      <w:r w:rsidR="00B422BF" w:rsidRPr="00B422BF">
        <w:rPr>
          <w:rFonts w:cs="Times New Roman"/>
          <w:szCs w:val="24"/>
        </w:rPr>
        <w:t>United States Bureau of Reclamation (Reclamation)</w:t>
      </w:r>
      <w:r w:rsidRPr="00991653">
        <w:rPr>
          <w:rFonts w:cs="Times New Roman"/>
        </w:rPr>
        <w:t xml:space="preserve">. </w:t>
      </w:r>
      <w:r>
        <w:rPr>
          <w:rFonts w:cs="Times New Roman"/>
        </w:rPr>
        <w:t xml:space="preserve">This improvement to CalSim II has been </w:t>
      </w:r>
      <w:r w:rsidR="006D08A7">
        <w:rPr>
          <w:rFonts w:cs="Times New Roman"/>
        </w:rPr>
        <w:t xml:space="preserve">incorporated into the </w:t>
      </w:r>
      <w:r w:rsidR="00E67F4C">
        <w:rPr>
          <w:rFonts w:cs="Times New Roman"/>
        </w:rPr>
        <w:t>Benchmark modeling.</w:t>
      </w:r>
      <w:r>
        <w:rPr>
          <w:rFonts w:cs="Times New Roman"/>
        </w:rPr>
        <w:t xml:space="preserve"> </w:t>
      </w:r>
      <w:r w:rsidR="00D259E6">
        <w:rPr>
          <w:rFonts w:cs="Times New Roman"/>
        </w:rPr>
        <w:t>D</w:t>
      </w:r>
      <w:r>
        <w:rPr>
          <w:rFonts w:cs="Times New Roman"/>
        </w:rPr>
        <w:t xml:space="preserve">aily flow estimates were </w:t>
      </w:r>
      <w:r w:rsidR="00BE1993">
        <w:rPr>
          <w:rFonts w:cs="Times New Roman"/>
        </w:rPr>
        <w:t>improved</w:t>
      </w:r>
      <w:r w:rsidRPr="00991653">
        <w:rPr>
          <w:rFonts w:cs="Times New Roman"/>
        </w:rPr>
        <w:t xml:space="preserve"> </w:t>
      </w:r>
      <w:r>
        <w:rPr>
          <w:rFonts w:cs="Times New Roman"/>
        </w:rPr>
        <w:t xml:space="preserve">to </w:t>
      </w:r>
      <w:proofErr w:type="gramStart"/>
      <w:r w:rsidR="00BE1993">
        <w:rPr>
          <w:rFonts w:cs="Times New Roman"/>
        </w:rPr>
        <w:t xml:space="preserve">more accurately </w:t>
      </w:r>
      <w:r>
        <w:rPr>
          <w:rFonts w:cs="Times New Roman"/>
        </w:rPr>
        <w:t>assess</w:t>
      </w:r>
      <w:r w:rsidRPr="00991653">
        <w:rPr>
          <w:rFonts w:cs="Times New Roman"/>
        </w:rPr>
        <w:t xml:space="preserve"> </w:t>
      </w:r>
      <w:r w:rsidR="0024657D">
        <w:rPr>
          <w:rFonts w:cs="Times New Roman"/>
        </w:rPr>
        <w:t>spills</w:t>
      </w:r>
      <w:proofErr w:type="gramEnd"/>
      <w:r w:rsidR="0024657D">
        <w:rPr>
          <w:rFonts w:cs="Times New Roman"/>
        </w:rPr>
        <w:t xml:space="preserve"> into the Sutter and Yolo Bypasses</w:t>
      </w:r>
      <w:r w:rsidRPr="00991653">
        <w:rPr>
          <w:rFonts w:cs="Times New Roman"/>
        </w:rPr>
        <w:t>. CalSim</w:t>
      </w:r>
      <w:r>
        <w:rPr>
          <w:rFonts w:cs="Times New Roman"/>
        </w:rPr>
        <w:t xml:space="preserve"> II</w:t>
      </w:r>
      <w:r w:rsidRPr="00991653">
        <w:rPr>
          <w:rFonts w:cs="Times New Roman"/>
        </w:rPr>
        <w:t xml:space="preserve">’s representation of daily flows </w:t>
      </w:r>
      <w:r>
        <w:rPr>
          <w:rFonts w:cs="Times New Roman"/>
        </w:rPr>
        <w:t>have been</w:t>
      </w:r>
      <w:r w:rsidRPr="00991653">
        <w:rPr>
          <w:rFonts w:cs="Times New Roman"/>
        </w:rPr>
        <w:t xml:space="preserve"> improved by accounting for more historic data at more locations </w:t>
      </w:r>
      <w:r w:rsidR="00483EF7">
        <w:rPr>
          <w:rFonts w:cs="Times New Roman"/>
        </w:rPr>
        <w:t xml:space="preserve">along the Sacramento River </w:t>
      </w:r>
      <w:r w:rsidRPr="00991653">
        <w:rPr>
          <w:rFonts w:cs="Times New Roman"/>
        </w:rPr>
        <w:t xml:space="preserve">between </w:t>
      </w:r>
      <w:r w:rsidR="00483EF7">
        <w:rPr>
          <w:rFonts w:cs="Times New Roman"/>
        </w:rPr>
        <w:t>Red Bluff</w:t>
      </w:r>
      <w:r w:rsidRPr="00991653">
        <w:rPr>
          <w:rFonts w:cs="Times New Roman"/>
        </w:rPr>
        <w:t xml:space="preserve"> and Freeport. In addition, the simulation of daily variance for periods without historic</w:t>
      </w:r>
      <w:r w:rsidR="002A4169">
        <w:rPr>
          <w:rFonts w:cs="Times New Roman"/>
        </w:rPr>
        <w:t>al</w:t>
      </w:r>
      <w:r w:rsidRPr="00991653">
        <w:rPr>
          <w:rFonts w:cs="Times New Roman"/>
        </w:rPr>
        <w:t xml:space="preserve"> records </w:t>
      </w:r>
      <w:r>
        <w:rPr>
          <w:rFonts w:cs="Times New Roman"/>
        </w:rPr>
        <w:t>has</w:t>
      </w:r>
      <w:r w:rsidRPr="00991653">
        <w:rPr>
          <w:rFonts w:cs="Times New Roman"/>
        </w:rPr>
        <w:t xml:space="preserve"> be</w:t>
      </w:r>
      <w:r>
        <w:rPr>
          <w:rFonts w:cs="Times New Roman"/>
        </w:rPr>
        <w:t>en</w:t>
      </w:r>
      <w:r w:rsidRPr="00991653">
        <w:rPr>
          <w:rFonts w:cs="Times New Roman"/>
        </w:rPr>
        <w:t xml:space="preserve"> refined. Previous iterations of CalSim II match daily patterns of months with historic records to months without historic records based on similar unimpaired total Delta inflow. However, this matching method </w:t>
      </w:r>
      <w:r>
        <w:rPr>
          <w:rFonts w:cs="Times New Roman"/>
        </w:rPr>
        <w:t>has been</w:t>
      </w:r>
      <w:r w:rsidRPr="00991653">
        <w:rPr>
          <w:rFonts w:cs="Times New Roman"/>
        </w:rPr>
        <w:t xml:space="preserve"> improved by accounting for more river locations (along the Sacramento River, Sutter Bypass, Feather River, and American River), similar water year types, and more extensive period of record</w:t>
      </w:r>
      <w:r>
        <w:rPr>
          <w:rFonts w:cs="Times New Roman"/>
        </w:rPr>
        <w:t>s</w:t>
      </w:r>
      <w:r w:rsidRPr="00991653">
        <w:rPr>
          <w:rFonts w:cs="Times New Roman"/>
        </w:rPr>
        <w:t xml:space="preserve"> extending into 2020. Finally, new post-processing tools have been developed to verify the accuracy of CalSim</w:t>
      </w:r>
      <w:r>
        <w:rPr>
          <w:rFonts w:cs="Times New Roman"/>
        </w:rPr>
        <w:t xml:space="preserve"> II</w:t>
      </w:r>
      <w:r w:rsidRPr="00991653">
        <w:rPr>
          <w:rFonts w:cs="Times New Roman"/>
        </w:rPr>
        <w:t>’s daily flows.</w:t>
      </w:r>
      <w:bookmarkEnd w:id="0"/>
    </w:p>
    <w:p w14:paraId="4DEACCFB" w14:textId="77777777" w:rsidR="00832331" w:rsidRPr="00EE268A" w:rsidRDefault="00832331" w:rsidP="00832331">
      <w:pPr>
        <w:pStyle w:val="Heading1"/>
        <w:rPr>
          <w:rFonts w:cstheme="majorHAnsi"/>
        </w:rPr>
      </w:pPr>
      <w:bookmarkStart w:id="1" w:name="_Ref44936240"/>
      <w:r w:rsidRPr="00EE268A">
        <w:rPr>
          <w:rFonts w:cstheme="majorHAnsi"/>
        </w:rPr>
        <w:t>Methodology</w:t>
      </w:r>
      <w:bookmarkEnd w:id="1"/>
    </w:p>
    <w:p w14:paraId="43C69B57" w14:textId="77777777" w:rsidR="00832331" w:rsidRPr="00EE268A" w:rsidRDefault="00832331" w:rsidP="00832331">
      <w:pPr>
        <w:pStyle w:val="Heading3"/>
      </w:pPr>
      <w:r w:rsidRPr="00EE268A">
        <w:t>Data Assembly and Input Development</w:t>
      </w:r>
    </w:p>
    <w:p w14:paraId="3542307F" w14:textId="00306029" w:rsidR="00832331" w:rsidRPr="00991653" w:rsidRDefault="00832331" w:rsidP="00832331">
      <w:pPr>
        <w:rPr>
          <w:rFonts w:cs="Times New Roman"/>
        </w:rPr>
      </w:pPr>
      <w:r w:rsidRPr="00991653">
        <w:rPr>
          <w:rFonts w:cs="Times New Roman"/>
        </w:rPr>
        <w:t>A</w:t>
      </w:r>
      <w:r w:rsidR="001600F4">
        <w:rPr>
          <w:rFonts w:cs="Times New Roman"/>
        </w:rPr>
        <w:t>n</w:t>
      </w:r>
      <w:r w:rsidRPr="00991653">
        <w:rPr>
          <w:rFonts w:cs="Times New Roman"/>
        </w:rPr>
        <w:t xml:space="preserve"> historical dataset for all rivers and tributaries contributing to the Sacramento River upstream of the Fremont Weir and Sacramento Weir was assembled to develop daily flow patterns at each location. Daily patterns were observed for the Sacramento River, Yuba River, Bear River, Feather River, Sutter Bypass, and American River. Only data </w:t>
      </w:r>
      <w:r>
        <w:rPr>
          <w:rFonts w:cs="Times New Roman"/>
        </w:rPr>
        <w:t>later than</w:t>
      </w:r>
      <w:r w:rsidRPr="00991653">
        <w:rPr>
          <w:rFonts w:cs="Times New Roman"/>
        </w:rPr>
        <w:t xml:space="preserve"> WY 1964 were collected since gage records and operations data were sparse before that. </w:t>
      </w:r>
      <w:r w:rsidRPr="00991653">
        <w:rPr>
          <w:rFonts w:cs="Times New Roman"/>
        </w:rPr>
        <w:fldChar w:fldCharType="begin"/>
      </w:r>
      <w:r w:rsidRPr="00991653">
        <w:rPr>
          <w:rFonts w:cs="Times New Roman"/>
        </w:rPr>
        <w:instrText xml:space="preserve"> REF _Ref44936296 \h  \* MERGEFORMAT </w:instrText>
      </w:r>
      <w:r w:rsidRPr="00991653">
        <w:rPr>
          <w:rFonts w:cs="Times New Roman"/>
        </w:rPr>
      </w:r>
      <w:r w:rsidRPr="00991653">
        <w:rPr>
          <w:rFonts w:cs="Times New Roman"/>
        </w:rPr>
        <w:fldChar w:fldCharType="separate"/>
      </w:r>
      <w:r w:rsidRPr="00991653">
        <w:rPr>
          <w:rFonts w:cs="Times New Roman"/>
        </w:rPr>
        <w:t xml:space="preserve">Table </w:t>
      </w:r>
      <w:r w:rsidR="00387F72">
        <w:rPr>
          <w:rFonts w:cs="Times New Roman"/>
          <w:noProof/>
        </w:rPr>
        <w:t>5</w:t>
      </w:r>
      <w:r w:rsidRPr="00991653">
        <w:rPr>
          <w:rFonts w:cs="Times New Roman"/>
        </w:rPr>
        <w:noBreakHyphen/>
      </w:r>
      <w:r w:rsidRPr="00991653">
        <w:rPr>
          <w:rFonts w:cs="Times New Roman"/>
          <w:noProof/>
        </w:rPr>
        <w:t>1</w:t>
      </w:r>
      <w:r w:rsidRPr="00991653">
        <w:rPr>
          <w:rFonts w:cs="Times New Roman"/>
        </w:rPr>
        <w:fldChar w:fldCharType="end"/>
      </w:r>
      <w:r w:rsidRPr="00991653">
        <w:rPr>
          <w:rFonts w:cs="Times New Roman"/>
        </w:rPr>
        <w:t xml:space="preserve"> includes the source and availability of all the gages that were collected for this effort. </w:t>
      </w:r>
    </w:p>
    <w:p w14:paraId="2E17228E" w14:textId="1A1F9F82" w:rsidR="00832331" w:rsidRPr="00EE268A" w:rsidRDefault="00832331" w:rsidP="00C341D0">
      <w:pPr>
        <w:pStyle w:val="Caption"/>
        <w:keepNext/>
        <w:keepLines/>
        <w:rPr>
          <w:rFonts w:asciiTheme="majorHAnsi" w:hAnsiTheme="majorHAnsi" w:cstheme="majorHAnsi"/>
          <w:sz w:val="22"/>
          <w:szCs w:val="22"/>
        </w:rPr>
      </w:pPr>
      <w:bookmarkStart w:id="2" w:name="_Ref44936296"/>
      <w:bookmarkStart w:id="3" w:name="_Ref44936276"/>
      <w:r w:rsidRPr="00EE268A">
        <w:rPr>
          <w:rFonts w:asciiTheme="majorHAnsi" w:hAnsiTheme="majorHAnsi" w:cstheme="majorHAnsi"/>
          <w:sz w:val="22"/>
          <w:szCs w:val="22"/>
        </w:rPr>
        <w:lastRenderedPageBreak/>
        <w:t xml:space="preserve">Table </w:t>
      </w:r>
      <w:r w:rsidR="00387F72">
        <w:rPr>
          <w:rFonts w:asciiTheme="majorHAnsi" w:hAnsiTheme="majorHAnsi" w:cstheme="majorHAnsi"/>
          <w:sz w:val="22"/>
          <w:szCs w:val="22"/>
        </w:rPr>
        <w:t>5</w:t>
      </w:r>
      <w:r w:rsidRPr="00EE268A">
        <w:rPr>
          <w:rFonts w:asciiTheme="majorHAnsi" w:hAnsiTheme="majorHAnsi" w:cstheme="majorHAnsi"/>
          <w:sz w:val="22"/>
          <w:szCs w:val="22"/>
        </w:rPr>
        <w:noBreakHyphen/>
      </w:r>
      <w:r w:rsidRPr="00EE268A">
        <w:rPr>
          <w:rFonts w:asciiTheme="majorHAnsi" w:hAnsiTheme="majorHAnsi" w:cstheme="majorHAnsi"/>
          <w:sz w:val="22"/>
          <w:szCs w:val="22"/>
        </w:rPr>
        <w:fldChar w:fldCharType="begin"/>
      </w:r>
      <w:r w:rsidRPr="00EE268A">
        <w:rPr>
          <w:rFonts w:asciiTheme="majorHAnsi" w:hAnsiTheme="majorHAnsi" w:cstheme="majorHAnsi"/>
          <w:sz w:val="22"/>
          <w:szCs w:val="22"/>
        </w:rPr>
        <w:instrText xml:space="preserve"> SEQ Table \* ARABIC \s 1 </w:instrText>
      </w:r>
      <w:r w:rsidRPr="00EE268A">
        <w:rPr>
          <w:rFonts w:asciiTheme="majorHAnsi" w:hAnsiTheme="majorHAnsi" w:cstheme="majorHAnsi"/>
          <w:sz w:val="22"/>
          <w:szCs w:val="22"/>
        </w:rPr>
        <w:fldChar w:fldCharType="separate"/>
      </w:r>
      <w:r w:rsidRPr="00EE268A">
        <w:rPr>
          <w:rFonts w:asciiTheme="majorHAnsi" w:hAnsiTheme="majorHAnsi" w:cstheme="majorHAnsi"/>
          <w:noProof/>
          <w:sz w:val="22"/>
          <w:szCs w:val="22"/>
        </w:rPr>
        <w:t>1</w:t>
      </w:r>
      <w:r w:rsidRPr="00EE268A">
        <w:rPr>
          <w:rFonts w:asciiTheme="majorHAnsi" w:hAnsiTheme="majorHAnsi" w:cstheme="majorHAnsi"/>
          <w:sz w:val="22"/>
          <w:szCs w:val="22"/>
        </w:rPr>
        <w:fldChar w:fldCharType="end"/>
      </w:r>
      <w:bookmarkEnd w:id="2"/>
      <w:r w:rsidRPr="00EE268A">
        <w:rPr>
          <w:rFonts w:asciiTheme="majorHAnsi" w:hAnsiTheme="majorHAnsi" w:cstheme="majorHAnsi"/>
          <w:sz w:val="22"/>
          <w:szCs w:val="22"/>
        </w:rPr>
        <w:t>. Available Historical Gage Records</w:t>
      </w:r>
      <w:bookmarkEnd w:id="3"/>
    </w:p>
    <w:tbl>
      <w:tblPr>
        <w:tblStyle w:val="TableGrid"/>
        <w:tblW w:w="0" w:type="auto"/>
        <w:tblBorders>
          <w:bottom w:val="none" w:sz="0" w:space="0" w:color="auto"/>
          <w:insideH w:val="none" w:sz="0" w:space="0" w:color="auto"/>
          <w:insideV w:val="none" w:sz="0" w:space="0" w:color="auto"/>
        </w:tblBorders>
        <w:tblLook w:val="04A0" w:firstRow="1" w:lastRow="0" w:firstColumn="1" w:lastColumn="0" w:noHBand="0" w:noVBand="1"/>
      </w:tblPr>
      <w:tblGrid>
        <w:gridCol w:w="3510"/>
        <w:gridCol w:w="1890"/>
        <w:gridCol w:w="2790"/>
      </w:tblGrid>
      <w:tr w:rsidR="00832331" w:rsidRPr="00AA297E" w14:paraId="0157EEC3" w14:textId="77777777" w:rsidTr="00BC17BB">
        <w:tc>
          <w:tcPr>
            <w:tcW w:w="3510" w:type="dxa"/>
            <w:tcBorders>
              <w:top w:val="single" w:sz="4" w:space="0" w:color="000000"/>
              <w:left w:val="nil"/>
              <w:bottom w:val="single" w:sz="4" w:space="0" w:color="000000"/>
            </w:tcBorders>
          </w:tcPr>
          <w:p w14:paraId="48957C2D" w14:textId="77777777" w:rsidR="00832331" w:rsidRPr="00991653" w:rsidRDefault="00832331" w:rsidP="00C341D0">
            <w:pPr>
              <w:keepNext/>
              <w:keepLines/>
              <w:spacing w:after="160" w:line="259" w:lineRule="auto"/>
              <w:rPr>
                <w:szCs w:val="22"/>
              </w:rPr>
            </w:pPr>
            <w:r w:rsidRPr="00991653">
              <w:t>Location</w:t>
            </w:r>
          </w:p>
        </w:tc>
        <w:tc>
          <w:tcPr>
            <w:tcW w:w="1890" w:type="dxa"/>
            <w:tcBorders>
              <w:top w:val="single" w:sz="4" w:space="0" w:color="000000"/>
              <w:bottom w:val="single" w:sz="4" w:space="0" w:color="000000"/>
            </w:tcBorders>
          </w:tcPr>
          <w:p w14:paraId="29C994FA" w14:textId="77777777" w:rsidR="00832331" w:rsidRPr="00991653" w:rsidRDefault="00832331" w:rsidP="00C341D0">
            <w:pPr>
              <w:keepNext/>
              <w:keepLines/>
              <w:spacing w:after="160" w:line="259" w:lineRule="auto"/>
              <w:rPr>
                <w:szCs w:val="22"/>
              </w:rPr>
            </w:pPr>
            <w:r w:rsidRPr="00991653">
              <w:t>Gage</w:t>
            </w:r>
          </w:p>
        </w:tc>
        <w:tc>
          <w:tcPr>
            <w:tcW w:w="2790" w:type="dxa"/>
            <w:tcBorders>
              <w:top w:val="single" w:sz="4" w:space="0" w:color="000000"/>
              <w:bottom w:val="single" w:sz="4" w:space="0" w:color="000000"/>
              <w:right w:val="nil"/>
            </w:tcBorders>
          </w:tcPr>
          <w:p w14:paraId="3565115D" w14:textId="77777777" w:rsidR="00832331" w:rsidRPr="00991653" w:rsidRDefault="00832331" w:rsidP="00C341D0">
            <w:pPr>
              <w:keepNext/>
              <w:keepLines/>
              <w:spacing w:after="160" w:line="259" w:lineRule="auto"/>
              <w:rPr>
                <w:szCs w:val="22"/>
              </w:rPr>
            </w:pPr>
            <w:r w:rsidRPr="00991653">
              <w:t>Period Available</w:t>
            </w:r>
          </w:p>
        </w:tc>
      </w:tr>
      <w:tr w:rsidR="00832331" w:rsidRPr="00AA297E" w14:paraId="0B1FEDC5" w14:textId="77777777" w:rsidTr="00BC17BB">
        <w:tc>
          <w:tcPr>
            <w:tcW w:w="3510" w:type="dxa"/>
            <w:tcBorders>
              <w:top w:val="single" w:sz="4" w:space="0" w:color="000000"/>
              <w:left w:val="nil"/>
            </w:tcBorders>
          </w:tcPr>
          <w:p w14:paraId="256F5761" w14:textId="77777777" w:rsidR="00832331" w:rsidRPr="003F2F9E" w:rsidRDefault="00832331" w:rsidP="00C341D0">
            <w:pPr>
              <w:keepNext/>
              <w:keepLines/>
              <w:spacing w:after="160" w:line="259" w:lineRule="auto"/>
              <w:rPr>
                <w:sz w:val="22"/>
                <w:szCs w:val="22"/>
              </w:rPr>
            </w:pPr>
            <w:r w:rsidRPr="003F2F9E">
              <w:rPr>
                <w:sz w:val="22"/>
                <w:szCs w:val="22"/>
              </w:rPr>
              <w:t>Yuba River near Grass Valley</w:t>
            </w:r>
          </w:p>
        </w:tc>
        <w:tc>
          <w:tcPr>
            <w:tcW w:w="1890" w:type="dxa"/>
            <w:tcBorders>
              <w:top w:val="single" w:sz="4" w:space="0" w:color="000000"/>
            </w:tcBorders>
          </w:tcPr>
          <w:p w14:paraId="3B77E1FB" w14:textId="77777777" w:rsidR="00832331" w:rsidRPr="003F2F9E" w:rsidRDefault="00832331" w:rsidP="00C341D0">
            <w:pPr>
              <w:keepNext/>
              <w:keepLines/>
              <w:spacing w:after="160" w:line="259" w:lineRule="auto"/>
              <w:rPr>
                <w:sz w:val="22"/>
                <w:szCs w:val="22"/>
              </w:rPr>
            </w:pPr>
            <w:r w:rsidRPr="003F2F9E">
              <w:rPr>
                <w:sz w:val="22"/>
                <w:szCs w:val="22"/>
              </w:rPr>
              <w:t>USGS 11417500</w:t>
            </w:r>
          </w:p>
        </w:tc>
        <w:tc>
          <w:tcPr>
            <w:tcW w:w="2790" w:type="dxa"/>
            <w:tcBorders>
              <w:top w:val="single" w:sz="4" w:space="0" w:color="000000"/>
              <w:right w:val="nil"/>
            </w:tcBorders>
          </w:tcPr>
          <w:p w14:paraId="012532F1" w14:textId="77777777" w:rsidR="00832331" w:rsidRPr="003F2F9E" w:rsidRDefault="00832331" w:rsidP="00C341D0">
            <w:pPr>
              <w:keepNext/>
              <w:keepLines/>
              <w:spacing w:after="160" w:line="259" w:lineRule="auto"/>
              <w:rPr>
                <w:sz w:val="22"/>
                <w:szCs w:val="22"/>
              </w:rPr>
            </w:pPr>
            <w:r w:rsidRPr="003F2F9E">
              <w:rPr>
                <w:sz w:val="22"/>
                <w:szCs w:val="22"/>
              </w:rPr>
              <w:t>10/1/1964 – 9/30/2019</w:t>
            </w:r>
          </w:p>
        </w:tc>
      </w:tr>
      <w:tr w:rsidR="00832331" w:rsidRPr="00AA297E" w14:paraId="29D23662" w14:textId="77777777" w:rsidTr="00BC17BB">
        <w:tc>
          <w:tcPr>
            <w:tcW w:w="3510" w:type="dxa"/>
            <w:tcBorders>
              <w:left w:val="nil"/>
            </w:tcBorders>
          </w:tcPr>
          <w:p w14:paraId="62F1441B" w14:textId="77777777" w:rsidR="00832331" w:rsidRPr="003F2F9E" w:rsidRDefault="00832331" w:rsidP="00C341D0">
            <w:pPr>
              <w:keepNext/>
              <w:keepLines/>
              <w:spacing w:after="160" w:line="259" w:lineRule="auto"/>
              <w:rPr>
                <w:sz w:val="22"/>
                <w:szCs w:val="22"/>
              </w:rPr>
            </w:pPr>
            <w:r w:rsidRPr="003F2F9E">
              <w:rPr>
                <w:sz w:val="22"/>
                <w:szCs w:val="22"/>
              </w:rPr>
              <w:t>Yuba River near Smartville</w:t>
            </w:r>
          </w:p>
        </w:tc>
        <w:tc>
          <w:tcPr>
            <w:tcW w:w="1890" w:type="dxa"/>
          </w:tcPr>
          <w:p w14:paraId="5CCEA539" w14:textId="77777777" w:rsidR="00832331" w:rsidRPr="003F2F9E" w:rsidRDefault="00832331" w:rsidP="00C341D0">
            <w:pPr>
              <w:keepNext/>
              <w:keepLines/>
              <w:spacing w:after="160" w:line="259" w:lineRule="auto"/>
              <w:rPr>
                <w:sz w:val="22"/>
                <w:szCs w:val="22"/>
              </w:rPr>
            </w:pPr>
            <w:r w:rsidRPr="003F2F9E">
              <w:rPr>
                <w:sz w:val="22"/>
                <w:szCs w:val="22"/>
              </w:rPr>
              <w:t>CDEC (YRS)</w:t>
            </w:r>
          </w:p>
        </w:tc>
        <w:tc>
          <w:tcPr>
            <w:tcW w:w="2790" w:type="dxa"/>
            <w:tcBorders>
              <w:right w:val="nil"/>
            </w:tcBorders>
          </w:tcPr>
          <w:p w14:paraId="7EA562F4" w14:textId="77777777" w:rsidR="00832331" w:rsidRPr="003F2F9E" w:rsidRDefault="00832331" w:rsidP="00C341D0">
            <w:pPr>
              <w:keepNext/>
              <w:keepLines/>
              <w:spacing w:after="160" w:line="259" w:lineRule="auto"/>
              <w:rPr>
                <w:sz w:val="22"/>
                <w:szCs w:val="22"/>
              </w:rPr>
            </w:pPr>
            <w:r w:rsidRPr="003F2F9E">
              <w:rPr>
                <w:sz w:val="22"/>
                <w:szCs w:val="22"/>
              </w:rPr>
              <w:t>12/1/1996 – 5/14/2020</w:t>
            </w:r>
          </w:p>
        </w:tc>
      </w:tr>
      <w:tr w:rsidR="00832331" w:rsidRPr="00AA297E" w14:paraId="5B341B88" w14:textId="77777777" w:rsidTr="00BC17BB">
        <w:tc>
          <w:tcPr>
            <w:tcW w:w="3510" w:type="dxa"/>
            <w:tcBorders>
              <w:left w:val="nil"/>
              <w:bottom w:val="nil"/>
            </w:tcBorders>
          </w:tcPr>
          <w:p w14:paraId="007D1E4E" w14:textId="77777777" w:rsidR="00832331" w:rsidRPr="003F2F9E" w:rsidRDefault="00832331" w:rsidP="00C341D0">
            <w:pPr>
              <w:keepNext/>
              <w:keepLines/>
              <w:spacing w:after="160" w:line="259" w:lineRule="auto"/>
              <w:rPr>
                <w:sz w:val="22"/>
                <w:szCs w:val="22"/>
              </w:rPr>
            </w:pPr>
            <w:r w:rsidRPr="003F2F9E">
              <w:rPr>
                <w:sz w:val="22"/>
                <w:szCs w:val="22"/>
              </w:rPr>
              <w:t>Yuba River at Parks Bar Ridge</w:t>
            </w:r>
          </w:p>
        </w:tc>
        <w:tc>
          <w:tcPr>
            <w:tcW w:w="1890" w:type="dxa"/>
            <w:tcBorders>
              <w:bottom w:val="nil"/>
            </w:tcBorders>
          </w:tcPr>
          <w:p w14:paraId="5B003B80" w14:textId="77777777" w:rsidR="00832331" w:rsidRPr="003F2F9E" w:rsidRDefault="00832331" w:rsidP="00C341D0">
            <w:pPr>
              <w:keepNext/>
              <w:keepLines/>
              <w:spacing w:after="160" w:line="259" w:lineRule="auto"/>
              <w:rPr>
                <w:sz w:val="22"/>
                <w:szCs w:val="22"/>
              </w:rPr>
            </w:pPr>
            <w:r w:rsidRPr="003F2F9E">
              <w:rPr>
                <w:sz w:val="22"/>
                <w:szCs w:val="22"/>
              </w:rPr>
              <w:t>CDEC (YPB)</w:t>
            </w:r>
          </w:p>
        </w:tc>
        <w:tc>
          <w:tcPr>
            <w:tcW w:w="2790" w:type="dxa"/>
            <w:tcBorders>
              <w:bottom w:val="nil"/>
              <w:right w:val="nil"/>
            </w:tcBorders>
          </w:tcPr>
          <w:p w14:paraId="32F77AF0" w14:textId="77777777" w:rsidR="00832331" w:rsidRPr="003F2F9E" w:rsidRDefault="00832331" w:rsidP="00C341D0">
            <w:pPr>
              <w:keepNext/>
              <w:keepLines/>
              <w:spacing w:after="160" w:line="259" w:lineRule="auto"/>
              <w:rPr>
                <w:sz w:val="22"/>
                <w:szCs w:val="22"/>
              </w:rPr>
            </w:pPr>
            <w:r w:rsidRPr="003F2F9E">
              <w:rPr>
                <w:sz w:val="22"/>
                <w:szCs w:val="22"/>
              </w:rPr>
              <w:t>2/1/2011 – 5/14/2020</w:t>
            </w:r>
          </w:p>
        </w:tc>
      </w:tr>
      <w:tr w:rsidR="00832331" w:rsidRPr="00AA297E" w14:paraId="058B7763" w14:textId="77777777" w:rsidTr="00BC17BB">
        <w:tc>
          <w:tcPr>
            <w:tcW w:w="3510" w:type="dxa"/>
            <w:tcBorders>
              <w:top w:val="nil"/>
              <w:left w:val="nil"/>
            </w:tcBorders>
          </w:tcPr>
          <w:p w14:paraId="79112225" w14:textId="77777777" w:rsidR="00832331" w:rsidRPr="003F2F9E" w:rsidRDefault="00832331" w:rsidP="00C341D0">
            <w:pPr>
              <w:keepNext/>
              <w:keepLines/>
              <w:spacing w:after="160" w:line="259" w:lineRule="auto"/>
              <w:rPr>
                <w:sz w:val="22"/>
                <w:szCs w:val="22"/>
              </w:rPr>
            </w:pPr>
            <w:r w:rsidRPr="003F2F9E">
              <w:rPr>
                <w:sz w:val="22"/>
                <w:szCs w:val="22"/>
              </w:rPr>
              <w:t>Yuba River near Marysville</w:t>
            </w:r>
          </w:p>
        </w:tc>
        <w:tc>
          <w:tcPr>
            <w:tcW w:w="1890" w:type="dxa"/>
            <w:tcBorders>
              <w:top w:val="nil"/>
            </w:tcBorders>
          </w:tcPr>
          <w:p w14:paraId="2157DB4E" w14:textId="77777777" w:rsidR="00832331" w:rsidRPr="003F2F9E" w:rsidRDefault="00832331" w:rsidP="00C341D0">
            <w:pPr>
              <w:keepNext/>
              <w:keepLines/>
              <w:spacing w:after="160" w:line="259" w:lineRule="auto"/>
              <w:rPr>
                <w:sz w:val="22"/>
                <w:szCs w:val="22"/>
              </w:rPr>
            </w:pPr>
            <w:r w:rsidRPr="003F2F9E">
              <w:rPr>
                <w:sz w:val="22"/>
                <w:szCs w:val="22"/>
              </w:rPr>
              <w:t>USGS 11421000</w:t>
            </w:r>
          </w:p>
        </w:tc>
        <w:tc>
          <w:tcPr>
            <w:tcW w:w="2790" w:type="dxa"/>
            <w:tcBorders>
              <w:top w:val="nil"/>
              <w:right w:val="nil"/>
            </w:tcBorders>
          </w:tcPr>
          <w:p w14:paraId="42850E89" w14:textId="77777777" w:rsidR="00832331" w:rsidRPr="003F2F9E" w:rsidRDefault="00832331" w:rsidP="00C341D0">
            <w:pPr>
              <w:keepNext/>
              <w:keepLines/>
              <w:spacing w:after="160" w:line="259" w:lineRule="auto"/>
              <w:rPr>
                <w:sz w:val="22"/>
                <w:szCs w:val="22"/>
              </w:rPr>
            </w:pPr>
            <w:r w:rsidRPr="003F2F9E">
              <w:rPr>
                <w:sz w:val="22"/>
                <w:szCs w:val="22"/>
              </w:rPr>
              <w:t>10/1/1964 – 5/14/2020</w:t>
            </w:r>
          </w:p>
        </w:tc>
      </w:tr>
      <w:tr w:rsidR="00832331" w:rsidRPr="00AA297E" w14:paraId="11EE32F4" w14:textId="77777777" w:rsidTr="00BC17BB">
        <w:tc>
          <w:tcPr>
            <w:tcW w:w="3510" w:type="dxa"/>
            <w:tcBorders>
              <w:left w:val="nil"/>
            </w:tcBorders>
          </w:tcPr>
          <w:p w14:paraId="526FCDBB" w14:textId="77777777" w:rsidR="00832331" w:rsidRPr="003F2F9E" w:rsidRDefault="00832331" w:rsidP="00C341D0">
            <w:pPr>
              <w:keepNext/>
              <w:keepLines/>
              <w:spacing w:after="160" w:line="259" w:lineRule="auto"/>
              <w:rPr>
                <w:sz w:val="22"/>
                <w:szCs w:val="22"/>
              </w:rPr>
            </w:pPr>
            <w:r w:rsidRPr="003F2F9E">
              <w:rPr>
                <w:sz w:val="22"/>
                <w:szCs w:val="22"/>
              </w:rPr>
              <w:t>Bear River near Wheatland</w:t>
            </w:r>
          </w:p>
        </w:tc>
        <w:tc>
          <w:tcPr>
            <w:tcW w:w="1890" w:type="dxa"/>
          </w:tcPr>
          <w:p w14:paraId="263464B0" w14:textId="77777777" w:rsidR="00832331" w:rsidRPr="003F2F9E" w:rsidRDefault="00832331" w:rsidP="00C341D0">
            <w:pPr>
              <w:keepNext/>
              <w:keepLines/>
              <w:spacing w:after="160" w:line="259" w:lineRule="auto"/>
              <w:rPr>
                <w:sz w:val="22"/>
                <w:szCs w:val="22"/>
              </w:rPr>
            </w:pPr>
            <w:r w:rsidRPr="003F2F9E">
              <w:rPr>
                <w:sz w:val="22"/>
                <w:szCs w:val="22"/>
              </w:rPr>
              <w:t>USGS 11424000</w:t>
            </w:r>
          </w:p>
        </w:tc>
        <w:tc>
          <w:tcPr>
            <w:tcW w:w="2790" w:type="dxa"/>
            <w:tcBorders>
              <w:right w:val="nil"/>
            </w:tcBorders>
          </w:tcPr>
          <w:p w14:paraId="4307810A" w14:textId="77777777" w:rsidR="00832331" w:rsidRPr="003F2F9E" w:rsidRDefault="00832331" w:rsidP="00C341D0">
            <w:pPr>
              <w:keepNext/>
              <w:keepLines/>
              <w:spacing w:after="160" w:line="259" w:lineRule="auto"/>
              <w:rPr>
                <w:sz w:val="22"/>
                <w:szCs w:val="22"/>
              </w:rPr>
            </w:pPr>
            <w:r w:rsidRPr="003F2F9E">
              <w:rPr>
                <w:sz w:val="22"/>
                <w:szCs w:val="22"/>
              </w:rPr>
              <w:t>10/1/1964 – 5/14/2020</w:t>
            </w:r>
          </w:p>
        </w:tc>
      </w:tr>
      <w:tr w:rsidR="00832331" w:rsidRPr="00AA297E" w14:paraId="47D7ABE2" w14:textId="77777777" w:rsidTr="00BC17BB">
        <w:tc>
          <w:tcPr>
            <w:tcW w:w="3510" w:type="dxa"/>
            <w:tcBorders>
              <w:left w:val="nil"/>
            </w:tcBorders>
          </w:tcPr>
          <w:p w14:paraId="7A2577B4" w14:textId="77777777" w:rsidR="00832331" w:rsidRPr="003F2F9E" w:rsidRDefault="00832331" w:rsidP="00C341D0">
            <w:pPr>
              <w:keepNext/>
              <w:keepLines/>
              <w:spacing w:after="160" w:line="259" w:lineRule="auto"/>
              <w:rPr>
                <w:sz w:val="22"/>
                <w:szCs w:val="22"/>
              </w:rPr>
            </w:pPr>
            <w:r w:rsidRPr="003F2F9E">
              <w:rPr>
                <w:sz w:val="22"/>
                <w:szCs w:val="22"/>
              </w:rPr>
              <w:t>Feather River at Oroville</w:t>
            </w:r>
          </w:p>
        </w:tc>
        <w:tc>
          <w:tcPr>
            <w:tcW w:w="1890" w:type="dxa"/>
          </w:tcPr>
          <w:p w14:paraId="0A6E3605" w14:textId="77777777" w:rsidR="00832331" w:rsidRPr="003F2F9E" w:rsidRDefault="00832331" w:rsidP="00C341D0">
            <w:pPr>
              <w:keepNext/>
              <w:keepLines/>
              <w:spacing w:after="160" w:line="259" w:lineRule="auto"/>
              <w:rPr>
                <w:sz w:val="22"/>
                <w:szCs w:val="22"/>
              </w:rPr>
            </w:pPr>
            <w:r w:rsidRPr="003F2F9E">
              <w:rPr>
                <w:sz w:val="22"/>
                <w:szCs w:val="22"/>
              </w:rPr>
              <w:t>USGS 11407000</w:t>
            </w:r>
          </w:p>
        </w:tc>
        <w:tc>
          <w:tcPr>
            <w:tcW w:w="2790" w:type="dxa"/>
            <w:tcBorders>
              <w:right w:val="nil"/>
            </w:tcBorders>
          </w:tcPr>
          <w:p w14:paraId="411B1A95" w14:textId="77777777" w:rsidR="00832331" w:rsidRPr="003F2F9E" w:rsidRDefault="00832331" w:rsidP="00C341D0">
            <w:pPr>
              <w:keepNext/>
              <w:keepLines/>
              <w:spacing w:after="160" w:line="259" w:lineRule="auto"/>
              <w:rPr>
                <w:sz w:val="22"/>
                <w:szCs w:val="22"/>
              </w:rPr>
            </w:pPr>
            <w:r w:rsidRPr="003F2F9E">
              <w:rPr>
                <w:sz w:val="22"/>
                <w:szCs w:val="22"/>
              </w:rPr>
              <w:t>10/1/1964 – 9/30/2019</w:t>
            </w:r>
          </w:p>
        </w:tc>
      </w:tr>
      <w:tr w:rsidR="00832331" w:rsidRPr="00AA297E" w14:paraId="61A073D6" w14:textId="77777777" w:rsidTr="00BC17BB">
        <w:tc>
          <w:tcPr>
            <w:tcW w:w="3510" w:type="dxa"/>
            <w:tcBorders>
              <w:left w:val="nil"/>
            </w:tcBorders>
          </w:tcPr>
          <w:p w14:paraId="37E9CA34" w14:textId="77777777" w:rsidR="00832331" w:rsidRPr="003F2F9E" w:rsidRDefault="00832331" w:rsidP="00C341D0">
            <w:pPr>
              <w:keepNext/>
              <w:keepLines/>
              <w:spacing w:after="160" w:line="259" w:lineRule="auto"/>
              <w:rPr>
                <w:sz w:val="22"/>
                <w:szCs w:val="22"/>
              </w:rPr>
            </w:pPr>
            <w:r w:rsidRPr="003F2F9E">
              <w:rPr>
                <w:sz w:val="22"/>
                <w:szCs w:val="22"/>
              </w:rPr>
              <w:t>Thermalito Release to Feather River</w:t>
            </w:r>
          </w:p>
        </w:tc>
        <w:tc>
          <w:tcPr>
            <w:tcW w:w="1890" w:type="dxa"/>
          </w:tcPr>
          <w:p w14:paraId="1EFF0336" w14:textId="77777777" w:rsidR="00832331" w:rsidRPr="003F2F9E" w:rsidRDefault="00832331" w:rsidP="00C341D0">
            <w:pPr>
              <w:keepNext/>
              <w:keepLines/>
              <w:spacing w:after="160" w:line="259" w:lineRule="auto"/>
              <w:rPr>
                <w:sz w:val="22"/>
                <w:szCs w:val="22"/>
              </w:rPr>
            </w:pPr>
            <w:r w:rsidRPr="003F2F9E">
              <w:rPr>
                <w:sz w:val="22"/>
                <w:szCs w:val="22"/>
              </w:rPr>
              <w:t>USGS 11406920</w:t>
            </w:r>
          </w:p>
        </w:tc>
        <w:tc>
          <w:tcPr>
            <w:tcW w:w="2790" w:type="dxa"/>
            <w:tcBorders>
              <w:right w:val="nil"/>
            </w:tcBorders>
          </w:tcPr>
          <w:p w14:paraId="382AEBAF" w14:textId="77777777" w:rsidR="00832331" w:rsidRPr="003F2F9E" w:rsidRDefault="00832331" w:rsidP="00C341D0">
            <w:pPr>
              <w:keepNext/>
              <w:keepLines/>
              <w:spacing w:after="160" w:line="259" w:lineRule="auto"/>
              <w:rPr>
                <w:sz w:val="22"/>
                <w:szCs w:val="22"/>
              </w:rPr>
            </w:pPr>
            <w:r w:rsidRPr="003F2F9E">
              <w:rPr>
                <w:sz w:val="22"/>
                <w:szCs w:val="22"/>
              </w:rPr>
              <w:t>11/16/1997 – 09/30/2019</w:t>
            </w:r>
          </w:p>
        </w:tc>
      </w:tr>
      <w:tr w:rsidR="00832331" w:rsidRPr="00AA297E" w14:paraId="528A593F" w14:textId="77777777" w:rsidTr="00BC17BB">
        <w:tc>
          <w:tcPr>
            <w:tcW w:w="3510" w:type="dxa"/>
            <w:tcBorders>
              <w:left w:val="nil"/>
            </w:tcBorders>
          </w:tcPr>
          <w:p w14:paraId="6388BBB8" w14:textId="77777777" w:rsidR="00832331" w:rsidRPr="003F2F9E" w:rsidRDefault="00832331" w:rsidP="00C341D0">
            <w:pPr>
              <w:keepNext/>
              <w:keepLines/>
              <w:spacing w:after="160" w:line="259" w:lineRule="auto"/>
              <w:rPr>
                <w:sz w:val="22"/>
                <w:szCs w:val="22"/>
              </w:rPr>
            </w:pPr>
            <w:r w:rsidRPr="003F2F9E">
              <w:rPr>
                <w:sz w:val="22"/>
                <w:szCs w:val="22"/>
              </w:rPr>
              <w:t>Feather River near Gridley</w:t>
            </w:r>
          </w:p>
        </w:tc>
        <w:tc>
          <w:tcPr>
            <w:tcW w:w="1890" w:type="dxa"/>
          </w:tcPr>
          <w:p w14:paraId="0F968007" w14:textId="77777777" w:rsidR="00832331" w:rsidRPr="003F2F9E" w:rsidRDefault="00832331" w:rsidP="00C341D0">
            <w:pPr>
              <w:keepNext/>
              <w:keepLines/>
              <w:spacing w:after="160" w:line="259" w:lineRule="auto"/>
              <w:rPr>
                <w:sz w:val="22"/>
                <w:szCs w:val="22"/>
              </w:rPr>
            </w:pPr>
            <w:r w:rsidRPr="003F2F9E">
              <w:rPr>
                <w:sz w:val="22"/>
                <w:szCs w:val="22"/>
              </w:rPr>
              <w:t>USGS 11407150</w:t>
            </w:r>
          </w:p>
        </w:tc>
        <w:tc>
          <w:tcPr>
            <w:tcW w:w="2790" w:type="dxa"/>
            <w:tcBorders>
              <w:right w:val="nil"/>
            </w:tcBorders>
          </w:tcPr>
          <w:p w14:paraId="1BBA3B87" w14:textId="77777777" w:rsidR="00832331" w:rsidRPr="003F2F9E" w:rsidRDefault="00832331" w:rsidP="00C341D0">
            <w:pPr>
              <w:keepNext/>
              <w:keepLines/>
              <w:spacing w:after="160" w:line="259" w:lineRule="auto"/>
              <w:rPr>
                <w:sz w:val="22"/>
                <w:szCs w:val="22"/>
              </w:rPr>
            </w:pPr>
            <w:r w:rsidRPr="003F2F9E">
              <w:rPr>
                <w:sz w:val="22"/>
                <w:szCs w:val="22"/>
              </w:rPr>
              <w:t>10/1/1964 – 9/30/1998</w:t>
            </w:r>
          </w:p>
        </w:tc>
      </w:tr>
      <w:tr w:rsidR="00832331" w:rsidRPr="00AA297E" w14:paraId="203B3740" w14:textId="77777777" w:rsidTr="00BC17BB">
        <w:tc>
          <w:tcPr>
            <w:tcW w:w="3510" w:type="dxa"/>
            <w:tcBorders>
              <w:left w:val="nil"/>
            </w:tcBorders>
          </w:tcPr>
          <w:p w14:paraId="208EB05D" w14:textId="77777777" w:rsidR="00832331" w:rsidRPr="003F2F9E" w:rsidRDefault="00832331" w:rsidP="00C341D0">
            <w:pPr>
              <w:keepNext/>
              <w:keepLines/>
              <w:spacing w:after="160" w:line="259" w:lineRule="auto"/>
              <w:rPr>
                <w:sz w:val="22"/>
                <w:szCs w:val="22"/>
              </w:rPr>
            </w:pPr>
            <w:r w:rsidRPr="003F2F9E">
              <w:rPr>
                <w:sz w:val="22"/>
                <w:szCs w:val="22"/>
              </w:rPr>
              <w:t>Feather River above Boyd’s Landing</w:t>
            </w:r>
          </w:p>
        </w:tc>
        <w:tc>
          <w:tcPr>
            <w:tcW w:w="1890" w:type="dxa"/>
          </w:tcPr>
          <w:p w14:paraId="1D109789" w14:textId="77777777" w:rsidR="00832331" w:rsidRPr="003F2F9E" w:rsidRDefault="00832331" w:rsidP="00C341D0">
            <w:pPr>
              <w:keepNext/>
              <w:keepLines/>
              <w:spacing w:after="160" w:line="259" w:lineRule="auto"/>
              <w:rPr>
                <w:sz w:val="22"/>
                <w:szCs w:val="22"/>
              </w:rPr>
            </w:pPr>
            <w:r w:rsidRPr="003F2F9E">
              <w:rPr>
                <w:sz w:val="22"/>
                <w:szCs w:val="22"/>
              </w:rPr>
              <w:t>CDEC (FSB)</w:t>
            </w:r>
          </w:p>
        </w:tc>
        <w:tc>
          <w:tcPr>
            <w:tcW w:w="2790" w:type="dxa"/>
            <w:tcBorders>
              <w:right w:val="nil"/>
            </w:tcBorders>
          </w:tcPr>
          <w:p w14:paraId="20921BA4" w14:textId="77777777" w:rsidR="00832331" w:rsidRPr="003F2F9E" w:rsidRDefault="00832331" w:rsidP="00C341D0">
            <w:pPr>
              <w:keepNext/>
              <w:keepLines/>
              <w:spacing w:after="160" w:line="259" w:lineRule="auto"/>
              <w:rPr>
                <w:sz w:val="22"/>
                <w:szCs w:val="22"/>
              </w:rPr>
            </w:pPr>
            <w:r w:rsidRPr="003F2F9E">
              <w:rPr>
                <w:sz w:val="22"/>
                <w:szCs w:val="22"/>
              </w:rPr>
              <w:t>12/23/2010 – 5/14/2020</w:t>
            </w:r>
          </w:p>
        </w:tc>
      </w:tr>
      <w:tr w:rsidR="00832331" w:rsidRPr="00AA297E" w14:paraId="4785A298" w14:textId="77777777" w:rsidTr="00BC17BB">
        <w:tc>
          <w:tcPr>
            <w:tcW w:w="3510" w:type="dxa"/>
            <w:tcBorders>
              <w:left w:val="nil"/>
            </w:tcBorders>
          </w:tcPr>
          <w:p w14:paraId="1AC34F78" w14:textId="77777777" w:rsidR="00832331" w:rsidRPr="003F2F9E" w:rsidRDefault="00832331" w:rsidP="00C341D0">
            <w:pPr>
              <w:keepNext/>
              <w:keepLines/>
              <w:spacing w:after="160" w:line="259" w:lineRule="auto"/>
              <w:rPr>
                <w:sz w:val="22"/>
                <w:szCs w:val="22"/>
              </w:rPr>
            </w:pPr>
            <w:r w:rsidRPr="003F2F9E">
              <w:rPr>
                <w:sz w:val="22"/>
                <w:szCs w:val="22"/>
              </w:rPr>
              <w:t>Feather River near Nicolaus</w:t>
            </w:r>
          </w:p>
        </w:tc>
        <w:tc>
          <w:tcPr>
            <w:tcW w:w="1890" w:type="dxa"/>
          </w:tcPr>
          <w:p w14:paraId="51CC716E" w14:textId="77777777" w:rsidR="00832331" w:rsidRPr="003F2F9E" w:rsidRDefault="00832331" w:rsidP="00C341D0">
            <w:pPr>
              <w:keepNext/>
              <w:keepLines/>
              <w:spacing w:after="160" w:line="259" w:lineRule="auto"/>
              <w:rPr>
                <w:sz w:val="22"/>
                <w:szCs w:val="22"/>
              </w:rPr>
            </w:pPr>
            <w:r w:rsidRPr="003F2F9E">
              <w:rPr>
                <w:sz w:val="22"/>
                <w:szCs w:val="22"/>
              </w:rPr>
              <w:t>USGS 11425000</w:t>
            </w:r>
          </w:p>
        </w:tc>
        <w:tc>
          <w:tcPr>
            <w:tcW w:w="2790" w:type="dxa"/>
            <w:tcBorders>
              <w:right w:val="nil"/>
            </w:tcBorders>
          </w:tcPr>
          <w:p w14:paraId="2B2863B3" w14:textId="77777777" w:rsidR="00832331" w:rsidRPr="003F2F9E" w:rsidRDefault="00832331" w:rsidP="00C341D0">
            <w:pPr>
              <w:keepNext/>
              <w:keepLines/>
              <w:spacing w:after="160" w:line="259" w:lineRule="auto"/>
              <w:rPr>
                <w:sz w:val="22"/>
                <w:szCs w:val="22"/>
              </w:rPr>
            </w:pPr>
            <w:r w:rsidRPr="003F2F9E">
              <w:rPr>
                <w:sz w:val="22"/>
                <w:szCs w:val="22"/>
              </w:rPr>
              <w:t>10/1/1964 – 9/29/1984</w:t>
            </w:r>
          </w:p>
        </w:tc>
      </w:tr>
      <w:tr w:rsidR="00832331" w:rsidRPr="00AA297E" w14:paraId="136F1BBF" w14:textId="77777777" w:rsidTr="00BC17BB">
        <w:tc>
          <w:tcPr>
            <w:tcW w:w="3510" w:type="dxa"/>
            <w:tcBorders>
              <w:left w:val="nil"/>
            </w:tcBorders>
          </w:tcPr>
          <w:p w14:paraId="6CBB6F84" w14:textId="77777777" w:rsidR="00832331" w:rsidRPr="003F2F9E" w:rsidRDefault="00832331" w:rsidP="00C341D0">
            <w:pPr>
              <w:keepNext/>
              <w:keepLines/>
              <w:spacing w:after="160" w:line="259" w:lineRule="auto"/>
              <w:rPr>
                <w:sz w:val="22"/>
                <w:szCs w:val="22"/>
              </w:rPr>
            </w:pPr>
            <w:r w:rsidRPr="003F2F9E">
              <w:rPr>
                <w:sz w:val="22"/>
                <w:szCs w:val="22"/>
              </w:rPr>
              <w:t>American River at Fair Oaks</w:t>
            </w:r>
          </w:p>
        </w:tc>
        <w:tc>
          <w:tcPr>
            <w:tcW w:w="1890" w:type="dxa"/>
          </w:tcPr>
          <w:p w14:paraId="6DB21409" w14:textId="77777777" w:rsidR="00832331" w:rsidRPr="003F2F9E" w:rsidRDefault="00832331" w:rsidP="00C341D0">
            <w:pPr>
              <w:keepNext/>
              <w:keepLines/>
              <w:spacing w:after="160" w:line="259" w:lineRule="auto"/>
              <w:rPr>
                <w:sz w:val="22"/>
                <w:szCs w:val="22"/>
              </w:rPr>
            </w:pPr>
            <w:r w:rsidRPr="003F2F9E">
              <w:rPr>
                <w:sz w:val="22"/>
                <w:szCs w:val="22"/>
              </w:rPr>
              <w:t>USGS 11446500</w:t>
            </w:r>
          </w:p>
        </w:tc>
        <w:tc>
          <w:tcPr>
            <w:tcW w:w="2790" w:type="dxa"/>
            <w:tcBorders>
              <w:right w:val="nil"/>
            </w:tcBorders>
          </w:tcPr>
          <w:p w14:paraId="63B78B7D" w14:textId="77777777" w:rsidR="00832331" w:rsidRPr="003F2F9E" w:rsidRDefault="00832331" w:rsidP="00C341D0">
            <w:pPr>
              <w:keepNext/>
              <w:keepLines/>
              <w:spacing w:after="160" w:line="259" w:lineRule="auto"/>
              <w:rPr>
                <w:sz w:val="22"/>
                <w:szCs w:val="22"/>
              </w:rPr>
            </w:pPr>
            <w:r w:rsidRPr="003F2F9E">
              <w:rPr>
                <w:sz w:val="22"/>
                <w:szCs w:val="22"/>
              </w:rPr>
              <w:t>10/1/1964 – 5/14/2020</w:t>
            </w:r>
          </w:p>
        </w:tc>
      </w:tr>
      <w:tr w:rsidR="00832331" w:rsidRPr="00AA297E" w14:paraId="6DFDB7D8" w14:textId="77777777" w:rsidTr="00BC17BB">
        <w:tc>
          <w:tcPr>
            <w:tcW w:w="3510" w:type="dxa"/>
            <w:tcBorders>
              <w:left w:val="nil"/>
            </w:tcBorders>
          </w:tcPr>
          <w:p w14:paraId="28881FFE" w14:textId="77777777" w:rsidR="00832331" w:rsidRPr="003F2F9E" w:rsidRDefault="00832331" w:rsidP="00C341D0">
            <w:pPr>
              <w:keepNext/>
              <w:keepLines/>
              <w:spacing w:after="160" w:line="259" w:lineRule="auto"/>
              <w:rPr>
                <w:sz w:val="22"/>
                <w:szCs w:val="22"/>
              </w:rPr>
            </w:pPr>
            <w:r w:rsidRPr="003F2F9E">
              <w:rPr>
                <w:sz w:val="22"/>
                <w:szCs w:val="22"/>
              </w:rPr>
              <w:t>Sacramento River at Knights Landing</w:t>
            </w:r>
          </w:p>
        </w:tc>
        <w:tc>
          <w:tcPr>
            <w:tcW w:w="1890" w:type="dxa"/>
          </w:tcPr>
          <w:p w14:paraId="09401032" w14:textId="77777777" w:rsidR="00832331" w:rsidRPr="003F2F9E" w:rsidRDefault="00832331" w:rsidP="00C341D0">
            <w:pPr>
              <w:keepNext/>
              <w:keepLines/>
              <w:spacing w:after="160" w:line="259" w:lineRule="auto"/>
              <w:rPr>
                <w:sz w:val="22"/>
                <w:szCs w:val="22"/>
              </w:rPr>
            </w:pPr>
            <w:r w:rsidRPr="003F2F9E">
              <w:rPr>
                <w:sz w:val="22"/>
                <w:szCs w:val="22"/>
              </w:rPr>
              <w:t>USGS 11391000</w:t>
            </w:r>
          </w:p>
        </w:tc>
        <w:tc>
          <w:tcPr>
            <w:tcW w:w="2790" w:type="dxa"/>
            <w:tcBorders>
              <w:right w:val="nil"/>
            </w:tcBorders>
          </w:tcPr>
          <w:p w14:paraId="79B9F520" w14:textId="77777777" w:rsidR="00832331" w:rsidRPr="003F2F9E" w:rsidRDefault="00832331" w:rsidP="00C341D0">
            <w:pPr>
              <w:keepNext/>
              <w:keepLines/>
              <w:spacing w:after="160" w:line="259" w:lineRule="auto"/>
              <w:rPr>
                <w:sz w:val="22"/>
                <w:szCs w:val="22"/>
              </w:rPr>
            </w:pPr>
            <w:r w:rsidRPr="003F2F9E">
              <w:rPr>
                <w:sz w:val="22"/>
                <w:szCs w:val="22"/>
              </w:rPr>
              <w:t>10/1/1964 – 4/29/1981</w:t>
            </w:r>
          </w:p>
        </w:tc>
      </w:tr>
      <w:tr w:rsidR="00832331" w:rsidRPr="00AA297E" w14:paraId="2018FEB4" w14:textId="77777777" w:rsidTr="00BC17BB">
        <w:tc>
          <w:tcPr>
            <w:tcW w:w="3510" w:type="dxa"/>
            <w:tcBorders>
              <w:left w:val="nil"/>
            </w:tcBorders>
          </w:tcPr>
          <w:p w14:paraId="3982D6F9" w14:textId="77777777" w:rsidR="00832331" w:rsidRPr="003F2F9E" w:rsidRDefault="00832331" w:rsidP="00C341D0">
            <w:pPr>
              <w:keepNext/>
              <w:keepLines/>
              <w:spacing w:after="160" w:line="259" w:lineRule="auto"/>
              <w:rPr>
                <w:sz w:val="22"/>
                <w:szCs w:val="22"/>
              </w:rPr>
            </w:pPr>
            <w:r w:rsidRPr="003F2F9E">
              <w:rPr>
                <w:sz w:val="22"/>
                <w:szCs w:val="22"/>
              </w:rPr>
              <w:t>Fremont Weir Spill (USGS)</w:t>
            </w:r>
          </w:p>
        </w:tc>
        <w:tc>
          <w:tcPr>
            <w:tcW w:w="1890" w:type="dxa"/>
          </w:tcPr>
          <w:p w14:paraId="6B7DF1E2" w14:textId="77777777" w:rsidR="00832331" w:rsidRPr="003F2F9E" w:rsidRDefault="00832331" w:rsidP="00C341D0">
            <w:pPr>
              <w:keepNext/>
              <w:keepLines/>
              <w:spacing w:after="160" w:line="259" w:lineRule="auto"/>
              <w:rPr>
                <w:sz w:val="22"/>
                <w:szCs w:val="22"/>
              </w:rPr>
            </w:pPr>
            <w:r w:rsidRPr="003F2F9E">
              <w:rPr>
                <w:sz w:val="22"/>
                <w:szCs w:val="22"/>
              </w:rPr>
              <w:t>USGS 11391021</w:t>
            </w:r>
          </w:p>
        </w:tc>
        <w:tc>
          <w:tcPr>
            <w:tcW w:w="2790" w:type="dxa"/>
            <w:tcBorders>
              <w:right w:val="nil"/>
            </w:tcBorders>
          </w:tcPr>
          <w:p w14:paraId="59B56CBA" w14:textId="77777777" w:rsidR="00832331" w:rsidRPr="003F2F9E" w:rsidRDefault="00832331" w:rsidP="00C341D0">
            <w:pPr>
              <w:keepNext/>
              <w:keepLines/>
              <w:spacing w:after="160" w:line="259" w:lineRule="auto"/>
              <w:rPr>
                <w:sz w:val="22"/>
                <w:szCs w:val="22"/>
              </w:rPr>
            </w:pPr>
            <w:r w:rsidRPr="003F2F9E">
              <w:rPr>
                <w:sz w:val="22"/>
                <w:szCs w:val="22"/>
              </w:rPr>
              <w:t>10/1/1964 – 9/29/1975</w:t>
            </w:r>
          </w:p>
        </w:tc>
      </w:tr>
      <w:tr w:rsidR="00832331" w:rsidRPr="00AA297E" w14:paraId="4EFD1A0C" w14:textId="77777777" w:rsidTr="00BC17BB">
        <w:tc>
          <w:tcPr>
            <w:tcW w:w="3510" w:type="dxa"/>
            <w:tcBorders>
              <w:left w:val="nil"/>
            </w:tcBorders>
          </w:tcPr>
          <w:p w14:paraId="79EFFEC7" w14:textId="77777777" w:rsidR="00832331" w:rsidRPr="003F2F9E" w:rsidRDefault="00832331" w:rsidP="00C341D0">
            <w:pPr>
              <w:keepNext/>
              <w:keepLines/>
              <w:spacing w:after="160" w:line="259" w:lineRule="auto"/>
              <w:rPr>
                <w:sz w:val="22"/>
                <w:szCs w:val="22"/>
              </w:rPr>
            </w:pPr>
            <w:r w:rsidRPr="003F2F9E">
              <w:rPr>
                <w:sz w:val="22"/>
                <w:szCs w:val="22"/>
              </w:rPr>
              <w:t>Fremont Weir Spill (CDEC)</w:t>
            </w:r>
          </w:p>
        </w:tc>
        <w:tc>
          <w:tcPr>
            <w:tcW w:w="1890" w:type="dxa"/>
          </w:tcPr>
          <w:p w14:paraId="070E0BC3" w14:textId="77777777" w:rsidR="00832331" w:rsidRPr="003F2F9E" w:rsidRDefault="00832331" w:rsidP="00C341D0">
            <w:pPr>
              <w:keepNext/>
              <w:keepLines/>
              <w:spacing w:after="160" w:line="259" w:lineRule="auto"/>
              <w:rPr>
                <w:sz w:val="22"/>
                <w:szCs w:val="22"/>
              </w:rPr>
            </w:pPr>
            <w:r w:rsidRPr="003F2F9E">
              <w:rPr>
                <w:sz w:val="22"/>
                <w:szCs w:val="22"/>
              </w:rPr>
              <w:t>CDEC (FRE)</w:t>
            </w:r>
          </w:p>
        </w:tc>
        <w:tc>
          <w:tcPr>
            <w:tcW w:w="2790" w:type="dxa"/>
            <w:tcBorders>
              <w:right w:val="nil"/>
            </w:tcBorders>
          </w:tcPr>
          <w:p w14:paraId="40E5E7DF" w14:textId="77777777" w:rsidR="00832331" w:rsidRPr="003F2F9E" w:rsidRDefault="00832331" w:rsidP="00C341D0">
            <w:pPr>
              <w:keepNext/>
              <w:keepLines/>
              <w:spacing w:after="160" w:line="259" w:lineRule="auto"/>
              <w:rPr>
                <w:sz w:val="22"/>
                <w:szCs w:val="22"/>
              </w:rPr>
            </w:pPr>
            <w:r w:rsidRPr="003F2F9E">
              <w:rPr>
                <w:sz w:val="22"/>
                <w:szCs w:val="22"/>
              </w:rPr>
              <w:t>5/18/1984 – 5/14/2020</w:t>
            </w:r>
          </w:p>
        </w:tc>
      </w:tr>
      <w:tr w:rsidR="00832331" w:rsidRPr="00AA297E" w14:paraId="4AB4454C" w14:textId="77777777" w:rsidTr="00BC17BB">
        <w:tc>
          <w:tcPr>
            <w:tcW w:w="3510" w:type="dxa"/>
            <w:tcBorders>
              <w:left w:val="nil"/>
            </w:tcBorders>
          </w:tcPr>
          <w:p w14:paraId="5EDD1580" w14:textId="77777777" w:rsidR="00832331" w:rsidRPr="003F2F9E" w:rsidRDefault="00832331" w:rsidP="00C341D0">
            <w:pPr>
              <w:keepNext/>
              <w:keepLines/>
              <w:spacing w:after="160" w:line="259" w:lineRule="auto"/>
              <w:rPr>
                <w:sz w:val="22"/>
                <w:szCs w:val="22"/>
              </w:rPr>
            </w:pPr>
            <w:r w:rsidRPr="003F2F9E">
              <w:rPr>
                <w:sz w:val="22"/>
                <w:szCs w:val="22"/>
              </w:rPr>
              <w:t>Sacramento River at Verona</w:t>
            </w:r>
          </w:p>
        </w:tc>
        <w:tc>
          <w:tcPr>
            <w:tcW w:w="1890" w:type="dxa"/>
          </w:tcPr>
          <w:p w14:paraId="628EB2DA" w14:textId="77777777" w:rsidR="00832331" w:rsidRPr="003F2F9E" w:rsidRDefault="00832331" w:rsidP="00C341D0">
            <w:pPr>
              <w:keepNext/>
              <w:keepLines/>
              <w:spacing w:after="160" w:line="259" w:lineRule="auto"/>
              <w:rPr>
                <w:sz w:val="22"/>
                <w:szCs w:val="22"/>
              </w:rPr>
            </w:pPr>
            <w:r w:rsidRPr="003F2F9E">
              <w:rPr>
                <w:sz w:val="22"/>
                <w:szCs w:val="22"/>
              </w:rPr>
              <w:t>USGS 11425500</w:t>
            </w:r>
          </w:p>
        </w:tc>
        <w:tc>
          <w:tcPr>
            <w:tcW w:w="2790" w:type="dxa"/>
            <w:tcBorders>
              <w:right w:val="nil"/>
            </w:tcBorders>
          </w:tcPr>
          <w:p w14:paraId="17704FDB" w14:textId="77777777" w:rsidR="00832331" w:rsidRPr="003F2F9E" w:rsidRDefault="00832331" w:rsidP="00C341D0">
            <w:pPr>
              <w:keepNext/>
              <w:keepLines/>
              <w:spacing w:after="160" w:line="259" w:lineRule="auto"/>
              <w:rPr>
                <w:sz w:val="22"/>
                <w:szCs w:val="22"/>
              </w:rPr>
            </w:pPr>
            <w:r w:rsidRPr="003F2F9E">
              <w:rPr>
                <w:sz w:val="22"/>
                <w:szCs w:val="22"/>
              </w:rPr>
              <w:t>10/1/1964 – 5/14/2020</w:t>
            </w:r>
          </w:p>
        </w:tc>
      </w:tr>
      <w:tr w:rsidR="00832331" w:rsidRPr="00AA297E" w14:paraId="12D6A0D3" w14:textId="77777777" w:rsidTr="00BC17BB">
        <w:trPr>
          <w:trHeight w:val="80"/>
        </w:trPr>
        <w:tc>
          <w:tcPr>
            <w:tcW w:w="3510" w:type="dxa"/>
            <w:tcBorders>
              <w:left w:val="nil"/>
              <w:bottom w:val="nil"/>
            </w:tcBorders>
          </w:tcPr>
          <w:p w14:paraId="00D34C0E" w14:textId="77777777" w:rsidR="00832331" w:rsidRPr="003F2F9E" w:rsidRDefault="00832331" w:rsidP="00C341D0">
            <w:pPr>
              <w:keepNext/>
              <w:keepLines/>
              <w:spacing w:after="160" w:line="259" w:lineRule="auto"/>
              <w:rPr>
                <w:sz w:val="22"/>
                <w:szCs w:val="22"/>
              </w:rPr>
            </w:pPr>
            <w:r w:rsidRPr="003F2F9E">
              <w:rPr>
                <w:sz w:val="22"/>
                <w:szCs w:val="22"/>
              </w:rPr>
              <w:t>Sacramento River Weir Spill</w:t>
            </w:r>
          </w:p>
        </w:tc>
        <w:tc>
          <w:tcPr>
            <w:tcW w:w="1890" w:type="dxa"/>
            <w:tcBorders>
              <w:bottom w:val="nil"/>
            </w:tcBorders>
          </w:tcPr>
          <w:p w14:paraId="45196796" w14:textId="77777777" w:rsidR="00832331" w:rsidRPr="003F2F9E" w:rsidRDefault="00832331" w:rsidP="00C341D0">
            <w:pPr>
              <w:keepNext/>
              <w:keepLines/>
              <w:spacing w:after="160" w:line="259" w:lineRule="auto"/>
              <w:rPr>
                <w:sz w:val="22"/>
                <w:szCs w:val="22"/>
              </w:rPr>
            </w:pPr>
            <w:r w:rsidRPr="003F2F9E">
              <w:rPr>
                <w:sz w:val="22"/>
                <w:szCs w:val="22"/>
              </w:rPr>
              <w:t>USGS 11426000</w:t>
            </w:r>
          </w:p>
        </w:tc>
        <w:tc>
          <w:tcPr>
            <w:tcW w:w="2790" w:type="dxa"/>
            <w:tcBorders>
              <w:bottom w:val="nil"/>
              <w:right w:val="nil"/>
            </w:tcBorders>
          </w:tcPr>
          <w:p w14:paraId="7AA7CFAA" w14:textId="77777777" w:rsidR="00832331" w:rsidRPr="003F2F9E" w:rsidRDefault="00832331" w:rsidP="00C341D0">
            <w:pPr>
              <w:keepNext/>
              <w:keepLines/>
              <w:spacing w:after="160" w:line="259" w:lineRule="auto"/>
              <w:rPr>
                <w:sz w:val="22"/>
                <w:szCs w:val="22"/>
              </w:rPr>
            </w:pPr>
            <w:r w:rsidRPr="003F2F9E">
              <w:rPr>
                <w:sz w:val="22"/>
                <w:szCs w:val="22"/>
              </w:rPr>
              <w:t>10/1/1964 – 10/1/2019</w:t>
            </w:r>
          </w:p>
        </w:tc>
      </w:tr>
      <w:tr w:rsidR="00832331" w:rsidRPr="00AA297E" w14:paraId="5C7283F5" w14:textId="77777777" w:rsidTr="00BC17BB">
        <w:tc>
          <w:tcPr>
            <w:tcW w:w="3510" w:type="dxa"/>
            <w:tcBorders>
              <w:top w:val="nil"/>
              <w:left w:val="nil"/>
              <w:bottom w:val="single" w:sz="4" w:space="0" w:color="000000"/>
            </w:tcBorders>
          </w:tcPr>
          <w:p w14:paraId="4EE48010" w14:textId="77777777" w:rsidR="00832331" w:rsidRPr="003F2F9E" w:rsidRDefault="00832331" w:rsidP="00BC17BB">
            <w:pPr>
              <w:spacing w:after="160" w:line="259" w:lineRule="auto"/>
              <w:rPr>
                <w:sz w:val="22"/>
                <w:szCs w:val="22"/>
              </w:rPr>
            </w:pPr>
            <w:r w:rsidRPr="003F2F9E">
              <w:rPr>
                <w:sz w:val="22"/>
                <w:szCs w:val="22"/>
              </w:rPr>
              <w:t>Sacramento River at Freeport</w:t>
            </w:r>
          </w:p>
        </w:tc>
        <w:tc>
          <w:tcPr>
            <w:tcW w:w="1890" w:type="dxa"/>
            <w:tcBorders>
              <w:top w:val="nil"/>
              <w:bottom w:val="single" w:sz="4" w:space="0" w:color="000000"/>
            </w:tcBorders>
          </w:tcPr>
          <w:p w14:paraId="2F11D59B" w14:textId="77777777" w:rsidR="00832331" w:rsidRPr="003F2F9E" w:rsidRDefault="00832331" w:rsidP="00BC17BB">
            <w:pPr>
              <w:spacing w:after="160" w:line="259" w:lineRule="auto"/>
              <w:rPr>
                <w:sz w:val="22"/>
                <w:szCs w:val="22"/>
              </w:rPr>
            </w:pPr>
            <w:r w:rsidRPr="003F2F9E">
              <w:rPr>
                <w:sz w:val="22"/>
                <w:szCs w:val="22"/>
              </w:rPr>
              <w:t>USGS 11447650</w:t>
            </w:r>
          </w:p>
        </w:tc>
        <w:tc>
          <w:tcPr>
            <w:tcW w:w="2790" w:type="dxa"/>
            <w:tcBorders>
              <w:top w:val="nil"/>
              <w:bottom w:val="single" w:sz="4" w:space="0" w:color="000000"/>
              <w:right w:val="nil"/>
            </w:tcBorders>
          </w:tcPr>
          <w:p w14:paraId="5A3C7572" w14:textId="77777777" w:rsidR="00832331" w:rsidRPr="003F2F9E" w:rsidRDefault="00832331" w:rsidP="00BC17BB">
            <w:pPr>
              <w:spacing w:after="160" w:line="259" w:lineRule="auto"/>
              <w:rPr>
                <w:sz w:val="22"/>
                <w:szCs w:val="22"/>
              </w:rPr>
            </w:pPr>
            <w:r w:rsidRPr="003F2F9E">
              <w:rPr>
                <w:sz w:val="22"/>
                <w:szCs w:val="22"/>
              </w:rPr>
              <w:t>10/1/1964 – 9/30/2015</w:t>
            </w:r>
          </w:p>
        </w:tc>
      </w:tr>
    </w:tbl>
    <w:p w14:paraId="303D3D46" w14:textId="77777777" w:rsidR="00832331" w:rsidRPr="00EE268A" w:rsidRDefault="00832331" w:rsidP="00832331">
      <w:pPr>
        <w:rPr>
          <w:rFonts w:asciiTheme="majorHAnsi" w:hAnsiTheme="majorHAnsi" w:cstheme="majorHAnsi"/>
        </w:rPr>
      </w:pPr>
    </w:p>
    <w:p w14:paraId="38647627" w14:textId="77777777" w:rsidR="00832331" w:rsidRPr="00991653" w:rsidRDefault="00832331" w:rsidP="00832331">
      <w:pPr>
        <w:rPr>
          <w:rFonts w:cs="Times New Roman"/>
        </w:rPr>
      </w:pPr>
      <w:r w:rsidRPr="00991653">
        <w:rPr>
          <w:rFonts w:cs="Times New Roman"/>
        </w:rPr>
        <w:t xml:space="preserve">In addition, simulated results from USRDOM modeling </w:t>
      </w:r>
      <w:r>
        <w:rPr>
          <w:rFonts w:cs="Times New Roman"/>
        </w:rPr>
        <w:t>were</w:t>
      </w:r>
      <w:r w:rsidRPr="00991653">
        <w:rPr>
          <w:rFonts w:cs="Times New Roman"/>
        </w:rPr>
        <w:t xml:space="preserve"> used to develop daily flows for the following parameters:</w:t>
      </w:r>
    </w:p>
    <w:p w14:paraId="01159A34" w14:textId="77777777" w:rsidR="00832331" w:rsidRPr="00991653" w:rsidRDefault="00832331" w:rsidP="00832331">
      <w:pPr>
        <w:pStyle w:val="ListParagraph"/>
        <w:numPr>
          <w:ilvl w:val="0"/>
          <w:numId w:val="7"/>
        </w:numPr>
        <w:rPr>
          <w:rFonts w:cs="Times New Roman"/>
        </w:rPr>
      </w:pPr>
      <w:r w:rsidRPr="00991653">
        <w:rPr>
          <w:rFonts w:cs="Times New Roman"/>
        </w:rPr>
        <w:t>Sacramento River flow above Fremont Weir</w:t>
      </w:r>
    </w:p>
    <w:p w14:paraId="34C95CD0" w14:textId="77777777" w:rsidR="00832331" w:rsidRPr="00991653" w:rsidRDefault="00832331" w:rsidP="00832331">
      <w:pPr>
        <w:pStyle w:val="ListParagraph"/>
        <w:numPr>
          <w:ilvl w:val="0"/>
          <w:numId w:val="7"/>
        </w:numPr>
        <w:rPr>
          <w:rFonts w:cs="Times New Roman"/>
        </w:rPr>
      </w:pPr>
      <w:r w:rsidRPr="00991653">
        <w:rPr>
          <w:rFonts w:cs="Times New Roman"/>
        </w:rPr>
        <w:t>Sutter Bypass outflow (inflow to the Sacramento River)</w:t>
      </w:r>
    </w:p>
    <w:p w14:paraId="2BFA5994" w14:textId="77777777" w:rsidR="00832331" w:rsidRPr="00991653" w:rsidRDefault="00832331" w:rsidP="00832331">
      <w:pPr>
        <w:pStyle w:val="ListParagraph"/>
        <w:numPr>
          <w:ilvl w:val="0"/>
          <w:numId w:val="7"/>
        </w:numPr>
        <w:rPr>
          <w:rFonts w:cs="Times New Roman"/>
        </w:rPr>
      </w:pPr>
      <w:r w:rsidRPr="00991653">
        <w:rPr>
          <w:rFonts w:cs="Times New Roman"/>
        </w:rPr>
        <w:t>Ord Ferry spill</w:t>
      </w:r>
    </w:p>
    <w:p w14:paraId="3E4B42B8" w14:textId="77777777" w:rsidR="00832331" w:rsidRPr="00991653" w:rsidRDefault="00832331" w:rsidP="00832331">
      <w:pPr>
        <w:pStyle w:val="ListParagraph"/>
        <w:numPr>
          <w:ilvl w:val="0"/>
          <w:numId w:val="7"/>
        </w:numPr>
        <w:rPr>
          <w:rFonts w:cs="Times New Roman"/>
        </w:rPr>
      </w:pPr>
      <w:r w:rsidRPr="00991653">
        <w:rPr>
          <w:rFonts w:cs="Times New Roman"/>
        </w:rPr>
        <w:t>Moulton Weir spill</w:t>
      </w:r>
    </w:p>
    <w:p w14:paraId="684B54A9" w14:textId="77777777" w:rsidR="00832331" w:rsidRPr="00991653" w:rsidRDefault="00832331" w:rsidP="00832331">
      <w:pPr>
        <w:pStyle w:val="ListParagraph"/>
        <w:numPr>
          <w:ilvl w:val="0"/>
          <w:numId w:val="7"/>
        </w:numPr>
        <w:rPr>
          <w:rFonts w:cs="Times New Roman"/>
        </w:rPr>
      </w:pPr>
      <w:r w:rsidRPr="00991653">
        <w:rPr>
          <w:rFonts w:cs="Times New Roman"/>
        </w:rPr>
        <w:t>Tisdale Weir spill</w:t>
      </w:r>
    </w:p>
    <w:p w14:paraId="2CFBC863" w14:textId="77777777" w:rsidR="00832331" w:rsidRPr="00991653" w:rsidRDefault="00832331" w:rsidP="00832331">
      <w:pPr>
        <w:pStyle w:val="ListParagraph"/>
        <w:numPr>
          <w:ilvl w:val="0"/>
          <w:numId w:val="7"/>
        </w:numPr>
        <w:rPr>
          <w:rFonts w:cs="Times New Roman"/>
        </w:rPr>
      </w:pPr>
      <w:r w:rsidRPr="00991653">
        <w:rPr>
          <w:rFonts w:cs="Times New Roman"/>
        </w:rPr>
        <w:t>Colusa Weir spill</w:t>
      </w:r>
    </w:p>
    <w:p w14:paraId="52435482" w14:textId="77777777" w:rsidR="00832331" w:rsidRDefault="00832331" w:rsidP="00832331">
      <w:pPr>
        <w:pStyle w:val="ListParagraph"/>
        <w:numPr>
          <w:ilvl w:val="0"/>
          <w:numId w:val="7"/>
        </w:numPr>
        <w:rPr>
          <w:rFonts w:cs="Times New Roman"/>
        </w:rPr>
      </w:pPr>
      <w:r w:rsidRPr="00991653">
        <w:rPr>
          <w:rFonts w:cs="Times New Roman"/>
        </w:rPr>
        <w:t>Sacramento River flow at Wilkins Slough</w:t>
      </w:r>
    </w:p>
    <w:p w14:paraId="7C0DD132" w14:textId="1104ED17" w:rsidR="00832331" w:rsidRPr="00991653" w:rsidRDefault="00832331" w:rsidP="00832331">
      <w:pPr>
        <w:rPr>
          <w:rFonts w:cs="Times New Roman"/>
        </w:rPr>
      </w:pPr>
      <w:r w:rsidRPr="00991653">
        <w:rPr>
          <w:rFonts w:cs="Times New Roman"/>
        </w:rPr>
        <w:lastRenderedPageBreak/>
        <w:t xml:space="preserve">Daily patterns were computed for each of the parameters collected from the historical observations and USRDOM outputs listed above using Equations </w:t>
      </w:r>
      <w:r w:rsidRPr="00991653">
        <w:rPr>
          <w:rFonts w:cs="Times New Roman"/>
        </w:rPr>
        <w:fldChar w:fldCharType="begin"/>
      </w:r>
      <w:r w:rsidRPr="00991653">
        <w:rPr>
          <w:rFonts w:cs="Times New Roman"/>
        </w:rPr>
        <w:instrText xml:space="preserve"> REF _Ref45542103 \h  \* MERGEFORMAT </w:instrText>
      </w:r>
      <w:r w:rsidRPr="00991653">
        <w:rPr>
          <w:rFonts w:cs="Times New Roman"/>
        </w:rPr>
      </w:r>
      <w:r w:rsidRPr="00991653">
        <w:rPr>
          <w:rFonts w:cs="Times New Roman"/>
        </w:rPr>
        <w:fldChar w:fldCharType="separate"/>
      </w:r>
      <w:r w:rsidRPr="00991653">
        <w:rPr>
          <w:rFonts w:cs="Times New Roman"/>
        </w:rPr>
        <w:t>(</w:t>
      </w:r>
      <w:r w:rsidR="00387F72">
        <w:rPr>
          <w:noProof/>
        </w:rPr>
        <w:t>5</w:t>
      </w:r>
      <w:r w:rsidRPr="00991653">
        <w:rPr>
          <w:rFonts w:cs="Times New Roman"/>
        </w:rPr>
        <w:noBreakHyphen/>
      </w:r>
      <w:r w:rsidRPr="00991653">
        <w:rPr>
          <w:rFonts w:cs="Times New Roman"/>
          <w:noProof/>
        </w:rPr>
        <w:t>1</w:t>
      </w:r>
      <w:r w:rsidRPr="00991653">
        <w:rPr>
          <w:rFonts w:cs="Times New Roman"/>
        </w:rPr>
        <w:t>)</w:t>
      </w:r>
      <w:r w:rsidRPr="00991653">
        <w:rPr>
          <w:rFonts w:cs="Times New Roman"/>
        </w:rPr>
        <w:fldChar w:fldCharType="end"/>
      </w:r>
      <w:r w:rsidRPr="00991653">
        <w:rPr>
          <w:rFonts w:cs="Times New Roman"/>
        </w:rPr>
        <w:t xml:space="preserve"> and </w:t>
      </w:r>
      <w:r w:rsidRPr="00991653">
        <w:rPr>
          <w:rFonts w:cs="Times New Roman"/>
        </w:rPr>
        <w:fldChar w:fldCharType="begin"/>
      </w:r>
      <w:r w:rsidRPr="00991653">
        <w:rPr>
          <w:rFonts w:cs="Times New Roman"/>
        </w:rPr>
        <w:instrText xml:space="preserve"> REF _Ref45542117 \h  \* MERGEFORMAT </w:instrText>
      </w:r>
      <w:r w:rsidRPr="00991653">
        <w:rPr>
          <w:rFonts w:cs="Times New Roman"/>
        </w:rPr>
      </w:r>
      <w:r w:rsidRPr="00991653">
        <w:rPr>
          <w:rFonts w:cs="Times New Roman"/>
        </w:rPr>
        <w:fldChar w:fldCharType="separate"/>
      </w:r>
      <w:r w:rsidRPr="00991653">
        <w:rPr>
          <w:rFonts w:cs="Times New Roman"/>
        </w:rPr>
        <w:t>(</w:t>
      </w:r>
      <w:r w:rsidR="00387F72">
        <w:rPr>
          <w:noProof/>
        </w:rPr>
        <w:t>5</w:t>
      </w:r>
      <w:r w:rsidRPr="00991653">
        <w:rPr>
          <w:rFonts w:cs="Times New Roman"/>
        </w:rPr>
        <w:noBreakHyphen/>
      </w:r>
      <w:r w:rsidRPr="00991653">
        <w:rPr>
          <w:rFonts w:cs="Times New Roman"/>
          <w:noProof/>
        </w:rPr>
        <w:t>2</w:t>
      </w:r>
      <w:r w:rsidRPr="00991653">
        <w:rPr>
          <w:rFonts w:cs="Times New Roman"/>
        </w:rPr>
        <w:t>)</w:t>
      </w:r>
      <w:r w:rsidRPr="00991653">
        <w:rPr>
          <w:rFonts w:cs="Times New Roman"/>
        </w:rPr>
        <w:fldChar w:fldCharType="end"/>
      </w:r>
      <w:r w:rsidRPr="00991653">
        <w:rPr>
          <w:rFonts w:cs="Times New Roman"/>
        </w:rPr>
        <w:t>.</w:t>
      </w:r>
    </w:p>
    <w:p w14:paraId="391F606D" w14:textId="77777777" w:rsidR="00832331" w:rsidRPr="00991653" w:rsidRDefault="00832331" w:rsidP="00832331">
      <w:pPr>
        <w:rPr>
          <w:rFonts w:cs="Times New Roman"/>
        </w:rPr>
      </w:pPr>
      <w:r w:rsidRPr="00991653">
        <w:rPr>
          <w:rFonts w:cs="Times New Roman"/>
        </w:rPr>
        <w:t>An adjustment factor is calculated based on observed (or simulated by USRDOM) monthly averages (ratio of daily flow to monthly average flow):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0"/>
        <w:gridCol w:w="890"/>
      </w:tblGrid>
      <w:tr w:rsidR="00832331" w:rsidRPr="00991653" w14:paraId="0D7F44D9" w14:textId="77777777" w:rsidTr="00BC17BB">
        <w:tc>
          <w:tcPr>
            <w:tcW w:w="8460" w:type="dxa"/>
          </w:tcPr>
          <w:p w14:paraId="03C319C8" w14:textId="77777777" w:rsidR="00832331" w:rsidRPr="00991653" w:rsidRDefault="0052344B" w:rsidP="00BC17BB">
            <w:pPr>
              <w:rPr>
                <w:rFonts w:eastAsiaTheme="minorEastAsia"/>
                <w:sz w:val="22"/>
                <w:szCs w:val="22"/>
              </w:rPr>
            </w:pPr>
            <m:oMathPara>
              <m:oMath>
                <m:sSub>
                  <m:sSubPr>
                    <m:ctrlPr>
                      <w:rPr>
                        <w:rFonts w:ascii="Cambria Math" w:hAnsi="Cambria Math"/>
                        <w:i/>
                        <w:sz w:val="22"/>
                        <w:szCs w:val="22"/>
                      </w:rPr>
                    </m:ctrlPr>
                  </m:sSubPr>
                  <m:e>
                    <m:r>
                      <w:rPr>
                        <w:rFonts w:ascii="Cambria Math" w:hAnsi="Cambria Math"/>
                      </w:rPr>
                      <m:t>f</m:t>
                    </m:r>
                  </m:e>
                  <m:sub>
                    <m:r>
                      <w:rPr>
                        <w:rFonts w:ascii="Cambria Math" w:hAnsi="Cambria Math"/>
                      </w:rPr>
                      <m:t>adj</m:t>
                    </m:r>
                  </m:sub>
                </m:sSub>
                <m:r>
                  <w:rPr>
                    <w:rFonts w:ascii="Cambria Math" w:hAnsi="Cambria Math"/>
                  </w:rPr>
                  <m:t>=</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rPr>
                          <m:t>Q</m:t>
                        </m:r>
                      </m:e>
                      <m:sub>
                        <m:r>
                          <w:rPr>
                            <w:rFonts w:ascii="Cambria Math" w:hAnsi="Cambria Math"/>
                          </w:rPr>
                          <m:t>Daily,observed</m:t>
                        </m:r>
                      </m:sub>
                    </m:sSub>
                  </m:num>
                  <m:den>
                    <m:sSub>
                      <m:sSubPr>
                        <m:ctrlPr>
                          <w:rPr>
                            <w:rFonts w:ascii="Cambria Math" w:hAnsi="Cambria Math"/>
                            <w:i/>
                            <w:sz w:val="22"/>
                            <w:szCs w:val="22"/>
                          </w:rPr>
                        </m:ctrlPr>
                      </m:sSubPr>
                      <m:e>
                        <m:r>
                          <w:rPr>
                            <w:rFonts w:ascii="Cambria Math" w:hAnsi="Cambria Math"/>
                          </w:rPr>
                          <m:t>Q</m:t>
                        </m:r>
                      </m:e>
                      <m:sub>
                        <m:r>
                          <w:rPr>
                            <w:rFonts w:ascii="Cambria Math" w:hAnsi="Cambria Math"/>
                          </w:rPr>
                          <m:t>Monthly,avg,observed</m:t>
                        </m:r>
                      </m:sub>
                    </m:sSub>
                  </m:den>
                </m:f>
              </m:oMath>
            </m:oMathPara>
          </w:p>
          <w:p w14:paraId="6EC0BB83" w14:textId="77777777" w:rsidR="00832331" w:rsidRPr="00991653" w:rsidRDefault="00832331" w:rsidP="00BC17BB"/>
        </w:tc>
        <w:tc>
          <w:tcPr>
            <w:tcW w:w="890" w:type="dxa"/>
          </w:tcPr>
          <w:p w14:paraId="72E670B8" w14:textId="203171FD" w:rsidR="00832331" w:rsidRPr="00991653" w:rsidRDefault="00832331" w:rsidP="00BC17BB">
            <w:pPr>
              <w:jc w:val="right"/>
            </w:pPr>
            <w:bookmarkStart w:id="4" w:name="_Ref45542103"/>
            <w:r w:rsidRPr="00991653">
              <w:t>(</w:t>
            </w:r>
            <w:r w:rsidR="00387F72">
              <w:rPr>
                <w:noProof/>
              </w:rPr>
              <w:t>5</w:t>
            </w:r>
            <w:r w:rsidRPr="00991653">
              <w:rPr>
                <w:rFonts w:eastAsiaTheme="minorHAnsi"/>
                <w:sz w:val="22"/>
                <w:szCs w:val="22"/>
              </w:rPr>
              <w:noBreakHyphen/>
            </w:r>
            <w:r w:rsidRPr="00991653">
              <w:fldChar w:fldCharType="begin"/>
            </w:r>
            <w:r w:rsidRPr="00991653">
              <w:rPr>
                <w:rFonts w:eastAsiaTheme="minorHAnsi"/>
                <w:sz w:val="22"/>
                <w:szCs w:val="22"/>
              </w:rPr>
              <w:instrText xml:space="preserve"> SEQ Equation \* ARABIC \s 1 </w:instrText>
            </w:r>
            <w:r w:rsidRPr="00991653">
              <w:fldChar w:fldCharType="separate"/>
            </w:r>
            <w:r w:rsidRPr="00991653">
              <w:rPr>
                <w:rFonts w:eastAsiaTheme="minorHAnsi"/>
                <w:noProof/>
                <w:sz w:val="22"/>
                <w:szCs w:val="22"/>
              </w:rPr>
              <w:t>1</w:t>
            </w:r>
            <w:r w:rsidRPr="00991653">
              <w:fldChar w:fldCharType="end"/>
            </w:r>
            <w:r w:rsidRPr="00991653">
              <w:rPr>
                <w:rFonts w:eastAsiaTheme="minorHAnsi"/>
                <w:sz w:val="22"/>
                <w:szCs w:val="22"/>
              </w:rPr>
              <w:t>)</w:t>
            </w:r>
            <w:bookmarkEnd w:id="4"/>
          </w:p>
        </w:tc>
      </w:tr>
    </w:tbl>
    <w:p w14:paraId="6680F200" w14:textId="77777777" w:rsidR="00832331" w:rsidRPr="00991653" w:rsidRDefault="00832331" w:rsidP="00832331">
      <w:pPr>
        <w:rPr>
          <w:rFonts w:eastAsiaTheme="minorEastAsia" w:cs="Times New Roman"/>
        </w:rPr>
      </w:pPr>
      <w:r w:rsidRPr="00991653">
        <w:rPr>
          <w:rFonts w:eastAsiaTheme="minorEastAsia" w:cs="Times New Roman"/>
        </w:rPr>
        <w:t xml:space="preserve">Daily flows are then computed by multiplying the monthly flow simulated by CalSim II </w:t>
      </w:r>
      <w:r>
        <w:rPr>
          <w:rFonts w:eastAsiaTheme="minorEastAsia" w:cs="Times New Roman"/>
        </w:rPr>
        <w:t xml:space="preserve">with </w:t>
      </w:r>
      <w:r w:rsidRPr="00991653">
        <w:rPr>
          <w:rFonts w:eastAsiaTheme="minorEastAsia" w:cs="Times New Roman"/>
        </w:rPr>
        <w:t>the corresponding adjustment factor: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0"/>
        <w:gridCol w:w="890"/>
      </w:tblGrid>
      <w:tr w:rsidR="00832331" w:rsidRPr="00991653" w14:paraId="3FCBD41C" w14:textId="77777777" w:rsidTr="00BC17BB">
        <w:tc>
          <w:tcPr>
            <w:tcW w:w="8460" w:type="dxa"/>
          </w:tcPr>
          <w:p w14:paraId="7BD0DA8A" w14:textId="77777777" w:rsidR="00832331" w:rsidRPr="00991653" w:rsidRDefault="0052344B" w:rsidP="00BC17BB">
            <w:pPr>
              <w:rPr>
                <w:sz w:val="22"/>
                <w:szCs w:val="22"/>
              </w:rPr>
            </w:pPr>
            <m:oMathPara>
              <m:oMath>
                <m:sSub>
                  <m:sSubPr>
                    <m:ctrlPr>
                      <w:rPr>
                        <w:rFonts w:ascii="Cambria Math" w:hAnsi="Cambria Math"/>
                        <w:i/>
                        <w:sz w:val="22"/>
                        <w:szCs w:val="22"/>
                      </w:rPr>
                    </m:ctrlPr>
                  </m:sSubPr>
                  <m:e>
                    <m:r>
                      <w:rPr>
                        <w:rFonts w:ascii="Cambria Math" w:hAnsi="Cambria Math"/>
                      </w:rPr>
                      <m:t>Q</m:t>
                    </m:r>
                  </m:e>
                  <m:sub>
                    <m:r>
                      <w:rPr>
                        <w:rFonts w:ascii="Cambria Math" w:hAnsi="Cambria Math"/>
                      </w:rPr>
                      <m:t>Daily,simulated</m:t>
                    </m:r>
                  </m:sub>
                </m:sSub>
                <m:r>
                  <w:rPr>
                    <w:rFonts w:ascii="Cambria Math" w:hAnsi="Cambria Math"/>
                  </w:rPr>
                  <m:t>=</m:t>
                </m:r>
                <m:sSub>
                  <m:sSubPr>
                    <m:ctrlPr>
                      <w:rPr>
                        <w:rFonts w:ascii="Cambria Math" w:hAnsi="Cambria Math"/>
                        <w:i/>
                        <w:sz w:val="22"/>
                        <w:szCs w:val="22"/>
                      </w:rPr>
                    </m:ctrlPr>
                  </m:sSubPr>
                  <m:e>
                    <m:r>
                      <w:rPr>
                        <w:rFonts w:ascii="Cambria Math" w:hAnsi="Cambria Math"/>
                      </w:rPr>
                      <m:t>Q</m:t>
                    </m:r>
                  </m:e>
                  <m:sub>
                    <m:r>
                      <w:rPr>
                        <w:rFonts w:ascii="Cambria Math" w:hAnsi="Cambria Math"/>
                      </w:rPr>
                      <m:t>Monthly,simulated</m:t>
                    </m:r>
                  </m:sub>
                </m:sSub>
                <m:r>
                  <w:rPr>
                    <w:rFonts w:ascii="Cambria Math" w:hAnsi="Cambria Math"/>
                  </w:rPr>
                  <m:t>∙</m:t>
                </m:r>
                <m:sSub>
                  <m:sSubPr>
                    <m:ctrlPr>
                      <w:rPr>
                        <w:rFonts w:ascii="Cambria Math" w:hAnsi="Cambria Math"/>
                        <w:i/>
                        <w:sz w:val="22"/>
                        <w:szCs w:val="22"/>
                      </w:rPr>
                    </m:ctrlPr>
                  </m:sSubPr>
                  <m:e>
                    <m:r>
                      <w:rPr>
                        <w:rFonts w:ascii="Cambria Math" w:hAnsi="Cambria Math"/>
                      </w:rPr>
                      <m:t>f</m:t>
                    </m:r>
                  </m:e>
                  <m:sub>
                    <m:r>
                      <w:rPr>
                        <w:rFonts w:ascii="Cambria Math" w:hAnsi="Cambria Math"/>
                      </w:rPr>
                      <m:t>adj</m:t>
                    </m:r>
                  </m:sub>
                </m:sSub>
              </m:oMath>
            </m:oMathPara>
          </w:p>
          <w:p w14:paraId="165CD998" w14:textId="77777777" w:rsidR="00832331" w:rsidRPr="00991653" w:rsidRDefault="00832331" w:rsidP="00BC17BB"/>
        </w:tc>
        <w:tc>
          <w:tcPr>
            <w:tcW w:w="890" w:type="dxa"/>
          </w:tcPr>
          <w:p w14:paraId="031460A2" w14:textId="7AB78948" w:rsidR="00832331" w:rsidRPr="00991653" w:rsidRDefault="00832331" w:rsidP="00BC17BB">
            <w:pPr>
              <w:jc w:val="right"/>
            </w:pPr>
            <w:bookmarkStart w:id="5" w:name="_Ref45542117"/>
            <w:r w:rsidRPr="00991653">
              <w:t>(</w:t>
            </w:r>
            <w:r w:rsidR="00387F72">
              <w:rPr>
                <w:noProof/>
              </w:rPr>
              <w:t>5</w:t>
            </w:r>
            <w:fldSimple w:instr=" STYLEREF 1 \s ">
              <w:r w:rsidRPr="00991653">
                <w:rPr>
                  <w:noProof/>
                </w:rPr>
                <w:t>2</w:t>
              </w:r>
            </w:fldSimple>
            <w:r w:rsidRPr="00991653">
              <w:rPr>
                <w:rFonts w:eastAsiaTheme="minorHAnsi"/>
                <w:sz w:val="22"/>
                <w:szCs w:val="22"/>
              </w:rPr>
              <w:noBreakHyphen/>
            </w:r>
            <w:r w:rsidRPr="00991653">
              <w:fldChar w:fldCharType="begin"/>
            </w:r>
            <w:r w:rsidRPr="00991653">
              <w:rPr>
                <w:rFonts w:eastAsiaTheme="minorHAnsi"/>
                <w:sz w:val="22"/>
                <w:szCs w:val="22"/>
              </w:rPr>
              <w:instrText xml:space="preserve"> SEQ Equation \* ARABIC \s 1 </w:instrText>
            </w:r>
            <w:r w:rsidRPr="00991653">
              <w:fldChar w:fldCharType="separate"/>
            </w:r>
            <w:r w:rsidRPr="00991653">
              <w:rPr>
                <w:rFonts w:eastAsiaTheme="minorHAnsi"/>
                <w:noProof/>
                <w:sz w:val="22"/>
                <w:szCs w:val="22"/>
              </w:rPr>
              <w:t>2</w:t>
            </w:r>
            <w:r w:rsidRPr="00991653">
              <w:fldChar w:fldCharType="end"/>
            </w:r>
            <w:r w:rsidRPr="00991653">
              <w:rPr>
                <w:rFonts w:eastAsiaTheme="minorHAnsi"/>
                <w:sz w:val="22"/>
                <w:szCs w:val="22"/>
              </w:rPr>
              <w:t>)</w:t>
            </w:r>
            <w:bookmarkEnd w:id="5"/>
          </w:p>
        </w:tc>
      </w:tr>
    </w:tbl>
    <w:p w14:paraId="099504ED" w14:textId="77777777" w:rsidR="00832331" w:rsidRPr="00991653" w:rsidRDefault="00832331" w:rsidP="00832331">
      <w:pPr>
        <w:rPr>
          <w:rFonts w:cs="Times New Roman"/>
        </w:rPr>
      </w:pPr>
      <w:r w:rsidRPr="00991653">
        <w:rPr>
          <w:rFonts w:cs="Times New Roman"/>
        </w:rPr>
        <w:t>In the end, four daily pattern timeseries were selected as CalSim II inputs and used to compute daily flows at the following locations:</w:t>
      </w:r>
    </w:p>
    <w:p w14:paraId="34EABEE8" w14:textId="77777777" w:rsidR="00832331" w:rsidRPr="00991653" w:rsidRDefault="00832331" w:rsidP="00832331">
      <w:pPr>
        <w:pStyle w:val="ListParagraph"/>
        <w:numPr>
          <w:ilvl w:val="0"/>
          <w:numId w:val="6"/>
        </w:numPr>
        <w:rPr>
          <w:rFonts w:cs="Times New Roman"/>
        </w:rPr>
      </w:pPr>
      <w:r w:rsidRPr="00991653">
        <w:rPr>
          <w:rFonts w:cs="Times New Roman"/>
        </w:rPr>
        <w:t>Sacramento River flow above Ord Ferry – Regulated flow (</w:t>
      </w:r>
      <m:oMath>
        <m:sSub>
          <m:sSubPr>
            <m:ctrlPr>
              <w:rPr>
                <w:rFonts w:ascii="Cambria Math" w:hAnsi="Cambria Math" w:cs="Times New Roman"/>
                <w:i/>
              </w:rPr>
            </m:ctrlPr>
          </m:sSubPr>
          <m:e>
            <m:r>
              <w:rPr>
                <w:rFonts w:ascii="Cambria Math" w:hAnsi="Cambria Math" w:cs="Times New Roman"/>
              </w:rPr>
              <m:t>REGDAY</m:t>
            </m:r>
          </m:e>
          <m:sub>
            <m:r>
              <w:rPr>
                <w:rFonts w:ascii="Cambria Math" w:hAnsi="Cambria Math" w:cs="Times New Roman"/>
              </w:rPr>
              <m:t>i</m:t>
            </m:r>
          </m:sub>
        </m:sSub>
      </m:oMath>
      <w:r w:rsidRPr="00991653">
        <w:rPr>
          <w:rFonts w:cs="Times New Roman"/>
        </w:rPr>
        <w:t xml:space="preserve">) </w:t>
      </w:r>
    </w:p>
    <w:p w14:paraId="2CAA96B6" w14:textId="77777777" w:rsidR="00832331" w:rsidRPr="00991653" w:rsidRDefault="00832331" w:rsidP="00832331">
      <w:pPr>
        <w:pStyle w:val="ListParagraph"/>
        <w:numPr>
          <w:ilvl w:val="1"/>
          <w:numId w:val="6"/>
        </w:numPr>
        <w:rPr>
          <w:rFonts w:cs="Times New Roman"/>
        </w:rPr>
      </w:pPr>
      <w:r w:rsidRPr="00991653">
        <w:rPr>
          <w:rFonts w:cs="Times New Roman"/>
        </w:rPr>
        <w:t>Daily pattern based on USRDOM simulation (from WY 1964 – 2003)</w:t>
      </w:r>
    </w:p>
    <w:p w14:paraId="27648216" w14:textId="77777777" w:rsidR="00832331" w:rsidRPr="00991653" w:rsidRDefault="00832331" w:rsidP="00832331">
      <w:pPr>
        <w:pStyle w:val="ListParagraph"/>
        <w:numPr>
          <w:ilvl w:val="2"/>
          <w:numId w:val="6"/>
        </w:numPr>
        <w:rPr>
          <w:rFonts w:cs="Times New Roman"/>
        </w:rPr>
      </w:pPr>
      <w:r w:rsidRPr="00991653">
        <w:rPr>
          <w:rFonts w:cs="Times New Roman"/>
        </w:rPr>
        <w:t>Regulated flow is taken as the sum of Sacramento River flow at Keswick, Clear Creek flow, and Stony Creek flow</w:t>
      </w:r>
    </w:p>
    <w:p w14:paraId="55DF41C9" w14:textId="77777777" w:rsidR="00832331" w:rsidRPr="00991653" w:rsidRDefault="00832331" w:rsidP="00832331">
      <w:pPr>
        <w:pStyle w:val="ListParagraph"/>
        <w:numPr>
          <w:ilvl w:val="1"/>
          <w:numId w:val="6"/>
        </w:numPr>
        <w:rPr>
          <w:rFonts w:cs="Times New Roman"/>
        </w:rPr>
      </w:pPr>
      <w:r w:rsidRPr="00991653">
        <w:rPr>
          <w:rFonts w:cs="Times New Roman"/>
        </w:rPr>
        <w:t>Applied to CalSim II arc C116</w:t>
      </w:r>
    </w:p>
    <w:p w14:paraId="70EB93E8" w14:textId="77777777" w:rsidR="00832331" w:rsidRPr="00991653" w:rsidRDefault="00832331" w:rsidP="00832331">
      <w:pPr>
        <w:pStyle w:val="ListParagraph"/>
        <w:numPr>
          <w:ilvl w:val="0"/>
          <w:numId w:val="6"/>
        </w:numPr>
        <w:rPr>
          <w:rFonts w:cs="Times New Roman"/>
        </w:rPr>
      </w:pPr>
      <w:r w:rsidRPr="00991653">
        <w:rPr>
          <w:rFonts w:cs="Times New Roman"/>
        </w:rPr>
        <w:t>Sacramento River flow above Ord Ferry – Unregulated flow (</w:t>
      </w:r>
      <m:oMath>
        <m:r>
          <w:rPr>
            <w:rFonts w:ascii="Cambria Math" w:hAnsi="Cambria Math" w:cs="Times New Roman"/>
          </w:rPr>
          <m:t>SAC</m:t>
        </m:r>
        <m:sSub>
          <m:sSubPr>
            <m:ctrlPr>
              <w:rPr>
                <w:rFonts w:ascii="Cambria Math" w:hAnsi="Cambria Math" w:cs="Times New Roman"/>
                <w:i/>
              </w:rPr>
            </m:ctrlPr>
          </m:sSubPr>
          <m:e>
            <m:r>
              <w:rPr>
                <w:rFonts w:ascii="Cambria Math" w:hAnsi="Cambria Math" w:cs="Times New Roman"/>
              </w:rPr>
              <m:t>116DAY</m:t>
            </m:r>
          </m:e>
          <m:sub>
            <m:r>
              <w:rPr>
                <w:rFonts w:ascii="Cambria Math" w:hAnsi="Cambria Math" w:cs="Times New Roman"/>
              </w:rPr>
              <m:t>i</m:t>
            </m:r>
          </m:sub>
        </m:sSub>
      </m:oMath>
      <w:r w:rsidRPr="00991653">
        <w:rPr>
          <w:rFonts w:cs="Times New Roman"/>
        </w:rPr>
        <w:t>)</w:t>
      </w:r>
    </w:p>
    <w:p w14:paraId="18962DF5" w14:textId="77777777" w:rsidR="00832331" w:rsidRPr="00991653" w:rsidRDefault="00832331" w:rsidP="00832331">
      <w:pPr>
        <w:pStyle w:val="ListParagraph"/>
        <w:numPr>
          <w:ilvl w:val="1"/>
          <w:numId w:val="6"/>
        </w:numPr>
        <w:rPr>
          <w:rFonts w:cs="Times New Roman"/>
        </w:rPr>
      </w:pPr>
      <w:r w:rsidRPr="00991653">
        <w:rPr>
          <w:rFonts w:cs="Times New Roman"/>
        </w:rPr>
        <w:t>Daily pattern based on USRDOM simulation (from WY 1964 – 2003)</w:t>
      </w:r>
    </w:p>
    <w:p w14:paraId="546DE173" w14:textId="77777777" w:rsidR="00832331" w:rsidRPr="00991653" w:rsidRDefault="00832331" w:rsidP="00832331">
      <w:pPr>
        <w:pStyle w:val="ListParagraph"/>
        <w:numPr>
          <w:ilvl w:val="2"/>
          <w:numId w:val="6"/>
        </w:numPr>
        <w:rPr>
          <w:rFonts w:cs="Times New Roman"/>
        </w:rPr>
      </w:pPr>
      <w:r w:rsidRPr="00991653">
        <w:rPr>
          <w:rFonts w:cs="Times New Roman"/>
        </w:rPr>
        <w:t xml:space="preserve">Unregulated flow includes all other tributary flows simulated by USRDOM upstream of Ord Ferry. See Section </w:t>
      </w:r>
      <w:r w:rsidRPr="00991653">
        <w:rPr>
          <w:rFonts w:cs="Times New Roman"/>
        </w:rPr>
        <w:fldChar w:fldCharType="begin"/>
      </w:r>
      <w:r w:rsidRPr="00991653">
        <w:rPr>
          <w:rFonts w:cs="Times New Roman"/>
        </w:rPr>
        <w:instrText xml:space="preserve"> REF _Ref74738184 \r \h  \* MERGEFORMAT </w:instrText>
      </w:r>
      <w:r w:rsidRPr="00991653">
        <w:rPr>
          <w:rFonts w:cs="Times New Roman"/>
        </w:rPr>
      </w:r>
      <w:r w:rsidRPr="00991653">
        <w:rPr>
          <w:rFonts w:cs="Times New Roman"/>
        </w:rPr>
        <w:fldChar w:fldCharType="separate"/>
      </w:r>
      <w:r w:rsidRPr="00991653">
        <w:rPr>
          <w:rFonts w:cs="Times New Roman"/>
        </w:rPr>
        <w:t>3.1</w:t>
      </w:r>
      <w:r w:rsidRPr="00991653">
        <w:rPr>
          <w:rFonts w:cs="Times New Roman"/>
        </w:rPr>
        <w:fldChar w:fldCharType="end"/>
      </w:r>
      <w:r w:rsidRPr="00991653">
        <w:rPr>
          <w:rFonts w:cs="Times New Roman"/>
        </w:rPr>
        <w:t>.</w:t>
      </w:r>
    </w:p>
    <w:p w14:paraId="166EE3A1" w14:textId="77777777" w:rsidR="00832331" w:rsidRPr="00991653" w:rsidRDefault="00832331" w:rsidP="00832331">
      <w:pPr>
        <w:pStyle w:val="ListParagraph"/>
        <w:numPr>
          <w:ilvl w:val="1"/>
          <w:numId w:val="6"/>
        </w:numPr>
        <w:rPr>
          <w:rFonts w:cs="Times New Roman"/>
        </w:rPr>
      </w:pPr>
      <w:r w:rsidRPr="00991653">
        <w:rPr>
          <w:rFonts w:cs="Times New Roman"/>
        </w:rPr>
        <w:t>Applied to CalSim arc C116</w:t>
      </w:r>
    </w:p>
    <w:p w14:paraId="371F4BB7" w14:textId="77777777" w:rsidR="00832331" w:rsidRPr="00991653" w:rsidRDefault="00832331" w:rsidP="00832331">
      <w:pPr>
        <w:pStyle w:val="ListParagraph"/>
        <w:numPr>
          <w:ilvl w:val="0"/>
          <w:numId w:val="6"/>
        </w:numPr>
        <w:rPr>
          <w:rFonts w:cs="Times New Roman"/>
        </w:rPr>
      </w:pPr>
      <w:r w:rsidRPr="00991653">
        <w:rPr>
          <w:rFonts w:cs="Times New Roman"/>
        </w:rPr>
        <w:t>Feather River flow at confluence of Sacramento River (</w:t>
      </w:r>
      <m:oMath>
        <m:r>
          <w:rPr>
            <w:rFonts w:ascii="Cambria Math" w:hAnsi="Cambria Math" w:cs="Times New Roman"/>
          </w:rPr>
          <m:t>FEATHER</m:t>
        </m:r>
        <m:sSub>
          <m:sSubPr>
            <m:ctrlPr>
              <w:rPr>
                <w:rFonts w:ascii="Cambria Math" w:hAnsi="Cambria Math" w:cs="Times New Roman"/>
                <w:i/>
              </w:rPr>
            </m:ctrlPr>
          </m:sSubPr>
          <m:e>
            <m:r>
              <w:rPr>
                <w:rFonts w:ascii="Cambria Math" w:hAnsi="Cambria Math" w:cs="Times New Roman"/>
              </w:rPr>
              <m:t>223DAY</m:t>
            </m:r>
          </m:e>
          <m:sub>
            <m:r>
              <w:rPr>
                <w:rFonts w:ascii="Cambria Math" w:hAnsi="Cambria Math" w:cs="Times New Roman"/>
              </w:rPr>
              <m:t>i</m:t>
            </m:r>
          </m:sub>
        </m:sSub>
      </m:oMath>
      <w:r w:rsidRPr="00991653">
        <w:rPr>
          <w:rFonts w:cs="Times New Roman"/>
        </w:rPr>
        <w:t>)</w:t>
      </w:r>
    </w:p>
    <w:p w14:paraId="46A8761C" w14:textId="77777777" w:rsidR="00832331" w:rsidRPr="00991653" w:rsidRDefault="00832331" w:rsidP="00832331">
      <w:pPr>
        <w:pStyle w:val="ListParagraph"/>
        <w:numPr>
          <w:ilvl w:val="1"/>
          <w:numId w:val="6"/>
        </w:numPr>
        <w:rPr>
          <w:rFonts w:cs="Times New Roman"/>
        </w:rPr>
      </w:pPr>
      <w:r w:rsidRPr="00991653">
        <w:rPr>
          <w:rFonts w:cs="Times New Roman"/>
        </w:rPr>
        <w:t>Daily pattern based on historical records (from WY 1968 – 2003) (Feather at Nicholas, Feather below Thermalito, Yuba River at Marysville, and Bear River near Wheatland)</w:t>
      </w:r>
    </w:p>
    <w:p w14:paraId="47C7E6B7" w14:textId="77777777" w:rsidR="00832331" w:rsidRPr="00991653" w:rsidRDefault="00832331" w:rsidP="00832331">
      <w:pPr>
        <w:pStyle w:val="ListParagraph"/>
        <w:numPr>
          <w:ilvl w:val="2"/>
          <w:numId w:val="6"/>
        </w:numPr>
        <w:rPr>
          <w:rFonts w:cs="Times New Roman"/>
        </w:rPr>
      </w:pPr>
      <w:r w:rsidRPr="00991653">
        <w:rPr>
          <w:rFonts w:cs="Times New Roman"/>
        </w:rPr>
        <w:t>Feather River daily patterns exclude historic information prior to the regulation of Lake Oroville.</w:t>
      </w:r>
    </w:p>
    <w:p w14:paraId="5AEACC73" w14:textId="77777777" w:rsidR="00832331" w:rsidRPr="00991653" w:rsidRDefault="00832331" w:rsidP="00832331">
      <w:pPr>
        <w:pStyle w:val="ListParagraph"/>
        <w:numPr>
          <w:ilvl w:val="1"/>
          <w:numId w:val="6"/>
        </w:numPr>
        <w:rPr>
          <w:rFonts w:cs="Times New Roman"/>
        </w:rPr>
      </w:pPr>
      <w:r w:rsidRPr="00991653">
        <w:rPr>
          <w:rFonts w:cs="Times New Roman"/>
        </w:rPr>
        <w:t>Applied to CalSim II arc C223</w:t>
      </w:r>
    </w:p>
    <w:p w14:paraId="7CB24D09" w14:textId="77777777" w:rsidR="00832331" w:rsidRPr="00991653" w:rsidRDefault="00832331" w:rsidP="00832331">
      <w:pPr>
        <w:pStyle w:val="ListParagraph"/>
        <w:numPr>
          <w:ilvl w:val="0"/>
          <w:numId w:val="6"/>
        </w:numPr>
        <w:rPr>
          <w:rFonts w:cs="Times New Roman"/>
        </w:rPr>
      </w:pPr>
      <w:r w:rsidRPr="00991653">
        <w:rPr>
          <w:rFonts w:cs="Times New Roman"/>
        </w:rPr>
        <w:t>American River flow at confluence of Sacramento River (</w:t>
      </w:r>
      <m:oMath>
        <m:r>
          <w:rPr>
            <w:rFonts w:ascii="Cambria Math" w:hAnsi="Cambria Math" w:cs="Times New Roman"/>
          </w:rPr>
          <m:t>AMER</m:t>
        </m:r>
        <m:sSub>
          <m:sSubPr>
            <m:ctrlPr>
              <w:rPr>
                <w:rFonts w:ascii="Cambria Math" w:hAnsi="Cambria Math" w:cs="Times New Roman"/>
                <w:i/>
              </w:rPr>
            </m:ctrlPr>
          </m:sSubPr>
          <m:e>
            <m:r>
              <w:rPr>
                <w:rFonts w:ascii="Cambria Math" w:hAnsi="Cambria Math" w:cs="Times New Roman"/>
              </w:rPr>
              <m:t>303DAY</m:t>
            </m:r>
          </m:e>
          <m:sub>
            <m:r>
              <w:rPr>
                <w:rFonts w:ascii="Cambria Math" w:hAnsi="Cambria Math" w:cs="Times New Roman"/>
              </w:rPr>
              <m:t>i</m:t>
            </m:r>
          </m:sub>
        </m:sSub>
      </m:oMath>
      <w:r w:rsidRPr="00991653">
        <w:rPr>
          <w:rFonts w:cs="Times New Roman"/>
        </w:rPr>
        <w:t>)</w:t>
      </w:r>
    </w:p>
    <w:p w14:paraId="5F425CBC" w14:textId="77777777" w:rsidR="00832331" w:rsidRPr="00991653" w:rsidRDefault="00832331" w:rsidP="00832331">
      <w:pPr>
        <w:pStyle w:val="ListParagraph"/>
        <w:numPr>
          <w:ilvl w:val="1"/>
          <w:numId w:val="6"/>
        </w:numPr>
        <w:rPr>
          <w:rFonts w:cs="Times New Roman"/>
        </w:rPr>
      </w:pPr>
      <w:r w:rsidRPr="00991653">
        <w:rPr>
          <w:rFonts w:cs="Times New Roman"/>
        </w:rPr>
        <w:t>Daily pattern based on historical records (from WY 1965 – 2003) (American River at Fair Oaks)</w:t>
      </w:r>
    </w:p>
    <w:p w14:paraId="0FEC8BEA" w14:textId="77777777" w:rsidR="00832331" w:rsidRDefault="00832331" w:rsidP="00832331">
      <w:pPr>
        <w:pStyle w:val="ListParagraph"/>
        <w:numPr>
          <w:ilvl w:val="1"/>
          <w:numId w:val="6"/>
        </w:numPr>
        <w:rPr>
          <w:rFonts w:cs="Times New Roman"/>
        </w:rPr>
      </w:pPr>
      <w:r w:rsidRPr="00991653">
        <w:rPr>
          <w:rFonts w:cs="Times New Roman"/>
        </w:rPr>
        <w:t xml:space="preserve">Applied to </w:t>
      </w:r>
      <w:proofErr w:type="spellStart"/>
      <w:r w:rsidRPr="00991653">
        <w:rPr>
          <w:rFonts w:cs="Times New Roman"/>
        </w:rPr>
        <w:t>CalSim</w:t>
      </w:r>
      <w:proofErr w:type="spellEnd"/>
      <w:r w:rsidRPr="00991653">
        <w:rPr>
          <w:rFonts w:cs="Times New Roman"/>
        </w:rPr>
        <w:t xml:space="preserve"> II arc C303</w:t>
      </w:r>
    </w:p>
    <w:p w14:paraId="045B940A" w14:textId="77777777" w:rsidR="00832331" w:rsidRPr="00EE268A" w:rsidRDefault="00832331" w:rsidP="001B1066">
      <w:pPr>
        <w:pStyle w:val="Heading2"/>
        <w:rPr>
          <w:rFonts w:cstheme="majorHAnsi"/>
        </w:rPr>
      </w:pPr>
      <w:bookmarkStart w:id="6" w:name="_Ref45626408"/>
      <w:r w:rsidRPr="00EE268A">
        <w:rPr>
          <w:rFonts w:cstheme="majorHAnsi"/>
        </w:rPr>
        <w:lastRenderedPageBreak/>
        <w:t>Daily Pattern Mapping</w:t>
      </w:r>
      <w:bookmarkEnd w:id="6"/>
    </w:p>
    <w:p w14:paraId="484B04BF" w14:textId="5FF3D93A" w:rsidR="00832331" w:rsidRPr="00991653" w:rsidRDefault="00832331" w:rsidP="00C341D0">
      <w:pPr>
        <w:keepLines/>
        <w:rPr>
          <w:rFonts w:cs="Times New Roman"/>
        </w:rPr>
      </w:pPr>
      <w:r w:rsidRPr="00991653">
        <w:rPr>
          <w:rFonts w:cs="Times New Roman"/>
        </w:rPr>
        <w:t>Daily flow variability was created for two periods: pre-development and post-development of major dams or reservoirs in the river basins (</w:t>
      </w:r>
      <w:r w:rsidRPr="00991653">
        <w:rPr>
          <w:rFonts w:cs="Times New Roman"/>
        </w:rPr>
        <w:fldChar w:fldCharType="begin"/>
      </w:r>
      <w:r w:rsidRPr="00991653">
        <w:rPr>
          <w:rFonts w:cs="Times New Roman"/>
        </w:rPr>
        <w:instrText xml:space="preserve"> REF _Ref45281545 \h  \* MERGEFORMAT </w:instrText>
      </w:r>
      <w:r w:rsidRPr="00991653">
        <w:rPr>
          <w:rFonts w:cs="Times New Roman"/>
        </w:rPr>
      </w:r>
      <w:r w:rsidRPr="00991653">
        <w:rPr>
          <w:rFonts w:cs="Times New Roman"/>
        </w:rPr>
        <w:fldChar w:fldCharType="separate"/>
      </w:r>
      <w:r w:rsidRPr="00991653">
        <w:rPr>
          <w:rFonts w:cs="Times New Roman"/>
        </w:rPr>
        <w:t xml:space="preserve">Table </w:t>
      </w:r>
      <w:r w:rsidR="00387F72">
        <w:rPr>
          <w:noProof/>
        </w:rPr>
        <w:t>5</w:t>
      </w:r>
      <w:r w:rsidRPr="00991653">
        <w:rPr>
          <w:rFonts w:cs="Times New Roman"/>
        </w:rPr>
        <w:noBreakHyphen/>
      </w:r>
      <w:r w:rsidRPr="00991653">
        <w:rPr>
          <w:rFonts w:cs="Times New Roman"/>
          <w:noProof/>
        </w:rPr>
        <w:t>2</w:t>
      </w:r>
      <w:r w:rsidRPr="00991653">
        <w:rPr>
          <w:rFonts w:cs="Times New Roman"/>
        </w:rPr>
        <w:fldChar w:fldCharType="end"/>
      </w:r>
      <w:r w:rsidRPr="00991653">
        <w:rPr>
          <w:rFonts w:cs="Times New Roman"/>
        </w:rPr>
        <w:t>). For the post-development period (10/1/1964 – 9/30/2003), CalSim II daily flow pattern</w:t>
      </w:r>
      <w:r>
        <w:rPr>
          <w:rFonts w:cs="Times New Roman"/>
        </w:rPr>
        <w:t>s</w:t>
      </w:r>
      <w:r w:rsidRPr="00991653">
        <w:rPr>
          <w:rFonts w:cs="Times New Roman"/>
        </w:rPr>
        <w:t xml:space="preserve"> </w:t>
      </w:r>
      <w:r>
        <w:rPr>
          <w:rFonts w:cs="Times New Roman"/>
        </w:rPr>
        <w:t xml:space="preserve">were </w:t>
      </w:r>
      <w:r w:rsidRPr="00991653">
        <w:rPr>
          <w:rFonts w:cs="Times New Roman"/>
        </w:rPr>
        <w:t>generated by disaggregating CalSim II monthly outputs based on daily observation data using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0"/>
        <w:gridCol w:w="890"/>
      </w:tblGrid>
      <w:tr w:rsidR="00832331" w:rsidRPr="00991653" w14:paraId="2506F40E" w14:textId="77777777" w:rsidTr="00BC17BB">
        <w:tc>
          <w:tcPr>
            <w:tcW w:w="8460" w:type="dxa"/>
          </w:tcPr>
          <w:p w14:paraId="0101E750" w14:textId="77777777" w:rsidR="00832331" w:rsidRPr="00991653" w:rsidRDefault="0052344B" w:rsidP="00BC17BB">
            <w:pPr>
              <w:rPr>
                <w:sz w:val="22"/>
                <w:szCs w:val="22"/>
              </w:rPr>
            </w:pPr>
            <m:oMathPara>
              <m:oMath>
                <m:sSubSup>
                  <m:sSubSupPr>
                    <m:ctrlPr>
                      <w:rPr>
                        <w:rFonts w:ascii="Cambria Math" w:eastAsiaTheme="minorHAnsi" w:hAnsi="Cambria Math"/>
                        <w:i/>
                        <w:sz w:val="22"/>
                        <w:szCs w:val="22"/>
                      </w:rPr>
                    </m:ctrlPr>
                  </m:sSubSupPr>
                  <m:e>
                    <m:r>
                      <w:rPr>
                        <w:rFonts w:ascii="Cambria Math" w:hAnsi="Cambria Math"/>
                      </w:rPr>
                      <m:t>Q</m:t>
                    </m:r>
                  </m:e>
                  <m:sub>
                    <m:r>
                      <w:rPr>
                        <w:rFonts w:ascii="Cambria Math" w:hAnsi="Cambria Math"/>
                      </w:rPr>
                      <m:t>daily</m:t>
                    </m:r>
                  </m:sub>
                  <m:sup>
                    <m:r>
                      <w:rPr>
                        <w:rFonts w:ascii="Cambria Math" w:hAnsi="Cambria Math"/>
                      </w:rPr>
                      <m:t>Calsim</m:t>
                    </m:r>
                  </m:sup>
                </m:sSubSup>
                <m:r>
                  <w:rPr>
                    <w:rFonts w:ascii="Cambria Math" w:hAnsi="Cambria Math"/>
                  </w:rPr>
                  <m:t>=</m:t>
                </m:r>
                <m:f>
                  <m:fPr>
                    <m:ctrlPr>
                      <w:rPr>
                        <w:rFonts w:ascii="Cambria Math" w:eastAsiaTheme="minorHAnsi" w:hAnsi="Cambria Math"/>
                        <w:i/>
                        <w:sz w:val="22"/>
                        <w:szCs w:val="22"/>
                      </w:rPr>
                    </m:ctrlPr>
                  </m:fPr>
                  <m:num>
                    <m:sSubSup>
                      <m:sSubSupPr>
                        <m:ctrlPr>
                          <w:rPr>
                            <w:rFonts w:ascii="Cambria Math" w:eastAsiaTheme="minorHAnsi" w:hAnsi="Cambria Math"/>
                            <w:i/>
                            <w:sz w:val="22"/>
                            <w:szCs w:val="22"/>
                          </w:rPr>
                        </m:ctrlPr>
                      </m:sSubSupPr>
                      <m:e>
                        <m:r>
                          <w:rPr>
                            <w:rFonts w:ascii="Cambria Math" w:hAnsi="Cambria Math"/>
                          </w:rPr>
                          <m:t>Q</m:t>
                        </m:r>
                      </m:e>
                      <m:sub>
                        <m:r>
                          <w:rPr>
                            <w:rFonts w:ascii="Cambria Math" w:hAnsi="Cambria Math"/>
                          </w:rPr>
                          <m:t>obs</m:t>
                        </m:r>
                      </m:sub>
                      <m:sup>
                        <m:r>
                          <w:rPr>
                            <w:rFonts w:ascii="Cambria Math" w:hAnsi="Cambria Math"/>
                          </w:rPr>
                          <m:t>daily</m:t>
                        </m:r>
                      </m:sup>
                    </m:sSubSup>
                  </m:num>
                  <m:den>
                    <m:sSubSup>
                      <m:sSubSupPr>
                        <m:ctrlPr>
                          <w:rPr>
                            <w:rFonts w:ascii="Cambria Math" w:eastAsiaTheme="minorHAnsi" w:hAnsi="Cambria Math"/>
                            <w:i/>
                            <w:sz w:val="22"/>
                            <w:szCs w:val="22"/>
                          </w:rPr>
                        </m:ctrlPr>
                      </m:sSubSupPr>
                      <m:e>
                        <m:r>
                          <w:rPr>
                            <w:rFonts w:ascii="Cambria Math" w:hAnsi="Cambria Math"/>
                          </w:rPr>
                          <m:t>Q</m:t>
                        </m:r>
                      </m:e>
                      <m:sub>
                        <m:r>
                          <w:rPr>
                            <w:rFonts w:ascii="Cambria Math" w:hAnsi="Cambria Math"/>
                          </w:rPr>
                          <m:t>obs</m:t>
                        </m:r>
                      </m:sub>
                      <m:sup>
                        <m:r>
                          <w:rPr>
                            <w:rFonts w:ascii="Cambria Math" w:hAnsi="Cambria Math"/>
                          </w:rPr>
                          <m:t>monthly</m:t>
                        </m:r>
                      </m:sup>
                    </m:sSubSup>
                  </m:den>
                </m:f>
                <m:sSubSup>
                  <m:sSubSupPr>
                    <m:ctrlPr>
                      <w:rPr>
                        <w:rFonts w:ascii="Cambria Math" w:eastAsiaTheme="minorHAnsi" w:hAnsi="Cambria Math"/>
                        <w:i/>
                        <w:sz w:val="22"/>
                        <w:szCs w:val="22"/>
                      </w:rPr>
                    </m:ctrlPr>
                  </m:sSubSupPr>
                  <m:e>
                    <m:r>
                      <w:rPr>
                        <w:rFonts w:ascii="Cambria Math" w:hAnsi="Cambria Math"/>
                      </w:rPr>
                      <m:t>Q</m:t>
                    </m:r>
                  </m:e>
                  <m:sub>
                    <m:r>
                      <w:rPr>
                        <w:rFonts w:ascii="Cambria Math" w:hAnsi="Cambria Math"/>
                      </w:rPr>
                      <m:t>monthly</m:t>
                    </m:r>
                  </m:sub>
                  <m:sup>
                    <m:r>
                      <w:rPr>
                        <w:rFonts w:ascii="Cambria Math" w:hAnsi="Cambria Math"/>
                      </w:rPr>
                      <m:t>Calsim</m:t>
                    </m:r>
                  </m:sup>
                </m:sSubSup>
              </m:oMath>
            </m:oMathPara>
          </w:p>
        </w:tc>
        <w:tc>
          <w:tcPr>
            <w:tcW w:w="890" w:type="dxa"/>
          </w:tcPr>
          <w:p w14:paraId="411385F6" w14:textId="627967A0" w:rsidR="00832331" w:rsidRPr="00991653" w:rsidRDefault="00832331" w:rsidP="00BC17BB">
            <w:pPr>
              <w:jc w:val="right"/>
            </w:pPr>
            <w:bookmarkStart w:id="7" w:name="_Ref45288794"/>
            <w:bookmarkStart w:id="8" w:name="_Ref45289662"/>
            <w:r w:rsidRPr="00991653">
              <w:t>(</w:t>
            </w:r>
            <w:r w:rsidR="00387F72">
              <w:rPr>
                <w:noProof/>
              </w:rPr>
              <w:t>5</w:t>
            </w:r>
            <w:r w:rsidRPr="00991653">
              <w:rPr>
                <w:rFonts w:eastAsiaTheme="minorHAnsi"/>
                <w:sz w:val="22"/>
                <w:szCs w:val="22"/>
              </w:rPr>
              <w:noBreakHyphen/>
            </w:r>
            <w:r w:rsidRPr="00991653">
              <w:fldChar w:fldCharType="begin"/>
            </w:r>
            <w:r w:rsidRPr="00991653">
              <w:rPr>
                <w:rFonts w:eastAsiaTheme="minorHAnsi"/>
                <w:sz w:val="22"/>
                <w:szCs w:val="22"/>
              </w:rPr>
              <w:instrText xml:space="preserve"> SEQ Equation \* ARABIC \s 1 </w:instrText>
            </w:r>
            <w:r w:rsidRPr="00991653">
              <w:fldChar w:fldCharType="separate"/>
            </w:r>
            <w:r w:rsidRPr="00991653">
              <w:rPr>
                <w:rFonts w:eastAsiaTheme="minorHAnsi"/>
                <w:noProof/>
                <w:sz w:val="22"/>
                <w:szCs w:val="22"/>
              </w:rPr>
              <w:t>3</w:t>
            </w:r>
            <w:r w:rsidRPr="00991653">
              <w:fldChar w:fldCharType="end"/>
            </w:r>
            <w:bookmarkEnd w:id="7"/>
            <w:r w:rsidRPr="00991653">
              <w:t>)</w:t>
            </w:r>
            <w:bookmarkEnd w:id="8"/>
          </w:p>
        </w:tc>
      </w:tr>
    </w:tbl>
    <w:p w14:paraId="16CD792E" w14:textId="77777777" w:rsidR="00832331" w:rsidRDefault="00832331" w:rsidP="00832331">
      <w:pPr>
        <w:rPr>
          <w:rFonts w:cs="Times New Roman"/>
        </w:rPr>
      </w:pPr>
      <w:r w:rsidRPr="00991653">
        <w:rPr>
          <w:rFonts w:cs="Times New Roman"/>
        </w:rPr>
        <w:t xml:space="preserve">where, </w:t>
      </w:r>
      <m:oMath>
        <m:sSubSup>
          <m:sSubSupPr>
            <m:ctrlPr>
              <w:rPr>
                <w:rFonts w:ascii="Cambria Math" w:hAnsi="Cambria Math" w:cs="Times New Roman"/>
                <w:i/>
              </w:rPr>
            </m:ctrlPr>
          </m:sSubSupPr>
          <m:e>
            <m:r>
              <w:rPr>
                <w:rFonts w:ascii="Cambria Math" w:hAnsi="Cambria Math" w:cs="Times New Roman"/>
              </w:rPr>
              <m:t>Q</m:t>
            </m:r>
          </m:e>
          <m:sub>
            <m:r>
              <w:rPr>
                <w:rFonts w:ascii="Cambria Math" w:hAnsi="Cambria Math" w:cs="Times New Roman"/>
              </w:rPr>
              <m:t>daily</m:t>
            </m:r>
          </m:sub>
          <m:sup>
            <m:r>
              <w:rPr>
                <w:rFonts w:ascii="Cambria Math" w:hAnsi="Cambria Math" w:cs="Times New Roman"/>
              </w:rPr>
              <m:t>Calsim</m:t>
            </m:r>
          </m:sup>
        </m:sSubSup>
      </m:oMath>
      <w:r w:rsidRPr="00991653">
        <w:rPr>
          <w:rFonts w:eastAsiaTheme="minorEastAsia" w:cs="Times New Roman"/>
        </w:rPr>
        <w:t xml:space="preserve"> </w:t>
      </w:r>
      <w:r w:rsidRPr="00991653">
        <w:rPr>
          <w:rFonts w:cs="Times New Roman"/>
        </w:rPr>
        <w:t xml:space="preserve">is the daily CalSim II flow, </w:t>
      </w:r>
      <m:oMath>
        <m:sSubSup>
          <m:sSubSupPr>
            <m:ctrlPr>
              <w:rPr>
                <w:rFonts w:ascii="Cambria Math" w:hAnsi="Cambria Math" w:cs="Times New Roman"/>
                <w:i/>
              </w:rPr>
            </m:ctrlPr>
          </m:sSubSupPr>
          <m:e>
            <m:r>
              <w:rPr>
                <w:rFonts w:ascii="Cambria Math" w:hAnsi="Cambria Math" w:cs="Times New Roman"/>
              </w:rPr>
              <m:t>Q</m:t>
            </m:r>
          </m:e>
          <m:sub>
            <m:r>
              <w:rPr>
                <w:rFonts w:ascii="Cambria Math" w:hAnsi="Cambria Math" w:cs="Times New Roman"/>
              </w:rPr>
              <m:t>monthly</m:t>
            </m:r>
          </m:sub>
          <m:sup>
            <m:r>
              <w:rPr>
                <w:rFonts w:ascii="Cambria Math" w:hAnsi="Cambria Math" w:cs="Times New Roman"/>
              </w:rPr>
              <m:t>Calsim</m:t>
            </m:r>
          </m:sup>
        </m:sSubSup>
      </m:oMath>
      <w:r w:rsidRPr="00991653">
        <w:rPr>
          <w:rFonts w:cs="Times New Roman"/>
        </w:rPr>
        <w:t xml:space="preserve"> is the simulated monthly CalSim</w:t>
      </w:r>
      <w:r>
        <w:rPr>
          <w:rFonts w:cs="Times New Roman"/>
        </w:rPr>
        <w:t xml:space="preserve"> II</w:t>
      </w:r>
      <w:r w:rsidRPr="00991653">
        <w:rPr>
          <w:rFonts w:cs="Times New Roman"/>
        </w:rPr>
        <w:t xml:space="preserve"> flow, </w:t>
      </w:r>
      <m:oMath>
        <m:sSubSup>
          <m:sSubSupPr>
            <m:ctrlPr>
              <w:rPr>
                <w:rFonts w:ascii="Cambria Math" w:hAnsi="Cambria Math" w:cs="Times New Roman"/>
                <w:i/>
              </w:rPr>
            </m:ctrlPr>
          </m:sSubSupPr>
          <m:e>
            <m:r>
              <w:rPr>
                <w:rFonts w:ascii="Cambria Math" w:hAnsi="Cambria Math" w:cs="Times New Roman"/>
              </w:rPr>
              <m:t>Q</m:t>
            </m:r>
          </m:e>
          <m:sub>
            <m:r>
              <w:rPr>
                <w:rFonts w:ascii="Cambria Math" w:hAnsi="Cambria Math" w:cs="Times New Roman"/>
              </w:rPr>
              <m:t>obs</m:t>
            </m:r>
          </m:sub>
          <m:sup>
            <m:r>
              <w:rPr>
                <w:rFonts w:ascii="Cambria Math" w:hAnsi="Cambria Math" w:cs="Times New Roman"/>
              </w:rPr>
              <m:t>daily</m:t>
            </m:r>
          </m:sup>
        </m:sSubSup>
      </m:oMath>
      <w:r w:rsidRPr="00991653">
        <w:rPr>
          <w:rFonts w:cs="Times New Roman"/>
        </w:rPr>
        <w:t xml:space="preserve"> is the daily observation flow, and </w:t>
      </w:r>
      <m:oMath>
        <m:sSubSup>
          <m:sSubSupPr>
            <m:ctrlPr>
              <w:rPr>
                <w:rFonts w:ascii="Cambria Math" w:hAnsi="Cambria Math" w:cs="Times New Roman"/>
                <w:i/>
              </w:rPr>
            </m:ctrlPr>
          </m:sSubSupPr>
          <m:e>
            <m:r>
              <w:rPr>
                <w:rFonts w:ascii="Cambria Math" w:hAnsi="Cambria Math" w:cs="Times New Roman"/>
              </w:rPr>
              <m:t>Q</m:t>
            </m:r>
          </m:e>
          <m:sub>
            <m:r>
              <w:rPr>
                <w:rFonts w:ascii="Cambria Math" w:hAnsi="Cambria Math" w:cs="Times New Roman"/>
              </w:rPr>
              <m:t>obs</m:t>
            </m:r>
          </m:sub>
          <m:sup>
            <m:r>
              <w:rPr>
                <w:rFonts w:ascii="Cambria Math" w:hAnsi="Cambria Math" w:cs="Times New Roman"/>
              </w:rPr>
              <m:t>monthly</m:t>
            </m:r>
          </m:sup>
        </m:sSubSup>
      </m:oMath>
      <w:r w:rsidRPr="00991653">
        <w:rPr>
          <w:rFonts w:cs="Times New Roman"/>
        </w:rPr>
        <w:t xml:space="preserve"> is the monthly average observation flow.</w:t>
      </w:r>
    </w:p>
    <w:p w14:paraId="67678A1B" w14:textId="6134F033" w:rsidR="004772FE" w:rsidRPr="00991653" w:rsidRDefault="004772FE" w:rsidP="004772FE">
      <w:pPr>
        <w:pStyle w:val="Caption"/>
        <w:keepNext/>
        <w:jc w:val="center"/>
        <w:rPr>
          <w:rFonts w:cs="Times New Roman"/>
          <w:sz w:val="22"/>
          <w:szCs w:val="22"/>
        </w:rPr>
      </w:pPr>
      <w:bookmarkStart w:id="9" w:name="_Hlk76558762"/>
      <w:r w:rsidRPr="00991653">
        <w:rPr>
          <w:rFonts w:cs="Times New Roman"/>
          <w:sz w:val="22"/>
          <w:szCs w:val="22"/>
        </w:rPr>
        <w:t xml:space="preserve">Table </w:t>
      </w:r>
      <w:r w:rsidR="00387F72">
        <w:rPr>
          <w:noProof/>
        </w:rPr>
        <w:t>5</w:t>
      </w:r>
      <w:r w:rsidRPr="00991653">
        <w:rPr>
          <w:rFonts w:cs="Times New Roman"/>
          <w:sz w:val="22"/>
          <w:szCs w:val="22"/>
        </w:rPr>
        <w:noBreakHyphen/>
      </w:r>
      <w:r w:rsidRPr="00991653">
        <w:rPr>
          <w:rFonts w:cs="Times New Roman"/>
          <w:sz w:val="22"/>
          <w:szCs w:val="22"/>
        </w:rPr>
        <w:fldChar w:fldCharType="begin"/>
      </w:r>
      <w:r w:rsidRPr="00991653">
        <w:rPr>
          <w:rFonts w:cs="Times New Roman"/>
          <w:sz w:val="22"/>
          <w:szCs w:val="22"/>
        </w:rPr>
        <w:instrText xml:space="preserve"> SEQ Table \* ARABIC \s 1 </w:instrText>
      </w:r>
      <w:r w:rsidRPr="00991653">
        <w:rPr>
          <w:rFonts w:cs="Times New Roman"/>
          <w:sz w:val="22"/>
          <w:szCs w:val="22"/>
        </w:rPr>
        <w:fldChar w:fldCharType="separate"/>
      </w:r>
      <w:r w:rsidRPr="00991653">
        <w:rPr>
          <w:rFonts w:cs="Times New Roman"/>
          <w:noProof/>
          <w:sz w:val="22"/>
          <w:szCs w:val="22"/>
        </w:rPr>
        <w:t>2</w:t>
      </w:r>
      <w:r w:rsidRPr="00991653">
        <w:rPr>
          <w:rFonts w:cs="Times New Roman"/>
          <w:sz w:val="22"/>
          <w:szCs w:val="22"/>
        </w:rPr>
        <w:fldChar w:fldCharType="end"/>
      </w:r>
      <w:r w:rsidRPr="00991653">
        <w:rPr>
          <w:rFonts w:cs="Times New Roman"/>
          <w:sz w:val="22"/>
          <w:szCs w:val="22"/>
        </w:rPr>
        <w:t>. List of reservoirs in the basin and their inception years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0"/>
        <w:gridCol w:w="2250"/>
        <w:gridCol w:w="1350"/>
      </w:tblGrid>
      <w:tr w:rsidR="004772FE" w:rsidRPr="00991653" w14:paraId="1FF4EB10" w14:textId="77777777" w:rsidTr="003B059F">
        <w:trPr>
          <w:jc w:val="center"/>
        </w:trPr>
        <w:tc>
          <w:tcPr>
            <w:tcW w:w="3060" w:type="dxa"/>
            <w:tcBorders>
              <w:top w:val="single" w:sz="4" w:space="0" w:color="auto"/>
              <w:bottom w:val="single" w:sz="4" w:space="0" w:color="auto"/>
            </w:tcBorders>
          </w:tcPr>
          <w:p w14:paraId="0A2A289F" w14:textId="77777777" w:rsidR="004772FE" w:rsidRPr="00991653" w:rsidRDefault="004772FE" w:rsidP="003B059F">
            <w:pPr>
              <w:spacing w:after="120"/>
              <w:jc w:val="center"/>
            </w:pPr>
            <w:r w:rsidRPr="00991653">
              <w:t>Reservoir</w:t>
            </w:r>
          </w:p>
        </w:tc>
        <w:tc>
          <w:tcPr>
            <w:tcW w:w="2250" w:type="dxa"/>
            <w:tcBorders>
              <w:top w:val="single" w:sz="4" w:space="0" w:color="auto"/>
              <w:bottom w:val="single" w:sz="4" w:space="0" w:color="auto"/>
            </w:tcBorders>
          </w:tcPr>
          <w:p w14:paraId="0E650414" w14:textId="77777777" w:rsidR="004772FE" w:rsidRPr="00991653" w:rsidRDefault="004772FE" w:rsidP="003B059F">
            <w:pPr>
              <w:spacing w:after="120"/>
              <w:jc w:val="center"/>
            </w:pPr>
            <w:r w:rsidRPr="00991653">
              <w:t>River</w:t>
            </w:r>
          </w:p>
        </w:tc>
        <w:tc>
          <w:tcPr>
            <w:tcW w:w="1350" w:type="dxa"/>
            <w:tcBorders>
              <w:top w:val="single" w:sz="4" w:space="0" w:color="auto"/>
              <w:bottom w:val="single" w:sz="4" w:space="0" w:color="auto"/>
            </w:tcBorders>
          </w:tcPr>
          <w:p w14:paraId="545A1C1A" w14:textId="77777777" w:rsidR="004772FE" w:rsidRPr="00991653" w:rsidRDefault="004772FE" w:rsidP="003B059F">
            <w:pPr>
              <w:spacing w:after="120"/>
              <w:jc w:val="center"/>
            </w:pPr>
            <w:r w:rsidRPr="00991653">
              <w:t>Year of Inception</w:t>
            </w:r>
          </w:p>
        </w:tc>
      </w:tr>
      <w:tr w:rsidR="004772FE" w:rsidRPr="00991653" w14:paraId="13B03E44" w14:textId="77777777" w:rsidTr="003B059F">
        <w:trPr>
          <w:jc w:val="center"/>
        </w:trPr>
        <w:tc>
          <w:tcPr>
            <w:tcW w:w="3060" w:type="dxa"/>
            <w:tcBorders>
              <w:top w:val="single" w:sz="4" w:space="0" w:color="auto"/>
            </w:tcBorders>
          </w:tcPr>
          <w:p w14:paraId="11EA8195" w14:textId="77777777" w:rsidR="004772FE" w:rsidRPr="00991653" w:rsidRDefault="004772FE" w:rsidP="003B059F">
            <w:pPr>
              <w:spacing w:after="120"/>
              <w:jc w:val="center"/>
            </w:pPr>
            <w:r w:rsidRPr="00991653">
              <w:t>Shasta</w:t>
            </w:r>
          </w:p>
        </w:tc>
        <w:tc>
          <w:tcPr>
            <w:tcW w:w="2250" w:type="dxa"/>
            <w:tcBorders>
              <w:top w:val="single" w:sz="4" w:space="0" w:color="auto"/>
            </w:tcBorders>
          </w:tcPr>
          <w:p w14:paraId="6C79F084" w14:textId="77777777" w:rsidR="004772FE" w:rsidRPr="00991653" w:rsidRDefault="004772FE" w:rsidP="003B059F">
            <w:pPr>
              <w:spacing w:after="120"/>
              <w:jc w:val="center"/>
            </w:pPr>
            <w:r w:rsidRPr="00991653">
              <w:t>Sacramento River</w:t>
            </w:r>
          </w:p>
        </w:tc>
        <w:tc>
          <w:tcPr>
            <w:tcW w:w="1350" w:type="dxa"/>
            <w:tcBorders>
              <w:top w:val="single" w:sz="4" w:space="0" w:color="auto"/>
            </w:tcBorders>
          </w:tcPr>
          <w:p w14:paraId="1D0CEB6C" w14:textId="77777777" w:rsidR="004772FE" w:rsidRPr="00991653" w:rsidRDefault="004772FE" w:rsidP="003B059F">
            <w:pPr>
              <w:spacing w:after="120"/>
              <w:jc w:val="center"/>
            </w:pPr>
            <w:r w:rsidRPr="00991653">
              <w:t>1944</w:t>
            </w:r>
          </w:p>
        </w:tc>
      </w:tr>
      <w:tr w:rsidR="004772FE" w:rsidRPr="00991653" w14:paraId="0E865B2F" w14:textId="77777777" w:rsidTr="003B059F">
        <w:trPr>
          <w:jc w:val="center"/>
        </w:trPr>
        <w:tc>
          <w:tcPr>
            <w:tcW w:w="3060" w:type="dxa"/>
          </w:tcPr>
          <w:p w14:paraId="6B517ABC" w14:textId="77777777" w:rsidR="004772FE" w:rsidRPr="00991653" w:rsidRDefault="004772FE" w:rsidP="003B059F">
            <w:pPr>
              <w:spacing w:after="120"/>
              <w:jc w:val="center"/>
            </w:pPr>
            <w:r w:rsidRPr="00991653">
              <w:t>Folsom</w:t>
            </w:r>
          </w:p>
        </w:tc>
        <w:tc>
          <w:tcPr>
            <w:tcW w:w="2250" w:type="dxa"/>
          </w:tcPr>
          <w:p w14:paraId="2FDE7BCE" w14:textId="77777777" w:rsidR="004772FE" w:rsidRPr="00991653" w:rsidRDefault="004772FE" w:rsidP="003B059F">
            <w:pPr>
              <w:spacing w:after="120"/>
              <w:jc w:val="center"/>
            </w:pPr>
            <w:r w:rsidRPr="00991653">
              <w:t>American River</w:t>
            </w:r>
          </w:p>
        </w:tc>
        <w:tc>
          <w:tcPr>
            <w:tcW w:w="1350" w:type="dxa"/>
          </w:tcPr>
          <w:p w14:paraId="05404AE8" w14:textId="77777777" w:rsidR="004772FE" w:rsidRPr="00991653" w:rsidRDefault="004772FE" w:rsidP="003B059F">
            <w:pPr>
              <w:spacing w:after="120"/>
              <w:jc w:val="center"/>
            </w:pPr>
            <w:r w:rsidRPr="00991653">
              <w:t>1955</w:t>
            </w:r>
          </w:p>
        </w:tc>
      </w:tr>
      <w:tr w:rsidR="004772FE" w:rsidRPr="00991653" w14:paraId="5150A017" w14:textId="77777777" w:rsidTr="003B059F">
        <w:trPr>
          <w:jc w:val="center"/>
        </w:trPr>
        <w:tc>
          <w:tcPr>
            <w:tcW w:w="3060" w:type="dxa"/>
          </w:tcPr>
          <w:p w14:paraId="5364D6B1" w14:textId="77777777" w:rsidR="004772FE" w:rsidRPr="00991653" w:rsidRDefault="004772FE" w:rsidP="003B059F">
            <w:pPr>
              <w:spacing w:after="120"/>
              <w:jc w:val="center"/>
            </w:pPr>
            <w:r w:rsidRPr="00991653">
              <w:t>Oroville</w:t>
            </w:r>
          </w:p>
        </w:tc>
        <w:tc>
          <w:tcPr>
            <w:tcW w:w="2250" w:type="dxa"/>
          </w:tcPr>
          <w:p w14:paraId="5E8D1C1D" w14:textId="77777777" w:rsidR="004772FE" w:rsidRPr="00991653" w:rsidRDefault="004772FE" w:rsidP="003B059F">
            <w:pPr>
              <w:spacing w:after="120"/>
              <w:jc w:val="center"/>
            </w:pPr>
            <w:r w:rsidRPr="00991653">
              <w:t>Feather River</w:t>
            </w:r>
          </w:p>
        </w:tc>
        <w:tc>
          <w:tcPr>
            <w:tcW w:w="1350" w:type="dxa"/>
          </w:tcPr>
          <w:p w14:paraId="667C803D" w14:textId="77777777" w:rsidR="004772FE" w:rsidRPr="00991653" w:rsidRDefault="004772FE" w:rsidP="003B059F">
            <w:pPr>
              <w:spacing w:after="120"/>
              <w:jc w:val="center"/>
            </w:pPr>
            <w:r w:rsidRPr="00991653">
              <w:t>1967</w:t>
            </w:r>
          </w:p>
        </w:tc>
      </w:tr>
      <w:tr w:rsidR="004772FE" w:rsidRPr="00991653" w14:paraId="6D9BF597" w14:textId="77777777" w:rsidTr="003B059F">
        <w:trPr>
          <w:jc w:val="center"/>
        </w:trPr>
        <w:tc>
          <w:tcPr>
            <w:tcW w:w="3060" w:type="dxa"/>
            <w:tcBorders>
              <w:bottom w:val="single" w:sz="4" w:space="0" w:color="auto"/>
            </w:tcBorders>
          </w:tcPr>
          <w:p w14:paraId="1D1A7CD5" w14:textId="77777777" w:rsidR="004772FE" w:rsidRPr="00991653" w:rsidRDefault="004772FE" w:rsidP="003B059F">
            <w:pPr>
              <w:spacing w:after="120"/>
              <w:jc w:val="center"/>
            </w:pPr>
            <w:r w:rsidRPr="00991653">
              <w:t>New Bullards Bar Reservoir</w:t>
            </w:r>
          </w:p>
        </w:tc>
        <w:tc>
          <w:tcPr>
            <w:tcW w:w="2250" w:type="dxa"/>
            <w:tcBorders>
              <w:bottom w:val="single" w:sz="4" w:space="0" w:color="auto"/>
            </w:tcBorders>
          </w:tcPr>
          <w:p w14:paraId="1C33AF21" w14:textId="77777777" w:rsidR="004772FE" w:rsidRPr="00991653" w:rsidRDefault="004772FE" w:rsidP="003B059F">
            <w:pPr>
              <w:spacing w:after="120"/>
              <w:jc w:val="center"/>
            </w:pPr>
            <w:r w:rsidRPr="00991653">
              <w:t>Yuba River</w:t>
            </w:r>
          </w:p>
        </w:tc>
        <w:tc>
          <w:tcPr>
            <w:tcW w:w="1350" w:type="dxa"/>
            <w:tcBorders>
              <w:bottom w:val="single" w:sz="4" w:space="0" w:color="auto"/>
            </w:tcBorders>
          </w:tcPr>
          <w:p w14:paraId="05D23DDD" w14:textId="77777777" w:rsidR="004772FE" w:rsidRPr="00991653" w:rsidRDefault="004772FE" w:rsidP="003B059F">
            <w:pPr>
              <w:spacing w:after="120"/>
              <w:jc w:val="center"/>
            </w:pPr>
            <w:r w:rsidRPr="00991653">
              <w:t>1969</w:t>
            </w:r>
          </w:p>
        </w:tc>
      </w:tr>
    </w:tbl>
    <w:p w14:paraId="5030A706" w14:textId="77777777" w:rsidR="004772FE" w:rsidRDefault="004772FE" w:rsidP="00832331"/>
    <w:p w14:paraId="63AEA71C" w14:textId="1447C5CF" w:rsidR="00832331" w:rsidRPr="00991653" w:rsidRDefault="00832331" w:rsidP="00832331">
      <w:pPr>
        <w:rPr>
          <w:rFonts w:cs="Times New Roman"/>
        </w:rPr>
      </w:pPr>
      <w:r w:rsidRPr="00194905">
        <w:t>For the pre-development period or when observation data was unavailable, each month was assigned the daily pattern of the month from the post-development period with the most similar average monthly flow. Then, the daily pattern of that matched month was used to disaggregate monthly CalSim II flow</w:t>
      </w:r>
      <w:bookmarkEnd w:id="9"/>
      <w:r>
        <w:t xml:space="preserve">. </w:t>
      </w:r>
      <w:r w:rsidRPr="00991653">
        <w:rPr>
          <w:rFonts w:cs="Times New Roman"/>
        </w:rPr>
        <w:t>For February, if the pre-development period included 28 days and its matched month in the post-development period included 29 days, then the flow from February 29</w:t>
      </w:r>
      <w:r w:rsidRPr="00991653">
        <w:rPr>
          <w:rFonts w:cs="Times New Roman"/>
          <w:vertAlign w:val="superscript"/>
        </w:rPr>
        <w:t>th</w:t>
      </w:r>
      <w:r w:rsidRPr="00991653">
        <w:rPr>
          <w:rFonts w:cs="Times New Roman"/>
        </w:rPr>
        <w:t xml:space="preserve"> in the post-development period was excluded from the calculation of the daily patterns. On the other hand, if the pre-development period included 29 days and its matched month in the post-development period only had 28 days, then the flow from February 28</w:t>
      </w:r>
      <w:r w:rsidRPr="00991653">
        <w:rPr>
          <w:rFonts w:cs="Times New Roman"/>
          <w:vertAlign w:val="superscript"/>
        </w:rPr>
        <w:t>th</w:t>
      </w:r>
      <w:r w:rsidRPr="00991653">
        <w:rPr>
          <w:rFonts w:cs="Times New Roman"/>
        </w:rPr>
        <w:t xml:space="preserve"> in the post-development period was duplicated and used to determine daily patterns for a 29-day month. An example of the calculated daily flow ratios for the Feather River near Nicolaus station is shown in </w:t>
      </w:r>
      <w:r w:rsidRPr="00991653">
        <w:rPr>
          <w:rFonts w:cs="Times New Roman"/>
        </w:rPr>
        <w:fldChar w:fldCharType="begin"/>
      </w:r>
      <w:r w:rsidRPr="00991653">
        <w:rPr>
          <w:rFonts w:cs="Times New Roman"/>
        </w:rPr>
        <w:instrText xml:space="preserve"> REF _Ref45285871 \h  \* MERGEFORMAT </w:instrText>
      </w:r>
      <w:r w:rsidRPr="00991653">
        <w:rPr>
          <w:rFonts w:cs="Times New Roman"/>
        </w:rPr>
      </w:r>
      <w:r w:rsidRPr="00991653">
        <w:rPr>
          <w:rFonts w:cs="Times New Roman"/>
        </w:rPr>
        <w:fldChar w:fldCharType="separate"/>
      </w:r>
      <w:r w:rsidRPr="00991653">
        <w:rPr>
          <w:rFonts w:cs="Times New Roman"/>
        </w:rPr>
        <w:t xml:space="preserve">Figure </w:t>
      </w:r>
      <w:r w:rsidR="00387F72">
        <w:rPr>
          <w:noProof/>
        </w:rPr>
        <w:t>5</w:t>
      </w:r>
      <w:r w:rsidRPr="00991653">
        <w:rPr>
          <w:rFonts w:cs="Times New Roman"/>
        </w:rPr>
        <w:noBreakHyphen/>
      </w:r>
      <w:r w:rsidRPr="00991653">
        <w:rPr>
          <w:rFonts w:cs="Times New Roman"/>
          <w:noProof/>
        </w:rPr>
        <w:t>2</w:t>
      </w:r>
      <w:r w:rsidRPr="00991653">
        <w:rPr>
          <w:rFonts w:cs="Times New Roman"/>
        </w:rPr>
        <w:fldChar w:fldCharType="end"/>
      </w:r>
      <w:r w:rsidRPr="00991653">
        <w:rPr>
          <w:rFonts w:cs="Times New Roman"/>
        </w:rPr>
        <w:t xml:space="preserve">. </w:t>
      </w:r>
      <w:r w:rsidRPr="00991653">
        <w:rPr>
          <w:rFonts w:cs="Times New Roman"/>
        </w:rPr>
        <w:fldChar w:fldCharType="begin"/>
      </w:r>
      <w:r w:rsidRPr="00991653">
        <w:rPr>
          <w:rFonts w:cs="Times New Roman"/>
        </w:rPr>
        <w:instrText xml:space="preserve"> REF _Ref45523416 \h  \* MERGEFORMAT </w:instrText>
      </w:r>
      <w:r w:rsidRPr="00991653">
        <w:rPr>
          <w:rFonts w:cs="Times New Roman"/>
        </w:rPr>
      </w:r>
      <w:r w:rsidRPr="00991653">
        <w:rPr>
          <w:rFonts w:cs="Times New Roman"/>
        </w:rPr>
        <w:fldChar w:fldCharType="separate"/>
      </w:r>
      <w:r w:rsidRPr="00991653">
        <w:rPr>
          <w:rFonts w:cs="Times New Roman"/>
        </w:rPr>
        <w:t>Figure</w:t>
      </w:r>
      <w:r w:rsidR="00251264">
        <w:rPr>
          <w:rFonts w:cs="Times New Roman"/>
        </w:rPr>
        <w:t>s</w:t>
      </w:r>
      <w:r w:rsidRPr="00991653">
        <w:rPr>
          <w:rFonts w:cs="Times New Roman"/>
        </w:rPr>
        <w:t xml:space="preserve"> </w:t>
      </w:r>
      <w:r w:rsidR="00387F72">
        <w:rPr>
          <w:noProof/>
        </w:rPr>
        <w:t>5</w:t>
      </w:r>
      <w:r w:rsidRPr="00991653">
        <w:rPr>
          <w:rFonts w:cs="Times New Roman"/>
        </w:rPr>
        <w:noBreakHyphen/>
      </w:r>
      <w:r w:rsidRPr="00991653">
        <w:rPr>
          <w:rFonts w:cs="Times New Roman"/>
          <w:noProof/>
        </w:rPr>
        <w:t>4</w:t>
      </w:r>
      <w:r w:rsidRPr="00991653">
        <w:rPr>
          <w:rFonts w:cs="Times New Roman"/>
        </w:rPr>
        <w:fldChar w:fldCharType="end"/>
      </w:r>
      <w:r w:rsidRPr="00991653">
        <w:rPr>
          <w:rFonts w:cs="Times New Roman"/>
        </w:rPr>
        <w:t xml:space="preserve"> to </w:t>
      </w:r>
      <w:r w:rsidRPr="00991653">
        <w:rPr>
          <w:rFonts w:cs="Times New Roman"/>
        </w:rPr>
        <w:fldChar w:fldCharType="begin"/>
      </w:r>
      <w:r w:rsidRPr="00991653">
        <w:rPr>
          <w:rFonts w:cs="Times New Roman"/>
        </w:rPr>
        <w:instrText xml:space="preserve"> REF _Ref45523427 \h  \* MERGEFORMAT </w:instrText>
      </w:r>
      <w:r w:rsidRPr="00991653">
        <w:rPr>
          <w:rFonts w:cs="Times New Roman"/>
        </w:rPr>
      </w:r>
      <w:r w:rsidRPr="00991653">
        <w:rPr>
          <w:rFonts w:cs="Times New Roman"/>
        </w:rPr>
        <w:fldChar w:fldCharType="separate"/>
      </w:r>
      <w:r w:rsidRPr="00991653">
        <w:rPr>
          <w:rFonts w:cs="Times New Roman"/>
        </w:rPr>
        <w:t xml:space="preserve">Figure </w:t>
      </w:r>
      <w:r w:rsidR="00387F72">
        <w:rPr>
          <w:noProof/>
        </w:rPr>
        <w:t>5</w:t>
      </w:r>
      <w:r w:rsidRPr="00991653">
        <w:rPr>
          <w:rFonts w:cs="Times New Roman"/>
        </w:rPr>
        <w:noBreakHyphen/>
      </w:r>
      <w:r w:rsidRPr="00991653">
        <w:rPr>
          <w:rFonts w:cs="Times New Roman"/>
          <w:noProof/>
        </w:rPr>
        <w:t>6</w:t>
      </w:r>
      <w:r w:rsidRPr="00991653">
        <w:rPr>
          <w:rFonts w:cs="Times New Roman"/>
        </w:rPr>
        <w:fldChar w:fldCharType="end"/>
      </w:r>
      <w:r w:rsidRPr="00991653">
        <w:rPr>
          <w:rFonts w:cs="Times New Roman"/>
        </w:rPr>
        <w:t xml:space="preserve"> illustrate examples of daily simulated CalSim II flow at the Sacramento River at Verona station, and spills at Fremont and Sacramento weirs in WY 1998.</w:t>
      </w:r>
    </w:p>
    <w:p w14:paraId="27160664" w14:textId="77777777" w:rsidR="00832331" w:rsidRPr="00991653" w:rsidRDefault="00832331" w:rsidP="00C341D0">
      <w:pPr>
        <w:keepNext/>
        <w:keepLines/>
        <w:rPr>
          <w:rFonts w:cs="Times New Roman"/>
          <w:b/>
          <w:bCs/>
        </w:rPr>
      </w:pPr>
      <w:r w:rsidRPr="00991653">
        <w:rPr>
          <w:rFonts w:cs="Times New Roman"/>
          <w:b/>
          <w:bCs/>
        </w:rPr>
        <w:t>Evaluation of Daily Pattern Mapping Methods</w:t>
      </w:r>
    </w:p>
    <w:p w14:paraId="12FFFA0E" w14:textId="1C5A9E90" w:rsidR="00832331" w:rsidRPr="00991653" w:rsidRDefault="00832331" w:rsidP="004772FE">
      <w:pPr>
        <w:rPr>
          <w:rFonts w:cs="Times New Roman"/>
        </w:rPr>
      </w:pPr>
      <w:r w:rsidRPr="00BF10F7">
        <w:rPr>
          <w:rFonts w:cs="Times New Roman"/>
          <w:szCs w:val="24"/>
        </w:rPr>
        <w:t>The “</w:t>
      </w:r>
      <w:proofErr w:type="spellStart"/>
      <w:r w:rsidRPr="00BF10F7">
        <w:rPr>
          <w:rFonts w:cs="Times New Roman"/>
          <w:szCs w:val="24"/>
        </w:rPr>
        <w:t>No_WYT_match</w:t>
      </w:r>
      <w:proofErr w:type="spellEnd"/>
      <w:r w:rsidRPr="00BF10F7">
        <w:rPr>
          <w:rFonts w:cs="Times New Roman"/>
          <w:szCs w:val="24"/>
        </w:rPr>
        <w:t xml:space="preserve">” lines in </w:t>
      </w:r>
      <w:r w:rsidRPr="00BF10F7">
        <w:rPr>
          <w:rFonts w:cs="Times New Roman"/>
          <w:szCs w:val="24"/>
        </w:rPr>
        <w:fldChar w:fldCharType="begin"/>
      </w:r>
      <w:r w:rsidRPr="00CD7897">
        <w:rPr>
          <w:rFonts w:cs="Times New Roman"/>
          <w:szCs w:val="24"/>
        </w:rPr>
        <w:instrText xml:space="preserve"> REF _Ref45285871 \h  \* MERGEFORMAT </w:instrText>
      </w:r>
      <w:r w:rsidRPr="00BF10F7">
        <w:rPr>
          <w:rFonts w:cs="Times New Roman"/>
          <w:szCs w:val="24"/>
        </w:rPr>
      </w:r>
      <w:r w:rsidRPr="00BF10F7">
        <w:rPr>
          <w:rFonts w:cs="Times New Roman"/>
          <w:szCs w:val="24"/>
        </w:rPr>
        <w:fldChar w:fldCharType="separate"/>
      </w:r>
      <w:r w:rsidRPr="00BF10F7">
        <w:rPr>
          <w:rFonts w:cs="Times New Roman"/>
          <w:szCs w:val="24"/>
        </w:rPr>
        <w:t xml:space="preserve">Figure </w:t>
      </w:r>
      <w:r w:rsidR="00387F72">
        <w:rPr>
          <w:rFonts w:cs="Times New Roman"/>
          <w:noProof/>
          <w:szCs w:val="24"/>
        </w:rPr>
        <w:t>5</w:t>
      </w:r>
      <w:r w:rsidRPr="00BF10F7">
        <w:rPr>
          <w:rFonts w:cs="Times New Roman"/>
          <w:szCs w:val="24"/>
        </w:rPr>
        <w:noBreakHyphen/>
      </w:r>
      <w:r w:rsidRPr="00BF10F7">
        <w:rPr>
          <w:rFonts w:cs="Times New Roman"/>
          <w:noProof/>
          <w:szCs w:val="24"/>
        </w:rPr>
        <w:t>2</w:t>
      </w:r>
      <w:r w:rsidRPr="00BF10F7">
        <w:rPr>
          <w:rFonts w:cs="Times New Roman"/>
          <w:szCs w:val="24"/>
        </w:rPr>
        <w:fldChar w:fldCharType="end"/>
      </w:r>
      <w:r w:rsidRPr="00BF10F7">
        <w:rPr>
          <w:rFonts w:cs="Times New Roman"/>
          <w:szCs w:val="24"/>
        </w:rPr>
        <w:t xml:space="preserve">, </w:t>
      </w:r>
      <w:r w:rsidRPr="00BF10F7">
        <w:rPr>
          <w:rFonts w:cs="Times New Roman"/>
          <w:szCs w:val="24"/>
        </w:rPr>
        <w:fldChar w:fldCharType="begin"/>
      </w:r>
      <w:r w:rsidRPr="00CD7897">
        <w:rPr>
          <w:rFonts w:cs="Times New Roman"/>
          <w:szCs w:val="24"/>
        </w:rPr>
        <w:instrText xml:space="preserve"> REF _Ref45523416 \h </w:instrText>
      </w:r>
      <w:r>
        <w:rPr>
          <w:rFonts w:cs="Times New Roman"/>
          <w:szCs w:val="24"/>
        </w:rPr>
        <w:instrText xml:space="preserve"> \* MERGEFORMAT </w:instrText>
      </w:r>
      <w:r w:rsidRPr="00BF10F7">
        <w:rPr>
          <w:rFonts w:cs="Times New Roman"/>
          <w:szCs w:val="24"/>
        </w:rPr>
      </w:r>
      <w:r w:rsidRPr="00BF10F7">
        <w:rPr>
          <w:rFonts w:cs="Times New Roman"/>
          <w:szCs w:val="24"/>
        </w:rPr>
        <w:fldChar w:fldCharType="separate"/>
      </w:r>
      <w:r w:rsidRPr="00CD7897">
        <w:rPr>
          <w:szCs w:val="24"/>
        </w:rPr>
        <w:t xml:space="preserve">Figure </w:t>
      </w:r>
      <w:r w:rsidR="00387F72">
        <w:rPr>
          <w:rFonts w:cs="Times New Roman"/>
          <w:noProof/>
          <w:szCs w:val="24"/>
        </w:rPr>
        <w:t>5</w:t>
      </w:r>
      <w:r w:rsidRPr="00CD7897">
        <w:rPr>
          <w:szCs w:val="24"/>
        </w:rPr>
        <w:noBreakHyphen/>
      </w:r>
      <w:r w:rsidRPr="00CD7897">
        <w:rPr>
          <w:noProof/>
          <w:szCs w:val="24"/>
        </w:rPr>
        <w:t>4</w:t>
      </w:r>
      <w:r w:rsidRPr="00BF10F7">
        <w:rPr>
          <w:rFonts w:cs="Times New Roman"/>
          <w:szCs w:val="24"/>
        </w:rPr>
        <w:fldChar w:fldCharType="end"/>
      </w:r>
      <w:r w:rsidRPr="00BF10F7">
        <w:rPr>
          <w:rFonts w:cs="Times New Roman"/>
          <w:szCs w:val="24"/>
        </w:rPr>
        <w:t xml:space="preserve">, </w:t>
      </w:r>
      <w:r w:rsidRPr="00BF10F7">
        <w:rPr>
          <w:rFonts w:cs="Times New Roman"/>
          <w:szCs w:val="24"/>
        </w:rPr>
        <w:fldChar w:fldCharType="begin"/>
      </w:r>
      <w:r w:rsidRPr="00CD7897">
        <w:rPr>
          <w:rFonts w:cs="Times New Roman"/>
          <w:szCs w:val="24"/>
        </w:rPr>
        <w:instrText xml:space="preserve"> REF _Ref77065183 \h </w:instrText>
      </w:r>
      <w:r>
        <w:rPr>
          <w:rFonts w:cs="Times New Roman"/>
          <w:szCs w:val="24"/>
        </w:rPr>
        <w:instrText xml:space="preserve"> \* MERGEFORMAT </w:instrText>
      </w:r>
      <w:r w:rsidRPr="00BF10F7">
        <w:rPr>
          <w:rFonts w:cs="Times New Roman"/>
          <w:szCs w:val="24"/>
        </w:rPr>
      </w:r>
      <w:r w:rsidRPr="00BF10F7">
        <w:rPr>
          <w:rFonts w:cs="Times New Roman"/>
          <w:szCs w:val="24"/>
        </w:rPr>
        <w:fldChar w:fldCharType="separate"/>
      </w:r>
      <w:r w:rsidRPr="00CD7897">
        <w:rPr>
          <w:szCs w:val="24"/>
        </w:rPr>
        <w:t xml:space="preserve">Figure </w:t>
      </w:r>
      <w:r w:rsidR="00387F72">
        <w:rPr>
          <w:rFonts w:cs="Times New Roman"/>
          <w:noProof/>
          <w:szCs w:val="24"/>
        </w:rPr>
        <w:t>5</w:t>
      </w:r>
      <w:r w:rsidRPr="00CD7897">
        <w:rPr>
          <w:szCs w:val="24"/>
        </w:rPr>
        <w:noBreakHyphen/>
      </w:r>
      <w:r w:rsidRPr="00CD7897">
        <w:rPr>
          <w:noProof/>
          <w:szCs w:val="24"/>
        </w:rPr>
        <w:t>5</w:t>
      </w:r>
      <w:r w:rsidRPr="00BF10F7">
        <w:rPr>
          <w:rFonts w:cs="Times New Roman"/>
          <w:szCs w:val="24"/>
        </w:rPr>
        <w:fldChar w:fldCharType="end"/>
      </w:r>
      <w:r w:rsidRPr="00BF10F7">
        <w:rPr>
          <w:rFonts w:cs="Times New Roman"/>
          <w:szCs w:val="24"/>
        </w:rPr>
        <w:t xml:space="preserve">, and </w:t>
      </w:r>
      <w:r w:rsidRPr="00BF10F7">
        <w:rPr>
          <w:rFonts w:cs="Times New Roman"/>
          <w:szCs w:val="24"/>
        </w:rPr>
        <w:fldChar w:fldCharType="begin"/>
      </w:r>
      <w:r w:rsidRPr="00CD7897">
        <w:rPr>
          <w:rFonts w:cs="Times New Roman"/>
          <w:szCs w:val="24"/>
        </w:rPr>
        <w:instrText xml:space="preserve"> REF _Ref45523427 \h </w:instrText>
      </w:r>
      <w:r>
        <w:rPr>
          <w:rFonts w:cs="Times New Roman"/>
          <w:szCs w:val="24"/>
        </w:rPr>
        <w:instrText xml:space="preserve"> \* MERGEFORMAT </w:instrText>
      </w:r>
      <w:r w:rsidRPr="00BF10F7">
        <w:rPr>
          <w:rFonts w:cs="Times New Roman"/>
          <w:szCs w:val="24"/>
        </w:rPr>
      </w:r>
      <w:r w:rsidRPr="00BF10F7">
        <w:rPr>
          <w:rFonts w:cs="Times New Roman"/>
          <w:szCs w:val="24"/>
        </w:rPr>
        <w:fldChar w:fldCharType="separate"/>
      </w:r>
      <w:r w:rsidRPr="00CD7897">
        <w:rPr>
          <w:szCs w:val="24"/>
        </w:rPr>
        <w:t xml:space="preserve">Figure </w:t>
      </w:r>
      <w:r w:rsidR="00387F72">
        <w:rPr>
          <w:rFonts w:cs="Times New Roman"/>
          <w:noProof/>
          <w:szCs w:val="24"/>
        </w:rPr>
        <w:t>5</w:t>
      </w:r>
      <w:r w:rsidRPr="00CD7897">
        <w:rPr>
          <w:szCs w:val="24"/>
        </w:rPr>
        <w:noBreakHyphen/>
      </w:r>
      <w:r w:rsidRPr="00CD7897">
        <w:rPr>
          <w:noProof/>
          <w:szCs w:val="24"/>
        </w:rPr>
        <w:t>6</w:t>
      </w:r>
      <w:r w:rsidRPr="00BF10F7">
        <w:rPr>
          <w:rFonts w:cs="Times New Roman"/>
          <w:szCs w:val="24"/>
        </w:rPr>
        <w:fldChar w:fldCharType="end"/>
      </w:r>
      <w:r w:rsidRPr="00BF10F7">
        <w:rPr>
          <w:rFonts w:cs="Times New Roman"/>
          <w:szCs w:val="24"/>
        </w:rPr>
        <w:t xml:space="preserve"> show river</w:t>
      </w:r>
      <w:r>
        <w:rPr>
          <w:rFonts w:cs="Times New Roman"/>
        </w:rPr>
        <w:t xml:space="preserve"> flows estimated using the daily pattern matching method described above, in which months from </w:t>
      </w:r>
      <w:r>
        <w:rPr>
          <w:rFonts w:cs="Times New Roman"/>
        </w:rPr>
        <w:lastRenderedPageBreak/>
        <w:t>the pre-development period are matched with months from the post-development period based on total monthly flow volume, regardless of water year type or any other factors.</w:t>
      </w:r>
    </w:p>
    <w:p w14:paraId="0128A8C2" w14:textId="77777777" w:rsidR="00832331" w:rsidRPr="00991653" w:rsidRDefault="00832331" w:rsidP="00832331">
      <w:pPr>
        <w:rPr>
          <w:rFonts w:cs="Times New Roman"/>
        </w:rPr>
      </w:pPr>
      <w:r w:rsidRPr="00991653">
        <w:rPr>
          <w:rFonts w:cs="Times New Roman"/>
        </w:rPr>
        <w:t xml:space="preserve">In addition to the total flow criteria, a few more criteria were tested to find the </w:t>
      </w:r>
      <w:r>
        <w:rPr>
          <w:rFonts w:cs="Times New Roman"/>
        </w:rPr>
        <w:t>matching</w:t>
      </w:r>
      <w:r w:rsidRPr="00991653">
        <w:rPr>
          <w:rFonts w:cs="Times New Roman"/>
        </w:rPr>
        <w:t xml:space="preserve"> month for simulated CalSim II monthly flow in the pre-development period</w:t>
      </w:r>
      <w:r>
        <w:rPr>
          <w:rFonts w:cs="Times New Roman"/>
        </w:rPr>
        <w:t>, which are</w:t>
      </w:r>
      <w:r w:rsidRPr="00991653">
        <w:rPr>
          <w:rFonts w:cs="Times New Roman"/>
        </w:rPr>
        <w:t xml:space="preserve"> outlined below: </w:t>
      </w:r>
    </w:p>
    <w:p w14:paraId="0FDEBA66" w14:textId="320F81CD" w:rsidR="00832331" w:rsidRPr="00991653" w:rsidRDefault="00832331" w:rsidP="00832331">
      <w:pPr>
        <w:pStyle w:val="ListParagraph"/>
        <w:numPr>
          <w:ilvl w:val="0"/>
          <w:numId w:val="9"/>
        </w:numPr>
        <w:rPr>
          <w:rFonts w:cs="Times New Roman"/>
        </w:rPr>
      </w:pPr>
      <w:r w:rsidRPr="00991653">
        <w:rPr>
          <w:rFonts w:cs="Times New Roman"/>
          <w:b/>
          <w:bCs/>
        </w:rPr>
        <w:t>Use_threshold method</w:t>
      </w:r>
      <w:r w:rsidRPr="00991653">
        <w:rPr>
          <w:rFonts w:cs="Times New Roman"/>
        </w:rPr>
        <w:t>: Visually-defined thresholds were established from daily anomaly plots for each month that separated wetter (Wet - W and Above normal – AN) and drier years (Below normal - BN, Dry - D and Critical – C). An example for the American River at Fair Oaks station is shown below (</w:t>
      </w:r>
      <w:r w:rsidRPr="00991653">
        <w:rPr>
          <w:rFonts w:cs="Times New Roman"/>
        </w:rPr>
        <w:fldChar w:fldCharType="begin"/>
      </w:r>
      <w:r w:rsidRPr="00991653">
        <w:rPr>
          <w:rFonts w:cs="Times New Roman"/>
        </w:rPr>
        <w:instrText xml:space="preserve"> REF _Ref45284363 \h  \* MERGEFORMAT </w:instrText>
      </w:r>
      <w:r w:rsidRPr="00991653">
        <w:rPr>
          <w:rFonts w:cs="Times New Roman"/>
        </w:rPr>
      </w:r>
      <w:r w:rsidRPr="00991653">
        <w:rPr>
          <w:rFonts w:cs="Times New Roman"/>
        </w:rPr>
        <w:fldChar w:fldCharType="separate"/>
      </w:r>
      <w:r w:rsidRPr="00991653">
        <w:rPr>
          <w:rFonts w:cs="Times New Roman"/>
        </w:rPr>
        <w:t xml:space="preserve">Figure </w:t>
      </w:r>
      <w:r w:rsidR="00387F72">
        <w:rPr>
          <w:rFonts w:cs="Times New Roman"/>
          <w:noProof/>
          <w:szCs w:val="24"/>
        </w:rPr>
        <w:t>5</w:t>
      </w:r>
      <w:r w:rsidRPr="00991653">
        <w:rPr>
          <w:rFonts w:cs="Times New Roman"/>
        </w:rPr>
        <w:noBreakHyphen/>
      </w:r>
      <w:r w:rsidRPr="00991653">
        <w:rPr>
          <w:rFonts w:cs="Times New Roman"/>
          <w:noProof/>
        </w:rPr>
        <w:t>1</w:t>
      </w:r>
      <w:r w:rsidRPr="00991653">
        <w:rPr>
          <w:rFonts w:cs="Times New Roman"/>
        </w:rPr>
        <w:fldChar w:fldCharType="end"/>
      </w:r>
      <w:r w:rsidRPr="00991653">
        <w:rPr>
          <w:rFonts w:cs="Times New Roman"/>
        </w:rPr>
        <w:t xml:space="preserve">, </w:t>
      </w:r>
      <w:r w:rsidRPr="00991653">
        <w:rPr>
          <w:rFonts w:cs="Times New Roman"/>
        </w:rPr>
        <w:fldChar w:fldCharType="begin"/>
      </w:r>
      <w:r w:rsidRPr="00991653">
        <w:rPr>
          <w:rFonts w:cs="Times New Roman"/>
        </w:rPr>
        <w:instrText xml:space="preserve"> REF _Ref45285871 \h  \* MERGEFORMAT </w:instrText>
      </w:r>
      <w:r w:rsidRPr="00991653">
        <w:rPr>
          <w:rFonts w:cs="Times New Roman"/>
        </w:rPr>
      </w:r>
      <w:r w:rsidRPr="00991653">
        <w:rPr>
          <w:rFonts w:cs="Times New Roman"/>
        </w:rPr>
        <w:fldChar w:fldCharType="separate"/>
      </w:r>
      <w:r w:rsidRPr="00991653">
        <w:rPr>
          <w:rFonts w:cs="Times New Roman"/>
        </w:rPr>
        <w:t xml:space="preserve">Figure </w:t>
      </w:r>
      <w:r w:rsidR="00387F72">
        <w:rPr>
          <w:rFonts w:cs="Times New Roman"/>
          <w:noProof/>
          <w:szCs w:val="24"/>
        </w:rPr>
        <w:t>5</w:t>
      </w:r>
      <w:r w:rsidRPr="00991653">
        <w:rPr>
          <w:rFonts w:cs="Times New Roman"/>
        </w:rPr>
        <w:noBreakHyphen/>
      </w:r>
      <w:r w:rsidRPr="00991653">
        <w:rPr>
          <w:rFonts w:cs="Times New Roman"/>
          <w:noProof/>
        </w:rPr>
        <w:t>2</w:t>
      </w:r>
      <w:r w:rsidRPr="00991653">
        <w:rPr>
          <w:rFonts w:cs="Times New Roman"/>
        </w:rPr>
        <w:fldChar w:fldCharType="end"/>
      </w:r>
      <w:r w:rsidRPr="00991653">
        <w:rPr>
          <w:rFonts w:cs="Times New Roman"/>
        </w:rPr>
        <w:t xml:space="preserve">, </w:t>
      </w:r>
      <w:proofErr w:type="spellStart"/>
      <w:r w:rsidRPr="00991653">
        <w:rPr>
          <w:rFonts w:cs="Times New Roman"/>
        </w:rPr>
        <w:t>Use_threshold</w:t>
      </w:r>
      <w:proofErr w:type="spellEnd"/>
      <w:r w:rsidRPr="00991653">
        <w:rPr>
          <w:rFonts w:cs="Times New Roman"/>
        </w:rPr>
        <w:t xml:space="preserve"> line). In December, if monthly CalSim II flow was smaller than 5,000 cfs, the daily pattern matching only accounted for drier years to determine the month with the most similar average monthly flow in the observation records and vice versa.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832331" w:rsidRPr="00991653" w14:paraId="49137B7D" w14:textId="77777777" w:rsidTr="00BC17BB">
        <w:tc>
          <w:tcPr>
            <w:tcW w:w="9360" w:type="dxa"/>
          </w:tcPr>
          <w:p w14:paraId="6EA19D11" w14:textId="77777777" w:rsidR="00832331" w:rsidRPr="00991653" w:rsidRDefault="00832331" w:rsidP="00C341D0">
            <w:pPr>
              <w:keepNext/>
            </w:pPr>
            <w:r w:rsidRPr="00991653">
              <w:rPr>
                <w:noProof/>
              </w:rPr>
              <w:drawing>
                <wp:inline distT="0" distB="0" distL="0" distR="0" wp14:anchorId="648E9E71" wp14:editId="4E614944">
                  <wp:extent cx="5806440" cy="4354830"/>
                  <wp:effectExtent l="0" t="0" r="381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06440" cy="4354830"/>
                          </a:xfrm>
                          <a:prstGeom prst="rect">
                            <a:avLst/>
                          </a:prstGeom>
                          <a:noFill/>
                          <a:ln>
                            <a:noFill/>
                          </a:ln>
                        </pic:spPr>
                      </pic:pic>
                    </a:graphicData>
                  </a:graphic>
                </wp:inline>
              </w:drawing>
            </w:r>
          </w:p>
        </w:tc>
      </w:tr>
      <w:tr w:rsidR="00832331" w:rsidRPr="00991653" w14:paraId="2FD5F9BF" w14:textId="77777777" w:rsidTr="00BC17BB">
        <w:tc>
          <w:tcPr>
            <w:tcW w:w="9360" w:type="dxa"/>
          </w:tcPr>
          <w:p w14:paraId="0B7558A2" w14:textId="0A4DE55E" w:rsidR="00832331" w:rsidRPr="00991653" w:rsidRDefault="00832331" w:rsidP="00BC17BB">
            <w:pPr>
              <w:pStyle w:val="Caption"/>
              <w:keepNext/>
              <w:jc w:val="center"/>
            </w:pPr>
            <w:bookmarkStart w:id="10" w:name="_Ref45284363"/>
            <w:r w:rsidRPr="00991653">
              <w:rPr>
                <w:sz w:val="22"/>
                <w:szCs w:val="22"/>
              </w:rPr>
              <w:t xml:space="preserve">Figure </w:t>
            </w:r>
            <w:r w:rsidR="00387F72">
              <w:rPr>
                <w:noProof/>
              </w:rPr>
              <w:t>5</w:t>
            </w:r>
            <w:r w:rsidRPr="00991653">
              <w:rPr>
                <w:rFonts w:eastAsiaTheme="minorHAnsi"/>
                <w:sz w:val="22"/>
                <w:szCs w:val="22"/>
              </w:rPr>
              <w:noBreakHyphen/>
            </w:r>
            <w:r w:rsidRPr="00991653">
              <w:rPr>
                <w:sz w:val="22"/>
                <w:szCs w:val="22"/>
              </w:rPr>
              <w:fldChar w:fldCharType="begin"/>
            </w:r>
            <w:r w:rsidRPr="00991653">
              <w:rPr>
                <w:rFonts w:eastAsiaTheme="minorHAnsi"/>
                <w:sz w:val="22"/>
                <w:szCs w:val="22"/>
              </w:rPr>
              <w:instrText xml:space="preserve"> SEQ Figure \* ARABIC \s 1 </w:instrText>
            </w:r>
            <w:r w:rsidRPr="00991653">
              <w:rPr>
                <w:sz w:val="22"/>
                <w:szCs w:val="22"/>
              </w:rPr>
              <w:fldChar w:fldCharType="separate"/>
            </w:r>
            <w:r w:rsidRPr="00991653">
              <w:rPr>
                <w:rFonts w:eastAsiaTheme="minorHAnsi"/>
                <w:noProof/>
                <w:sz w:val="22"/>
                <w:szCs w:val="22"/>
              </w:rPr>
              <w:t>1</w:t>
            </w:r>
            <w:r w:rsidRPr="00991653">
              <w:rPr>
                <w:sz w:val="22"/>
                <w:szCs w:val="22"/>
              </w:rPr>
              <w:fldChar w:fldCharType="end"/>
            </w:r>
            <w:bookmarkEnd w:id="10"/>
            <w:r w:rsidRPr="00991653">
              <w:rPr>
                <w:sz w:val="22"/>
                <w:szCs w:val="22"/>
              </w:rPr>
              <w:t xml:space="preserve">. Observed daily over monthly flow anomaly </w:t>
            </w:r>
            <w:r w:rsidRPr="00991653">
              <w:rPr>
                <w:sz w:val="22"/>
                <w:szCs w:val="22"/>
              </w:rPr>
              <w:br w:type="textWrapping" w:clear="all"/>
              <w:t>for the American River at Fair Oaks station. Points are color-coded based on WYT.</w:t>
            </w:r>
          </w:p>
        </w:tc>
      </w:tr>
    </w:tbl>
    <w:p w14:paraId="3EDAE562" w14:textId="77777777" w:rsidR="00832331" w:rsidRPr="00991653" w:rsidRDefault="00832331" w:rsidP="00832331">
      <w:pPr>
        <w:rPr>
          <w:rFonts w:cs="Times New Roman"/>
        </w:rPr>
      </w:pPr>
    </w:p>
    <w:p w14:paraId="6E9EC800" w14:textId="5C6BEED5" w:rsidR="00832331" w:rsidRPr="00A46756" w:rsidRDefault="00832331" w:rsidP="00832331">
      <w:pPr>
        <w:pStyle w:val="ListParagraph"/>
        <w:numPr>
          <w:ilvl w:val="0"/>
          <w:numId w:val="9"/>
        </w:numPr>
        <w:rPr>
          <w:rFonts w:cs="Times New Roman"/>
        </w:rPr>
      </w:pPr>
      <w:proofErr w:type="spellStart"/>
      <w:r w:rsidRPr="00991653">
        <w:rPr>
          <w:rFonts w:cs="Times New Roman"/>
          <w:b/>
          <w:bCs/>
        </w:rPr>
        <w:lastRenderedPageBreak/>
        <w:t>With_WYT_match</w:t>
      </w:r>
      <w:proofErr w:type="spellEnd"/>
      <w:r w:rsidRPr="00991653">
        <w:rPr>
          <w:rFonts w:cs="Times New Roman"/>
          <w:b/>
          <w:bCs/>
        </w:rPr>
        <w:t xml:space="preserve"> method</w:t>
      </w:r>
      <w:r w:rsidRPr="00991653">
        <w:rPr>
          <w:rFonts w:cs="Times New Roman"/>
        </w:rPr>
        <w:t xml:space="preserve">: Only years assigned the same WYT with the simulated </w:t>
      </w:r>
      <w:proofErr w:type="spellStart"/>
      <w:r w:rsidRPr="00991653">
        <w:rPr>
          <w:rFonts w:cs="Times New Roman"/>
        </w:rPr>
        <w:t>CalSim</w:t>
      </w:r>
      <w:proofErr w:type="spellEnd"/>
      <w:r w:rsidRPr="00991653">
        <w:rPr>
          <w:rFonts w:cs="Times New Roman"/>
        </w:rPr>
        <w:t xml:space="preserve"> flow were considered to determine the month with the most similar streamflow in the post-development observation records (</w:t>
      </w:r>
      <w:r w:rsidRPr="00991653">
        <w:rPr>
          <w:rFonts w:cs="Times New Roman"/>
        </w:rPr>
        <w:fldChar w:fldCharType="begin"/>
      </w:r>
      <w:r w:rsidRPr="00991653">
        <w:rPr>
          <w:rFonts w:cs="Times New Roman"/>
        </w:rPr>
        <w:instrText xml:space="preserve"> REF _Ref45285871 \h  \* MERGEFORMAT </w:instrText>
      </w:r>
      <w:r w:rsidRPr="00991653">
        <w:rPr>
          <w:rFonts w:cs="Times New Roman"/>
        </w:rPr>
      </w:r>
      <w:r w:rsidRPr="00991653">
        <w:rPr>
          <w:rFonts w:cs="Times New Roman"/>
        </w:rPr>
        <w:fldChar w:fldCharType="separate"/>
      </w:r>
      <w:r w:rsidRPr="00991653">
        <w:rPr>
          <w:rFonts w:cs="Times New Roman"/>
        </w:rPr>
        <w:t xml:space="preserve">Figure </w:t>
      </w:r>
      <w:r w:rsidR="00387F72">
        <w:rPr>
          <w:rFonts w:cs="Times New Roman"/>
          <w:noProof/>
          <w:szCs w:val="24"/>
        </w:rPr>
        <w:t>5</w:t>
      </w:r>
      <w:r w:rsidRPr="00991653">
        <w:rPr>
          <w:rFonts w:cs="Times New Roman"/>
        </w:rPr>
        <w:noBreakHyphen/>
      </w:r>
      <w:r w:rsidRPr="00991653">
        <w:rPr>
          <w:rFonts w:cs="Times New Roman"/>
          <w:noProof/>
        </w:rPr>
        <w:t>2</w:t>
      </w:r>
      <w:r w:rsidRPr="00991653">
        <w:rPr>
          <w:rFonts w:cs="Times New Roman"/>
        </w:rPr>
        <w:fldChar w:fldCharType="end"/>
      </w:r>
      <w:r w:rsidRPr="00991653">
        <w:rPr>
          <w:rFonts w:cs="Times New Roman"/>
        </w:rPr>
        <w:t xml:space="preserve">, </w:t>
      </w:r>
      <w:proofErr w:type="spellStart"/>
      <w:r w:rsidRPr="00991653">
        <w:rPr>
          <w:rFonts w:cs="Times New Roman"/>
        </w:rPr>
        <w:t>With_WYT_match</w:t>
      </w:r>
      <w:proofErr w:type="spellEnd"/>
      <w:r w:rsidRPr="00991653">
        <w:rPr>
          <w:rFonts w:cs="Times New Roman"/>
        </w:rPr>
        <w:t xml:space="preserve"> line).</w:t>
      </w:r>
    </w:p>
    <w:p w14:paraId="5C6B9B50" w14:textId="77777777" w:rsidR="00832331" w:rsidRPr="00991653" w:rsidRDefault="00832331" w:rsidP="00832331">
      <w:pPr>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832331" w:rsidRPr="00991653" w14:paraId="4D09BC61" w14:textId="77777777" w:rsidTr="00BC17BB">
        <w:tc>
          <w:tcPr>
            <w:tcW w:w="9360" w:type="dxa"/>
          </w:tcPr>
          <w:p w14:paraId="27323AE2" w14:textId="77777777" w:rsidR="00832331" w:rsidRPr="00991653" w:rsidRDefault="00832331" w:rsidP="00BC17BB">
            <w:r w:rsidRPr="00991653">
              <w:rPr>
                <w:noProof/>
              </w:rPr>
              <w:drawing>
                <wp:inline distT="0" distB="0" distL="0" distR="0" wp14:anchorId="054484FB" wp14:editId="30AE4B67">
                  <wp:extent cx="5943600" cy="4457700"/>
                  <wp:effectExtent l="0" t="0" r="0" b="0"/>
                  <wp:docPr id="5" name="Picture 5"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 hist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tc>
      </w:tr>
      <w:tr w:rsidR="00832331" w:rsidRPr="00991653" w14:paraId="65D0C09B" w14:textId="77777777" w:rsidTr="00BC17BB">
        <w:tc>
          <w:tcPr>
            <w:tcW w:w="9360" w:type="dxa"/>
          </w:tcPr>
          <w:p w14:paraId="098CABA2" w14:textId="33B64BEE" w:rsidR="00832331" w:rsidRDefault="00832331" w:rsidP="00BC17BB">
            <w:pPr>
              <w:pStyle w:val="Caption"/>
              <w:keepNext/>
              <w:jc w:val="center"/>
              <w:rPr>
                <w:sz w:val="22"/>
                <w:szCs w:val="22"/>
              </w:rPr>
            </w:pPr>
            <w:bookmarkStart w:id="11" w:name="_Ref45285871"/>
            <w:r w:rsidRPr="00991653">
              <w:rPr>
                <w:sz w:val="22"/>
                <w:szCs w:val="22"/>
              </w:rPr>
              <w:t xml:space="preserve">Figure </w:t>
            </w:r>
            <w:r w:rsidR="00387F72">
              <w:rPr>
                <w:noProof/>
              </w:rPr>
              <w:t>5</w:t>
            </w:r>
            <w:r w:rsidRPr="00991653">
              <w:rPr>
                <w:rFonts w:eastAsiaTheme="minorHAnsi"/>
                <w:sz w:val="22"/>
                <w:szCs w:val="22"/>
              </w:rPr>
              <w:noBreakHyphen/>
            </w:r>
            <w:r w:rsidRPr="00991653">
              <w:rPr>
                <w:sz w:val="22"/>
                <w:szCs w:val="22"/>
              </w:rPr>
              <w:fldChar w:fldCharType="begin"/>
            </w:r>
            <w:r w:rsidRPr="00991653">
              <w:rPr>
                <w:rFonts w:eastAsiaTheme="minorHAnsi"/>
                <w:sz w:val="22"/>
                <w:szCs w:val="22"/>
              </w:rPr>
              <w:instrText xml:space="preserve"> SEQ Figure \* ARABIC \s 1 </w:instrText>
            </w:r>
            <w:r w:rsidRPr="00991653">
              <w:rPr>
                <w:sz w:val="22"/>
                <w:szCs w:val="22"/>
              </w:rPr>
              <w:fldChar w:fldCharType="separate"/>
            </w:r>
            <w:r w:rsidRPr="00991653">
              <w:rPr>
                <w:rFonts w:eastAsiaTheme="minorHAnsi"/>
                <w:noProof/>
                <w:sz w:val="22"/>
                <w:szCs w:val="22"/>
              </w:rPr>
              <w:t>2</w:t>
            </w:r>
            <w:r w:rsidRPr="00991653">
              <w:rPr>
                <w:sz w:val="22"/>
                <w:szCs w:val="22"/>
              </w:rPr>
              <w:fldChar w:fldCharType="end"/>
            </w:r>
            <w:bookmarkEnd w:id="11"/>
            <w:r w:rsidRPr="00991653">
              <w:rPr>
                <w:sz w:val="22"/>
                <w:szCs w:val="22"/>
              </w:rPr>
              <w:t xml:space="preserve">. Daily flow ratio generated using five different methods (a) plotted together with observation flow (b) for the WY 1956 at Feather River near Nicolaus station. </w:t>
            </w:r>
            <w:proofErr w:type="spellStart"/>
            <w:r w:rsidRPr="00991653">
              <w:rPr>
                <w:sz w:val="22"/>
                <w:szCs w:val="22"/>
              </w:rPr>
              <w:t>No_WYT_match</w:t>
            </w:r>
            <w:proofErr w:type="spellEnd"/>
            <w:r w:rsidRPr="00991653">
              <w:rPr>
                <w:sz w:val="22"/>
                <w:szCs w:val="22"/>
              </w:rPr>
              <w:t xml:space="preserve">: matching monthly flow regardless of WYT; </w:t>
            </w:r>
            <w:proofErr w:type="spellStart"/>
            <w:r w:rsidRPr="00991653">
              <w:rPr>
                <w:sz w:val="22"/>
                <w:szCs w:val="22"/>
              </w:rPr>
              <w:t>Use_threshold</w:t>
            </w:r>
            <w:proofErr w:type="spellEnd"/>
            <w:r w:rsidRPr="00991653">
              <w:rPr>
                <w:sz w:val="22"/>
                <w:szCs w:val="22"/>
              </w:rPr>
              <w:t xml:space="preserve">: matching monthly flow based on a given threshold; </w:t>
            </w:r>
            <w:proofErr w:type="spellStart"/>
            <w:r w:rsidRPr="00991653">
              <w:rPr>
                <w:sz w:val="22"/>
                <w:szCs w:val="22"/>
              </w:rPr>
              <w:t>With_WYT_match</w:t>
            </w:r>
            <w:proofErr w:type="spellEnd"/>
            <w:r w:rsidRPr="00991653">
              <w:rPr>
                <w:sz w:val="22"/>
                <w:szCs w:val="22"/>
              </w:rPr>
              <w:t xml:space="preserve">: matching flow based on both the total monthly flow and the same WYT; </w:t>
            </w:r>
            <w:proofErr w:type="spellStart"/>
            <w:r w:rsidRPr="00991653">
              <w:rPr>
                <w:sz w:val="22"/>
                <w:szCs w:val="22"/>
              </w:rPr>
              <w:t>Water_balance</w:t>
            </w:r>
            <w:proofErr w:type="spellEnd"/>
            <w:r w:rsidRPr="00991653">
              <w:rPr>
                <w:sz w:val="22"/>
                <w:szCs w:val="22"/>
              </w:rPr>
              <w:t xml:space="preserve">: routing daily generated flows from tributaries; </w:t>
            </w:r>
            <w:proofErr w:type="spellStart"/>
            <w:r w:rsidRPr="00991653">
              <w:rPr>
                <w:sz w:val="22"/>
                <w:szCs w:val="22"/>
              </w:rPr>
              <w:t>Water_balance_hybrid</w:t>
            </w:r>
            <w:proofErr w:type="spellEnd"/>
            <w:r w:rsidRPr="00991653">
              <w:rPr>
                <w:sz w:val="22"/>
                <w:szCs w:val="22"/>
              </w:rPr>
              <w:t xml:space="preserve">: same as </w:t>
            </w:r>
            <w:proofErr w:type="spellStart"/>
            <w:r w:rsidRPr="00991653">
              <w:rPr>
                <w:sz w:val="22"/>
                <w:szCs w:val="22"/>
              </w:rPr>
              <w:t>Water_balance</w:t>
            </w:r>
            <w:proofErr w:type="spellEnd"/>
            <w:r w:rsidRPr="00991653">
              <w:rPr>
                <w:sz w:val="22"/>
                <w:szCs w:val="22"/>
              </w:rPr>
              <w:t xml:space="preserve"> but only applied outside of the available observation data (from WY 1968 to 1984).</w:t>
            </w:r>
          </w:p>
          <w:p w14:paraId="74A129E2" w14:textId="77777777" w:rsidR="00832331" w:rsidRPr="00A46756" w:rsidRDefault="00832331" w:rsidP="00BC17BB"/>
        </w:tc>
      </w:tr>
    </w:tbl>
    <w:p w14:paraId="1479DDBE" w14:textId="19B22FFD" w:rsidR="00832331" w:rsidRPr="00991653" w:rsidRDefault="00832331" w:rsidP="00832331">
      <w:pPr>
        <w:pStyle w:val="ListParagraph"/>
        <w:numPr>
          <w:ilvl w:val="0"/>
          <w:numId w:val="9"/>
        </w:numPr>
        <w:rPr>
          <w:rFonts w:cs="Times New Roman"/>
        </w:rPr>
      </w:pPr>
      <w:r w:rsidRPr="00991653">
        <w:rPr>
          <w:rFonts w:cs="Times New Roman"/>
          <w:b/>
          <w:bCs/>
        </w:rPr>
        <w:t>Special case for the Feather River Basin</w:t>
      </w:r>
      <w:r w:rsidRPr="00991653">
        <w:rPr>
          <w:rFonts w:cs="Times New Roman"/>
        </w:rPr>
        <w:t xml:space="preserve">: </w:t>
      </w:r>
      <w:r w:rsidR="004772FE">
        <w:rPr>
          <w:rFonts w:cs="Times New Roman"/>
        </w:rPr>
        <w:t>S</w:t>
      </w:r>
      <w:r w:rsidR="004772FE" w:rsidRPr="00991653">
        <w:rPr>
          <w:rFonts w:cs="Times New Roman"/>
        </w:rPr>
        <w:t xml:space="preserve">ince </w:t>
      </w:r>
      <w:r w:rsidRPr="00991653">
        <w:rPr>
          <w:rFonts w:cs="Times New Roman"/>
        </w:rPr>
        <w:t xml:space="preserve">the Feather River near Nicolaus had only 16 usable years of observations in the post-development period (WY 1968 to 1984) for monthly flow matching, two additional methods (Water balance and Water balance hybrid) were developed. These methods made use of all three major upstream gages with </w:t>
      </w:r>
      <w:r w:rsidRPr="00991653">
        <w:rPr>
          <w:rFonts w:cs="Times New Roman"/>
        </w:rPr>
        <w:lastRenderedPageBreak/>
        <w:t>longer observation records (</w:t>
      </w:r>
      <w:proofErr w:type="spellStart"/>
      <w:r w:rsidRPr="00991653">
        <w:rPr>
          <w:rFonts w:cs="Times New Roman"/>
        </w:rPr>
        <w:t>Thermalito</w:t>
      </w:r>
      <w:proofErr w:type="spellEnd"/>
      <w:r w:rsidRPr="00991653">
        <w:rPr>
          <w:rFonts w:cs="Times New Roman"/>
        </w:rPr>
        <w:t xml:space="preserve"> Afterbay, Yuba River near Marysville and Bear River near Wheatland) to generate daily flow pattern (</w:t>
      </w:r>
      <w:r w:rsidRPr="00991653">
        <w:rPr>
          <w:rFonts w:cs="Times New Roman"/>
        </w:rPr>
        <w:fldChar w:fldCharType="begin"/>
      </w:r>
      <w:r w:rsidRPr="00991653">
        <w:rPr>
          <w:rFonts w:cs="Times New Roman"/>
        </w:rPr>
        <w:instrText xml:space="preserve"> REF _Ref45285871 \h  \* MERGEFORMAT </w:instrText>
      </w:r>
      <w:r w:rsidRPr="00991653">
        <w:rPr>
          <w:rFonts w:cs="Times New Roman"/>
        </w:rPr>
      </w:r>
      <w:r w:rsidRPr="00991653">
        <w:rPr>
          <w:rFonts w:cs="Times New Roman"/>
        </w:rPr>
        <w:fldChar w:fldCharType="separate"/>
      </w:r>
      <w:r w:rsidRPr="00991653">
        <w:rPr>
          <w:rFonts w:cs="Times New Roman"/>
        </w:rPr>
        <w:t xml:space="preserve">Figure </w:t>
      </w:r>
      <w:r w:rsidR="00387F72">
        <w:rPr>
          <w:rFonts w:cs="Times New Roman"/>
          <w:noProof/>
          <w:szCs w:val="24"/>
        </w:rPr>
        <w:t>5</w:t>
      </w:r>
      <w:r w:rsidRPr="00991653">
        <w:rPr>
          <w:rFonts w:cs="Times New Roman"/>
        </w:rPr>
        <w:noBreakHyphen/>
      </w:r>
      <w:r w:rsidRPr="00991653">
        <w:rPr>
          <w:rFonts w:cs="Times New Roman"/>
          <w:noProof/>
        </w:rPr>
        <w:t>2</w:t>
      </w:r>
      <w:r w:rsidRPr="00991653">
        <w:rPr>
          <w:rFonts w:cs="Times New Roman"/>
        </w:rPr>
        <w:fldChar w:fldCharType="end"/>
      </w:r>
      <w:r w:rsidRPr="00991653">
        <w:rPr>
          <w:rFonts w:cs="Times New Roman"/>
        </w:rPr>
        <w:t xml:space="preserve">). </w:t>
      </w:r>
    </w:p>
    <w:p w14:paraId="223C76ED" w14:textId="4AD0F2DA" w:rsidR="00832331" w:rsidRPr="00991653" w:rsidRDefault="00832331" w:rsidP="00832331">
      <w:pPr>
        <w:pStyle w:val="ListParagraph"/>
        <w:numPr>
          <w:ilvl w:val="1"/>
          <w:numId w:val="9"/>
        </w:numPr>
        <w:rPr>
          <w:rFonts w:cs="Times New Roman"/>
        </w:rPr>
      </w:pPr>
      <w:r w:rsidRPr="00991653">
        <w:rPr>
          <w:rFonts w:cs="Times New Roman"/>
        </w:rPr>
        <w:t>Water balance method: the daily flows for three upstream gages mentioned above were developed using either the without-WYT (</w:t>
      </w:r>
      <w:proofErr w:type="spellStart"/>
      <w:r w:rsidRPr="00991653">
        <w:rPr>
          <w:rFonts w:cs="Times New Roman"/>
        </w:rPr>
        <w:t>Water_balance_noWYT</w:t>
      </w:r>
      <w:proofErr w:type="spellEnd"/>
      <w:r w:rsidRPr="00991653">
        <w:rPr>
          <w:rFonts w:cs="Times New Roman"/>
        </w:rPr>
        <w:t>) or with-WYT (</w:t>
      </w:r>
      <w:proofErr w:type="spellStart"/>
      <w:r w:rsidRPr="00991653">
        <w:rPr>
          <w:rFonts w:cs="Times New Roman"/>
        </w:rPr>
        <w:t>Water_balance</w:t>
      </w:r>
      <w:proofErr w:type="spellEnd"/>
      <w:r w:rsidRPr="00991653">
        <w:rPr>
          <w:rFonts w:cs="Times New Roman"/>
        </w:rPr>
        <w:t xml:space="preserve">) matching methods. These flows are subsequently routed downstream to the Feather River near Nicolaus station based on the water travel time published by </w:t>
      </w:r>
      <w:r w:rsidR="00037DD1">
        <w:rPr>
          <w:rFonts w:cs="Times New Roman"/>
        </w:rPr>
        <w:t>DWR</w:t>
      </w:r>
      <w:r w:rsidRPr="00991653">
        <w:rPr>
          <w:rFonts w:cs="Times New Roman"/>
        </w:rPr>
        <w:t xml:space="preserve"> in 2016</w:t>
      </w:r>
      <w:r w:rsidRPr="00991653">
        <w:rPr>
          <w:rStyle w:val="FootnoteReference"/>
          <w:rFonts w:cs="Times New Roman"/>
        </w:rPr>
        <w:footnoteReference w:id="1"/>
      </w:r>
      <w:r w:rsidRPr="00991653">
        <w:rPr>
          <w:rFonts w:cs="Times New Roman"/>
        </w:rPr>
        <w:t xml:space="preserve"> (</w:t>
      </w:r>
      <w:r w:rsidRPr="00991653">
        <w:rPr>
          <w:rFonts w:cs="Times New Roman"/>
        </w:rPr>
        <w:fldChar w:fldCharType="begin"/>
      </w:r>
      <w:r w:rsidRPr="00991653">
        <w:rPr>
          <w:rFonts w:cs="Times New Roman"/>
        </w:rPr>
        <w:instrText xml:space="preserve"> REF _Ref45287827 \h  \* MERGEFORMAT </w:instrText>
      </w:r>
      <w:r w:rsidRPr="00991653">
        <w:rPr>
          <w:rFonts w:cs="Times New Roman"/>
        </w:rPr>
      </w:r>
      <w:r w:rsidRPr="00991653">
        <w:rPr>
          <w:rFonts w:cs="Times New Roman"/>
        </w:rPr>
        <w:fldChar w:fldCharType="separate"/>
      </w:r>
      <w:r w:rsidRPr="00991653">
        <w:rPr>
          <w:rFonts w:cs="Times New Roman"/>
        </w:rPr>
        <w:t xml:space="preserve">Figure </w:t>
      </w:r>
      <w:r w:rsidR="00387F72">
        <w:rPr>
          <w:rFonts w:cs="Times New Roman"/>
          <w:noProof/>
          <w:szCs w:val="24"/>
        </w:rPr>
        <w:t>5</w:t>
      </w:r>
      <w:r w:rsidRPr="00991653">
        <w:rPr>
          <w:rFonts w:cs="Times New Roman"/>
        </w:rPr>
        <w:noBreakHyphen/>
      </w:r>
      <w:r w:rsidRPr="00991653">
        <w:rPr>
          <w:rFonts w:cs="Times New Roman"/>
          <w:noProof/>
        </w:rPr>
        <w:t>3</w:t>
      </w:r>
      <w:r w:rsidRPr="00991653">
        <w:rPr>
          <w:rFonts w:cs="Times New Roman"/>
        </w:rPr>
        <w:fldChar w:fldCharType="end"/>
      </w:r>
      <w:r w:rsidRPr="00991653">
        <w:rPr>
          <w:rFonts w:cs="Times New Roman"/>
        </w:rPr>
        <w:t xml:space="preserve">). An example of the result for WY 1956 is shown in </w:t>
      </w:r>
      <w:r w:rsidRPr="00991653">
        <w:rPr>
          <w:rFonts w:cs="Times New Roman"/>
        </w:rPr>
        <w:fldChar w:fldCharType="begin"/>
      </w:r>
      <w:r w:rsidRPr="00991653">
        <w:rPr>
          <w:rFonts w:cs="Times New Roman"/>
        </w:rPr>
        <w:instrText xml:space="preserve"> REF _Ref45285871 \h  \* MERGEFORMAT </w:instrText>
      </w:r>
      <w:r w:rsidRPr="00991653">
        <w:rPr>
          <w:rFonts w:cs="Times New Roman"/>
        </w:rPr>
      </w:r>
      <w:r w:rsidRPr="00991653">
        <w:rPr>
          <w:rFonts w:cs="Times New Roman"/>
        </w:rPr>
        <w:fldChar w:fldCharType="separate"/>
      </w:r>
      <w:r w:rsidRPr="00991653">
        <w:rPr>
          <w:rFonts w:cs="Times New Roman"/>
        </w:rPr>
        <w:t xml:space="preserve">Figure </w:t>
      </w:r>
      <w:r w:rsidR="00387F72">
        <w:rPr>
          <w:rFonts w:cs="Times New Roman"/>
          <w:noProof/>
          <w:szCs w:val="24"/>
        </w:rPr>
        <w:t>5</w:t>
      </w:r>
      <w:r w:rsidRPr="00991653">
        <w:rPr>
          <w:rFonts w:cs="Times New Roman"/>
        </w:rPr>
        <w:noBreakHyphen/>
      </w:r>
      <w:r w:rsidRPr="00991653">
        <w:rPr>
          <w:rFonts w:cs="Times New Roman"/>
          <w:noProof/>
        </w:rPr>
        <w:t>2</w:t>
      </w:r>
      <w:r w:rsidRPr="00991653">
        <w:rPr>
          <w:rFonts w:cs="Times New Roman"/>
        </w:rPr>
        <w:fldChar w:fldCharType="end"/>
      </w:r>
      <w:r w:rsidRPr="00991653">
        <w:rPr>
          <w:rFonts w:cs="Times New Roman"/>
        </w:rPr>
        <w:t xml:space="preserve"> (</w:t>
      </w:r>
      <w:proofErr w:type="spellStart"/>
      <w:r w:rsidRPr="00991653">
        <w:rPr>
          <w:rFonts w:cs="Times New Roman"/>
        </w:rPr>
        <w:t>Water_balance_noWYT</w:t>
      </w:r>
      <w:proofErr w:type="spellEnd"/>
      <w:r w:rsidRPr="00991653">
        <w:rPr>
          <w:rFonts w:cs="Times New Roman"/>
        </w:rPr>
        <w:t xml:space="preserve"> and </w:t>
      </w:r>
      <w:proofErr w:type="spellStart"/>
      <w:r w:rsidRPr="00991653">
        <w:rPr>
          <w:rFonts w:cs="Times New Roman"/>
        </w:rPr>
        <w:t>Water_balance</w:t>
      </w:r>
      <w:proofErr w:type="spellEnd"/>
      <w:r w:rsidRPr="00991653">
        <w:rPr>
          <w:rFonts w:cs="Times New Roman"/>
        </w:rPr>
        <w:t xml:space="preserve"> lines). This method did not use any observation data at the Feather River near Nicolaus station.</w:t>
      </w:r>
    </w:p>
    <w:p w14:paraId="04AB1EB8" w14:textId="4D016F8F" w:rsidR="00832331" w:rsidRPr="00991653" w:rsidRDefault="00832331" w:rsidP="00832331">
      <w:pPr>
        <w:pStyle w:val="ListParagraph"/>
        <w:numPr>
          <w:ilvl w:val="1"/>
          <w:numId w:val="9"/>
        </w:numPr>
        <w:rPr>
          <w:rFonts w:cs="Times New Roman"/>
        </w:rPr>
      </w:pPr>
      <w:r w:rsidRPr="00991653">
        <w:rPr>
          <w:rFonts w:cs="Times New Roman"/>
        </w:rPr>
        <w:t xml:space="preserve">Hybrid water balance method: this method used the available observation data (WY 1968 to 1984) at the Feather River near Nicolaus station to generate daily pattern based on Eq. </w:t>
      </w:r>
      <w:r w:rsidRPr="00991653">
        <w:rPr>
          <w:rFonts w:cs="Times New Roman"/>
        </w:rPr>
        <w:fldChar w:fldCharType="begin"/>
      </w:r>
      <w:r w:rsidRPr="00991653">
        <w:rPr>
          <w:rFonts w:cs="Times New Roman"/>
        </w:rPr>
        <w:instrText xml:space="preserve"> REF _Ref45289662 \h  \* MERGEFORMAT </w:instrText>
      </w:r>
      <w:r w:rsidRPr="00991653">
        <w:rPr>
          <w:rFonts w:cs="Times New Roman"/>
        </w:rPr>
      </w:r>
      <w:r w:rsidRPr="00991653">
        <w:rPr>
          <w:rFonts w:cs="Times New Roman"/>
        </w:rPr>
        <w:fldChar w:fldCharType="separate"/>
      </w:r>
      <w:r w:rsidRPr="00991653">
        <w:rPr>
          <w:rFonts w:cs="Times New Roman"/>
        </w:rPr>
        <w:t>(</w:t>
      </w:r>
      <w:r w:rsidRPr="00991653">
        <w:rPr>
          <w:rFonts w:cs="Times New Roman"/>
          <w:noProof/>
        </w:rPr>
        <w:t>2</w:t>
      </w:r>
      <w:r w:rsidRPr="00991653">
        <w:rPr>
          <w:rFonts w:cs="Times New Roman"/>
        </w:rPr>
        <w:noBreakHyphen/>
      </w:r>
      <w:r w:rsidRPr="00991653">
        <w:rPr>
          <w:rFonts w:cs="Times New Roman"/>
          <w:noProof/>
        </w:rPr>
        <w:t>3</w:t>
      </w:r>
      <w:r w:rsidRPr="00991653">
        <w:rPr>
          <w:rFonts w:cs="Times New Roman"/>
        </w:rPr>
        <w:t>)</w:t>
      </w:r>
      <w:r w:rsidRPr="00991653">
        <w:rPr>
          <w:rFonts w:cs="Times New Roman"/>
        </w:rPr>
        <w:fldChar w:fldCharType="end"/>
      </w:r>
      <w:r w:rsidRPr="00991653">
        <w:rPr>
          <w:rFonts w:cs="Times New Roman"/>
        </w:rPr>
        <w:t>. For the years outside of the period</w:t>
      </w:r>
      <w:r>
        <w:rPr>
          <w:rFonts w:cs="Times New Roman"/>
        </w:rPr>
        <w:t>,</w:t>
      </w:r>
      <w:r w:rsidRPr="00991653">
        <w:rPr>
          <w:rFonts w:cs="Times New Roman"/>
        </w:rPr>
        <w:t xml:space="preserve"> from WY 1968 to 1984, the Water balance method above was applied (see the </w:t>
      </w:r>
      <w:proofErr w:type="spellStart"/>
      <w:r w:rsidRPr="00991653">
        <w:rPr>
          <w:rFonts w:cs="Times New Roman"/>
        </w:rPr>
        <w:t>Water_balance_hybrid_noWYT</w:t>
      </w:r>
      <w:proofErr w:type="spellEnd"/>
      <w:r w:rsidRPr="00991653">
        <w:rPr>
          <w:rFonts w:cs="Times New Roman"/>
        </w:rPr>
        <w:t xml:space="preserve"> and </w:t>
      </w:r>
      <w:proofErr w:type="spellStart"/>
      <w:r w:rsidRPr="00991653">
        <w:rPr>
          <w:rFonts w:cs="Times New Roman"/>
        </w:rPr>
        <w:t>Water_balance_hybrid</w:t>
      </w:r>
      <w:proofErr w:type="spellEnd"/>
      <w:r w:rsidRPr="00991653">
        <w:rPr>
          <w:rFonts w:cs="Times New Roman"/>
        </w:rPr>
        <w:t xml:space="preserve"> lines in </w:t>
      </w:r>
      <w:r w:rsidRPr="00991653">
        <w:rPr>
          <w:rFonts w:cs="Times New Roman"/>
        </w:rPr>
        <w:fldChar w:fldCharType="begin"/>
      </w:r>
      <w:r w:rsidRPr="00991653">
        <w:rPr>
          <w:rFonts w:cs="Times New Roman"/>
        </w:rPr>
        <w:instrText xml:space="preserve"> REF _Ref45285871 \h  \* MERGEFORMAT </w:instrText>
      </w:r>
      <w:r w:rsidRPr="00991653">
        <w:rPr>
          <w:rFonts w:cs="Times New Roman"/>
        </w:rPr>
      </w:r>
      <w:r w:rsidRPr="00991653">
        <w:rPr>
          <w:rFonts w:cs="Times New Roman"/>
        </w:rPr>
        <w:fldChar w:fldCharType="separate"/>
      </w:r>
      <w:r w:rsidRPr="00991653">
        <w:rPr>
          <w:rFonts w:cs="Times New Roman"/>
        </w:rPr>
        <w:t xml:space="preserve">Figure </w:t>
      </w:r>
      <w:r w:rsidR="00387F72">
        <w:rPr>
          <w:rFonts w:cs="Times New Roman"/>
          <w:noProof/>
          <w:szCs w:val="24"/>
        </w:rPr>
        <w:t>5</w:t>
      </w:r>
      <w:r w:rsidRPr="00991653">
        <w:rPr>
          <w:rFonts w:cs="Times New Roman"/>
        </w:rPr>
        <w:noBreakHyphen/>
      </w:r>
      <w:r w:rsidRPr="00991653">
        <w:rPr>
          <w:rFonts w:cs="Times New Roman"/>
          <w:noProof/>
        </w:rPr>
        <w:t>2</w:t>
      </w:r>
      <w:r w:rsidRPr="00991653">
        <w:rPr>
          <w:rFonts w:cs="Times New Roman"/>
        </w:rPr>
        <w:fldChar w:fldCharType="end"/>
      </w:r>
      <w:r w:rsidRPr="00991653">
        <w:rPr>
          <w:rFonts w:cs="Times New Roman"/>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832331" w:rsidRPr="00991653" w14:paraId="54517AF4" w14:textId="77777777" w:rsidTr="00BC17BB">
        <w:trPr>
          <w:jc w:val="center"/>
        </w:trPr>
        <w:tc>
          <w:tcPr>
            <w:tcW w:w="9360" w:type="dxa"/>
          </w:tcPr>
          <w:p w14:paraId="33C62A4C" w14:textId="77777777" w:rsidR="00832331" w:rsidRPr="00991653" w:rsidRDefault="00832331" w:rsidP="00BC17BB">
            <w:pPr>
              <w:jc w:val="center"/>
            </w:pPr>
            <w:r w:rsidRPr="00991653">
              <w:rPr>
                <w:noProof/>
              </w:rPr>
              <w:lastRenderedPageBreak/>
              <w:drawing>
                <wp:inline distT="0" distB="0" distL="0" distR="0" wp14:anchorId="298F8D6E" wp14:editId="033174BB">
                  <wp:extent cx="4937125" cy="701831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831" b="1158"/>
                          <a:stretch/>
                        </pic:blipFill>
                        <pic:spPr bwMode="auto">
                          <a:xfrm>
                            <a:off x="0" y="0"/>
                            <a:ext cx="4943366" cy="7027189"/>
                          </a:xfrm>
                          <a:prstGeom prst="rect">
                            <a:avLst/>
                          </a:prstGeom>
                          <a:ln>
                            <a:noFill/>
                          </a:ln>
                          <a:extLst>
                            <a:ext uri="{53640926-AAD7-44D8-BBD7-CCE9431645EC}">
                              <a14:shadowObscured xmlns:a14="http://schemas.microsoft.com/office/drawing/2010/main"/>
                            </a:ext>
                          </a:extLst>
                        </pic:spPr>
                      </pic:pic>
                    </a:graphicData>
                  </a:graphic>
                </wp:inline>
              </w:drawing>
            </w:r>
          </w:p>
        </w:tc>
      </w:tr>
      <w:tr w:rsidR="00832331" w:rsidRPr="00991653" w14:paraId="3235B3BA" w14:textId="77777777" w:rsidTr="00BC17BB">
        <w:trPr>
          <w:jc w:val="center"/>
        </w:trPr>
        <w:tc>
          <w:tcPr>
            <w:tcW w:w="9360" w:type="dxa"/>
          </w:tcPr>
          <w:p w14:paraId="54E6B835" w14:textId="741E0E34" w:rsidR="00832331" w:rsidRPr="00991653" w:rsidRDefault="00832331" w:rsidP="00BC17BB">
            <w:pPr>
              <w:pStyle w:val="Caption"/>
              <w:keepNext/>
              <w:jc w:val="center"/>
            </w:pPr>
            <w:bookmarkStart w:id="12" w:name="_Ref45287827"/>
            <w:r w:rsidRPr="00991653">
              <w:rPr>
                <w:sz w:val="22"/>
                <w:szCs w:val="22"/>
              </w:rPr>
              <w:t xml:space="preserve">Figure </w:t>
            </w:r>
            <w:r w:rsidR="00387F72">
              <w:rPr>
                <w:noProof/>
              </w:rPr>
              <w:t>5</w:t>
            </w:r>
            <w:r w:rsidRPr="00991653">
              <w:rPr>
                <w:rFonts w:eastAsiaTheme="minorHAnsi"/>
                <w:sz w:val="22"/>
                <w:szCs w:val="22"/>
              </w:rPr>
              <w:noBreakHyphen/>
            </w:r>
            <w:r w:rsidRPr="00991653">
              <w:rPr>
                <w:sz w:val="22"/>
                <w:szCs w:val="22"/>
              </w:rPr>
              <w:fldChar w:fldCharType="begin"/>
            </w:r>
            <w:r w:rsidRPr="00991653">
              <w:rPr>
                <w:rFonts w:eastAsiaTheme="minorHAnsi"/>
                <w:sz w:val="22"/>
                <w:szCs w:val="22"/>
              </w:rPr>
              <w:instrText xml:space="preserve"> SEQ Figure \* ARABIC \s 1 </w:instrText>
            </w:r>
            <w:r w:rsidRPr="00991653">
              <w:rPr>
                <w:sz w:val="22"/>
                <w:szCs w:val="22"/>
              </w:rPr>
              <w:fldChar w:fldCharType="separate"/>
            </w:r>
            <w:r w:rsidRPr="00991653">
              <w:rPr>
                <w:rFonts w:eastAsiaTheme="minorHAnsi"/>
                <w:noProof/>
                <w:sz w:val="22"/>
                <w:szCs w:val="22"/>
              </w:rPr>
              <w:t>3</w:t>
            </w:r>
            <w:r w:rsidRPr="00991653">
              <w:rPr>
                <w:sz w:val="22"/>
                <w:szCs w:val="22"/>
              </w:rPr>
              <w:fldChar w:fldCharType="end"/>
            </w:r>
            <w:bookmarkEnd w:id="12"/>
            <w:r w:rsidRPr="00991653">
              <w:rPr>
                <w:sz w:val="22"/>
                <w:szCs w:val="22"/>
              </w:rPr>
              <w:t>. Water Travel Times (in hours) between gage stations or reference points (</w:t>
            </w:r>
            <w:r>
              <w:rPr>
                <w:sz w:val="22"/>
                <w:szCs w:val="22"/>
              </w:rPr>
              <w:t>GEI Consultants</w:t>
            </w:r>
            <w:r w:rsidRPr="00991653">
              <w:rPr>
                <w:sz w:val="22"/>
                <w:szCs w:val="22"/>
              </w:rPr>
              <w:t>, 2016).</w:t>
            </w:r>
          </w:p>
        </w:tc>
      </w:tr>
    </w:tbl>
    <w:p w14:paraId="513CC4AE" w14:textId="77777777" w:rsidR="00832331" w:rsidRPr="00991653" w:rsidRDefault="00832331" w:rsidP="00832331">
      <w:pPr>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832331" w:rsidRPr="00991653" w14:paraId="2199B816" w14:textId="77777777" w:rsidTr="00BC17BB">
        <w:tc>
          <w:tcPr>
            <w:tcW w:w="9360" w:type="dxa"/>
          </w:tcPr>
          <w:p w14:paraId="23522672" w14:textId="77777777" w:rsidR="00832331" w:rsidRPr="00991653" w:rsidRDefault="00832331" w:rsidP="00BC17BB">
            <w:r w:rsidRPr="00991653">
              <w:rPr>
                <w:noProof/>
              </w:rPr>
              <w:lastRenderedPageBreak/>
              <w:drawing>
                <wp:inline distT="0" distB="0" distL="0" distR="0" wp14:anchorId="1B57CD27" wp14:editId="126612E3">
                  <wp:extent cx="5800953" cy="4462272"/>
                  <wp:effectExtent l="0" t="0" r="9525"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00953" cy="4462272"/>
                          </a:xfrm>
                          <a:prstGeom prst="rect">
                            <a:avLst/>
                          </a:prstGeom>
                        </pic:spPr>
                      </pic:pic>
                    </a:graphicData>
                  </a:graphic>
                </wp:inline>
              </w:drawing>
            </w:r>
          </w:p>
        </w:tc>
      </w:tr>
      <w:tr w:rsidR="00832331" w:rsidRPr="00991653" w14:paraId="77C79773" w14:textId="77777777" w:rsidTr="00BC17BB">
        <w:tc>
          <w:tcPr>
            <w:tcW w:w="9360" w:type="dxa"/>
          </w:tcPr>
          <w:p w14:paraId="2137E136" w14:textId="4139F79F" w:rsidR="00832331" w:rsidRPr="00991653" w:rsidRDefault="00832331" w:rsidP="00BC17BB">
            <w:pPr>
              <w:pStyle w:val="Caption"/>
              <w:keepNext/>
              <w:jc w:val="center"/>
            </w:pPr>
            <w:bookmarkStart w:id="13" w:name="_Ref45523416"/>
            <w:r w:rsidRPr="00991653">
              <w:rPr>
                <w:sz w:val="22"/>
                <w:szCs w:val="22"/>
              </w:rPr>
              <w:t xml:space="preserve">Figure </w:t>
            </w:r>
            <w:r w:rsidR="00387F72">
              <w:rPr>
                <w:noProof/>
              </w:rPr>
              <w:t>5</w:t>
            </w:r>
            <w:r w:rsidRPr="00991653">
              <w:rPr>
                <w:rFonts w:eastAsiaTheme="minorHAnsi"/>
                <w:sz w:val="22"/>
                <w:szCs w:val="22"/>
              </w:rPr>
              <w:noBreakHyphen/>
            </w:r>
            <w:r w:rsidRPr="00991653">
              <w:rPr>
                <w:sz w:val="22"/>
                <w:szCs w:val="22"/>
              </w:rPr>
              <w:fldChar w:fldCharType="begin"/>
            </w:r>
            <w:r w:rsidRPr="00991653">
              <w:rPr>
                <w:rFonts w:eastAsiaTheme="minorHAnsi"/>
                <w:sz w:val="22"/>
                <w:szCs w:val="22"/>
              </w:rPr>
              <w:instrText xml:space="preserve"> SEQ Figure \* ARABIC \s 1 </w:instrText>
            </w:r>
            <w:r w:rsidRPr="00991653">
              <w:rPr>
                <w:sz w:val="22"/>
                <w:szCs w:val="22"/>
              </w:rPr>
              <w:fldChar w:fldCharType="separate"/>
            </w:r>
            <w:r w:rsidRPr="00991653">
              <w:rPr>
                <w:rFonts w:eastAsiaTheme="minorHAnsi"/>
                <w:noProof/>
                <w:sz w:val="22"/>
                <w:szCs w:val="22"/>
              </w:rPr>
              <w:t>4</w:t>
            </w:r>
            <w:r w:rsidRPr="00991653">
              <w:rPr>
                <w:sz w:val="22"/>
                <w:szCs w:val="22"/>
              </w:rPr>
              <w:fldChar w:fldCharType="end"/>
            </w:r>
            <w:bookmarkEnd w:id="13"/>
            <w:r w:rsidRPr="00991653">
              <w:rPr>
                <w:sz w:val="22"/>
                <w:szCs w:val="22"/>
              </w:rPr>
              <w:t xml:space="preserve">. Daily simulated </w:t>
            </w:r>
            <w:proofErr w:type="spellStart"/>
            <w:r w:rsidRPr="00991653">
              <w:rPr>
                <w:sz w:val="22"/>
                <w:szCs w:val="22"/>
              </w:rPr>
              <w:t>CalSim</w:t>
            </w:r>
            <w:proofErr w:type="spellEnd"/>
            <w:r w:rsidRPr="00991653">
              <w:rPr>
                <w:sz w:val="22"/>
                <w:szCs w:val="22"/>
              </w:rPr>
              <w:t xml:space="preserve"> II flows using different daily pattern generation methods compared to observed flow (black dots) </w:t>
            </w:r>
            <w:r>
              <w:rPr>
                <w:sz w:val="22"/>
                <w:szCs w:val="22"/>
              </w:rPr>
              <w:t xml:space="preserve">in </w:t>
            </w:r>
            <w:r w:rsidRPr="00991653">
              <w:rPr>
                <w:sz w:val="22"/>
                <w:szCs w:val="22"/>
              </w:rPr>
              <w:t>the Sacramento River at Verona station in WY 1998.</w:t>
            </w:r>
          </w:p>
        </w:tc>
      </w:tr>
    </w:tbl>
    <w:p w14:paraId="3F0A17E1" w14:textId="77777777" w:rsidR="00832331" w:rsidRPr="00991653" w:rsidRDefault="00832331" w:rsidP="00832331">
      <w:pPr>
        <w:rPr>
          <w:rFonts w:cs="Times New Roman"/>
        </w:rPr>
      </w:pPr>
    </w:p>
    <w:p w14:paraId="0142EB62" w14:textId="77777777" w:rsidR="00832331" w:rsidRPr="00991653" w:rsidRDefault="00832331" w:rsidP="00832331">
      <w:pPr>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832331" w:rsidRPr="00991653" w14:paraId="3E0EF2D4" w14:textId="77777777" w:rsidTr="00BC17BB">
        <w:tc>
          <w:tcPr>
            <w:tcW w:w="9360" w:type="dxa"/>
          </w:tcPr>
          <w:p w14:paraId="7F4CBD81" w14:textId="77777777" w:rsidR="00832331" w:rsidRPr="00991653" w:rsidRDefault="00832331" w:rsidP="00BC17BB">
            <w:r w:rsidRPr="00991653">
              <w:rPr>
                <w:noProof/>
              </w:rPr>
              <w:lastRenderedPageBreak/>
              <w:drawing>
                <wp:inline distT="0" distB="0" distL="0" distR="0" wp14:anchorId="70EF3E0B" wp14:editId="252C12F3">
                  <wp:extent cx="5800954" cy="4462272"/>
                  <wp:effectExtent l="0" t="0" r="9525"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00954" cy="4462272"/>
                          </a:xfrm>
                          <a:prstGeom prst="rect">
                            <a:avLst/>
                          </a:prstGeom>
                        </pic:spPr>
                      </pic:pic>
                    </a:graphicData>
                  </a:graphic>
                </wp:inline>
              </w:drawing>
            </w:r>
          </w:p>
        </w:tc>
      </w:tr>
      <w:tr w:rsidR="00832331" w:rsidRPr="00991653" w14:paraId="69571593" w14:textId="77777777" w:rsidTr="00BC17BB">
        <w:tc>
          <w:tcPr>
            <w:tcW w:w="9360" w:type="dxa"/>
          </w:tcPr>
          <w:p w14:paraId="5E8682DC" w14:textId="55FD7DCE" w:rsidR="00832331" w:rsidRPr="00991653" w:rsidRDefault="00832331" w:rsidP="00BC17BB">
            <w:pPr>
              <w:pStyle w:val="Caption"/>
              <w:keepNext/>
              <w:jc w:val="center"/>
            </w:pPr>
            <w:bookmarkStart w:id="14" w:name="_Ref77065183"/>
            <w:r w:rsidRPr="00991653">
              <w:rPr>
                <w:sz w:val="22"/>
                <w:szCs w:val="22"/>
              </w:rPr>
              <w:t xml:space="preserve">Figure </w:t>
            </w:r>
            <w:r w:rsidR="00387F72">
              <w:rPr>
                <w:noProof/>
              </w:rPr>
              <w:t>5</w:t>
            </w:r>
            <w:r w:rsidRPr="00991653">
              <w:rPr>
                <w:rFonts w:eastAsiaTheme="minorHAnsi"/>
                <w:sz w:val="22"/>
                <w:szCs w:val="22"/>
              </w:rPr>
              <w:noBreakHyphen/>
            </w:r>
            <w:r w:rsidRPr="00991653">
              <w:rPr>
                <w:sz w:val="22"/>
                <w:szCs w:val="22"/>
              </w:rPr>
              <w:fldChar w:fldCharType="begin"/>
            </w:r>
            <w:r w:rsidRPr="00991653">
              <w:rPr>
                <w:rFonts w:eastAsiaTheme="minorHAnsi"/>
                <w:sz w:val="22"/>
                <w:szCs w:val="22"/>
              </w:rPr>
              <w:instrText xml:space="preserve"> SEQ Figure \* ARABIC \s 1 </w:instrText>
            </w:r>
            <w:r w:rsidRPr="00991653">
              <w:rPr>
                <w:sz w:val="22"/>
                <w:szCs w:val="22"/>
              </w:rPr>
              <w:fldChar w:fldCharType="separate"/>
            </w:r>
            <w:r w:rsidRPr="00991653">
              <w:rPr>
                <w:rFonts w:eastAsiaTheme="minorHAnsi"/>
                <w:noProof/>
                <w:sz w:val="22"/>
                <w:szCs w:val="22"/>
              </w:rPr>
              <w:t>5</w:t>
            </w:r>
            <w:r w:rsidRPr="00991653">
              <w:rPr>
                <w:sz w:val="22"/>
                <w:szCs w:val="22"/>
              </w:rPr>
              <w:fldChar w:fldCharType="end"/>
            </w:r>
            <w:bookmarkEnd w:id="14"/>
            <w:r w:rsidRPr="00991653">
              <w:rPr>
                <w:rFonts w:eastAsiaTheme="minorHAnsi"/>
                <w:sz w:val="22"/>
                <w:szCs w:val="22"/>
              </w:rPr>
              <w:t xml:space="preserve">. Daily simulated </w:t>
            </w:r>
            <w:proofErr w:type="spellStart"/>
            <w:r w:rsidRPr="00991653">
              <w:rPr>
                <w:rFonts w:eastAsiaTheme="minorHAnsi"/>
                <w:sz w:val="22"/>
                <w:szCs w:val="22"/>
              </w:rPr>
              <w:t>CalSim</w:t>
            </w:r>
            <w:proofErr w:type="spellEnd"/>
            <w:r w:rsidRPr="00991653">
              <w:rPr>
                <w:rFonts w:eastAsiaTheme="minorHAnsi"/>
                <w:sz w:val="22"/>
                <w:szCs w:val="22"/>
              </w:rPr>
              <w:t xml:space="preserve"> II spills using different daily pattern generation methods compared to observed spills (black dots) at Fremont weir in WY 1998.</w:t>
            </w:r>
          </w:p>
        </w:tc>
      </w:tr>
    </w:tbl>
    <w:p w14:paraId="4CE39892" w14:textId="77777777" w:rsidR="00832331" w:rsidRPr="00991653" w:rsidRDefault="00832331" w:rsidP="00832331">
      <w:pPr>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832331" w:rsidRPr="00991653" w14:paraId="6BD6D8F8" w14:textId="77777777" w:rsidTr="00BC17BB">
        <w:tc>
          <w:tcPr>
            <w:tcW w:w="9360" w:type="dxa"/>
          </w:tcPr>
          <w:p w14:paraId="5260EFA8" w14:textId="77777777" w:rsidR="00832331" w:rsidRPr="00991653" w:rsidRDefault="00832331" w:rsidP="00BC17BB">
            <w:r w:rsidRPr="00991653">
              <w:rPr>
                <w:noProof/>
              </w:rPr>
              <w:lastRenderedPageBreak/>
              <w:drawing>
                <wp:inline distT="0" distB="0" distL="0" distR="0" wp14:anchorId="26DFBDEF" wp14:editId="70864281">
                  <wp:extent cx="5800954" cy="4462272"/>
                  <wp:effectExtent l="0" t="0" r="9525"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00954" cy="4462272"/>
                          </a:xfrm>
                          <a:prstGeom prst="rect">
                            <a:avLst/>
                          </a:prstGeom>
                        </pic:spPr>
                      </pic:pic>
                    </a:graphicData>
                  </a:graphic>
                </wp:inline>
              </w:drawing>
            </w:r>
          </w:p>
        </w:tc>
      </w:tr>
      <w:tr w:rsidR="00832331" w:rsidRPr="00991653" w14:paraId="5D73496D" w14:textId="77777777" w:rsidTr="00BC17BB">
        <w:tc>
          <w:tcPr>
            <w:tcW w:w="9360" w:type="dxa"/>
          </w:tcPr>
          <w:p w14:paraId="2C4E933D" w14:textId="05715EAB" w:rsidR="00832331" w:rsidRPr="00991653" w:rsidRDefault="00832331" w:rsidP="00BC17BB">
            <w:pPr>
              <w:pStyle w:val="Caption"/>
              <w:keepNext/>
              <w:jc w:val="center"/>
            </w:pPr>
            <w:bookmarkStart w:id="15" w:name="_Ref45523427"/>
            <w:r w:rsidRPr="00991653">
              <w:rPr>
                <w:sz w:val="22"/>
                <w:szCs w:val="22"/>
              </w:rPr>
              <w:t xml:space="preserve">Figure </w:t>
            </w:r>
            <w:r w:rsidR="00387F72">
              <w:rPr>
                <w:noProof/>
              </w:rPr>
              <w:t>5</w:t>
            </w:r>
            <w:r w:rsidRPr="00991653">
              <w:rPr>
                <w:rFonts w:eastAsiaTheme="minorHAnsi"/>
                <w:sz w:val="22"/>
                <w:szCs w:val="22"/>
              </w:rPr>
              <w:noBreakHyphen/>
            </w:r>
            <w:r w:rsidRPr="00991653">
              <w:rPr>
                <w:sz w:val="22"/>
                <w:szCs w:val="22"/>
              </w:rPr>
              <w:fldChar w:fldCharType="begin"/>
            </w:r>
            <w:r w:rsidRPr="00991653">
              <w:rPr>
                <w:rFonts w:eastAsiaTheme="minorHAnsi"/>
                <w:sz w:val="22"/>
                <w:szCs w:val="22"/>
              </w:rPr>
              <w:instrText xml:space="preserve"> SEQ Figure \* ARABIC \s 1 </w:instrText>
            </w:r>
            <w:r w:rsidRPr="00991653">
              <w:rPr>
                <w:sz w:val="22"/>
                <w:szCs w:val="22"/>
              </w:rPr>
              <w:fldChar w:fldCharType="separate"/>
            </w:r>
            <w:r w:rsidRPr="00991653">
              <w:rPr>
                <w:rFonts w:eastAsiaTheme="minorHAnsi"/>
                <w:noProof/>
                <w:sz w:val="22"/>
                <w:szCs w:val="22"/>
              </w:rPr>
              <w:t>6</w:t>
            </w:r>
            <w:r w:rsidRPr="00991653">
              <w:rPr>
                <w:sz w:val="22"/>
                <w:szCs w:val="22"/>
              </w:rPr>
              <w:fldChar w:fldCharType="end"/>
            </w:r>
            <w:bookmarkEnd w:id="15"/>
            <w:r w:rsidRPr="00991653">
              <w:rPr>
                <w:sz w:val="22"/>
                <w:szCs w:val="22"/>
              </w:rPr>
              <w:t xml:space="preserve">. Daily simulated </w:t>
            </w:r>
            <w:proofErr w:type="spellStart"/>
            <w:r w:rsidRPr="00991653">
              <w:rPr>
                <w:sz w:val="22"/>
                <w:szCs w:val="22"/>
              </w:rPr>
              <w:t>CalSim</w:t>
            </w:r>
            <w:proofErr w:type="spellEnd"/>
            <w:r w:rsidRPr="00991653">
              <w:rPr>
                <w:sz w:val="22"/>
                <w:szCs w:val="22"/>
              </w:rPr>
              <w:t xml:space="preserve"> II spills using different daily pattern generation methods compared to observed spills (black dots) at Sacramento weir in WY 1998.</w:t>
            </w:r>
          </w:p>
        </w:tc>
      </w:tr>
    </w:tbl>
    <w:p w14:paraId="2AD4B244" w14:textId="77777777" w:rsidR="00832331" w:rsidRDefault="00832331" w:rsidP="00832331">
      <w:pPr>
        <w:rPr>
          <w:rFonts w:cs="Times New Roman"/>
        </w:rPr>
      </w:pPr>
      <w:r w:rsidRPr="00991653">
        <w:rPr>
          <w:rFonts w:cs="Times New Roman"/>
        </w:rPr>
        <w:t>Based on this analysis, the “</w:t>
      </w:r>
      <w:proofErr w:type="spellStart"/>
      <w:r w:rsidRPr="00991653">
        <w:rPr>
          <w:rFonts w:cs="Times New Roman"/>
        </w:rPr>
        <w:t>No_WYT_match</w:t>
      </w:r>
      <w:proofErr w:type="spellEnd"/>
      <w:r w:rsidRPr="00991653">
        <w:rPr>
          <w:rFonts w:cs="Times New Roman"/>
        </w:rPr>
        <w:t>” daily pattern mapping method resulted in the best fit with respect to daily historic flow patterns in the Upper Sacramento River. In the Feather River Basin, the “</w:t>
      </w:r>
      <w:proofErr w:type="spellStart"/>
      <w:r w:rsidRPr="00991653">
        <w:rPr>
          <w:rFonts w:cs="Times New Roman"/>
        </w:rPr>
        <w:t>Water_balance</w:t>
      </w:r>
      <w:proofErr w:type="spellEnd"/>
      <w:r w:rsidRPr="00991653">
        <w:rPr>
          <w:rFonts w:cs="Times New Roman"/>
        </w:rPr>
        <w:t>_</w:t>
      </w:r>
      <w:r w:rsidRPr="00991653" w:rsidDel="0044457B">
        <w:rPr>
          <w:rFonts w:cs="Times New Roman"/>
        </w:rPr>
        <w:t xml:space="preserve"> </w:t>
      </w:r>
      <w:proofErr w:type="spellStart"/>
      <w:r w:rsidRPr="00991653">
        <w:rPr>
          <w:rFonts w:cs="Times New Roman"/>
        </w:rPr>
        <w:t>noWYT</w:t>
      </w:r>
      <w:proofErr w:type="spellEnd"/>
      <w:r w:rsidRPr="00991653">
        <w:rPr>
          <w:rFonts w:cs="Times New Roman"/>
        </w:rPr>
        <w:t>” method was chosen to develop the daily patterns.</w:t>
      </w:r>
    </w:p>
    <w:p w14:paraId="51A2E9FB" w14:textId="77777777" w:rsidR="00832331" w:rsidRPr="00EE268A" w:rsidRDefault="00832331" w:rsidP="00832331">
      <w:pPr>
        <w:pStyle w:val="Heading1"/>
        <w:rPr>
          <w:rFonts w:cstheme="majorHAnsi"/>
        </w:rPr>
      </w:pPr>
      <w:proofErr w:type="spellStart"/>
      <w:r w:rsidRPr="00EE268A">
        <w:rPr>
          <w:rFonts w:cstheme="majorHAnsi"/>
        </w:rPr>
        <w:t>CalSim</w:t>
      </w:r>
      <w:proofErr w:type="spellEnd"/>
      <w:r w:rsidRPr="00EE268A">
        <w:rPr>
          <w:rFonts w:cstheme="majorHAnsi"/>
        </w:rPr>
        <w:t xml:space="preserve"> II Code Update</w:t>
      </w:r>
    </w:p>
    <w:p w14:paraId="1953AC8F" w14:textId="3603E68A" w:rsidR="00832331" w:rsidRPr="00991653" w:rsidRDefault="00832331" w:rsidP="00832331">
      <w:pPr>
        <w:rPr>
          <w:rFonts w:cs="Times New Roman"/>
          <w:i/>
          <w:iCs/>
          <w:color w:val="333333" w:themeColor="text2"/>
        </w:rPr>
      </w:pPr>
      <w:r w:rsidRPr="00991653">
        <w:rPr>
          <w:rFonts w:cs="Times New Roman"/>
        </w:rPr>
        <w:t>The daily patterns for the Sacramento River upstream of Ord Ferry, Feather River, and American River are included in “</w:t>
      </w:r>
      <w:proofErr w:type="spellStart"/>
      <w:r w:rsidRPr="00991653">
        <w:rPr>
          <w:rFonts w:cs="Times New Roman"/>
        </w:rPr>
        <w:t>weir_steps_dailyops.wresl</w:t>
      </w:r>
      <w:proofErr w:type="spellEnd"/>
      <w:r w:rsidRPr="00991653">
        <w:rPr>
          <w:rFonts w:cs="Times New Roman"/>
        </w:rPr>
        <w:t>” and used to estimate daily flows and weir spills. A list of all daily flow estimates is shown in</w:t>
      </w:r>
      <w:r w:rsidRPr="00991653">
        <w:rPr>
          <w:rFonts w:cs="Times New Roman"/>
        </w:rPr>
        <w:fldChar w:fldCharType="begin"/>
      </w:r>
      <w:r w:rsidRPr="00991653">
        <w:rPr>
          <w:rFonts w:cs="Times New Roman"/>
        </w:rPr>
        <w:instrText xml:space="preserve"> REF _Ref74737262 \h  \* MERGEFORMAT </w:instrText>
      </w:r>
      <w:r w:rsidRPr="00991653">
        <w:rPr>
          <w:rFonts w:cs="Times New Roman"/>
        </w:rPr>
      </w:r>
      <w:r w:rsidRPr="00991653">
        <w:rPr>
          <w:rFonts w:cs="Times New Roman"/>
        </w:rPr>
        <w:fldChar w:fldCharType="separate"/>
      </w:r>
      <w:r w:rsidR="00515A38">
        <w:rPr>
          <w:rFonts w:cs="Times New Roman"/>
        </w:rPr>
        <w:t xml:space="preserve"> </w:t>
      </w:r>
      <w:r w:rsidR="00515A38" w:rsidRPr="00C341D0">
        <w:rPr>
          <w:rFonts w:cs="Times New Roman"/>
          <w:noProof/>
        </w:rPr>
        <w:t>Table</w:t>
      </w:r>
      <w:r w:rsidR="00515A38" w:rsidRPr="00C341D0">
        <w:rPr>
          <w:noProof/>
        </w:rPr>
        <w:t xml:space="preserve"> </w:t>
      </w:r>
      <w:r w:rsidR="00387F72">
        <w:rPr>
          <w:rFonts w:cs="Times New Roman"/>
        </w:rPr>
        <w:t>5</w:t>
      </w:r>
      <w:r w:rsidR="00515A38" w:rsidRPr="00C341D0">
        <w:rPr>
          <w:rFonts w:cs="Times New Roman"/>
        </w:rPr>
        <w:noBreakHyphen/>
      </w:r>
      <w:r w:rsidRPr="00991653">
        <w:rPr>
          <w:rFonts w:cs="Times New Roman"/>
        </w:rPr>
        <w:fldChar w:fldCharType="end"/>
      </w:r>
      <w:r w:rsidR="00515A38">
        <w:rPr>
          <w:rFonts w:cs="Times New Roman"/>
        </w:rPr>
        <w:t>3</w:t>
      </w:r>
      <w:r w:rsidRPr="00991653">
        <w:rPr>
          <w:rFonts w:cs="Times New Roman"/>
        </w:rPr>
        <w:t>. All calculations included in this section assume units of cubic feet per second (</w:t>
      </w:r>
      <w:proofErr w:type="spellStart"/>
      <w:r w:rsidRPr="00991653">
        <w:rPr>
          <w:rFonts w:cs="Times New Roman"/>
        </w:rPr>
        <w:t>cfs</w:t>
      </w:r>
      <w:proofErr w:type="spellEnd"/>
      <w:r w:rsidRPr="00991653">
        <w:rPr>
          <w:rFonts w:cs="Times New Roman"/>
        </w:rPr>
        <w:t>).</w:t>
      </w:r>
      <w:bookmarkStart w:id="16" w:name="_Ref74737262"/>
    </w:p>
    <w:p w14:paraId="3A0FA272" w14:textId="4EB00C75" w:rsidR="00832331" w:rsidRPr="00991653" w:rsidRDefault="00832331" w:rsidP="00C341D0">
      <w:pPr>
        <w:pStyle w:val="Caption"/>
        <w:keepNext/>
        <w:keepLines/>
        <w:rPr>
          <w:rFonts w:cs="Times New Roman"/>
          <w:sz w:val="22"/>
          <w:szCs w:val="22"/>
        </w:rPr>
      </w:pPr>
      <w:r w:rsidRPr="00991653">
        <w:rPr>
          <w:rFonts w:cs="Times New Roman"/>
          <w:sz w:val="22"/>
          <w:szCs w:val="22"/>
        </w:rPr>
        <w:lastRenderedPageBreak/>
        <w:t xml:space="preserve">Table </w:t>
      </w:r>
      <w:r w:rsidR="00387F72">
        <w:rPr>
          <w:noProof/>
        </w:rPr>
        <w:t>5</w:t>
      </w:r>
      <w:r w:rsidRPr="00991653">
        <w:rPr>
          <w:rFonts w:cs="Times New Roman"/>
          <w:sz w:val="22"/>
          <w:szCs w:val="22"/>
        </w:rPr>
        <w:noBreakHyphen/>
      </w:r>
      <w:bookmarkEnd w:id="16"/>
      <w:r w:rsidR="00251264">
        <w:rPr>
          <w:rFonts w:cs="Times New Roman"/>
          <w:sz w:val="22"/>
          <w:szCs w:val="22"/>
        </w:rPr>
        <w:t>3</w:t>
      </w:r>
      <w:r w:rsidRPr="00991653">
        <w:rPr>
          <w:rFonts w:cs="Times New Roman"/>
          <w:sz w:val="22"/>
          <w:szCs w:val="22"/>
        </w:rPr>
        <w:t xml:space="preserve">. </w:t>
      </w:r>
      <w:proofErr w:type="spellStart"/>
      <w:r w:rsidRPr="00991653">
        <w:rPr>
          <w:rFonts w:cs="Times New Roman"/>
          <w:sz w:val="22"/>
          <w:szCs w:val="22"/>
        </w:rPr>
        <w:t>CalSim</w:t>
      </w:r>
      <w:proofErr w:type="spellEnd"/>
      <w:r w:rsidRPr="00991653">
        <w:rPr>
          <w:rFonts w:cs="Times New Roman"/>
          <w:sz w:val="22"/>
          <w:szCs w:val="22"/>
        </w:rPr>
        <w:t xml:space="preserve"> II Parameters used to Estimate Daily Weir Spills.</w:t>
      </w:r>
    </w:p>
    <w:tbl>
      <w:tblPr>
        <w:tblStyle w:val="TableGrid"/>
        <w:tblW w:w="0" w:type="auto"/>
        <w:tblLook w:val="04A0" w:firstRow="1" w:lastRow="0" w:firstColumn="1" w:lastColumn="0" w:noHBand="0" w:noVBand="1"/>
      </w:tblPr>
      <w:tblGrid>
        <w:gridCol w:w="2138"/>
        <w:gridCol w:w="2107"/>
        <w:gridCol w:w="2013"/>
        <w:gridCol w:w="3092"/>
      </w:tblGrid>
      <w:tr w:rsidR="00832331" w:rsidRPr="00991653" w14:paraId="354641A6" w14:textId="77777777" w:rsidTr="00BC17BB">
        <w:trPr>
          <w:trHeight w:val="413"/>
        </w:trPr>
        <w:tc>
          <w:tcPr>
            <w:tcW w:w="2138" w:type="dxa"/>
          </w:tcPr>
          <w:p w14:paraId="04D7C79C" w14:textId="77777777" w:rsidR="00832331" w:rsidRPr="00991653" w:rsidRDefault="00832331" w:rsidP="00C341D0">
            <w:pPr>
              <w:keepNext/>
              <w:keepLines/>
              <w:rPr>
                <w:b/>
                <w:bCs/>
                <w:sz w:val="18"/>
                <w:szCs w:val="18"/>
              </w:rPr>
            </w:pPr>
            <w:r w:rsidRPr="00991653">
              <w:rPr>
                <w:b/>
                <w:bCs/>
                <w:sz w:val="18"/>
                <w:szCs w:val="18"/>
              </w:rPr>
              <w:t>Parameter</w:t>
            </w:r>
          </w:p>
        </w:tc>
        <w:tc>
          <w:tcPr>
            <w:tcW w:w="2107" w:type="dxa"/>
          </w:tcPr>
          <w:p w14:paraId="65115721" w14:textId="77777777" w:rsidR="00832331" w:rsidRPr="00991653" w:rsidRDefault="00832331" w:rsidP="00C341D0">
            <w:pPr>
              <w:keepNext/>
              <w:keepLines/>
              <w:rPr>
                <w:b/>
                <w:bCs/>
                <w:sz w:val="18"/>
                <w:szCs w:val="18"/>
              </w:rPr>
            </w:pPr>
            <w:proofErr w:type="spellStart"/>
            <w:r w:rsidRPr="00991653">
              <w:rPr>
                <w:b/>
                <w:bCs/>
                <w:sz w:val="18"/>
                <w:szCs w:val="18"/>
              </w:rPr>
              <w:t>CalSim</w:t>
            </w:r>
            <w:proofErr w:type="spellEnd"/>
            <w:r w:rsidRPr="00991653">
              <w:rPr>
                <w:b/>
                <w:bCs/>
                <w:sz w:val="18"/>
                <w:szCs w:val="18"/>
              </w:rPr>
              <w:t xml:space="preserve"> II Arc</w:t>
            </w:r>
          </w:p>
        </w:tc>
        <w:tc>
          <w:tcPr>
            <w:tcW w:w="2013" w:type="dxa"/>
          </w:tcPr>
          <w:p w14:paraId="65487450" w14:textId="77777777" w:rsidR="00832331" w:rsidRPr="00991653" w:rsidRDefault="00832331" w:rsidP="00C341D0">
            <w:pPr>
              <w:keepNext/>
              <w:keepLines/>
              <w:rPr>
                <w:b/>
                <w:bCs/>
                <w:sz w:val="18"/>
                <w:szCs w:val="18"/>
              </w:rPr>
            </w:pPr>
            <w:r w:rsidRPr="00991653">
              <w:rPr>
                <w:b/>
                <w:bCs/>
                <w:sz w:val="18"/>
                <w:szCs w:val="18"/>
              </w:rPr>
              <w:t>Computation Method</w:t>
            </w:r>
          </w:p>
        </w:tc>
        <w:tc>
          <w:tcPr>
            <w:tcW w:w="3092" w:type="dxa"/>
          </w:tcPr>
          <w:p w14:paraId="27A30D69" w14:textId="77777777" w:rsidR="00832331" w:rsidRPr="00991653" w:rsidRDefault="00832331" w:rsidP="00C341D0">
            <w:pPr>
              <w:keepNext/>
              <w:keepLines/>
              <w:rPr>
                <w:b/>
                <w:bCs/>
                <w:sz w:val="18"/>
                <w:szCs w:val="18"/>
              </w:rPr>
            </w:pPr>
            <w:r w:rsidRPr="00991653">
              <w:rPr>
                <w:b/>
                <w:bCs/>
                <w:sz w:val="18"/>
                <w:szCs w:val="18"/>
              </w:rPr>
              <w:t>Formula</w:t>
            </w:r>
          </w:p>
        </w:tc>
      </w:tr>
      <w:tr w:rsidR="00832331" w:rsidRPr="00991653" w14:paraId="25A19F08" w14:textId="77777777" w:rsidTr="00BC17BB">
        <w:tc>
          <w:tcPr>
            <w:tcW w:w="2138" w:type="dxa"/>
          </w:tcPr>
          <w:p w14:paraId="6351423D" w14:textId="77777777" w:rsidR="00832331" w:rsidRPr="00991653" w:rsidRDefault="00832331" w:rsidP="00C341D0">
            <w:pPr>
              <w:keepNext/>
              <w:keepLines/>
              <w:rPr>
                <w:sz w:val="18"/>
                <w:szCs w:val="18"/>
              </w:rPr>
            </w:pPr>
            <w:r w:rsidRPr="00991653">
              <w:rPr>
                <w:sz w:val="18"/>
                <w:szCs w:val="18"/>
              </w:rPr>
              <w:t>Regulated flow upstream of Ord Ferry</w:t>
            </w:r>
          </w:p>
        </w:tc>
        <w:tc>
          <w:tcPr>
            <w:tcW w:w="2107" w:type="dxa"/>
          </w:tcPr>
          <w:p w14:paraId="3F66FC32" w14:textId="77777777" w:rsidR="00832331" w:rsidRPr="00991653" w:rsidRDefault="00832331" w:rsidP="00C341D0">
            <w:pPr>
              <w:keepNext/>
              <w:keepLines/>
              <w:rPr>
                <w:sz w:val="18"/>
                <w:szCs w:val="18"/>
              </w:rPr>
            </w:pPr>
            <m:oMathPara>
              <m:oMath>
                <m:r>
                  <w:rPr>
                    <w:rFonts w:ascii="Cambria Math" w:hAnsi="Cambria Math"/>
                    <w:sz w:val="18"/>
                    <w:szCs w:val="18"/>
                  </w:rPr>
                  <m:t>QsacRE</m:t>
                </m:r>
                <m:sSub>
                  <m:sSubPr>
                    <m:ctrlPr>
                      <w:rPr>
                        <w:rFonts w:ascii="Cambria Math" w:hAnsi="Cambria Math"/>
                        <w:i/>
                        <w:sz w:val="18"/>
                        <w:szCs w:val="18"/>
                      </w:rPr>
                    </m:ctrlPr>
                  </m:sSubPr>
                  <m:e>
                    <m:r>
                      <w:rPr>
                        <w:rFonts w:ascii="Cambria Math" w:hAnsi="Cambria Math"/>
                        <w:sz w:val="18"/>
                        <w:szCs w:val="18"/>
                      </w:rPr>
                      <m:t>G</m:t>
                    </m:r>
                  </m:e>
                  <m:sub>
                    <m:r>
                      <w:rPr>
                        <w:rFonts w:ascii="Cambria Math" w:hAnsi="Cambria Math"/>
                        <w:sz w:val="18"/>
                        <w:szCs w:val="18"/>
                      </w:rPr>
                      <m:t>i</m:t>
                    </m:r>
                  </m:sub>
                </m:sSub>
              </m:oMath>
            </m:oMathPara>
          </w:p>
        </w:tc>
        <w:tc>
          <w:tcPr>
            <w:tcW w:w="2013" w:type="dxa"/>
          </w:tcPr>
          <w:p w14:paraId="6CE5E26D" w14:textId="77777777" w:rsidR="00832331" w:rsidRPr="00991653" w:rsidRDefault="00832331" w:rsidP="00C341D0">
            <w:pPr>
              <w:keepNext/>
              <w:keepLines/>
              <w:rPr>
                <w:sz w:val="18"/>
                <w:szCs w:val="18"/>
              </w:rPr>
            </w:pPr>
            <w:r w:rsidRPr="00991653">
              <w:rPr>
                <w:sz w:val="18"/>
                <w:szCs w:val="18"/>
              </w:rPr>
              <w:t>Daily patterns from USRDOM</w:t>
            </w:r>
          </w:p>
        </w:tc>
        <w:tc>
          <w:tcPr>
            <w:tcW w:w="3092" w:type="dxa"/>
          </w:tcPr>
          <w:p w14:paraId="4A2C6EC0" w14:textId="77777777" w:rsidR="00832331" w:rsidRPr="00991653" w:rsidRDefault="00832331" w:rsidP="00C341D0">
            <w:pPr>
              <w:keepNext/>
              <w:keepLines/>
              <w:rPr>
                <w:sz w:val="18"/>
                <w:szCs w:val="18"/>
              </w:rPr>
            </w:pPr>
            <m:oMathPara>
              <m:oMath>
                <m:r>
                  <w:rPr>
                    <w:rFonts w:ascii="Cambria Math" w:hAnsi="Cambria Math"/>
                    <w:sz w:val="18"/>
                    <w:szCs w:val="18"/>
                  </w:rPr>
                  <m:t>QsacREG*daysin*regda</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oMath>
            </m:oMathPara>
          </w:p>
        </w:tc>
      </w:tr>
      <w:tr w:rsidR="00832331" w:rsidRPr="00991653" w14:paraId="03C55B04" w14:textId="77777777" w:rsidTr="00BC17BB">
        <w:tc>
          <w:tcPr>
            <w:tcW w:w="2138" w:type="dxa"/>
          </w:tcPr>
          <w:p w14:paraId="445EC33B" w14:textId="77777777" w:rsidR="00832331" w:rsidRPr="00991653" w:rsidRDefault="00832331" w:rsidP="00C341D0">
            <w:pPr>
              <w:keepNext/>
              <w:keepLines/>
              <w:rPr>
                <w:sz w:val="18"/>
                <w:szCs w:val="18"/>
              </w:rPr>
            </w:pPr>
            <w:r w:rsidRPr="00991653">
              <w:rPr>
                <w:sz w:val="18"/>
                <w:szCs w:val="18"/>
              </w:rPr>
              <w:t>Unregulated flow upstream of Ord Ferry</w:t>
            </w:r>
          </w:p>
        </w:tc>
        <w:tc>
          <w:tcPr>
            <w:tcW w:w="2107" w:type="dxa"/>
          </w:tcPr>
          <w:p w14:paraId="027499A9" w14:textId="77777777" w:rsidR="00832331" w:rsidRPr="00991653" w:rsidRDefault="00832331" w:rsidP="00C341D0">
            <w:pPr>
              <w:keepNext/>
              <w:keepLines/>
              <w:rPr>
                <w:sz w:val="18"/>
                <w:szCs w:val="18"/>
              </w:rPr>
            </w:pPr>
            <m:oMathPara>
              <m:oMath>
                <m:r>
                  <w:rPr>
                    <w:rFonts w:ascii="Cambria Math" w:hAnsi="Cambria Math"/>
                    <w:sz w:val="18"/>
                    <w:szCs w:val="18"/>
                  </w:rPr>
                  <m:t>QsacUNRE</m:t>
                </m:r>
                <m:sSub>
                  <m:sSubPr>
                    <m:ctrlPr>
                      <w:rPr>
                        <w:rFonts w:ascii="Cambria Math" w:hAnsi="Cambria Math"/>
                        <w:i/>
                        <w:sz w:val="18"/>
                        <w:szCs w:val="18"/>
                      </w:rPr>
                    </m:ctrlPr>
                  </m:sSubPr>
                  <m:e>
                    <m:r>
                      <w:rPr>
                        <w:rFonts w:ascii="Cambria Math" w:hAnsi="Cambria Math"/>
                        <w:sz w:val="18"/>
                        <w:szCs w:val="18"/>
                      </w:rPr>
                      <m:t>G</m:t>
                    </m:r>
                  </m:e>
                  <m:sub>
                    <m:r>
                      <w:rPr>
                        <w:rFonts w:ascii="Cambria Math" w:hAnsi="Cambria Math"/>
                        <w:sz w:val="18"/>
                        <w:szCs w:val="18"/>
                      </w:rPr>
                      <m:t>i</m:t>
                    </m:r>
                  </m:sub>
                </m:sSub>
              </m:oMath>
            </m:oMathPara>
          </w:p>
        </w:tc>
        <w:tc>
          <w:tcPr>
            <w:tcW w:w="2013" w:type="dxa"/>
          </w:tcPr>
          <w:p w14:paraId="4E379919" w14:textId="77777777" w:rsidR="00832331" w:rsidRPr="00991653" w:rsidRDefault="00832331" w:rsidP="00C341D0">
            <w:pPr>
              <w:keepNext/>
              <w:keepLines/>
              <w:rPr>
                <w:sz w:val="18"/>
                <w:szCs w:val="18"/>
              </w:rPr>
            </w:pPr>
            <w:r w:rsidRPr="00991653">
              <w:rPr>
                <w:sz w:val="18"/>
                <w:szCs w:val="18"/>
              </w:rPr>
              <w:t>Daily patterns from USRDOM</w:t>
            </w:r>
          </w:p>
        </w:tc>
        <w:tc>
          <w:tcPr>
            <w:tcW w:w="3092" w:type="dxa"/>
          </w:tcPr>
          <w:p w14:paraId="45F93079" w14:textId="77777777" w:rsidR="00832331" w:rsidRPr="00991653" w:rsidRDefault="00832331" w:rsidP="00C341D0">
            <w:pPr>
              <w:keepNext/>
              <w:keepLines/>
              <w:rPr>
                <w:sz w:val="18"/>
                <w:szCs w:val="18"/>
              </w:rPr>
            </w:pPr>
            <m:oMathPara>
              <m:oMath>
                <m:r>
                  <w:rPr>
                    <w:rFonts w:ascii="Cambria Math" w:hAnsi="Cambria Math"/>
                    <w:sz w:val="18"/>
                    <w:szCs w:val="18"/>
                  </w:rPr>
                  <m:t>QsacUNREG*daysin*sac116da</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oMath>
            </m:oMathPara>
          </w:p>
        </w:tc>
      </w:tr>
      <w:tr w:rsidR="00832331" w:rsidRPr="00991653" w14:paraId="0D7805D3" w14:textId="77777777" w:rsidTr="00BC17BB">
        <w:tc>
          <w:tcPr>
            <w:tcW w:w="2138" w:type="dxa"/>
          </w:tcPr>
          <w:p w14:paraId="45415FC0" w14:textId="77777777" w:rsidR="00832331" w:rsidRPr="00991653" w:rsidRDefault="00832331" w:rsidP="00C341D0">
            <w:pPr>
              <w:keepNext/>
              <w:keepLines/>
              <w:rPr>
                <w:sz w:val="18"/>
                <w:szCs w:val="18"/>
              </w:rPr>
            </w:pPr>
            <w:r w:rsidRPr="00991653">
              <w:rPr>
                <w:sz w:val="18"/>
                <w:szCs w:val="18"/>
              </w:rPr>
              <w:t>Sacramento River flow above Ord Ferry</w:t>
            </w:r>
          </w:p>
        </w:tc>
        <w:tc>
          <w:tcPr>
            <w:tcW w:w="2107" w:type="dxa"/>
          </w:tcPr>
          <w:p w14:paraId="78032489" w14:textId="77777777" w:rsidR="00832331" w:rsidRPr="00991653" w:rsidRDefault="00832331" w:rsidP="00C341D0">
            <w:pPr>
              <w:keepNext/>
              <w:keepLines/>
              <w:rPr>
                <w:sz w:val="18"/>
                <w:szCs w:val="18"/>
              </w:rPr>
            </w:pPr>
            <m:oMathPara>
              <m:oMath>
                <m:r>
                  <w:rPr>
                    <w:rFonts w:ascii="Cambria Math" w:hAnsi="Cambria Math"/>
                    <w:sz w:val="18"/>
                    <w:szCs w:val="18"/>
                  </w:rPr>
                  <m:t>Qsac</m:t>
                </m:r>
                <m:sSub>
                  <m:sSubPr>
                    <m:ctrlPr>
                      <w:rPr>
                        <w:rFonts w:ascii="Cambria Math" w:hAnsi="Cambria Math"/>
                        <w:i/>
                        <w:sz w:val="18"/>
                        <w:szCs w:val="18"/>
                      </w:rPr>
                    </m:ctrlPr>
                  </m:sSubPr>
                  <m:e>
                    <m:r>
                      <w:rPr>
                        <w:rFonts w:ascii="Cambria Math" w:hAnsi="Cambria Math"/>
                        <w:sz w:val="18"/>
                        <w:szCs w:val="18"/>
                      </w:rPr>
                      <m:t>116</m:t>
                    </m:r>
                  </m:e>
                  <m:sub>
                    <m:r>
                      <w:rPr>
                        <w:rFonts w:ascii="Cambria Math" w:hAnsi="Cambria Math"/>
                        <w:sz w:val="18"/>
                        <w:szCs w:val="18"/>
                      </w:rPr>
                      <m:t>i</m:t>
                    </m:r>
                  </m:sub>
                </m:sSub>
              </m:oMath>
            </m:oMathPara>
          </w:p>
        </w:tc>
        <w:tc>
          <w:tcPr>
            <w:tcW w:w="2013" w:type="dxa"/>
          </w:tcPr>
          <w:p w14:paraId="2B9D892B" w14:textId="77777777" w:rsidR="00832331" w:rsidRPr="00991653" w:rsidRDefault="00832331" w:rsidP="00C341D0">
            <w:pPr>
              <w:keepNext/>
              <w:keepLines/>
              <w:rPr>
                <w:sz w:val="18"/>
                <w:szCs w:val="18"/>
              </w:rPr>
            </w:pPr>
            <w:r w:rsidRPr="00991653">
              <w:rPr>
                <w:sz w:val="18"/>
                <w:szCs w:val="18"/>
              </w:rPr>
              <w:t>Daily patterns from USRDOM (regulated and unregulated flows)</w:t>
            </w:r>
          </w:p>
        </w:tc>
        <w:tc>
          <w:tcPr>
            <w:tcW w:w="3092" w:type="dxa"/>
          </w:tcPr>
          <w:p w14:paraId="55A3F197" w14:textId="77777777" w:rsidR="00832331" w:rsidRPr="00991653" w:rsidRDefault="00832331" w:rsidP="00C341D0">
            <w:pPr>
              <w:keepNext/>
              <w:keepLines/>
              <w:rPr>
                <w:sz w:val="18"/>
                <w:szCs w:val="18"/>
              </w:rPr>
            </w:pPr>
            <m:oMathPara>
              <m:oMath>
                <m:r>
                  <w:rPr>
                    <w:rFonts w:ascii="Cambria Math" w:hAnsi="Cambria Math"/>
                    <w:sz w:val="18"/>
                    <w:szCs w:val="18"/>
                  </w:rPr>
                  <m:t>QsacRE</m:t>
                </m:r>
                <m:sSub>
                  <m:sSubPr>
                    <m:ctrlPr>
                      <w:rPr>
                        <w:rFonts w:ascii="Cambria Math" w:hAnsi="Cambria Math"/>
                        <w:i/>
                        <w:sz w:val="18"/>
                        <w:szCs w:val="18"/>
                      </w:rPr>
                    </m:ctrlPr>
                  </m:sSubPr>
                  <m:e>
                    <m:r>
                      <w:rPr>
                        <w:rFonts w:ascii="Cambria Math" w:hAnsi="Cambria Math"/>
                        <w:sz w:val="18"/>
                        <w:szCs w:val="18"/>
                      </w:rPr>
                      <m:t>G</m:t>
                    </m:r>
                  </m:e>
                  <m:sub>
                    <m:r>
                      <w:rPr>
                        <w:rFonts w:ascii="Cambria Math" w:hAnsi="Cambria Math"/>
                        <w:sz w:val="18"/>
                        <w:szCs w:val="18"/>
                      </w:rPr>
                      <m:t>i</m:t>
                    </m:r>
                  </m:sub>
                </m:sSub>
                <m:r>
                  <w:rPr>
                    <w:rFonts w:ascii="Cambria Math" w:hAnsi="Cambria Math"/>
                    <w:sz w:val="18"/>
                    <w:szCs w:val="18"/>
                  </w:rPr>
                  <m:t>+QsacUNRE</m:t>
                </m:r>
                <m:sSub>
                  <m:sSubPr>
                    <m:ctrlPr>
                      <w:rPr>
                        <w:rFonts w:ascii="Cambria Math" w:hAnsi="Cambria Math"/>
                        <w:i/>
                        <w:sz w:val="18"/>
                        <w:szCs w:val="18"/>
                      </w:rPr>
                    </m:ctrlPr>
                  </m:sSubPr>
                  <m:e>
                    <m:r>
                      <w:rPr>
                        <w:rFonts w:ascii="Cambria Math" w:hAnsi="Cambria Math"/>
                        <w:sz w:val="18"/>
                        <w:szCs w:val="18"/>
                      </w:rPr>
                      <m:t>G</m:t>
                    </m:r>
                  </m:e>
                  <m:sub>
                    <m:r>
                      <w:rPr>
                        <w:rFonts w:ascii="Cambria Math" w:hAnsi="Cambria Math"/>
                        <w:sz w:val="18"/>
                        <w:szCs w:val="18"/>
                      </w:rPr>
                      <m:t>i</m:t>
                    </m:r>
                  </m:sub>
                </m:sSub>
              </m:oMath>
            </m:oMathPara>
          </w:p>
        </w:tc>
      </w:tr>
      <w:tr w:rsidR="00832331" w:rsidRPr="00991653" w14:paraId="56242401" w14:textId="77777777" w:rsidTr="00BC17BB">
        <w:tc>
          <w:tcPr>
            <w:tcW w:w="2138" w:type="dxa"/>
          </w:tcPr>
          <w:p w14:paraId="50842C92" w14:textId="77777777" w:rsidR="00832331" w:rsidRPr="00991653" w:rsidRDefault="00832331" w:rsidP="00C341D0">
            <w:pPr>
              <w:keepNext/>
              <w:keepLines/>
              <w:rPr>
                <w:sz w:val="18"/>
                <w:szCs w:val="18"/>
              </w:rPr>
            </w:pPr>
            <w:r w:rsidRPr="00991653">
              <w:rPr>
                <w:sz w:val="18"/>
                <w:szCs w:val="18"/>
              </w:rPr>
              <w:t>Ord Ferry spill</w:t>
            </w:r>
          </w:p>
        </w:tc>
        <w:tc>
          <w:tcPr>
            <w:tcW w:w="2107" w:type="dxa"/>
          </w:tcPr>
          <w:p w14:paraId="79AEAA5D" w14:textId="77777777" w:rsidR="00832331" w:rsidRPr="00991653" w:rsidRDefault="00832331" w:rsidP="00C341D0">
            <w:pPr>
              <w:keepNext/>
              <w:keepLines/>
              <w:rPr>
                <w:sz w:val="18"/>
                <w:szCs w:val="18"/>
              </w:rPr>
            </w:pPr>
            <m:oMathPara>
              <m:oMath>
                <m:r>
                  <w:rPr>
                    <w:rFonts w:ascii="Cambria Math" w:hAnsi="Cambria Math"/>
                    <w:sz w:val="18"/>
                    <w:szCs w:val="18"/>
                  </w:rPr>
                  <m:t>Ordspil</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i</m:t>
                    </m:r>
                  </m:sub>
                </m:sSub>
              </m:oMath>
            </m:oMathPara>
          </w:p>
        </w:tc>
        <w:tc>
          <w:tcPr>
            <w:tcW w:w="2013" w:type="dxa"/>
          </w:tcPr>
          <w:p w14:paraId="3CCA9D02" w14:textId="77777777" w:rsidR="00832331" w:rsidRPr="00991653" w:rsidRDefault="00832331" w:rsidP="00C341D0">
            <w:pPr>
              <w:keepNext/>
              <w:keepLines/>
              <w:rPr>
                <w:sz w:val="18"/>
                <w:szCs w:val="18"/>
              </w:rPr>
            </w:pPr>
            <w:r w:rsidRPr="00991653">
              <w:rPr>
                <w:sz w:val="18"/>
                <w:szCs w:val="18"/>
              </w:rPr>
              <w:t>Rating curve</w:t>
            </w:r>
          </w:p>
        </w:tc>
        <w:tc>
          <w:tcPr>
            <w:tcW w:w="3092" w:type="dxa"/>
          </w:tcPr>
          <w:p w14:paraId="43F62CDE" w14:textId="77777777" w:rsidR="00832331" w:rsidRPr="00991653" w:rsidRDefault="00832331" w:rsidP="00C341D0">
            <w:pPr>
              <w:keepNext/>
              <w:keepLines/>
              <w:rPr>
                <w:sz w:val="18"/>
                <w:szCs w:val="18"/>
              </w:rPr>
            </w:pPr>
            <w:r w:rsidRPr="00991653">
              <w:rPr>
                <w:sz w:val="18"/>
                <w:szCs w:val="18"/>
              </w:rPr>
              <w:t xml:space="preserve">See Section </w:t>
            </w:r>
            <w:r w:rsidRPr="00991653">
              <w:rPr>
                <w:sz w:val="18"/>
                <w:szCs w:val="18"/>
              </w:rPr>
              <w:fldChar w:fldCharType="begin"/>
            </w:r>
            <w:r w:rsidRPr="00991653">
              <w:rPr>
                <w:sz w:val="18"/>
                <w:szCs w:val="18"/>
              </w:rPr>
              <w:instrText xml:space="preserve"> REF _Ref74224950 \r \h  \* MERGEFORMAT </w:instrText>
            </w:r>
            <w:r w:rsidRPr="00991653">
              <w:rPr>
                <w:sz w:val="18"/>
                <w:szCs w:val="18"/>
              </w:rPr>
            </w:r>
            <w:r w:rsidRPr="00991653">
              <w:rPr>
                <w:sz w:val="18"/>
                <w:szCs w:val="18"/>
              </w:rPr>
              <w:fldChar w:fldCharType="separate"/>
            </w:r>
            <w:r w:rsidRPr="00991653">
              <w:rPr>
                <w:sz w:val="18"/>
                <w:szCs w:val="18"/>
              </w:rPr>
              <w:t>3.2</w:t>
            </w:r>
            <w:r w:rsidRPr="00991653">
              <w:rPr>
                <w:sz w:val="18"/>
                <w:szCs w:val="18"/>
              </w:rPr>
              <w:fldChar w:fldCharType="end"/>
            </w:r>
          </w:p>
        </w:tc>
      </w:tr>
      <w:tr w:rsidR="00832331" w:rsidRPr="00991653" w14:paraId="48ED77D8" w14:textId="77777777" w:rsidTr="00BC17BB">
        <w:tc>
          <w:tcPr>
            <w:tcW w:w="2138" w:type="dxa"/>
          </w:tcPr>
          <w:p w14:paraId="43860EA8" w14:textId="77777777" w:rsidR="00832331" w:rsidRPr="00991653" w:rsidRDefault="00832331" w:rsidP="00C341D0">
            <w:pPr>
              <w:keepNext/>
              <w:keepLines/>
              <w:rPr>
                <w:sz w:val="18"/>
                <w:szCs w:val="18"/>
              </w:rPr>
            </w:pPr>
            <w:r w:rsidRPr="00991653">
              <w:rPr>
                <w:sz w:val="18"/>
                <w:szCs w:val="18"/>
              </w:rPr>
              <w:t>Sacramento River flow below Ord Ferry</w:t>
            </w:r>
          </w:p>
        </w:tc>
        <w:tc>
          <w:tcPr>
            <w:tcW w:w="2107" w:type="dxa"/>
          </w:tcPr>
          <w:p w14:paraId="08ED2A23" w14:textId="77777777" w:rsidR="00832331" w:rsidRPr="00991653" w:rsidRDefault="00832331" w:rsidP="00C341D0">
            <w:pPr>
              <w:keepNext/>
              <w:keepLines/>
              <w:rPr>
                <w:sz w:val="18"/>
                <w:szCs w:val="18"/>
              </w:rPr>
            </w:pPr>
            <m:oMathPara>
              <m:oMath>
                <m:r>
                  <w:rPr>
                    <w:rFonts w:ascii="Cambria Math" w:hAnsi="Cambria Math"/>
                    <w:sz w:val="18"/>
                    <w:szCs w:val="18"/>
                  </w:rPr>
                  <m:t>Qsac</m:t>
                </m:r>
                <m:sSub>
                  <m:sSubPr>
                    <m:ctrlPr>
                      <w:rPr>
                        <w:rFonts w:ascii="Cambria Math" w:hAnsi="Cambria Math"/>
                        <w:i/>
                        <w:sz w:val="18"/>
                        <w:szCs w:val="18"/>
                      </w:rPr>
                    </m:ctrlPr>
                  </m:sSubPr>
                  <m:e>
                    <m:r>
                      <w:rPr>
                        <w:rFonts w:ascii="Cambria Math" w:hAnsi="Cambria Math"/>
                        <w:sz w:val="18"/>
                        <w:szCs w:val="18"/>
                      </w:rPr>
                      <m:t>117</m:t>
                    </m:r>
                  </m:e>
                  <m:sub>
                    <m:r>
                      <w:rPr>
                        <w:rFonts w:ascii="Cambria Math" w:hAnsi="Cambria Math"/>
                        <w:sz w:val="18"/>
                        <w:szCs w:val="18"/>
                      </w:rPr>
                      <m:t>i</m:t>
                    </m:r>
                  </m:sub>
                </m:sSub>
              </m:oMath>
            </m:oMathPara>
          </w:p>
        </w:tc>
        <w:tc>
          <w:tcPr>
            <w:tcW w:w="2013" w:type="dxa"/>
          </w:tcPr>
          <w:p w14:paraId="0D7631CC" w14:textId="77777777" w:rsidR="00832331" w:rsidRPr="00991653" w:rsidRDefault="00832331" w:rsidP="00C341D0">
            <w:pPr>
              <w:keepNext/>
              <w:keepLines/>
              <w:rPr>
                <w:sz w:val="18"/>
                <w:szCs w:val="18"/>
              </w:rPr>
            </w:pPr>
            <w:r w:rsidRPr="00991653">
              <w:rPr>
                <w:sz w:val="18"/>
                <w:szCs w:val="18"/>
              </w:rPr>
              <w:t>Mass balance</w:t>
            </w:r>
          </w:p>
        </w:tc>
        <w:tc>
          <w:tcPr>
            <w:tcW w:w="3092" w:type="dxa"/>
          </w:tcPr>
          <w:p w14:paraId="0A61119D" w14:textId="77777777" w:rsidR="00832331" w:rsidRPr="00991653" w:rsidRDefault="00832331" w:rsidP="00C341D0">
            <w:pPr>
              <w:keepNext/>
              <w:keepLines/>
              <w:rPr>
                <w:sz w:val="18"/>
                <w:szCs w:val="18"/>
              </w:rPr>
            </w:pPr>
            <m:oMathPara>
              <m:oMath>
                <m:r>
                  <w:rPr>
                    <w:rFonts w:ascii="Cambria Math" w:hAnsi="Cambria Math"/>
                    <w:sz w:val="18"/>
                    <w:szCs w:val="18"/>
                  </w:rPr>
                  <m:t>Qsac</m:t>
                </m:r>
                <m:sSub>
                  <m:sSubPr>
                    <m:ctrlPr>
                      <w:rPr>
                        <w:rFonts w:ascii="Cambria Math" w:hAnsi="Cambria Math"/>
                        <w:i/>
                        <w:sz w:val="18"/>
                        <w:szCs w:val="18"/>
                      </w:rPr>
                    </m:ctrlPr>
                  </m:sSubPr>
                  <m:e>
                    <m:r>
                      <w:rPr>
                        <w:rFonts w:ascii="Cambria Math" w:hAnsi="Cambria Math"/>
                        <w:sz w:val="18"/>
                        <w:szCs w:val="18"/>
                      </w:rPr>
                      <m:t>116</m:t>
                    </m:r>
                  </m:e>
                  <m:sub>
                    <m:r>
                      <w:rPr>
                        <w:rFonts w:ascii="Cambria Math" w:hAnsi="Cambria Math"/>
                        <w:sz w:val="18"/>
                        <w:szCs w:val="18"/>
                      </w:rPr>
                      <m:t>i</m:t>
                    </m:r>
                  </m:sub>
                </m:sSub>
                <m:r>
                  <w:rPr>
                    <w:rFonts w:ascii="Cambria Math" w:hAnsi="Cambria Math"/>
                    <w:sz w:val="18"/>
                    <w:szCs w:val="18"/>
                  </w:rPr>
                  <m:t xml:space="preserve"> - Ordspil</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i</m:t>
                    </m:r>
                  </m:sub>
                </m:sSub>
              </m:oMath>
            </m:oMathPara>
          </w:p>
        </w:tc>
      </w:tr>
      <w:tr w:rsidR="00832331" w:rsidRPr="00991653" w14:paraId="29DA1595" w14:textId="77777777" w:rsidTr="00BC17BB">
        <w:tc>
          <w:tcPr>
            <w:tcW w:w="2138" w:type="dxa"/>
          </w:tcPr>
          <w:p w14:paraId="591B8211" w14:textId="77777777" w:rsidR="00832331" w:rsidRPr="00991653" w:rsidRDefault="00832331" w:rsidP="00C341D0">
            <w:pPr>
              <w:keepNext/>
              <w:keepLines/>
              <w:rPr>
                <w:sz w:val="18"/>
                <w:szCs w:val="18"/>
              </w:rPr>
            </w:pPr>
            <w:r w:rsidRPr="00991653">
              <w:rPr>
                <w:sz w:val="18"/>
                <w:szCs w:val="18"/>
              </w:rPr>
              <w:t>Change in flow between Ord Ferry and Moulton Weir</w:t>
            </w:r>
          </w:p>
        </w:tc>
        <w:tc>
          <w:tcPr>
            <w:tcW w:w="2107" w:type="dxa"/>
          </w:tcPr>
          <w:p w14:paraId="0F59B5E6" w14:textId="77777777" w:rsidR="00832331" w:rsidRPr="00991653" w:rsidRDefault="00832331" w:rsidP="00C341D0">
            <w:pPr>
              <w:keepNext/>
              <w:keepLines/>
              <w:rPr>
                <w:sz w:val="18"/>
                <w:szCs w:val="18"/>
              </w:rPr>
            </w:pPr>
            <m:oMathPara>
              <m:oMath>
                <m:r>
                  <w:rPr>
                    <w:rFonts w:ascii="Cambria Math" w:hAnsi="Cambria Math"/>
                    <w:sz w:val="18"/>
                    <w:szCs w:val="18"/>
                  </w:rPr>
                  <m:t>Qsac117sac123chn</m:t>
                </m:r>
                <m:sSub>
                  <m:sSubPr>
                    <m:ctrlPr>
                      <w:rPr>
                        <w:rFonts w:ascii="Cambria Math" w:hAnsi="Cambria Math"/>
                        <w:i/>
                        <w:sz w:val="18"/>
                        <w:szCs w:val="18"/>
                      </w:rPr>
                    </m:ctrlPr>
                  </m:sSubPr>
                  <m:e>
                    <m:r>
                      <w:rPr>
                        <w:rFonts w:ascii="Cambria Math" w:hAnsi="Cambria Math"/>
                        <w:sz w:val="18"/>
                        <w:szCs w:val="18"/>
                      </w:rPr>
                      <m:t>g</m:t>
                    </m:r>
                  </m:e>
                  <m:sub>
                    <m:r>
                      <w:rPr>
                        <w:rFonts w:ascii="Cambria Math" w:hAnsi="Cambria Math"/>
                        <w:sz w:val="18"/>
                        <w:szCs w:val="18"/>
                      </w:rPr>
                      <m:t>i</m:t>
                    </m:r>
                  </m:sub>
                </m:sSub>
              </m:oMath>
            </m:oMathPara>
          </w:p>
        </w:tc>
        <w:tc>
          <w:tcPr>
            <w:tcW w:w="2013" w:type="dxa"/>
          </w:tcPr>
          <w:p w14:paraId="7FA3E55C" w14:textId="77777777" w:rsidR="00832331" w:rsidRPr="00991653" w:rsidRDefault="00832331" w:rsidP="00C341D0">
            <w:pPr>
              <w:keepNext/>
              <w:keepLines/>
              <w:rPr>
                <w:sz w:val="18"/>
                <w:szCs w:val="18"/>
              </w:rPr>
            </w:pPr>
            <w:r w:rsidRPr="00991653">
              <w:rPr>
                <w:sz w:val="18"/>
                <w:szCs w:val="18"/>
              </w:rPr>
              <w:t>Mass balance, using daily pattern of Sacramento River flow above Ord Ferry</w:t>
            </w:r>
          </w:p>
          <w:p w14:paraId="4DA2EC16" w14:textId="77777777" w:rsidR="00832331" w:rsidRPr="00991653" w:rsidRDefault="00832331" w:rsidP="00C341D0">
            <w:pPr>
              <w:keepNext/>
              <w:keepLines/>
              <w:rPr>
                <w:sz w:val="18"/>
                <w:szCs w:val="18"/>
              </w:rPr>
            </w:pPr>
          </w:p>
        </w:tc>
        <w:tc>
          <w:tcPr>
            <w:tcW w:w="3092" w:type="dxa"/>
          </w:tcPr>
          <w:p w14:paraId="7E47F6F5" w14:textId="77777777" w:rsidR="00832331" w:rsidRPr="00991653" w:rsidRDefault="00832331" w:rsidP="00C341D0">
            <w:pPr>
              <w:keepNext/>
              <w:keepLines/>
              <w:rPr>
                <w:sz w:val="18"/>
                <w:szCs w:val="18"/>
              </w:rPr>
            </w:pPr>
            <m:oMathPara>
              <m:oMath>
                <m:r>
                  <w:rPr>
                    <w:rFonts w:ascii="Cambria Math" w:hAnsi="Cambria Math"/>
                    <w:sz w:val="18"/>
                    <w:szCs w:val="18"/>
                  </w:rPr>
                  <m:t>C</m:t>
                </m:r>
                <m:sSub>
                  <m:sSubPr>
                    <m:ctrlPr>
                      <w:rPr>
                        <w:rFonts w:ascii="Cambria Math" w:hAnsi="Cambria Math"/>
                        <w:i/>
                        <w:sz w:val="18"/>
                        <w:szCs w:val="18"/>
                      </w:rPr>
                    </m:ctrlPr>
                  </m:sSubPr>
                  <m:e>
                    <m:r>
                      <w:rPr>
                        <w:rFonts w:ascii="Cambria Math" w:hAnsi="Cambria Math"/>
                        <w:sz w:val="18"/>
                        <w:szCs w:val="18"/>
                      </w:rPr>
                      <m:t>123</m:t>
                    </m:r>
                  </m:e>
                  <m:sub>
                    <m:r>
                      <w:rPr>
                        <w:rFonts w:ascii="Cambria Math" w:hAnsi="Cambria Math"/>
                        <w:sz w:val="18"/>
                        <w:szCs w:val="18"/>
                      </w:rPr>
                      <m:t>prv</m:t>
                    </m:r>
                  </m:sub>
                </m:sSub>
                <m:r>
                  <w:rPr>
                    <w:rFonts w:ascii="Cambria Math" w:hAnsi="Cambria Math"/>
                    <w:sz w:val="18"/>
                    <w:szCs w:val="18"/>
                  </w:rPr>
                  <m:t>*daysin*sac116da</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 xml:space="preserve"> - C</m:t>
                </m:r>
                <m:sSub>
                  <m:sSubPr>
                    <m:ctrlPr>
                      <w:rPr>
                        <w:rFonts w:ascii="Cambria Math" w:hAnsi="Cambria Math"/>
                        <w:i/>
                        <w:sz w:val="18"/>
                        <w:szCs w:val="18"/>
                      </w:rPr>
                    </m:ctrlPr>
                  </m:sSubPr>
                  <m:e>
                    <m:r>
                      <w:rPr>
                        <w:rFonts w:ascii="Cambria Math" w:hAnsi="Cambria Math"/>
                        <w:sz w:val="18"/>
                        <w:szCs w:val="18"/>
                      </w:rPr>
                      <m:t>117</m:t>
                    </m:r>
                  </m:e>
                  <m:sub>
                    <m:r>
                      <w:rPr>
                        <w:rFonts w:ascii="Cambria Math" w:hAnsi="Cambria Math"/>
                        <w:sz w:val="18"/>
                        <w:szCs w:val="18"/>
                      </w:rPr>
                      <m:t>prv</m:t>
                    </m:r>
                  </m:sub>
                </m:sSub>
                <m:r>
                  <w:rPr>
                    <w:rFonts w:ascii="Cambria Math" w:hAnsi="Cambria Math"/>
                    <w:sz w:val="18"/>
                    <w:szCs w:val="18"/>
                  </w:rPr>
                  <m:t>*daysin*sac116da</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oMath>
            </m:oMathPara>
          </w:p>
        </w:tc>
      </w:tr>
      <w:tr w:rsidR="00832331" w:rsidRPr="00991653" w14:paraId="0CD9D19B" w14:textId="77777777" w:rsidTr="00BC17BB">
        <w:tc>
          <w:tcPr>
            <w:tcW w:w="2138" w:type="dxa"/>
          </w:tcPr>
          <w:p w14:paraId="2E7AC348" w14:textId="77777777" w:rsidR="00832331" w:rsidRPr="00991653" w:rsidRDefault="00832331" w:rsidP="00C341D0">
            <w:pPr>
              <w:keepNext/>
              <w:keepLines/>
              <w:rPr>
                <w:sz w:val="18"/>
                <w:szCs w:val="18"/>
              </w:rPr>
            </w:pPr>
            <w:r w:rsidRPr="00991653">
              <w:rPr>
                <w:sz w:val="18"/>
                <w:szCs w:val="18"/>
              </w:rPr>
              <w:t>Sacramento River flow above Moulton Weir</w:t>
            </w:r>
          </w:p>
        </w:tc>
        <w:tc>
          <w:tcPr>
            <w:tcW w:w="2107" w:type="dxa"/>
          </w:tcPr>
          <w:p w14:paraId="36A265F1" w14:textId="77777777" w:rsidR="00832331" w:rsidRPr="00991653" w:rsidRDefault="00832331" w:rsidP="00C341D0">
            <w:pPr>
              <w:keepNext/>
              <w:keepLines/>
              <w:rPr>
                <w:sz w:val="18"/>
                <w:szCs w:val="18"/>
              </w:rPr>
            </w:pPr>
            <m:oMathPara>
              <m:oMath>
                <m:r>
                  <w:rPr>
                    <w:rFonts w:ascii="Cambria Math" w:hAnsi="Cambria Math"/>
                    <w:sz w:val="18"/>
                    <w:szCs w:val="18"/>
                  </w:rPr>
                  <m:t>Qsac</m:t>
                </m:r>
                <m:sSub>
                  <m:sSubPr>
                    <m:ctrlPr>
                      <w:rPr>
                        <w:rFonts w:ascii="Cambria Math" w:hAnsi="Cambria Math"/>
                        <w:i/>
                        <w:sz w:val="18"/>
                        <w:szCs w:val="18"/>
                      </w:rPr>
                    </m:ctrlPr>
                  </m:sSubPr>
                  <m:e>
                    <m:r>
                      <w:rPr>
                        <w:rFonts w:ascii="Cambria Math" w:hAnsi="Cambria Math"/>
                        <w:sz w:val="18"/>
                        <w:szCs w:val="18"/>
                      </w:rPr>
                      <m:t>123</m:t>
                    </m:r>
                  </m:e>
                  <m:sub>
                    <m:r>
                      <w:rPr>
                        <w:rFonts w:ascii="Cambria Math" w:hAnsi="Cambria Math"/>
                        <w:sz w:val="18"/>
                        <w:szCs w:val="18"/>
                      </w:rPr>
                      <m:t>i</m:t>
                    </m:r>
                  </m:sub>
                </m:sSub>
              </m:oMath>
            </m:oMathPara>
          </w:p>
        </w:tc>
        <w:tc>
          <w:tcPr>
            <w:tcW w:w="2013" w:type="dxa"/>
          </w:tcPr>
          <w:p w14:paraId="0F2D9EA7" w14:textId="77777777" w:rsidR="00832331" w:rsidRPr="00991653" w:rsidRDefault="00832331" w:rsidP="00C341D0">
            <w:pPr>
              <w:keepNext/>
              <w:keepLines/>
              <w:rPr>
                <w:sz w:val="18"/>
                <w:szCs w:val="18"/>
              </w:rPr>
            </w:pPr>
            <w:r w:rsidRPr="00991653">
              <w:rPr>
                <w:sz w:val="18"/>
                <w:szCs w:val="18"/>
              </w:rPr>
              <w:t>Mass Balance</w:t>
            </w:r>
          </w:p>
        </w:tc>
        <w:tc>
          <w:tcPr>
            <w:tcW w:w="3092" w:type="dxa"/>
          </w:tcPr>
          <w:p w14:paraId="642C26CF" w14:textId="77777777" w:rsidR="00832331" w:rsidRPr="00991653" w:rsidRDefault="00832331" w:rsidP="00C341D0">
            <w:pPr>
              <w:keepNext/>
              <w:keepLines/>
              <w:rPr>
                <w:sz w:val="18"/>
                <w:szCs w:val="18"/>
              </w:rPr>
            </w:pPr>
            <m:oMathPara>
              <m:oMath>
                <m:r>
                  <w:rPr>
                    <w:rFonts w:ascii="Cambria Math" w:hAnsi="Cambria Math"/>
                    <w:sz w:val="18"/>
                    <w:szCs w:val="18"/>
                  </w:rPr>
                  <m:t>Qsac</m:t>
                </m:r>
                <m:sSub>
                  <m:sSubPr>
                    <m:ctrlPr>
                      <w:rPr>
                        <w:rFonts w:ascii="Cambria Math" w:hAnsi="Cambria Math"/>
                        <w:i/>
                        <w:sz w:val="18"/>
                        <w:szCs w:val="18"/>
                      </w:rPr>
                    </m:ctrlPr>
                  </m:sSubPr>
                  <m:e>
                    <m:r>
                      <w:rPr>
                        <w:rFonts w:ascii="Cambria Math" w:hAnsi="Cambria Math"/>
                        <w:sz w:val="18"/>
                        <w:szCs w:val="18"/>
                      </w:rPr>
                      <m:t>117</m:t>
                    </m:r>
                  </m:e>
                  <m:sub>
                    <m:r>
                      <w:rPr>
                        <w:rFonts w:ascii="Cambria Math" w:hAnsi="Cambria Math"/>
                        <w:sz w:val="18"/>
                        <w:szCs w:val="18"/>
                      </w:rPr>
                      <m:t>i</m:t>
                    </m:r>
                  </m:sub>
                </m:sSub>
                <m:r>
                  <w:rPr>
                    <w:rFonts w:ascii="Cambria Math" w:hAnsi="Cambria Math"/>
                    <w:sz w:val="18"/>
                    <w:szCs w:val="18"/>
                  </w:rPr>
                  <m:t xml:space="preserve"> + Qsac117sac123chn</m:t>
                </m:r>
                <m:sSub>
                  <m:sSubPr>
                    <m:ctrlPr>
                      <w:rPr>
                        <w:rFonts w:ascii="Cambria Math" w:hAnsi="Cambria Math"/>
                        <w:i/>
                        <w:sz w:val="18"/>
                        <w:szCs w:val="18"/>
                      </w:rPr>
                    </m:ctrlPr>
                  </m:sSubPr>
                  <m:e>
                    <m:r>
                      <w:rPr>
                        <w:rFonts w:ascii="Cambria Math" w:hAnsi="Cambria Math"/>
                        <w:sz w:val="18"/>
                        <w:szCs w:val="18"/>
                      </w:rPr>
                      <m:t>g</m:t>
                    </m:r>
                  </m:e>
                  <m:sub>
                    <m:r>
                      <w:rPr>
                        <w:rFonts w:ascii="Cambria Math" w:hAnsi="Cambria Math"/>
                        <w:sz w:val="18"/>
                        <w:szCs w:val="18"/>
                      </w:rPr>
                      <m:t>i</m:t>
                    </m:r>
                  </m:sub>
                </m:sSub>
              </m:oMath>
            </m:oMathPara>
          </w:p>
        </w:tc>
      </w:tr>
      <w:tr w:rsidR="00832331" w:rsidRPr="00991653" w14:paraId="47B0099B" w14:textId="77777777" w:rsidTr="00BC17BB">
        <w:tc>
          <w:tcPr>
            <w:tcW w:w="2138" w:type="dxa"/>
          </w:tcPr>
          <w:p w14:paraId="1B4AEB32" w14:textId="77777777" w:rsidR="00832331" w:rsidRPr="00991653" w:rsidRDefault="00832331" w:rsidP="00C341D0">
            <w:pPr>
              <w:keepNext/>
              <w:keepLines/>
              <w:rPr>
                <w:sz w:val="18"/>
                <w:szCs w:val="18"/>
              </w:rPr>
            </w:pPr>
            <w:r w:rsidRPr="00991653">
              <w:rPr>
                <w:sz w:val="18"/>
                <w:szCs w:val="18"/>
              </w:rPr>
              <w:t>Moulton Weir spill</w:t>
            </w:r>
          </w:p>
        </w:tc>
        <w:tc>
          <w:tcPr>
            <w:tcW w:w="2107" w:type="dxa"/>
          </w:tcPr>
          <w:p w14:paraId="242DA65F" w14:textId="77777777" w:rsidR="00832331" w:rsidRPr="00991653" w:rsidRDefault="00832331" w:rsidP="00C341D0">
            <w:pPr>
              <w:keepNext/>
              <w:keepLines/>
              <w:rPr>
                <w:sz w:val="18"/>
                <w:szCs w:val="18"/>
              </w:rPr>
            </w:pPr>
            <m:oMathPara>
              <m:oMath>
                <m:r>
                  <w:rPr>
                    <w:rFonts w:ascii="Cambria Math" w:hAnsi="Cambria Math"/>
                    <w:sz w:val="18"/>
                    <w:szCs w:val="18"/>
                  </w:rPr>
                  <m:t>Mouspil</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i</m:t>
                    </m:r>
                  </m:sub>
                </m:sSub>
              </m:oMath>
            </m:oMathPara>
          </w:p>
        </w:tc>
        <w:tc>
          <w:tcPr>
            <w:tcW w:w="2013" w:type="dxa"/>
          </w:tcPr>
          <w:p w14:paraId="06544FC0" w14:textId="77777777" w:rsidR="00832331" w:rsidRPr="00991653" w:rsidRDefault="00832331" w:rsidP="00C341D0">
            <w:pPr>
              <w:keepNext/>
              <w:keepLines/>
              <w:rPr>
                <w:sz w:val="18"/>
                <w:szCs w:val="18"/>
              </w:rPr>
            </w:pPr>
            <w:r w:rsidRPr="00991653">
              <w:rPr>
                <w:sz w:val="18"/>
                <w:szCs w:val="18"/>
              </w:rPr>
              <w:t>Rating curve</w:t>
            </w:r>
          </w:p>
        </w:tc>
        <w:tc>
          <w:tcPr>
            <w:tcW w:w="3092" w:type="dxa"/>
          </w:tcPr>
          <w:p w14:paraId="6B8425EE" w14:textId="77777777" w:rsidR="00832331" w:rsidRPr="00991653" w:rsidRDefault="00832331" w:rsidP="00C341D0">
            <w:pPr>
              <w:keepNext/>
              <w:keepLines/>
              <w:rPr>
                <w:sz w:val="18"/>
                <w:szCs w:val="18"/>
              </w:rPr>
            </w:pPr>
            <w:r w:rsidRPr="00991653">
              <w:rPr>
                <w:sz w:val="18"/>
                <w:szCs w:val="18"/>
              </w:rPr>
              <w:t xml:space="preserve">See Section </w:t>
            </w:r>
            <w:r w:rsidRPr="00991653">
              <w:rPr>
                <w:sz w:val="18"/>
                <w:szCs w:val="18"/>
              </w:rPr>
              <w:fldChar w:fldCharType="begin"/>
            </w:r>
            <w:r w:rsidRPr="00991653">
              <w:rPr>
                <w:sz w:val="18"/>
                <w:szCs w:val="18"/>
              </w:rPr>
              <w:instrText xml:space="preserve"> REF _Ref74224950 \r \h  \* MERGEFORMAT </w:instrText>
            </w:r>
            <w:r w:rsidRPr="00991653">
              <w:rPr>
                <w:sz w:val="18"/>
                <w:szCs w:val="18"/>
              </w:rPr>
            </w:r>
            <w:r w:rsidRPr="00991653">
              <w:rPr>
                <w:sz w:val="18"/>
                <w:szCs w:val="18"/>
              </w:rPr>
              <w:fldChar w:fldCharType="separate"/>
            </w:r>
            <w:r w:rsidRPr="00991653">
              <w:rPr>
                <w:sz w:val="18"/>
                <w:szCs w:val="18"/>
              </w:rPr>
              <w:t>3.2</w:t>
            </w:r>
            <w:r w:rsidRPr="00991653">
              <w:rPr>
                <w:sz w:val="18"/>
                <w:szCs w:val="18"/>
              </w:rPr>
              <w:fldChar w:fldCharType="end"/>
            </w:r>
          </w:p>
        </w:tc>
      </w:tr>
      <w:tr w:rsidR="00832331" w:rsidRPr="00991653" w14:paraId="6C3F1BAC" w14:textId="77777777" w:rsidTr="00BC17BB">
        <w:tc>
          <w:tcPr>
            <w:tcW w:w="2138" w:type="dxa"/>
          </w:tcPr>
          <w:p w14:paraId="476D59BF" w14:textId="77777777" w:rsidR="00832331" w:rsidRPr="00991653" w:rsidRDefault="00832331" w:rsidP="00C341D0">
            <w:pPr>
              <w:keepNext/>
              <w:keepLines/>
              <w:rPr>
                <w:sz w:val="18"/>
                <w:szCs w:val="18"/>
              </w:rPr>
            </w:pPr>
            <w:r w:rsidRPr="00991653">
              <w:rPr>
                <w:sz w:val="18"/>
                <w:szCs w:val="18"/>
              </w:rPr>
              <w:t>Sacramento River flow upstream of Colusa Weir</w:t>
            </w:r>
          </w:p>
        </w:tc>
        <w:tc>
          <w:tcPr>
            <w:tcW w:w="2107" w:type="dxa"/>
          </w:tcPr>
          <w:p w14:paraId="4918D771" w14:textId="77777777" w:rsidR="00832331" w:rsidRPr="00991653" w:rsidRDefault="00832331" w:rsidP="00C341D0">
            <w:pPr>
              <w:keepNext/>
              <w:keepLines/>
              <w:rPr>
                <w:sz w:val="18"/>
                <w:szCs w:val="18"/>
              </w:rPr>
            </w:pPr>
            <m:oMathPara>
              <m:oMath>
                <m:r>
                  <w:rPr>
                    <w:rFonts w:ascii="Cambria Math" w:hAnsi="Cambria Math"/>
                    <w:sz w:val="18"/>
                    <w:szCs w:val="18"/>
                  </w:rPr>
                  <m:t>Qsac</m:t>
                </m:r>
                <m:sSub>
                  <m:sSubPr>
                    <m:ctrlPr>
                      <w:rPr>
                        <w:rFonts w:ascii="Cambria Math" w:hAnsi="Cambria Math"/>
                        <w:i/>
                        <w:sz w:val="18"/>
                        <w:szCs w:val="18"/>
                      </w:rPr>
                    </m:ctrlPr>
                  </m:sSubPr>
                  <m:e>
                    <m:r>
                      <w:rPr>
                        <w:rFonts w:ascii="Cambria Math" w:hAnsi="Cambria Math"/>
                        <w:sz w:val="18"/>
                        <w:szCs w:val="18"/>
                      </w:rPr>
                      <m:t>124</m:t>
                    </m:r>
                  </m:e>
                  <m:sub>
                    <m:r>
                      <w:rPr>
                        <w:rFonts w:ascii="Cambria Math" w:hAnsi="Cambria Math"/>
                        <w:sz w:val="18"/>
                        <w:szCs w:val="18"/>
                      </w:rPr>
                      <m:t>i</m:t>
                    </m:r>
                  </m:sub>
                </m:sSub>
              </m:oMath>
            </m:oMathPara>
          </w:p>
        </w:tc>
        <w:tc>
          <w:tcPr>
            <w:tcW w:w="2013" w:type="dxa"/>
          </w:tcPr>
          <w:p w14:paraId="590DE8D5" w14:textId="77777777" w:rsidR="00832331" w:rsidRPr="00991653" w:rsidRDefault="00832331" w:rsidP="00C341D0">
            <w:pPr>
              <w:keepNext/>
              <w:keepLines/>
              <w:rPr>
                <w:sz w:val="18"/>
                <w:szCs w:val="18"/>
              </w:rPr>
            </w:pPr>
            <w:r w:rsidRPr="00991653">
              <w:rPr>
                <w:sz w:val="18"/>
                <w:szCs w:val="18"/>
              </w:rPr>
              <w:t>Mass balance</w:t>
            </w:r>
          </w:p>
        </w:tc>
        <w:tc>
          <w:tcPr>
            <w:tcW w:w="3092" w:type="dxa"/>
          </w:tcPr>
          <w:p w14:paraId="05AA2AF8" w14:textId="77777777" w:rsidR="00832331" w:rsidRPr="00991653" w:rsidRDefault="00832331" w:rsidP="00C341D0">
            <w:pPr>
              <w:keepNext/>
              <w:keepLines/>
              <w:rPr>
                <w:rFonts w:eastAsiaTheme="minorEastAsia"/>
                <w:sz w:val="18"/>
                <w:szCs w:val="18"/>
              </w:rPr>
            </w:pPr>
            <m:oMathPara>
              <m:oMath>
                <m:r>
                  <w:rPr>
                    <w:rFonts w:ascii="Cambria Math" w:hAnsi="Cambria Math"/>
                    <w:sz w:val="18"/>
                    <w:szCs w:val="18"/>
                  </w:rPr>
                  <m:t>Qsac</m:t>
                </m:r>
                <m:sSub>
                  <m:sSubPr>
                    <m:ctrlPr>
                      <w:rPr>
                        <w:rFonts w:ascii="Cambria Math" w:hAnsi="Cambria Math"/>
                        <w:i/>
                        <w:sz w:val="18"/>
                        <w:szCs w:val="18"/>
                      </w:rPr>
                    </m:ctrlPr>
                  </m:sSubPr>
                  <m:e>
                    <m:r>
                      <w:rPr>
                        <w:rFonts w:ascii="Cambria Math" w:hAnsi="Cambria Math"/>
                        <w:sz w:val="18"/>
                        <w:szCs w:val="18"/>
                      </w:rPr>
                      <m:t>124</m:t>
                    </m:r>
                  </m:e>
                  <m:sub>
                    <m:r>
                      <w:rPr>
                        <w:rFonts w:ascii="Cambria Math" w:hAnsi="Cambria Math"/>
                        <w:sz w:val="18"/>
                        <w:szCs w:val="18"/>
                      </w:rPr>
                      <m:t>i</m:t>
                    </m:r>
                  </m:sub>
                </m:sSub>
                <m:r>
                  <w:rPr>
                    <w:rFonts w:ascii="Cambria Math" w:hAnsi="Cambria Math"/>
                    <w:sz w:val="18"/>
                    <w:szCs w:val="18"/>
                  </w:rPr>
                  <m:t>=Qsac</m:t>
                </m:r>
                <m:sSub>
                  <m:sSubPr>
                    <m:ctrlPr>
                      <w:rPr>
                        <w:rFonts w:ascii="Cambria Math" w:hAnsi="Cambria Math"/>
                        <w:i/>
                        <w:sz w:val="18"/>
                        <w:szCs w:val="18"/>
                      </w:rPr>
                    </m:ctrlPr>
                  </m:sSubPr>
                  <m:e>
                    <m:r>
                      <w:rPr>
                        <w:rFonts w:ascii="Cambria Math" w:hAnsi="Cambria Math"/>
                        <w:sz w:val="18"/>
                        <w:szCs w:val="18"/>
                      </w:rPr>
                      <m:t>123</m:t>
                    </m:r>
                  </m:e>
                  <m:sub>
                    <m:r>
                      <w:rPr>
                        <w:rFonts w:ascii="Cambria Math" w:hAnsi="Cambria Math"/>
                        <w:sz w:val="18"/>
                        <w:szCs w:val="18"/>
                      </w:rPr>
                      <m:t>i</m:t>
                    </m:r>
                  </m:sub>
                </m:sSub>
                <m:r>
                  <w:rPr>
                    <w:rFonts w:ascii="Cambria Math" w:hAnsi="Cambria Math"/>
                    <w:sz w:val="18"/>
                    <w:szCs w:val="18"/>
                  </w:rPr>
                  <m:t>+C</m:t>
                </m:r>
                <m:sSub>
                  <m:sSubPr>
                    <m:ctrlPr>
                      <w:rPr>
                        <w:rFonts w:ascii="Cambria Math" w:hAnsi="Cambria Math"/>
                        <w:i/>
                        <w:sz w:val="18"/>
                        <w:szCs w:val="18"/>
                      </w:rPr>
                    </m:ctrlPr>
                  </m:sSubPr>
                  <m:e>
                    <m:r>
                      <w:rPr>
                        <w:rFonts w:ascii="Cambria Math" w:hAnsi="Cambria Math"/>
                        <w:sz w:val="18"/>
                        <w:szCs w:val="18"/>
                      </w:rPr>
                      <m:t>17603</m:t>
                    </m:r>
                  </m:e>
                  <m:sub>
                    <m:r>
                      <w:rPr>
                        <w:rFonts w:ascii="Cambria Math" w:hAnsi="Cambria Math"/>
                        <w:sz w:val="18"/>
                        <w:szCs w:val="18"/>
                      </w:rPr>
                      <m:t>prv</m:t>
                    </m:r>
                  </m:sub>
                </m:sSub>
                <m:r>
                  <w:rPr>
                    <w:rFonts w:ascii="Cambria Math" w:hAnsi="Cambria Math"/>
                    <w:sz w:val="18"/>
                    <w:szCs w:val="18"/>
                  </w:rPr>
                  <m:t>- D124</m:t>
                </m:r>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prv</m:t>
                    </m:r>
                  </m:sub>
                </m:sSub>
                <m:r>
                  <w:rPr>
                    <w:rFonts w:ascii="Cambria Math" w:hAnsi="Cambria Math"/>
                    <w:sz w:val="18"/>
                    <w:szCs w:val="18"/>
                  </w:rPr>
                  <m:t>-Mouspil</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i</m:t>
                    </m:r>
                  </m:sub>
                </m:sSub>
              </m:oMath>
            </m:oMathPara>
          </w:p>
        </w:tc>
      </w:tr>
      <w:tr w:rsidR="00832331" w:rsidRPr="00991653" w14:paraId="48103041" w14:textId="77777777" w:rsidTr="00BC17BB">
        <w:tc>
          <w:tcPr>
            <w:tcW w:w="2138" w:type="dxa"/>
          </w:tcPr>
          <w:p w14:paraId="4C157C6F" w14:textId="77777777" w:rsidR="00832331" w:rsidRPr="00991653" w:rsidRDefault="00832331" w:rsidP="00C341D0">
            <w:pPr>
              <w:keepNext/>
              <w:keepLines/>
              <w:rPr>
                <w:sz w:val="18"/>
                <w:szCs w:val="18"/>
              </w:rPr>
            </w:pPr>
            <w:r w:rsidRPr="00991653">
              <w:rPr>
                <w:sz w:val="18"/>
                <w:szCs w:val="18"/>
              </w:rPr>
              <w:t>Colusa Weir spill</w:t>
            </w:r>
          </w:p>
        </w:tc>
        <w:tc>
          <w:tcPr>
            <w:tcW w:w="2107" w:type="dxa"/>
          </w:tcPr>
          <w:p w14:paraId="6F539E57" w14:textId="77777777" w:rsidR="00832331" w:rsidRPr="00991653" w:rsidRDefault="00832331" w:rsidP="00C341D0">
            <w:pPr>
              <w:keepNext/>
              <w:keepLines/>
              <w:rPr>
                <w:sz w:val="18"/>
                <w:szCs w:val="18"/>
              </w:rPr>
            </w:pPr>
            <m:oMathPara>
              <m:oMath>
                <m:r>
                  <w:rPr>
                    <w:rFonts w:ascii="Cambria Math" w:hAnsi="Cambria Math"/>
                    <w:sz w:val="18"/>
                    <w:szCs w:val="18"/>
                  </w:rPr>
                  <m:t>Colspil</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i</m:t>
                    </m:r>
                  </m:sub>
                </m:sSub>
              </m:oMath>
            </m:oMathPara>
          </w:p>
        </w:tc>
        <w:tc>
          <w:tcPr>
            <w:tcW w:w="2013" w:type="dxa"/>
          </w:tcPr>
          <w:p w14:paraId="75EE5EA5" w14:textId="77777777" w:rsidR="00832331" w:rsidRPr="00991653" w:rsidRDefault="00832331" w:rsidP="00C341D0">
            <w:pPr>
              <w:keepNext/>
              <w:keepLines/>
              <w:rPr>
                <w:sz w:val="18"/>
                <w:szCs w:val="18"/>
              </w:rPr>
            </w:pPr>
            <w:r w:rsidRPr="00991653">
              <w:rPr>
                <w:sz w:val="18"/>
                <w:szCs w:val="18"/>
              </w:rPr>
              <w:t>Rating curve</w:t>
            </w:r>
          </w:p>
        </w:tc>
        <w:tc>
          <w:tcPr>
            <w:tcW w:w="3092" w:type="dxa"/>
          </w:tcPr>
          <w:p w14:paraId="54B1E7A3" w14:textId="77777777" w:rsidR="00832331" w:rsidRPr="00991653" w:rsidRDefault="00832331" w:rsidP="00C341D0">
            <w:pPr>
              <w:keepNext/>
              <w:keepLines/>
              <w:rPr>
                <w:sz w:val="18"/>
                <w:szCs w:val="18"/>
              </w:rPr>
            </w:pPr>
            <w:r w:rsidRPr="00991653">
              <w:rPr>
                <w:sz w:val="18"/>
                <w:szCs w:val="18"/>
              </w:rPr>
              <w:t xml:space="preserve">See Section </w:t>
            </w:r>
            <w:r w:rsidRPr="00991653">
              <w:rPr>
                <w:sz w:val="18"/>
                <w:szCs w:val="18"/>
              </w:rPr>
              <w:fldChar w:fldCharType="begin"/>
            </w:r>
            <w:r w:rsidRPr="00991653">
              <w:rPr>
                <w:sz w:val="18"/>
                <w:szCs w:val="18"/>
              </w:rPr>
              <w:instrText xml:space="preserve"> REF _Ref74224950 \r \h  \* MERGEFORMAT </w:instrText>
            </w:r>
            <w:r w:rsidRPr="00991653">
              <w:rPr>
                <w:sz w:val="18"/>
                <w:szCs w:val="18"/>
              </w:rPr>
            </w:r>
            <w:r w:rsidRPr="00991653">
              <w:rPr>
                <w:sz w:val="18"/>
                <w:szCs w:val="18"/>
              </w:rPr>
              <w:fldChar w:fldCharType="separate"/>
            </w:r>
            <w:r w:rsidRPr="00991653">
              <w:rPr>
                <w:sz w:val="18"/>
                <w:szCs w:val="18"/>
              </w:rPr>
              <w:t>3.2</w:t>
            </w:r>
            <w:r w:rsidRPr="00991653">
              <w:rPr>
                <w:sz w:val="18"/>
                <w:szCs w:val="18"/>
              </w:rPr>
              <w:fldChar w:fldCharType="end"/>
            </w:r>
          </w:p>
        </w:tc>
      </w:tr>
      <w:tr w:rsidR="00832331" w:rsidRPr="00991653" w14:paraId="430A4E49" w14:textId="77777777" w:rsidTr="00BC17BB">
        <w:tc>
          <w:tcPr>
            <w:tcW w:w="2138" w:type="dxa"/>
          </w:tcPr>
          <w:p w14:paraId="301817DD" w14:textId="77777777" w:rsidR="00832331" w:rsidRPr="00991653" w:rsidRDefault="00832331" w:rsidP="00C341D0">
            <w:pPr>
              <w:keepNext/>
              <w:keepLines/>
              <w:rPr>
                <w:sz w:val="18"/>
                <w:szCs w:val="18"/>
              </w:rPr>
            </w:pPr>
            <w:r w:rsidRPr="00991653">
              <w:rPr>
                <w:sz w:val="18"/>
                <w:szCs w:val="18"/>
              </w:rPr>
              <w:t>Sacramento River flow upstream of Tisdale Weir</w:t>
            </w:r>
          </w:p>
        </w:tc>
        <w:tc>
          <w:tcPr>
            <w:tcW w:w="2107" w:type="dxa"/>
          </w:tcPr>
          <w:p w14:paraId="2758427E" w14:textId="77777777" w:rsidR="00832331" w:rsidRPr="00991653" w:rsidRDefault="00832331" w:rsidP="00C341D0">
            <w:pPr>
              <w:keepNext/>
              <w:keepLines/>
              <w:rPr>
                <w:sz w:val="18"/>
                <w:szCs w:val="18"/>
              </w:rPr>
            </w:pPr>
            <m:oMathPara>
              <m:oMath>
                <m:r>
                  <w:rPr>
                    <w:rFonts w:ascii="Cambria Math" w:hAnsi="Cambria Math"/>
                    <w:sz w:val="18"/>
                    <w:szCs w:val="18"/>
                  </w:rPr>
                  <m:t>Qsac</m:t>
                </m:r>
                <m:sSub>
                  <m:sSubPr>
                    <m:ctrlPr>
                      <w:rPr>
                        <w:rFonts w:ascii="Cambria Math" w:hAnsi="Cambria Math"/>
                        <w:i/>
                        <w:sz w:val="18"/>
                        <w:szCs w:val="18"/>
                      </w:rPr>
                    </m:ctrlPr>
                  </m:sSubPr>
                  <m:e>
                    <m:r>
                      <w:rPr>
                        <w:rFonts w:ascii="Cambria Math" w:hAnsi="Cambria Math"/>
                        <w:sz w:val="18"/>
                        <w:szCs w:val="18"/>
                      </w:rPr>
                      <m:t>125</m:t>
                    </m:r>
                  </m:e>
                  <m:sub>
                    <m:r>
                      <w:rPr>
                        <w:rFonts w:ascii="Cambria Math" w:hAnsi="Cambria Math"/>
                        <w:sz w:val="18"/>
                        <w:szCs w:val="18"/>
                      </w:rPr>
                      <m:t>i</m:t>
                    </m:r>
                  </m:sub>
                </m:sSub>
              </m:oMath>
            </m:oMathPara>
          </w:p>
        </w:tc>
        <w:tc>
          <w:tcPr>
            <w:tcW w:w="2013" w:type="dxa"/>
          </w:tcPr>
          <w:p w14:paraId="7FFBA101" w14:textId="77777777" w:rsidR="00832331" w:rsidRPr="00991653" w:rsidRDefault="00832331" w:rsidP="00C341D0">
            <w:pPr>
              <w:keepNext/>
              <w:keepLines/>
              <w:rPr>
                <w:sz w:val="18"/>
                <w:szCs w:val="18"/>
              </w:rPr>
            </w:pPr>
            <w:r w:rsidRPr="00991653">
              <w:rPr>
                <w:sz w:val="18"/>
                <w:szCs w:val="18"/>
              </w:rPr>
              <w:t>Mass balance</w:t>
            </w:r>
          </w:p>
        </w:tc>
        <w:tc>
          <w:tcPr>
            <w:tcW w:w="3092" w:type="dxa"/>
          </w:tcPr>
          <w:p w14:paraId="735C9D45" w14:textId="77777777" w:rsidR="00832331" w:rsidRPr="00991653" w:rsidRDefault="00832331" w:rsidP="00C341D0">
            <w:pPr>
              <w:keepNext/>
              <w:keepLines/>
              <w:rPr>
                <w:sz w:val="18"/>
                <w:szCs w:val="18"/>
              </w:rPr>
            </w:pPr>
            <m:oMathPara>
              <m:oMath>
                <m:r>
                  <w:rPr>
                    <w:rFonts w:ascii="Cambria Math" w:hAnsi="Cambria Math"/>
                    <w:sz w:val="18"/>
                    <w:szCs w:val="18"/>
                  </w:rPr>
                  <m:t>Qsac</m:t>
                </m:r>
                <m:sSub>
                  <m:sSubPr>
                    <m:ctrlPr>
                      <w:rPr>
                        <w:rFonts w:ascii="Cambria Math" w:hAnsi="Cambria Math"/>
                        <w:i/>
                        <w:sz w:val="18"/>
                        <w:szCs w:val="18"/>
                      </w:rPr>
                    </m:ctrlPr>
                  </m:sSubPr>
                  <m:e>
                    <m:r>
                      <w:rPr>
                        <w:rFonts w:ascii="Cambria Math" w:hAnsi="Cambria Math"/>
                        <w:sz w:val="18"/>
                        <w:szCs w:val="18"/>
                      </w:rPr>
                      <m:t>124</m:t>
                    </m:r>
                  </m:e>
                  <m:sub>
                    <m:r>
                      <w:rPr>
                        <w:rFonts w:ascii="Cambria Math" w:hAnsi="Cambria Math"/>
                        <w:sz w:val="18"/>
                        <w:szCs w:val="18"/>
                      </w:rPr>
                      <m:t>i</m:t>
                    </m:r>
                  </m:sub>
                </m:sSub>
                <m:r>
                  <w:rPr>
                    <w:rFonts w:ascii="Cambria Math" w:hAnsi="Cambria Math"/>
                    <w:sz w:val="18"/>
                    <w:szCs w:val="18"/>
                  </w:rPr>
                  <m:t xml:space="preserve"> - Colspil</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i</m:t>
                    </m:r>
                  </m:sub>
                </m:sSub>
              </m:oMath>
            </m:oMathPara>
          </w:p>
        </w:tc>
      </w:tr>
      <w:tr w:rsidR="00832331" w:rsidRPr="00991653" w14:paraId="03E1925D" w14:textId="77777777" w:rsidTr="00BC17BB">
        <w:tc>
          <w:tcPr>
            <w:tcW w:w="2138" w:type="dxa"/>
          </w:tcPr>
          <w:p w14:paraId="7D6A27D9" w14:textId="77777777" w:rsidR="00832331" w:rsidRPr="00991653" w:rsidRDefault="00832331" w:rsidP="00C341D0">
            <w:pPr>
              <w:keepNext/>
              <w:keepLines/>
              <w:rPr>
                <w:sz w:val="18"/>
                <w:szCs w:val="18"/>
              </w:rPr>
            </w:pPr>
            <w:r w:rsidRPr="00991653">
              <w:rPr>
                <w:sz w:val="18"/>
                <w:szCs w:val="18"/>
              </w:rPr>
              <w:t>Tisdale Weir spill</w:t>
            </w:r>
          </w:p>
        </w:tc>
        <w:tc>
          <w:tcPr>
            <w:tcW w:w="2107" w:type="dxa"/>
          </w:tcPr>
          <w:p w14:paraId="6C87AE29" w14:textId="77777777" w:rsidR="00832331" w:rsidRPr="00991653" w:rsidRDefault="00832331" w:rsidP="00C341D0">
            <w:pPr>
              <w:keepNext/>
              <w:keepLines/>
              <w:rPr>
                <w:sz w:val="18"/>
                <w:szCs w:val="18"/>
              </w:rPr>
            </w:pPr>
            <m:oMathPara>
              <m:oMath>
                <m:r>
                  <w:rPr>
                    <w:rFonts w:ascii="Cambria Math" w:hAnsi="Cambria Math"/>
                    <w:sz w:val="18"/>
                    <w:szCs w:val="18"/>
                  </w:rPr>
                  <m:t>Tisspil</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i</m:t>
                    </m:r>
                  </m:sub>
                </m:sSub>
              </m:oMath>
            </m:oMathPara>
          </w:p>
        </w:tc>
        <w:tc>
          <w:tcPr>
            <w:tcW w:w="2013" w:type="dxa"/>
          </w:tcPr>
          <w:p w14:paraId="2C313E53" w14:textId="77777777" w:rsidR="00832331" w:rsidRPr="00991653" w:rsidRDefault="00832331" w:rsidP="00C341D0">
            <w:pPr>
              <w:keepNext/>
              <w:keepLines/>
              <w:rPr>
                <w:sz w:val="18"/>
                <w:szCs w:val="18"/>
              </w:rPr>
            </w:pPr>
            <w:r w:rsidRPr="00991653">
              <w:rPr>
                <w:sz w:val="18"/>
                <w:szCs w:val="18"/>
              </w:rPr>
              <w:t>Rating curve (with and without notch)</w:t>
            </w:r>
          </w:p>
        </w:tc>
        <w:tc>
          <w:tcPr>
            <w:tcW w:w="3092" w:type="dxa"/>
          </w:tcPr>
          <w:p w14:paraId="7830D17D" w14:textId="77777777" w:rsidR="00832331" w:rsidRPr="00991653" w:rsidRDefault="00832331" w:rsidP="00C341D0">
            <w:pPr>
              <w:keepNext/>
              <w:keepLines/>
              <w:rPr>
                <w:sz w:val="18"/>
                <w:szCs w:val="18"/>
              </w:rPr>
            </w:pPr>
            <w:r w:rsidRPr="00991653">
              <w:rPr>
                <w:sz w:val="18"/>
                <w:szCs w:val="18"/>
              </w:rPr>
              <w:t xml:space="preserve">See Section </w:t>
            </w:r>
            <w:r w:rsidRPr="00991653">
              <w:rPr>
                <w:sz w:val="18"/>
                <w:szCs w:val="18"/>
              </w:rPr>
              <w:fldChar w:fldCharType="begin"/>
            </w:r>
            <w:r w:rsidRPr="00991653">
              <w:rPr>
                <w:sz w:val="18"/>
                <w:szCs w:val="18"/>
              </w:rPr>
              <w:instrText xml:space="preserve"> REF _Ref74224975 \r \h  \* MERGEFORMAT </w:instrText>
            </w:r>
            <w:r w:rsidRPr="00991653">
              <w:rPr>
                <w:sz w:val="18"/>
                <w:szCs w:val="18"/>
              </w:rPr>
            </w:r>
            <w:r w:rsidRPr="00991653">
              <w:rPr>
                <w:sz w:val="18"/>
                <w:szCs w:val="18"/>
              </w:rPr>
              <w:fldChar w:fldCharType="separate"/>
            </w:r>
            <w:r w:rsidRPr="00991653">
              <w:rPr>
                <w:sz w:val="18"/>
                <w:szCs w:val="18"/>
              </w:rPr>
              <w:t>3.3</w:t>
            </w:r>
            <w:r w:rsidRPr="00991653">
              <w:rPr>
                <w:sz w:val="18"/>
                <w:szCs w:val="18"/>
              </w:rPr>
              <w:fldChar w:fldCharType="end"/>
            </w:r>
          </w:p>
        </w:tc>
      </w:tr>
      <w:tr w:rsidR="00832331" w:rsidRPr="00991653" w14:paraId="0FF93DA9" w14:textId="77777777" w:rsidTr="00BC17BB">
        <w:tc>
          <w:tcPr>
            <w:tcW w:w="2138" w:type="dxa"/>
          </w:tcPr>
          <w:p w14:paraId="7FB8A743" w14:textId="77777777" w:rsidR="00832331" w:rsidRPr="00991653" w:rsidRDefault="00832331" w:rsidP="00C341D0">
            <w:pPr>
              <w:keepNext/>
              <w:keepLines/>
              <w:rPr>
                <w:sz w:val="18"/>
                <w:szCs w:val="18"/>
              </w:rPr>
            </w:pPr>
            <w:r w:rsidRPr="00991653">
              <w:rPr>
                <w:sz w:val="18"/>
                <w:szCs w:val="18"/>
              </w:rPr>
              <w:t>Sacramento River flow downstream of Tisdale Weir</w:t>
            </w:r>
          </w:p>
        </w:tc>
        <w:tc>
          <w:tcPr>
            <w:tcW w:w="2107" w:type="dxa"/>
          </w:tcPr>
          <w:p w14:paraId="69F5BF5B" w14:textId="77777777" w:rsidR="00832331" w:rsidRPr="00991653" w:rsidRDefault="00832331" w:rsidP="00C341D0">
            <w:pPr>
              <w:keepNext/>
              <w:keepLines/>
              <w:rPr>
                <w:sz w:val="18"/>
                <w:szCs w:val="18"/>
              </w:rPr>
            </w:pPr>
            <m:oMathPara>
              <m:oMath>
                <m:r>
                  <w:rPr>
                    <w:rFonts w:ascii="Cambria Math" w:hAnsi="Cambria Math"/>
                    <w:sz w:val="18"/>
                    <w:szCs w:val="18"/>
                  </w:rPr>
                  <m:t>Qsac</m:t>
                </m:r>
                <m:sSub>
                  <m:sSubPr>
                    <m:ctrlPr>
                      <w:rPr>
                        <w:rFonts w:ascii="Cambria Math" w:hAnsi="Cambria Math"/>
                        <w:i/>
                        <w:sz w:val="18"/>
                        <w:szCs w:val="18"/>
                      </w:rPr>
                    </m:ctrlPr>
                  </m:sSubPr>
                  <m:e>
                    <m:r>
                      <w:rPr>
                        <w:rFonts w:ascii="Cambria Math" w:hAnsi="Cambria Math"/>
                        <w:sz w:val="18"/>
                        <w:szCs w:val="18"/>
                      </w:rPr>
                      <m:t>126</m:t>
                    </m:r>
                  </m:e>
                  <m:sub>
                    <m:r>
                      <w:rPr>
                        <w:rFonts w:ascii="Cambria Math" w:hAnsi="Cambria Math"/>
                        <w:sz w:val="18"/>
                        <w:szCs w:val="18"/>
                      </w:rPr>
                      <m:t>i</m:t>
                    </m:r>
                  </m:sub>
                </m:sSub>
              </m:oMath>
            </m:oMathPara>
          </w:p>
        </w:tc>
        <w:tc>
          <w:tcPr>
            <w:tcW w:w="2013" w:type="dxa"/>
          </w:tcPr>
          <w:p w14:paraId="13BAF661" w14:textId="77777777" w:rsidR="00832331" w:rsidRPr="00991653" w:rsidRDefault="00832331" w:rsidP="00C341D0">
            <w:pPr>
              <w:keepNext/>
              <w:keepLines/>
              <w:rPr>
                <w:sz w:val="18"/>
                <w:szCs w:val="18"/>
              </w:rPr>
            </w:pPr>
            <w:r w:rsidRPr="00991653">
              <w:rPr>
                <w:sz w:val="18"/>
                <w:szCs w:val="18"/>
              </w:rPr>
              <w:t>Mass balance</w:t>
            </w:r>
          </w:p>
        </w:tc>
        <w:tc>
          <w:tcPr>
            <w:tcW w:w="3092" w:type="dxa"/>
          </w:tcPr>
          <w:p w14:paraId="068AA56F" w14:textId="77777777" w:rsidR="00832331" w:rsidRPr="00991653" w:rsidRDefault="00832331" w:rsidP="00C341D0">
            <w:pPr>
              <w:keepNext/>
              <w:keepLines/>
              <w:rPr>
                <w:sz w:val="18"/>
                <w:szCs w:val="18"/>
              </w:rPr>
            </w:pPr>
            <m:oMathPara>
              <m:oMath>
                <m:r>
                  <w:rPr>
                    <w:rFonts w:ascii="Cambria Math" w:hAnsi="Cambria Math"/>
                    <w:sz w:val="18"/>
                    <w:szCs w:val="18"/>
                  </w:rPr>
                  <m:t>Qsac</m:t>
                </m:r>
                <m:sSub>
                  <m:sSubPr>
                    <m:ctrlPr>
                      <w:rPr>
                        <w:rFonts w:ascii="Cambria Math" w:hAnsi="Cambria Math"/>
                        <w:i/>
                        <w:sz w:val="18"/>
                        <w:szCs w:val="18"/>
                      </w:rPr>
                    </m:ctrlPr>
                  </m:sSubPr>
                  <m:e>
                    <m:r>
                      <w:rPr>
                        <w:rFonts w:ascii="Cambria Math" w:hAnsi="Cambria Math"/>
                        <w:sz w:val="18"/>
                        <w:szCs w:val="18"/>
                      </w:rPr>
                      <m:t>125</m:t>
                    </m:r>
                  </m:e>
                  <m:sub>
                    <m:r>
                      <w:rPr>
                        <w:rFonts w:ascii="Cambria Math" w:hAnsi="Cambria Math"/>
                        <w:sz w:val="18"/>
                        <w:szCs w:val="18"/>
                      </w:rPr>
                      <m:t>i</m:t>
                    </m:r>
                  </m:sub>
                </m:sSub>
                <m:r>
                  <w:rPr>
                    <w:rFonts w:ascii="Cambria Math" w:hAnsi="Cambria Math"/>
                    <w:sz w:val="18"/>
                    <w:szCs w:val="18"/>
                  </w:rPr>
                  <m:t xml:space="preserve"> - Tisspil</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i</m:t>
                    </m:r>
                  </m:sub>
                </m:sSub>
              </m:oMath>
            </m:oMathPara>
          </w:p>
        </w:tc>
      </w:tr>
      <w:tr w:rsidR="00832331" w:rsidRPr="00991653" w14:paraId="62BB2A34" w14:textId="77777777" w:rsidTr="00BC17BB">
        <w:tc>
          <w:tcPr>
            <w:tcW w:w="2138" w:type="dxa"/>
          </w:tcPr>
          <w:p w14:paraId="67BF47EC" w14:textId="77777777" w:rsidR="00832331" w:rsidRPr="00991653" w:rsidRDefault="00832331" w:rsidP="00C341D0">
            <w:pPr>
              <w:keepNext/>
              <w:keepLines/>
              <w:rPr>
                <w:sz w:val="18"/>
                <w:szCs w:val="18"/>
              </w:rPr>
            </w:pPr>
            <w:r w:rsidRPr="00991653">
              <w:rPr>
                <w:sz w:val="18"/>
                <w:szCs w:val="18"/>
              </w:rPr>
              <w:t>Sacramento River flow upstream of Fremont Weir</w:t>
            </w:r>
          </w:p>
        </w:tc>
        <w:tc>
          <w:tcPr>
            <w:tcW w:w="2107" w:type="dxa"/>
          </w:tcPr>
          <w:p w14:paraId="3037062C" w14:textId="77777777" w:rsidR="00832331" w:rsidRPr="00991653" w:rsidRDefault="00832331" w:rsidP="00C341D0">
            <w:pPr>
              <w:keepNext/>
              <w:keepLines/>
              <w:rPr>
                <w:sz w:val="18"/>
                <w:szCs w:val="18"/>
              </w:rPr>
            </w:pPr>
            <m:oMathPara>
              <m:oMath>
                <m:r>
                  <w:rPr>
                    <w:rFonts w:ascii="Cambria Math" w:hAnsi="Cambria Math"/>
                    <w:sz w:val="18"/>
                    <w:szCs w:val="18"/>
                  </w:rPr>
                  <m:t>Qsac</m:t>
                </m:r>
                <m:sSub>
                  <m:sSubPr>
                    <m:ctrlPr>
                      <w:rPr>
                        <w:rFonts w:ascii="Cambria Math" w:hAnsi="Cambria Math"/>
                        <w:i/>
                        <w:sz w:val="18"/>
                        <w:szCs w:val="18"/>
                      </w:rPr>
                    </m:ctrlPr>
                  </m:sSubPr>
                  <m:e>
                    <m:r>
                      <w:rPr>
                        <w:rFonts w:ascii="Cambria Math" w:hAnsi="Cambria Math"/>
                        <w:sz w:val="18"/>
                        <w:szCs w:val="18"/>
                      </w:rPr>
                      <m:t>134</m:t>
                    </m:r>
                  </m:e>
                  <m:sub>
                    <m:r>
                      <w:rPr>
                        <w:rFonts w:ascii="Cambria Math" w:hAnsi="Cambria Math"/>
                        <w:sz w:val="18"/>
                        <w:szCs w:val="18"/>
                      </w:rPr>
                      <m:t>i</m:t>
                    </m:r>
                  </m:sub>
                </m:sSub>
              </m:oMath>
            </m:oMathPara>
          </w:p>
        </w:tc>
        <w:tc>
          <w:tcPr>
            <w:tcW w:w="2013" w:type="dxa"/>
          </w:tcPr>
          <w:p w14:paraId="49F48CDE" w14:textId="77777777" w:rsidR="00832331" w:rsidRPr="00991653" w:rsidRDefault="00832331" w:rsidP="00C341D0">
            <w:pPr>
              <w:keepNext/>
              <w:keepLines/>
              <w:rPr>
                <w:sz w:val="18"/>
                <w:szCs w:val="18"/>
              </w:rPr>
            </w:pPr>
            <w:r w:rsidRPr="00991653">
              <w:rPr>
                <w:sz w:val="18"/>
                <w:szCs w:val="18"/>
              </w:rPr>
              <w:t>Mass balance</w:t>
            </w:r>
          </w:p>
        </w:tc>
        <w:tc>
          <w:tcPr>
            <w:tcW w:w="3092" w:type="dxa"/>
          </w:tcPr>
          <w:p w14:paraId="45CCF40B" w14:textId="77777777" w:rsidR="00832331" w:rsidRPr="00991653" w:rsidRDefault="00832331" w:rsidP="00C341D0">
            <w:pPr>
              <w:keepNext/>
              <w:keepLines/>
              <w:rPr>
                <w:sz w:val="18"/>
                <w:szCs w:val="18"/>
              </w:rPr>
            </w:pPr>
            <m:oMathPara>
              <m:oMath>
                <m:r>
                  <w:rPr>
                    <w:rFonts w:ascii="Cambria Math" w:hAnsi="Cambria Math"/>
                    <w:sz w:val="18"/>
                    <w:szCs w:val="18"/>
                  </w:rPr>
                  <m:t>Qsac</m:t>
                </m:r>
                <m:sSub>
                  <m:sSubPr>
                    <m:ctrlPr>
                      <w:rPr>
                        <w:rFonts w:ascii="Cambria Math" w:hAnsi="Cambria Math"/>
                        <w:i/>
                        <w:sz w:val="18"/>
                        <w:szCs w:val="18"/>
                      </w:rPr>
                    </m:ctrlPr>
                  </m:sSubPr>
                  <m:e>
                    <m:r>
                      <w:rPr>
                        <w:rFonts w:ascii="Cambria Math" w:hAnsi="Cambria Math"/>
                        <w:sz w:val="18"/>
                        <w:szCs w:val="18"/>
                      </w:rPr>
                      <m:t>126</m:t>
                    </m:r>
                  </m:e>
                  <m:sub>
                    <m:r>
                      <w:rPr>
                        <w:rFonts w:ascii="Cambria Math" w:hAnsi="Cambria Math"/>
                        <w:sz w:val="18"/>
                        <w:szCs w:val="18"/>
                      </w:rPr>
                      <m:t>i</m:t>
                    </m:r>
                  </m:sub>
                </m:sSub>
                <m:r>
                  <w:rPr>
                    <w:rFonts w:ascii="Cambria Math" w:hAnsi="Cambria Math"/>
                    <w:sz w:val="18"/>
                    <w:szCs w:val="18"/>
                  </w:rPr>
                  <m:t>+Qsac</m:t>
                </m:r>
                <m:sSub>
                  <m:sSubPr>
                    <m:ctrlPr>
                      <w:rPr>
                        <w:rFonts w:ascii="Cambria Math" w:hAnsi="Cambria Math"/>
                        <w:i/>
                        <w:sz w:val="18"/>
                        <w:szCs w:val="18"/>
                      </w:rPr>
                    </m:ctrlPr>
                  </m:sSubPr>
                  <m:e>
                    <m:r>
                      <w:rPr>
                        <w:rFonts w:ascii="Cambria Math" w:hAnsi="Cambria Math"/>
                        <w:sz w:val="18"/>
                        <w:szCs w:val="18"/>
                      </w:rPr>
                      <m:t>134</m:t>
                    </m:r>
                  </m:e>
                  <m:sub>
                    <m:r>
                      <w:rPr>
                        <w:rFonts w:ascii="Cambria Math" w:hAnsi="Cambria Math"/>
                        <w:sz w:val="18"/>
                        <w:szCs w:val="18"/>
                      </w:rPr>
                      <m:t>prv</m:t>
                    </m:r>
                  </m:sub>
                </m:sSub>
                <m:r>
                  <w:rPr>
                    <w:rFonts w:ascii="Cambria Math" w:hAnsi="Cambria Math"/>
                    <w:sz w:val="18"/>
                    <w:szCs w:val="18"/>
                  </w:rPr>
                  <m:t>-Qsac</m:t>
                </m:r>
                <m:sSub>
                  <m:sSubPr>
                    <m:ctrlPr>
                      <w:rPr>
                        <w:rFonts w:ascii="Cambria Math" w:hAnsi="Cambria Math"/>
                        <w:i/>
                        <w:sz w:val="18"/>
                        <w:szCs w:val="18"/>
                      </w:rPr>
                    </m:ctrlPr>
                  </m:sSubPr>
                  <m:e>
                    <m:r>
                      <w:rPr>
                        <w:rFonts w:ascii="Cambria Math" w:hAnsi="Cambria Math"/>
                        <w:sz w:val="18"/>
                        <w:szCs w:val="18"/>
                      </w:rPr>
                      <m:t>126</m:t>
                    </m:r>
                  </m:e>
                  <m:sub>
                    <m:r>
                      <w:rPr>
                        <w:rFonts w:ascii="Cambria Math" w:hAnsi="Cambria Math"/>
                        <w:sz w:val="18"/>
                        <w:szCs w:val="18"/>
                      </w:rPr>
                      <m:t>prv</m:t>
                    </m:r>
                  </m:sub>
                </m:sSub>
              </m:oMath>
            </m:oMathPara>
          </w:p>
        </w:tc>
      </w:tr>
      <w:tr w:rsidR="00832331" w:rsidRPr="00991653" w14:paraId="6E55812B" w14:textId="77777777" w:rsidTr="00BC17BB">
        <w:tc>
          <w:tcPr>
            <w:tcW w:w="2138" w:type="dxa"/>
          </w:tcPr>
          <w:p w14:paraId="414EEF6C" w14:textId="77777777" w:rsidR="00832331" w:rsidRPr="00991653" w:rsidRDefault="00832331" w:rsidP="00C341D0">
            <w:pPr>
              <w:keepNext/>
              <w:keepLines/>
              <w:rPr>
                <w:sz w:val="18"/>
                <w:szCs w:val="18"/>
              </w:rPr>
            </w:pPr>
            <w:r w:rsidRPr="00991653">
              <w:rPr>
                <w:sz w:val="18"/>
                <w:szCs w:val="18"/>
              </w:rPr>
              <w:t>Sutter Bypass flow upstream of Sacramento River confluence</w:t>
            </w:r>
          </w:p>
        </w:tc>
        <w:tc>
          <w:tcPr>
            <w:tcW w:w="2107" w:type="dxa"/>
          </w:tcPr>
          <w:p w14:paraId="0C43D69B" w14:textId="77777777" w:rsidR="00832331" w:rsidRPr="00991653" w:rsidRDefault="00832331" w:rsidP="00C341D0">
            <w:pPr>
              <w:keepNext/>
              <w:keepLines/>
              <w:rPr>
                <w:sz w:val="18"/>
                <w:szCs w:val="18"/>
              </w:rPr>
            </w:pPr>
            <m:oMathPara>
              <m:oMath>
                <m:r>
                  <w:rPr>
                    <w:rFonts w:ascii="Cambria Math" w:hAnsi="Cambria Math"/>
                    <w:sz w:val="18"/>
                    <w:szCs w:val="18"/>
                  </w:rPr>
                  <m:t>Qsut</m:t>
                </m:r>
                <m:sSub>
                  <m:sSubPr>
                    <m:ctrlPr>
                      <w:rPr>
                        <w:rFonts w:ascii="Cambria Math" w:hAnsi="Cambria Math"/>
                        <w:i/>
                        <w:sz w:val="18"/>
                        <w:szCs w:val="18"/>
                      </w:rPr>
                    </m:ctrlPr>
                  </m:sSubPr>
                  <m:e>
                    <m:r>
                      <w:rPr>
                        <w:rFonts w:ascii="Cambria Math" w:hAnsi="Cambria Math"/>
                        <w:sz w:val="18"/>
                        <w:szCs w:val="18"/>
                      </w:rPr>
                      <m:t>137</m:t>
                    </m:r>
                  </m:e>
                  <m:sub>
                    <m:r>
                      <w:rPr>
                        <w:rFonts w:ascii="Cambria Math" w:hAnsi="Cambria Math"/>
                        <w:sz w:val="18"/>
                        <w:szCs w:val="18"/>
                      </w:rPr>
                      <m:t>i</m:t>
                    </m:r>
                  </m:sub>
                </m:sSub>
              </m:oMath>
            </m:oMathPara>
          </w:p>
        </w:tc>
        <w:tc>
          <w:tcPr>
            <w:tcW w:w="2013" w:type="dxa"/>
          </w:tcPr>
          <w:p w14:paraId="218CC004" w14:textId="77777777" w:rsidR="00832331" w:rsidRPr="00991653" w:rsidRDefault="00832331" w:rsidP="00C341D0">
            <w:pPr>
              <w:keepNext/>
              <w:keepLines/>
              <w:rPr>
                <w:sz w:val="18"/>
                <w:szCs w:val="18"/>
              </w:rPr>
            </w:pPr>
            <w:r w:rsidRPr="00991653">
              <w:rPr>
                <w:sz w:val="18"/>
                <w:szCs w:val="18"/>
              </w:rPr>
              <w:t>Mass balance</w:t>
            </w:r>
          </w:p>
        </w:tc>
        <w:tc>
          <w:tcPr>
            <w:tcW w:w="3092" w:type="dxa"/>
          </w:tcPr>
          <w:p w14:paraId="2FAF2CC6" w14:textId="77777777" w:rsidR="00832331" w:rsidRPr="00991653" w:rsidRDefault="00832331" w:rsidP="00C341D0">
            <w:pPr>
              <w:keepNext/>
              <w:keepLines/>
              <w:rPr>
                <w:sz w:val="18"/>
                <w:szCs w:val="18"/>
              </w:rPr>
            </w:pPr>
            <w:r w:rsidRPr="00991653">
              <w:rPr>
                <w:sz w:val="18"/>
                <w:szCs w:val="18"/>
              </w:rPr>
              <w:t xml:space="preserve">See Section </w:t>
            </w:r>
            <w:r w:rsidRPr="00991653">
              <w:rPr>
                <w:sz w:val="18"/>
                <w:szCs w:val="18"/>
              </w:rPr>
              <w:fldChar w:fldCharType="begin"/>
            </w:r>
            <w:r w:rsidRPr="00991653">
              <w:rPr>
                <w:sz w:val="18"/>
                <w:szCs w:val="18"/>
              </w:rPr>
              <w:instrText xml:space="preserve"> REF _Ref74224353 \r \h  \* MERGEFORMAT </w:instrText>
            </w:r>
            <w:r w:rsidRPr="00991653">
              <w:rPr>
                <w:sz w:val="18"/>
                <w:szCs w:val="18"/>
              </w:rPr>
            </w:r>
            <w:r w:rsidRPr="00991653">
              <w:rPr>
                <w:sz w:val="18"/>
                <w:szCs w:val="18"/>
              </w:rPr>
              <w:fldChar w:fldCharType="separate"/>
            </w:r>
            <w:r w:rsidRPr="00991653">
              <w:rPr>
                <w:sz w:val="18"/>
                <w:szCs w:val="18"/>
              </w:rPr>
              <w:t>3.4</w:t>
            </w:r>
            <w:r w:rsidRPr="00991653">
              <w:rPr>
                <w:sz w:val="18"/>
                <w:szCs w:val="18"/>
              </w:rPr>
              <w:fldChar w:fldCharType="end"/>
            </w:r>
          </w:p>
        </w:tc>
      </w:tr>
      <w:tr w:rsidR="00832331" w:rsidRPr="00991653" w14:paraId="4A1E4D8A" w14:textId="77777777" w:rsidTr="00BC17BB">
        <w:tc>
          <w:tcPr>
            <w:tcW w:w="2138" w:type="dxa"/>
          </w:tcPr>
          <w:p w14:paraId="61493545" w14:textId="77777777" w:rsidR="00832331" w:rsidRPr="00991653" w:rsidRDefault="00832331" w:rsidP="00C341D0">
            <w:pPr>
              <w:keepNext/>
              <w:keepLines/>
              <w:rPr>
                <w:sz w:val="18"/>
                <w:szCs w:val="18"/>
              </w:rPr>
            </w:pPr>
            <w:r w:rsidRPr="00991653">
              <w:rPr>
                <w:sz w:val="18"/>
                <w:szCs w:val="18"/>
              </w:rPr>
              <w:t>Feather River flow upstream of Sacramento River confluence</w:t>
            </w:r>
          </w:p>
        </w:tc>
        <w:tc>
          <w:tcPr>
            <w:tcW w:w="2107" w:type="dxa"/>
          </w:tcPr>
          <w:p w14:paraId="508D9293" w14:textId="77777777" w:rsidR="00832331" w:rsidRPr="00991653" w:rsidRDefault="00832331" w:rsidP="00C341D0">
            <w:pPr>
              <w:keepNext/>
              <w:keepLines/>
              <w:rPr>
                <w:sz w:val="18"/>
                <w:szCs w:val="18"/>
              </w:rPr>
            </w:pPr>
            <m:oMathPara>
              <m:oMath>
                <m:r>
                  <w:rPr>
                    <w:rFonts w:ascii="Cambria Math" w:hAnsi="Cambria Math"/>
                    <w:sz w:val="18"/>
                    <w:szCs w:val="18"/>
                  </w:rPr>
                  <m:t>Qfeather</m:t>
                </m:r>
                <m:sSub>
                  <m:sSubPr>
                    <m:ctrlPr>
                      <w:rPr>
                        <w:rFonts w:ascii="Cambria Math" w:hAnsi="Cambria Math"/>
                        <w:i/>
                        <w:sz w:val="18"/>
                        <w:szCs w:val="18"/>
                      </w:rPr>
                    </m:ctrlPr>
                  </m:sSubPr>
                  <m:e>
                    <m:r>
                      <w:rPr>
                        <w:rFonts w:ascii="Cambria Math" w:hAnsi="Cambria Math"/>
                        <w:sz w:val="18"/>
                        <w:szCs w:val="18"/>
                      </w:rPr>
                      <m:t>223</m:t>
                    </m:r>
                  </m:e>
                  <m:sub>
                    <m:r>
                      <w:rPr>
                        <w:rFonts w:ascii="Cambria Math" w:hAnsi="Cambria Math"/>
                        <w:sz w:val="18"/>
                        <w:szCs w:val="18"/>
                      </w:rPr>
                      <m:t>i</m:t>
                    </m:r>
                  </m:sub>
                </m:sSub>
              </m:oMath>
            </m:oMathPara>
          </w:p>
        </w:tc>
        <w:tc>
          <w:tcPr>
            <w:tcW w:w="2013" w:type="dxa"/>
          </w:tcPr>
          <w:p w14:paraId="623CEA91" w14:textId="77777777" w:rsidR="00832331" w:rsidRPr="00991653" w:rsidRDefault="00832331" w:rsidP="00C341D0">
            <w:pPr>
              <w:keepNext/>
              <w:keepLines/>
              <w:rPr>
                <w:sz w:val="18"/>
                <w:szCs w:val="18"/>
              </w:rPr>
            </w:pPr>
            <w:r w:rsidRPr="00991653">
              <w:rPr>
                <w:sz w:val="18"/>
                <w:szCs w:val="18"/>
              </w:rPr>
              <w:t>Daily patterns of historic records</w:t>
            </w:r>
          </w:p>
        </w:tc>
        <w:tc>
          <w:tcPr>
            <w:tcW w:w="3092" w:type="dxa"/>
          </w:tcPr>
          <w:p w14:paraId="55FF9C5C" w14:textId="77777777" w:rsidR="00832331" w:rsidRPr="00991653" w:rsidRDefault="00832331" w:rsidP="00C341D0">
            <w:pPr>
              <w:keepNext/>
              <w:keepLines/>
              <w:rPr>
                <w:sz w:val="18"/>
                <w:szCs w:val="18"/>
              </w:rPr>
            </w:pPr>
            <m:oMathPara>
              <m:oMath>
                <m:r>
                  <w:rPr>
                    <w:rFonts w:ascii="Cambria Math" w:hAnsi="Cambria Math"/>
                    <w:sz w:val="18"/>
                    <w:szCs w:val="18"/>
                  </w:rPr>
                  <m:t>C223*daysin*feather223da</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oMath>
            </m:oMathPara>
          </w:p>
        </w:tc>
      </w:tr>
      <w:tr w:rsidR="00832331" w:rsidRPr="00991653" w14:paraId="1EFD670F" w14:textId="77777777" w:rsidTr="00BC17BB">
        <w:tc>
          <w:tcPr>
            <w:tcW w:w="2138" w:type="dxa"/>
          </w:tcPr>
          <w:p w14:paraId="079171FD" w14:textId="77777777" w:rsidR="00832331" w:rsidRPr="00991653" w:rsidRDefault="00832331" w:rsidP="00C341D0">
            <w:pPr>
              <w:keepNext/>
              <w:keepLines/>
              <w:rPr>
                <w:sz w:val="18"/>
                <w:szCs w:val="18"/>
              </w:rPr>
            </w:pPr>
            <w:r w:rsidRPr="00991653">
              <w:rPr>
                <w:sz w:val="18"/>
                <w:szCs w:val="18"/>
              </w:rPr>
              <w:t>Total flow rating at Fremont Weir</w:t>
            </w:r>
          </w:p>
        </w:tc>
        <w:tc>
          <w:tcPr>
            <w:tcW w:w="2107" w:type="dxa"/>
          </w:tcPr>
          <w:p w14:paraId="71CEBBFE" w14:textId="77777777" w:rsidR="00832331" w:rsidRPr="00991653" w:rsidRDefault="00832331" w:rsidP="00C341D0">
            <w:pPr>
              <w:keepNext/>
              <w:keepLines/>
              <w:rPr>
                <w:sz w:val="18"/>
                <w:szCs w:val="18"/>
              </w:rPr>
            </w:pPr>
            <m:oMathPara>
              <m:oMath>
                <m:r>
                  <w:rPr>
                    <w:rFonts w:ascii="Cambria Math" w:hAnsi="Cambria Math"/>
                    <w:sz w:val="18"/>
                    <w:szCs w:val="18"/>
                  </w:rPr>
                  <m:t>QsacFt</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i</m:t>
                    </m:r>
                  </m:sub>
                </m:sSub>
              </m:oMath>
            </m:oMathPara>
          </w:p>
        </w:tc>
        <w:tc>
          <w:tcPr>
            <w:tcW w:w="2013" w:type="dxa"/>
          </w:tcPr>
          <w:p w14:paraId="230EEB3F" w14:textId="77777777" w:rsidR="00832331" w:rsidRPr="00991653" w:rsidRDefault="00832331" w:rsidP="00C341D0">
            <w:pPr>
              <w:keepNext/>
              <w:keepLines/>
              <w:rPr>
                <w:sz w:val="18"/>
                <w:szCs w:val="18"/>
              </w:rPr>
            </w:pPr>
            <w:r w:rsidRPr="00991653">
              <w:rPr>
                <w:sz w:val="18"/>
                <w:szCs w:val="18"/>
              </w:rPr>
              <w:t>Mass balance</w:t>
            </w:r>
          </w:p>
        </w:tc>
        <w:tc>
          <w:tcPr>
            <w:tcW w:w="3092" w:type="dxa"/>
          </w:tcPr>
          <w:p w14:paraId="0E639FFD" w14:textId="77777777" w:rsidR="00832331" w:rsidRPr="00991653" w:rsidRDefault="00832331" w:rsidP="00C341D0">
            <w:pPr>
              <w:keepNext/>
              <w:keepLines/>
              <w:rPr>
                <w:sz w:val="18"/>
                <w:szCs w:val="18"/>
              </w:rPr>
            </w:pPr>
            <m:oMathPara>
              <m:oMath>
                <m:r>
                  <w:rPr>
                    <w:rFonts w:ascii="Cambria Math" w:hAnsi="Cambria Math"/>
                    <w:sz w:val="18"/>
                    <w:szCs w:val="18"/>
                  </w:rPr>
                  <m:t>qsac</m:t>
                </m:r>
                <m:sSub>
                  <m:sSubPr>
                    <m:ctrlPr>
                      <w:rPr>
                        <w:rFonts w:ascii="Cambria Math" w:hAnsi="Cambria Math"/>
                        <w:i/>
                        <w:sz w:val="18"/>
                        <w:szCs w:val="18"/>
                      </w:rPr>
                    </m:ctrlPr>
                  </m:sSubPr>
                  <m:e>
                    <m:r>
                      <w:rPr>
                        <w:rFonts w:ascii="Cambria Math" w:hAnsi="Cambria Math"/>
                        <w:sz w:val="18"/>
                        <w:szCs w:val="18"/>
                      </w:rPr>
                      <m:t>134</m:t>
                    </m:r>
                  </m:e>
                  <m:sub>
                    <m:r>
                      <w:rPr>
                        <w:rFonts w:ascii="Cambria Math" w:hAnsi="Cambria Math"/>
                        <w:sz w:val="18"/>
                        <w:szCs w:val="18"/>
                      </w:rPr>
                      <m:t>i</m:t>
                    </m:r>
                  </m:sub>
                </m:sSub>
                <m:r>
                  <w:rPr>
                    <w:rFonts w:ascii="Cambria Math" w:hAnsi="Cambria Math"/>
                    <w:sz w:val="18"/>
                    <w:szCs w:val="18"/>
                  </w:rPr>
                  <m:t xml:space="preserve"> + qsut</m:t>
                </m:r>
                <m:sSub>
                  <m:sSubPr>
                    <m:ctrlPr>
                      <w:rPr>
                        <w:rFonts w:ascii="Cambria Math" w:hAnsi="Cambria Math"/>
                        <w:i/>
                        <w:sz w:val="18"/>
                        <w:szCs w:val="18"/>
                      </w:rPr>
                    </m:ctrlPr>
                  </m:sSubPr>
                  <m:e>
                    <m:r>
                      <w:rPr>
                        <w:rFonts w:ascii="Cambria Math" w:hAnsi="Cambria Math"/>
                        <w:sz w:val="18"/>
                        <w:szCs w:val="18"/>
                      </w:rPr>
                      <m:t>137</m:t>
                    </m:r>
                  </m:e>
                  <m:sub>
                    <m:r>
                      <w:rPr>
                        <w:rFonts w:ascii="Cambria Math" w:hAnsi="Cambria Math"/>
                        <w:sz w:val="18"/>
                        <w:szCs w:val="18"/>
                      </w:rPr>
                      <m:t>i</m:t>
                    </m:r>
                  </m:sub>
                </m:sSub>
                <m:r>
                  <w:rPr>
                    <w:rFonts w:ascii="Cambria Math" w:hAnsi="Cambria Math"/>
                    <w:sz w:val="18"/>
                    <w:szCs w:val="18"/>
                  </w:rPr>
                  <m:t xml:space="preserve"> + qfeather</m:t>
                </m:r>
                <m:sSub>
                  <m:sSubPr>
                    <m:ctrlPr>
                      <w:rPr>
                        <w:rFonts w:ascii="Cambria Math" w:hAnsi="Cambria Math"/>
                        <w:i/>
                        <w:sz w:val="18"/>
                        <w:szCs w:val="18"/>
                      </w:rPr>
                    </m:ctrlPr>
                  </m:sSubPr>
                  <m:e>
                    <m:r>
                      <w:rPr>
                        <w:rFonts w:ascii="Cambria Math" w:hAnsi="Cambria Math"/>
                        <w:sz w:val="18"/>
                        <w:szCs w:val="18"/>
                      </w:rPr>
                      <m:t>223</m:t>
                    </m:r>
                  </m:e>
                  <m:sub>
                    <m:r>
                      <w:rPr>
                        <w:rFonts w:ascii="Cambria Math" w:hAnsi="Cambria Math"/>
                        <w:sz w:val="18"/>
                        <w:szCs w:val="18"/>
                      </w:rPr>
                      <m:t>i</m:t>
                    </m:r>
                  </m:sub>
                </m:sSub>
              </m:oMath>
            </m:oMathPara>
          </w:p>
        </w:tc>
      </w:tr>
      <w:tr w:rsidR="00832331" w:rsidRPr="00991653" w14:paraId="4F1AFB1C" w14:textId="77777777" w:rsidTr="00BC17BB">
        <w:tc>
          <w:tcPr>
            <w:tcW w:w="2138" w:type="dxa"/>
          </w:tcPr>
          <w:p w14:paraId="7A675C20" w14:textId="77777777" w:rsidR="00832331" w:rsidRPr="00991653" w:rsidRDefault="00832331" w:rsidP="00C341D0">
            <w:pPr>
              <w:keepNext/>
              <w:keepLines/>
              <w:rPr>
                <w:sz w:val="18"/>
                <w:szCs w:val="18"/>
              </w:rPr>
            </w:pPr>
            <w:r w:rsidRPr="00991653">
              <w:rPr>
                <w:sz w:val="18"/>
                <w:szCs w:val="18"/>
              </w:rPr>
              <w:t>Fremont Weir spill</w:t>
            </w:r>
          </w:p>
        </w:tc>
        <w:tc>
          <w:tcPr>
            <w:tcW w:w="2107" w:type="dxa"/>
          </w:tcPr>
          <w:p w14:paraId="6A4621DF" w14:textId="77777777" w:rsidR="00832331" w:rsidRPr="00991653" w:rsidRDefault="00832331" w:rsidP="00C341D0">
            <w:pPr>
              <w:keepNext/>
              <w:keepLines/>
              <w:rPr>
                <w:sz w:val="18"/>
                <w:szCs w:val="18"/>
              </w:rPr>
            </w:pPr>
            <m:oMathPara>
              <m:oMath>
                <m:r>
                  <w:rPr>
                    <w:rFonts w:ascii="Cambria Math" w:hAnsi="Cambria Math"/>
                    <w:sz w:val="18"/>
                    <w:szCs w:val="18"/>
                  </w:rPr>
                  <m:t>Frespil</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i</m:t>
                    </m:r>
                  </m:sub>
                </m:sSub>
              </m:oMath>
            </m:oMathPara>
          </w:p>
        </w:tc>
        <w:tc>
          <w:tcPr>
            <w:tcW w:w="2013" w:type="dxa"/>
          </w:tcPr>
          <w:p w14:paraId="1F8E57BB" w14:textId="77777777" w:rsidR="00832331" w:rsidRPr="00991653" w:rsidRDefault="00832331" w:rsidP="00C341D0">
            <w:pPr>
              <w:keepNext/>
              <w:keepLines/>
              <w:rPr>
                <w:sz w:val="18"/>
                <w:szCs w:val="18"/>
              </w:rPr>
            </w:pPr>
            <w:r w:rsidRPr="00991653">
              <w:rPr>
                <w:sz w:val="18"/>
                <w:szCs w:val="18"/>
              </w:rPr>
              <w:t>Rating curve (with and without notch)</w:t>
            </w:r>
          </w:p>
        </w:tc>
        <w:tc>
          <w:tcPr>
            <w:tcW w:w="3092" w:type="dxa"/>
          </w:tcPr>
          <w:p w14:paraId="32C8741B" w14:textId="77777777" w:rsidR="00832331" w:rsidRPr="00991653" w:rsidRDefault="00832331" w:rsidP="00C341D0">
            <w:pPr>
              <w:keepNext/>
              <w:keepLines/>
              <w:rPr>
                <w:sz w:val="18"/>
                <w:szCs w:val="18"/>
              </w:rPr>
            </w:pPr>
          </w:p>
        </w:tc>
      </w:tr>
      <w:tr w:rsidR="00832331" w:rsidRPr="00991653" w14:paraId="4BCF17D6" w14:textId="77777777" w:rsidTr="00BC17BB">
        <w:tc>
          <w:tcPr>
            <w:tcW w:w="2138" w:type="dxa"/>
          </w:tcPr>
          <w:p w14:paraId="59205011" w14:textId="77777777" w:rsidR="00832331" w:rsidRPr="00991653" w:rsidRDefault="00832331" w:rsidP="00C341D0">
            <w:pPr>
              <w:keepNext/>
              <w:keepLines/>
              <w:rPr>
                <w:sz w:val="18"/>
                <w:szCs w:val="18"/>
              </w:rPr>
            </w:pPr>
            <w:r w:rsidRPr="00991653">
              <w:rPr>
                <w:sz w:val="18"/>
                <w:szCs w:val="18"/>
              </w:rPr>
              <w:t>Sacramento River flow at Verona</w:t>
            </w:r>
          </w:p>
        </w:tc>
        <w:tc>
          <w:tcPr>
            <w:tcW w:w="2107" w:type="dxa"/>
          </w:tcPr>
          <w:p w14:paraId="47AC6F6C" w14:textId="77777777" w:rsidR="00832331" w:rsidRPr="00991653" w:rsidRDefault="00832331" w:rsidP="00C341D0">
            <w:pPr>
              <w:keepNext/>
              <w:keepLines/>
              <w:rPr>
                <w:sz w:val="18"/>
                <w:szCs w:val="18"/>
              </w:rPr>
            </w:pPr>
            <m:oMathPara>
              <m:oMath>
                <m:r>
                  <w:rPr>
                    <w:rFonts w:ascii="Cambria Math" w:hAnsi="Cambria Math"/>
                    <w:sz w:val="18"/>
                    <w:szCs w:val="18"/>
                  </w:rPr>
                  <m:t>Qsac</m:t>
                </m:r>
                <m:sSub>
                  <m:sSubPr>
                    <m:ctrlPr>
                      <w:rPr>
                        <w:rFonts w:ascii="Cambria Math" w:hAnsi="Cambria Math"/>
                        <w:i/>
                        <w:sz w:val="18"/>
                        <w:szCs w:val="18"/>
                      </w:rPr>
                    </m:ctrlPr>
                  </m:sSubPr>
                  <m:e>
                    <m:r>
                      <w:rPr>
                        <w:rFonts w:ascii="Cambria Math" w:hAnsi="Cambria Math"/>
                        <w:sz w:val="18"/>
                        <w:szCs w:val="18"/>
                      </w:rPr>
                      <m:t>160</m:t>
                    </m:r>
                  </m:e>
                  <m:sub>
                    <m:r>
                      <w:rPr>
                        <w:rFonts w:ascii="Cambria Math" w:hAnsi="Cambria Math"/>
                        <w:sz w:val="18"/>
                        <w:szCs w:val="18"/>
                      </w:rPr>
                      <m:t>i</m:t>
                    </m:r>
                  </m:sub>
                </m:sSub>
              </m:oMath>
            </m:oMathPara>
          </w:p>
        </w:tc>
        <w:tc>
          <w:tcPr>
            <w:tcW w:w="2013" w:type="dxa"/>
          </w:tcPr>
          <w:p w14:paraId="3D3B5482" w14:textId="77777777" w:rsidR="00832331" w:rsidRPr="00991653" w:rsidRDefault="00832331" w:rsidP="00C341D0">
            <w:pPr>
              <w:keepNext/>
              <w:keepLines/>
              <w:rPr>
                <w:sz w:val="18"/>
                <w:szCs w:val="18"/>
              </w:rPr>
            </w:pPr>
            <w:r w:rsidRPr="00991653">
              <w:rPr>
                <w:sz w:val="18"/>
                <w:szCs w:val="18"/>
              </w:rPr>
              <w:t>Mass balance</w:t>
            </w:r>
          </w:p>
        </w:tc>
        <w:tc>
          <w:tcPr>
            <w:tcW w:w="3092" w:type="dxa"/>
          </w:tcPr>
          <w:p w14:paraId="2825C3A3" w14:textId="77777777" w:rsidR="00832331" w:rsidRPr="00991653" w:rsidRDefault="00832331" w:rsidP="00C341D0">
            <w:pPr>
              <w:keepNext/>
              <w:keepLines/>
              <w:rPr>
                <w:sz w:val="18"/>
                <w:szCs w:val="18"/>
              </w:rPr>
            </w:pPr>
            <m:oMathPara>
              <m:oMath>
                <m:r>
                  <w:rPr>
                    <w:rFonts w:ascii="Cambria Math" w:hAnsi="Cambria Math"/>
                    <w:sz w:val="18"/>
                    <w:szCs w:val="18"/>
                  </w:rPr>
                  <m:t>qsac</m:t>
                </m:r>
                <m:sSub>
                  <m:sSubPr>
                    <m:ctrlPr>
                      <w:rPr>
                        <w:rFonts w:ascii="Cambria Math" w:hAnsi="Cambria Math"/>
                        <w:i/>
                        <w:sz w:val="18"/>
                        <w:szCs w:val="18"/>
                      </w:rPr>
                    </m:ctrlPr>
                  </m:sSubPr>
                  <m:e>
                    <m:r>
                      <w:rPr>
                        <w:rFonts w:ascii="Cambria Math" w:hAnsi="Cambria Math"/>
                        <w:sz w:val="18"/>
                        <w:szCs w:val="18"/>
                      </w:rPr>
                      <m:t>134</m:t>
                    </m:r>
                  </m:e>
                  <m:sub>
                    <m:r>
                      <w:rPr>
                        <w:rFonts w:ascii="Cambria Math" w:hAnsi="Cambria Math"/>
                        <w:sz w:val="18"/>
                        <w:szCs w:val="18"/>
                      </w:rPr>
                      <m:t>i</m:t>
                    </m:r>
                  </m:sub>
                </m:sSub>
                <m:r>
                  <w:rPr>
                    <w:rFonts w:ascii="Cambria Math" w:hAnsi="Cambria Math"/>
                    <w:sz w:val="18"/>
                    <w:szCs w:val="18"/>
                  </w:rPr>
                  <m:t xml:space="preserve"> + qsut</m:t>
                </m:r>
                <m:sSub>
                  <m:sSubPr>
                    <m:ctrlPr>
                      <w:rPr>
                        <w:rFonts w:ascii="Cambria Math" w:hAnsi="Cambria Math"/>
                        <w:i/>
                        <w:sz w:val="18"/>
                        <w:szCs w:val="18"/>
                      </w:rPr>
                    </m:ctrlPr>
                  </m:sSubPr>
                  <m:e>
                    <m:r>
                      <w:rPr>
                        <w:rFonts w:ascii="Cambria Math" w:hAnsi="Cambria Math"/>
                        <w:sz w:val="18"/>
                        <w:szCs w:val="18"/>
                      </w:rPr>
                      <m:t>137</m:t>
                    </m:r>
                  </m:e>
                  <m:sub>
                    <m:r>
                      <w:rPr>
                        <w:rFonts w:ascii="Cambria Math" w:hAnsi="Cambria Math"/>
                        <w:sz w:val="18"/>
                        <w:szCs w:val="18"/>
                      </w:rPr>
                      <m:t>i</m:t>
                    </m:r>
                  </m:sub>
                </m:sSub>
                <m:r>
                  <w:rPr>
                    <w:rFonts w:ascii="Cambria Math" w:hAnsi="Cambria Math"/>
                    <w:sz w:val="18"/>
                    <w:szCs w:val="18"/>
                  </w:rPr>
                  <m:t xml:space="preserve"> + qfeather</m:t>
                </m:r>
                <m:sSub>
                  <m:sSubPr>
                    <m:ctrlPr>
                      <w:rPr>
                        <w:rFonts w:ascii="Cambria Math" w:hAnsi="Cambria Math"/>
                        <w:i/>
                        <w:sz w:val="18"/>
                        <w:szCs w:val="18"/>
                      </w:rPr>
                    </m:ctrlPr>
                  </m:sSubPr>
                  <m:e>
                    <m:r>
                      <w:rPr>
                        <w:rFonts w:ascii="Cambria Math" w:hAnsi="Cambria Math"/>
                        <w:sz w:val="18"/>
                        <w:szCs w:val="18"/>
                      </w:rPr>
                      <m:t>223</m:t>
                    </m:r>
                  </m:e>
                  <m:sub>
                    <m:r>
                      <w:rPr>
                        <w:rFonts w:ascii="Cambria Math" w:hAnsi="Cambria Math"/>
                        <w:sz w:val="18"/>
                        <w:szCs w:val="18"/>
                      </w:rPr>
                      <m:t>i</m:t>
                    </m:r>
                  </m:sub>
                </m:sSub>
                <m:r>
                  <w:rPr>
                    <w:rFonts w:ascii="Cambria Math" w:hAnsi="Cambria Math"/>
                    <w:sz w:val="18"/>
                    <w:szCs w:val="18"/>
                  </w:rPr>
                  <m:t xml:space="preserve"> - frespil</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i</m:t>
                    </m:r>
                  </m:sub>
                </m:sSub>
              </m:oMath>
            </m:oMathPara>
          </w:p>
        </w:tc>
      </w:tr>
      <w:tr w:rsidR="00832331" w:rsidRPr="00991653" w14:paraId="28895EBC" w14:textId="77777777" w:rsidTr="00BC17BB">
        <w:tc>
          <w:tcPr>
            <w:tcW w:w="2138" w:type="dxa"/>
          </w:tcPr>
          <w:p w14:paraId="62D23B7D" w14:textId="77777777" w:rsidR="00832331" w:rsidRPr="00991653" w:rsidRDefault="00832331" w:rsidP="00C341D0">
            <w:pPr>
              <w:keepNext/>
              <w:keepLines/>
              <w:rPr>
                <w:sz w:val="18"/>
                <w:szCs w:val="18"/>
              </w:rPr>
            </w:pPr>
            <w:r w:rsidRPr="00991653">
              <w:rPr>
                <w:sz w:val="18"/>
                <w:szCs w:val="18"/>
              </w:rPr>
              <w:t>American River flow upstream of Sacramento River confluence</w:t>
            </w:r>
          </w:p>
        </w:tc>
        <w:tc>
          <w:tcPr>
            <w:tcW w:w="2107" w:type="dxa"/>
          </w:tcPr>
          <w:p w14:paraId="364126F1" w14:textId="77777777" w:rsidR="00832331" w:rsidRPr="00991653" w:rsidRDefault="00832331" w:rsidP="00C341D0">
            <w:pPr>
              <w:keepNext/>
              <w:keepLines/>
              <w:rPr>
                <w:sz w:val="18"/>
                <w:szCs w:val="18"/>
              </w:rPr>
            </w:pPr>
            <m:oMathPara>
              <m:oMath>
                <m:r>
                  <w:rPr>
                    <w:rFonts w:ascii="Cambria Math" w:hAnsi="Cambria Math"/>
                    <w:sz w:val="18"/>
                    <w:szCs w:val="18"/>
                  </w:rPr>
                  <m:t>Qamer</m:t>
                </m:r>
                <m:sSub>
                  <m:sSubPr>
                    <m:ctrlPr>
                      <w:rPr>
                        <w:rFonts w:ascii="Cambria Math" w:hAnsi="Cambria Math"/>
                        <w:i/>
                        <w:sz w:val="18"/>
                        <w:szCs w:val="18"/>
                      </w:rPr>
                    </m:ctrlPr>
                  </m:sSubPr>
                  <m:e>
                    <m:r>
                      <w:rPr>
                        <w:rFonts w:ascii="Cambria Math" w:hAnsi="Cambria Math"/>
                        <w:sz w:val="18"/>
                        <w:szCs w:val="18"/>
                      </w:rPr>
                      <m:t>303</m:t>
                    </m:r>
                  </m:e>
                  <m:sub>
                    <m:r>
                      <w:rPr>
                        <w:rFonts w:ascii="Cambria Math" w:hAnsi="Cambria Math"/>
                        <w:sz w:val="18"/>
                        <w:szCs w:val="18"/>
                      </w:rPr>
                      <m:t>i</m:t>
                    </m:r>
                  </m:sub>
                </m:sSub>
              </m:oMath>
            </m:oMathPara>
          </w:p>
        </w:tc>
        <w:tc>
          <w:tcPr>
            <w:tcW w:w="2013" w:type="dxa"/>
          </w:tcPr>
          <w:p w14:paraId="7C7FC10A" w14:textId="77777777" w:rsidR="00832331" w:rsidRPr="00991653" w:rsidRDefault="00832331" w:rsidP="00C341D0">
            <w:pPr>
              <w:keepNext/>
              <w:keepLines/>
              <w:rPr>
                <w:sz w:val="18"/>
                <w:szCs w:val="18"/>
              </w:rPr>
            </w:pPr>
            <w:r w:rsidRPr="00991653">
              <w:rPr>
                <w:sz w:val="18"/>
                <w:szCs w:val="18"/>
              </w:rPr>
              <w:t>Daily patterns of historic records</w:t>
            </w:r>
          </w:p>
        </w:tc>
        <w:tc>
          <w:tcPr>
            <w:tcW w:w="3092" w:type="dxa"/>
          </w:tcPr>
          <w:p w14:paraId="4C1DA680" w14:textId="77777777" w:rsidR="00832331" w:rsidRPr="00991653" w:rsidRDefault="00832331" w:rsidP="00C341D0">
            <w:pPr>
              <w:keepNext/>
              <w:keepLines/>
              <w:rPr>
                <w:sz w:val="18"/>
                <w:szCs w:val="18"/>
              </w:rPr>
            </w:pPr>
            <m:oMathPara>
              <m:oMath>
                <m:r>
                  <w:rPr>
                    <w:rFonts w:ascii="Cambria Math" w:hAnsi="Cambria Math"/>
                    <w:sz w:val="18"/>
                    <w:szCs w:val="18"/>
                  </w:rPr>
                  <m:t>C303*daysin*amer303da</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oMath>
            </m:oMathPara>
          </w:p>
        </w:tc>
      </w:tr>
      <w:tr w:rsidR="00832331" w:rsidRPr="00991653" w14:paraId="32C80D12" w14:textId="77777777" w:rsidTr="00BC17BB">
        <w:tc>
          <w:tcPr>
            <w:tcW w:w="2138" w:type="dxa"/>
          </w:tcPr>
          <w:p w14:paraId="39040ACB" w14:textId="77777777" w:rsidR="00832331" w:rsidRPr="00991653" w:rsidRDefault="00832331" w:rsidP="00BC17BB">
            <w:pPr>
              <w:rPr>
                <w:sz w:val="18"/>
                <w:szCs w:val="18"/>
              </w:rPr>
            </w:pPr>
            <w:r w:rsidRPr="00991653">
              <w:rPr>
                <w:sz w:val="18"/>
                <w:szCs w:val="18"/>
              </w:rPr>
              <w:t>Total flow rating at Sacramento Weir</w:t>
            </w:r>
          </w:p>
        </w:tc>
        <w:tc>
          <w:tcPr>
            <w:tcW w:w="2107" w:type="dxa"/>
          </w:tcPr>
          <w:p w14:paraId="6B1EE5EF" w14:textId="77777777" w:rsidR="00832331" w:rsidRPr="00991653" w:rsidRDefault="00832331" w:rsidP="00BC17BB">
            <w:pPr>
              <w:rPr>
                <w:sz w:val="18"/>
                <w:szCs w:val="18"/>
              </w:rPr>
            </w:pPr>
            <m:oMathPara>
              <m:oMath>
                <m:r>
                  <w:rPr>
                    <w:rFonts w:ascii="Cambria Math" w:hAnsi="Cambria Math"/>
                    <w:sz w:val="18"/>
                    <w:szCs w:val="18"/>
                  </w:rPr>
                  <m:t>Qsac165amr</m:t>
                </m:r>
                <m:sSub>
                  <m:sSubPr>
                    <m:ctrlPr>
                      <w:rPr>
                        <w:rFonts w:ascii="Cambria Math" w:hAnsi="Cambria Math"/>
                        <w:i/>
                        <w:sz w:val="18"/>
                        <w:szCs w:val="18"/>
                      </w:rPr>
                    </m:ctrlPr>
                  </m:sSubPr>
                  <m:e>
                    <m:r>
                      <w:rPr>
                        <w:rFonts w:ascii="Cambria Math" w:hAnsi="Cambria Math"/>
                        <w:sz w:val="18"/>
                        <w:szCs w:val="18"/>
                      </w:rPr>
                      <m:t>303</m:t>
                    </m:r>
                  </m:e>
                  <m:sub>
                    <m:r>
                      <w:rPr>
                        <w:rFonts w:ascii="Cambria Math" w:hAnsi="Cambria Math"/>
                        <w:sz w:val="18"/>
                        <w:szCs w:val="18"/>
                      </w:rPr>
                      <m:t>i</m:t>
                    </m:r>
                  </m:sub>
                </m:sSub>
              </m:oMath>
            </m:oMathPara>
          </w:p>
        </w:tc>
        <w:tc>
          <w:tcPr>
            <w:tcW w:w="2013" w:type="dxa"/>
          </w:tcPr>
          <w:p w14:paraId="1B67FA03" w14:textId="77777777" w:rsidR="00832331" w:rsidRPr="00991653" w:rsidRDefault="00832331" w:rsidP="00BC17BB">
            <w:pPr>
              <w:rPr>
                <w:sz w:val="18"/>
                <w:szCs w:val="18"/>
              </w:rPr>
            </w:pPr>
            <w:r w:rsidRPr="00991653">
              <w:rPr>
                <w:sz w:val="18"/>
                <w:szCs w:val="18"/>
              </w:rPr>
              <w:t>Mass balance</w:t>
            </w:r>
          </w:p>
        </w:tc>
        <w:tc>
          <w:tcPr>
            <w:tcW w:w="3092" w:type="dxa"/>
          </w:tcPr>
          <w:p w14:paraId="7EEF060D" w14:textId="77777777" w:rsidR="00832331" w:rsidRPr="00991653" w:rsidRDefault="00832331" w:rsidP="00BC17BB">
            <w:pPr>
              <w:rPr>
                <w:sz w:val="18"/>
                <w:szCs w:val="18"/>
              </w:rPr>
            </w:pPr>
            <w:r w:rsidRPr="00991653">
              <w:rPr>
                <w:sz w:val="18"/>
                <w:szCs w:val="18"/>
              </w:rPr>
              <w:t xml:space="preserve">See Section </w:t>
            </w:r>
            <w:r w:rsidRPr="00991653">
              <w:rPr>
                <w:sz w:val="18"/>
                <w:szCs w:val="18"/>
              </w:rPr>
              <w:fldChar w:fldCharType="begin"/>
            </w:r>
            <w:r w:rsidRPr="00991653">
              <w:rPr>
                <w:sz w:val="18"/>
                <w:szCs w:val="18"/>
              </w:rPr>
              <w:instrText xml:space="preserve"> REF _Ref74224324 \r \h  \* MERGEFORMAT </w:instrText>
            </w:r>
            <w:r w:rsidRPr="00991653">
              <w:rPr>
                <w:sz w:val="18"/>
                <w:szCs w:val="18"/>
              </w:rPr>
            </w:r>
            <w:r w:rsidRPr="00991653">
              <w:rPr>
                <w:sz w:val="18"/>
                <w:szCs w:val="18"/>
              </w:rPr>
              <w:fldChar w:fldCharType="separate"/>
            </w:r>
            <w:r w:rsidRPr="00991653">
              <w:rPr>
                <w:sz w:val="18"/>
                <w:szCs w:val="18"/>
              </w:rPr>
              <w:t>3.7</w:t>
            </w:r>
            <w:r w:rsidRPr="00991653">
              <w:rPr>
                <w:sz w:val="18"/>
                <w:szCs w:val="18"/>
              </w:rPr>
              <w:fldChar w:fldCharType="end"/>
            </w:r>
          </w:p>
        </w:tc>
      </w:tr>
      <w:tr w:rsidR="00832331" w:rsidRPr="00991653" w14:paraId="024CF756" w14:textId="77777777" w:rsidTr="00BC17BB">
        <w:tc>
          <w:tcPr>
            <w:tcW w:w="2138" w:type="dxa"/>
          </w:tcPr>
          <w:p w14:paraId="3FAA3831" w14:textId="77777777" w:rsidR="00832331" w:rsidRPr="00991653" w:rsidRDefault="00832331" w:rsidP="00BC17BB">
            <w:pPr>
              <w:rPr>
                <w:sz w:val="18"/>
                <w:szCs w:val="18"/>
              </w:rPr>
            </w:pPr>
            <w:r w:rsidRPr="00991653">
              <w:rPr>
                <w:sz w:val="18"/>
                <w:szCs w:val="18"/>
              </w:rPr>
              <w:t>Sacramento Weir spill</w:t>
            </w:r>
          </w:p>
        </w:tc>
        <w:tc>
          <w:tcPr>
            <w:tcW w:w="2107" w:type="dxa"/>
          </w:tcPr>
          <w:p w14:paraId="003A82AD" w14:textId="77777777" w:rsidR="00832331" w:rsidRPr="00991653" w:rsidRDefault="00832331" w:rsidP="00BC17BB">
            <w:pPr>
              <w:rPr>
                <w:sz w:val="18"/>
                <w:szCs w:val="18"/>
              </w:rPr>
            </w:pPr>
            <m:oMathPara>
              <m:oMath>
                <m:r>
                  <w:rPr>
                    <w:rFonts w:ascii="Cambria Math" w:hAnsi="Cambria Math"/>
                    <w:sz w:val="18"/>
                    <w:szCs w:val="18"/>
                  </w:rPr>
                  <m:t>Sacspil</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i</m:t>
                    </m:r>
                  </m:sub>
                </m:sSub>
              </m:oMath>
            </m:oMathPara>
          </w:p>
        </w:tc>
        <w:tc>
          <w:tcPr>
            <w:tcW w:w="2013" w:type="dxa"/>
          </w:tcPr>
          <w:p w14:paraId="5FB3D647" w14:textId="77777777" w:rsidR="00832331" w:rsidRPr="00991653" w:rsidRDefault="00832331" w:rsidP="00BC17BB">
            <w:pPr>
              <w:rPr>
                <w:sz w:val="18"/>
                <w:szCs w:val="18"/>
              </w:rPr>
            </w:pPr>
            <w:r w:rsidRPr="00991653">
              <w:rPr>
                <w:sz w:val="18"/>
                <w:szCs w:val="18"/>
              </w:rPr>
              <w:t>Rating curve</w:t>
            </w:r>
          </w:p>
        </w:tc>
        <w:tc>
          <w:tcPr>
            <w:tcW w:w="3092" w:type="dxa"/>
          </w:tcPr>
          <w:p w14:paraId="11303AD0" w14:textId="77777777" w:rsidR="00832331" w:rsidRPr="00991653" w:rsidRDefault="00832331" w:rsidP="00BC17BB">
            <w:pPr>
              <w:rPr>
                <w:sz w:val="18"/>
                <w:szCs w:val="18"/>
              </w:rPr>
            </w:pPr>
            <w:r w:rsidRPr="00991653">
              <w:rPr>
                <w:sz w:val="18"/>
                <w:szCs w:val="18"/>
              </w:rPr>
              <w:t xml:space="preserve">See Section </w:t>
            </w:r>
            <w:r w:rsidRPr="00991653">
              <w:rPr>
                <w:sz w:val="18"/>
                <w:szCs w:val="18"/>
              </w:rPr>
              <w:fldChar w:fldCharType="begin"/>
            </w:r>
            <w:r w:rsidRPr="00991653">
              <w:rPr>
                <w:sz w:val="18"/>
                <w:szCs w:val="18"/>
              </w:rPr>
              <w:instrText xml:space="preserve"> REF _Ref74224324 \r \h  \* MERGEFORMAT </w:instrText>
            </w:r>
            <w:r w:rsidRPr="00991653">
              <w:rPr>
                <w:sz w:val="18"/>
                <w:szCs w:val="18"/>
              </w:rPr>
            </w:r>
            <w:r w:rsidRPr="00991653">
              <w:rPr>
                <w:sz w:val="18"/>
                <w:szCs w:val="18"/>
              </w:rPr>
              <w:fldChar w:fldCharType="separate"/>
            </w:r>
            <w:r w:rsidRPr="00991653">
              <w:rPr>
                <w:sz w:val="18"/>
                <w:szCs w:val="18"/>
              </w:rPr>
              <w:t>3.7</w:t>
            </w:r>
            <w:r w:rsidRPr="00991653">
              <w:rPr>
                <w:sz w:val="18"/>
                <w:szCs w:val="18"/>
              </w:rPr>
              <w:fldChar w:fldCharType="end"/>
            </w:r>
          </w:p>
        </w:tc>
      </w:tr>
    </w:tbl>
    <w:p w14:paraId="5DB95371" w14:textId="77777777" w:rsidR="00832331" w:rsidRDefault="00832331" w:rsidP="00832331">
      <w:pPr>
        <w:rPr>
          <w:rFonts w:cs="Times New Roman"/>
        </w:rPr>
      </w:pPr>
    </w:p>
    <w:p w14:paraId="3C994128" w14:textId="77777777" w:rsidR="00832331" w:rsidRPr="00991653" w:rsidRDefault="00832331" w:rsidP="00832331">
      <w:pPr>
        <w:rPr>
          <w:rFonts w:cs="Times New Roman"/>
        </w:rPr>
      </w:pPr>
      <w:r w:rsidRPr="00991653">
        <w:rPr>
          <w:rFonts w:cs="Times New Roman"/>
        </w:rPr>
        <w:lastRenderedPageBreak/>
        <w:t>Formula definitions:</w:t>
      </w:r>
    </w:p>
    <w:p w14:paraId="5E6563D6" w14:textId="77777777" w:rsidR="00832331" w:rsidRPr="00991653" w:rsidRDefault="00832331" w:rsidP="00832331">
      <w:pPr>
        <w:ind w:left="720"/>
        <w:rPr>
          <w:rFonts w:cs="Times New Roman"/>
        </w:rPr>
      </w:pPr>
      <m:oMath>
        <m:r>
          <w:rPr>
            <w:rFonts w:ascii="Cambria Math" w:hAnsi="Cambria Math" w:cs="Times New Roman"/>
          </w:rPr>
          <m:t>i=</m:t>
        </m:r>
      </m:oMath>
      <w:r w:rsidRPr="00991653">
        <w:rPr>
          <w:rFonts w:eastAsiaTheme="minorEastAsia" w:cs="Times New Roman"/>
        </w:rPr>
        <w:t xml:space="preserve"> Day of the month</w:t>
      </w:r>
    </w:p>
    <w:p w14:paraId="72B3ED71" w14:textId="77777777" w:rsidR="00832331" w:rsidRPr="00991653" w:rsidRDefault="00832331" w:rsidP="00832331">
      <w:pPr>
        <w:ind w:left="720"/>
        <w:rPr>
          <w:rFonts w:eastAsiaTheme="minorEastAsia" w:cs="Times New Roman"/>
        </w:rPr>
      </w:pPr>
      <m:oMath>
        <m:r>
          <w:rPr>
            <w:rFonts w:ascii="Cambria Math" w:hAnsi="Cambria Math" w:cs="Times New Roman"/>
          </w:rPr>
          <m:t>daysin=</m:t>
        </m:r>
      </m:oMath>
      <w:r w:rsidRPr="00991653">
        <w:rPr>
          <w:rFonts w:eastAsiaTheme="minorEastAsia" w:cs="Times New Roman"/>
        </w:rPr>
        <w:t xml:space="preserve"> Number of days in the month</w:t>
      </w:r>
    </w:p>
    <w:p w14:paraId="7BA90D0C" w14:textId="77777777" w:rsidR="00832331" w:rsidRPr="00991653" w:rsidRDefault="00832331" w:rsidP="00832331">
      <w:pPr>
        <w:ind w:left="720"/>
        <w:rPr>
          <w:rFonts w:eastAsiaTheme="minorEastAsia" w:cs="Times New Roman"/>
        </w:rPr>
      </w:pPr>
      <m:oMath>
        <m:r>
          <w:rPr>
            <w:rFonts w:ascii="Cambria Math" w:hAnsi="Cambria Math" w:cs="Times New Roman"/>
          </w:rPr>
          <m:t>prv=</m:t>
        </m:r>
      </m:oMath>
      <w:r w:rsidRPr="00991653">
        <w:rPr>
          <w:rFonts w:eastAsiaTheme="minorEastAsia" w:cs="Times New Roman"/>
        </w:rPr>
        <w:t xml:space="preserve"> Indicates the value of a parameter from the previous cycle of the CalSim II simulation</w:t>
      </w:r>
    </w:p>
    <w:p w14:paraId="1F666F16" w14:textId="77777777" w:rsidR="00832331" w:rsidRPr="00991653" w:rsidRDefault="00832331" w:rsidP="00832331">
      <w:pPr>
        <w:ind w:left="720"/>
        <w:rPr>
          <w:rFonts w:eastAsiaTheme="minorEastAsia" w:cs="Times New Roman"/>
        </w:rPr>
      </w:pPr>
      <m:oMath>
        <m:r>
          <w:rPr>
            <w:rFonts w:ascii="Cambria Math" w:hAnsi="Cambria Math" w:cs="Times New Roman"/>
          </w:rPr>
          <m:t>regda</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oMath>
      <w:r w:rsidRPr="00991653">
        <w:rPr>
          <w:rFonts w:eastAsiaTheme="minorEastAsia" w:cs="Times New Roman"/>
        </w:rPr>
        <w:t xml:space="preserve"> Daily pattern factor for regulated flows on day i of the month</w:t>
      </w:r>
    </w:p>
    <w:p w14:paraId="37C05DDC" w14:textId="77777777" w:rsidR="00832331" w:rsidRPr="00991653" w:rsidRDefault="00832331" w:rsidP="00832331">
      <w:pPr>
        <w:ind w:left="720"/>
        <w:rPr>
          <w:rFonts w:eastAsiaTheme="minorEastAsia" w:cs="Times New Roman"/>
        </w:rPr>
      </w:pPr>
      <m:oMath>
        <m:r>
          <w:rPr>
            <w:rFonts w:ascii="Cambria Math" w:hAnsi="Cambria Math" w:cs="Times New Roman"/>
          </w:rPr>
          <m:t>sac116da</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oMath>
      <w:r w:rsidRPr="00991653">
        <w:rPr>
          <w:rFonts w:eastAsiaTheme="minorEastAsia" w:cs="Times New Roman"/>
        </w:rPr>
        <w:t xml:space="preserve"> Daily pattern factor for unregulated flows on day </w:t>
      </w:r>
      <w:proofErr w:type="spellStart"/>
      <w:r w:rsidRPr="00991653">
        <w:rPr>
          <w:rFonts w:eastAsiaTheme="minorEastAsia" w:cs="Times New Roman"/>
        </w:rPr>
        <w:t>i</w:t>
      </w:r>
      <w:proofErr w:type="spellEnd"/>
      <w:r w:rsidRPr="00991653">
        <w:rPr>
          <w:rFonts w:eastAsiaTheme="minorEastAsia" w:cs="Times New Roman"/>
        </w:rPr>
        <w:t xml:space="preserve"> of the month</w:t>
      </w:r>
    </w:p>
    <w:p w14:paraId="69DD839B" w14:textId="77777777" w:rsidR="00832331" w:rsidRPr="00991653" w:rsidRDefault="00832331" w:rsidP="00832331">
      <w:pPr>
        <w:ind w:left="720"/>
        <w:rPr>
          <w:rFonts w:eastAsiaTheme="minorEastAsia" w:cs="Times New Roman"/>
        </w:rPr>
      </w:pPr>
      <m:oMath>
        <m:r>
          <w:rPr>
            <w:rFonts w:ascii="Cambria Math" w:hAnsi="Cambria Math" w:cs="Times New Roman"/>
          </w:rPr>
          <m:t>feather223da</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oMath>
      <w:r w:rsidRPr="00991653">
        <w:rPr>
          <w:rFonts w:eastAsiaTheme="minorEastAsia" w:cs="Times New Roman"/>
        </w:rPr>
        <w:t xml:space="preserve"> Daily pattern factor for Feather River flows on day i of the month</w:t>
      </w:r>
    </w:p>
    <w:p w14:paraId="720EC478" w14:textId="77777777" w:rsidR="00832331" w:rsidRPr="00991653" w:rsidRDefault="00832331" w:rsidP="00832331">
      <w:pPr>
        <w:ind w:left="720"/>
        <w:rPr>
          <w:rFonts w:eastAsiaTheme="minorEastAsia" w:cs="Times New Roman"/>
        </w:rPr>
      </w:pPr>
      <m:oMath>
        <m:r>
          <w:rPr>
            <w:rFonts w:ascii="Cambria Math" w:hAnsi="Cambria Math" w:cs="Times New Roman"/>
          </w:rPr>
          <m:t>amer303da</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oMath>
      <w:r w:rsidRPr="00991653">
        <w:rPr>
          <w:rFonts w:eastAsiaTheme="minorEastAsia" w:cs="Times New Roman"/>
        </w:rPr>
        <w:t xml:space="preserve"> Daily pattern factor for Feather River flows on day i of the month</w:t>
      </w:r>
    </w:p>
    <w:p w14:paraId="3B9436C4" w14:textId="77777777" w:rsidR="00832331" w:rsidRDefault="00832331" w:rsidP="00832331">
      <w:pPr>
        <w:rPr>
          <w:rFonts w:eastAsiaTheme="minorEastAsia" w:cs="Times New Roman"/>
        </w:rPr>
      </w:pPr>
    </w:p>
    <w:p w14:paraId="4005CAC1" w14:textId="4405F768" w:rsidR="00832331" w:rsidRPr="00C341D0" w:rsidRDefault="00832331" w:rsidP="00832331">
      <w:pPr>
        <w:rPr>
          <w:rFonts w:cs="Times New Roman"/>
        </w:rPr>
      </w:pPr>
      <w:r w:rsidRPr="00991653">
        <w:rPr>
          <w:rFonts w:eastAsiaTheme="minorEastAsia" w:cs="Times New Roman"/>
        </w:rPr>
        <w:t xml:space="preserve">Some of the parameters listed in </w:t>
      </w:r>
      <w:r w:rsidRPr="00991653">
        <w:rPr>
          <w:rFonts w:eastAsiaTheme="minorEastAsia" w:cs="Times New Roman"/>
        </w:rPr>
        <w:fldChar w:fldCharType="begin"/>
      </w:r>
      <w:r w:rsidRPr="00991653">
        <w:rPr>
          <w:rFonts w:eastAsiaTheme="minorEastAsia" w:cs="Times New Roman"/>
        </w:rPr>
        <w:instrText xml:space="preserve"> REF _Ref74737262 \h  \* MERGEFORMAT </w:instrText>
      </w:r>
      <w:r w:rsidRPr="00991653">
        <w:rPr>
          <w:rFonts w:eastAsiaTheme="minorEastAsia" w:cs="Times New Roman"/>
        </w:rPr>
      </w:r>
      <w:r w:rsidRPr="00991653">
        <w:rPr>
          <w:rFonts w:eastAsiaTheme="minorEastAsia" w:cs="Times New Roman"/>
        </w:rPr>
        <w:fldChar w:fldCharType="separate"/>
      </w:r>
      <w:r w:rsidR="00515A38" w:rsidRPr="00C341D0">
        <w:rPr>
          <w:rFonts w:cs="Times New Roman"/>
        </w:rPr>
        <w:t>Table</w:t>
      </w:r>
      <w:r w:rsidR="00515A38" w:rsidRPr="00C341D0">
        <w:rPr>
          <w:rFonts w:cs="Times New Roman"/>
          <w:noProof/>
        </w:rPr>
        <w:t xml:space="preserve"> </w:t>
      </w:r>
      <w:r w:rsidR="00387F72">
        <w:rPr>
          <w:noProof/>
        </w:rPr>
        <w:t>5</w:t>
      </w:r>
      <w:r w:rsidR="00515A38" w:rsidRPr="00991653">
        <w:rPr>
          <w:rFonts w:cs="Times New Roman"/>
          <w:sz w:val="22"/>
        </w:rPr>
        <w:noBreakHyphen/>
      </w:r>
      <w:r w:rsidRPr="00991653">
        <w:rPr>
          <w:rFonts w:eastAsiaTheme="minorEastAsia" w:cs="Times New Roman"/>
        </w:rPr>
        <w:fldChar w:fldCharType="end"/>
      </w:r>
      <w:r w:rsidR="00515A38">
        <w:rPr>
          <w:rFonts w:eastAsiaTheme="minorEastAsia" w:cs="Times New Roman"/>
        </w:rPr>
        <w:t>3</w:t>
      </w:r>
      <w:r w:rsidRPr="00991653">
        <w:rPr>
          <w:rFonts w:eastAsiaTheme="minorEastAsia" w:cs="Times New Roman"/>
        </w:rPr>
        <w:t xml:space="preserve"> are described in more detail in the following sections.</w:t>
      </w:r>
    </w:p>
    <w:p w14:paraId="6D46AD70" w14:textId="77777777" w:rsidR="00832331" w:rsidRPr="00EE268A" w:rsidRDefault="00832331" w:rsidP="00832331">
      <w:pPr>
        <w:pStyle w:val="Heading2"/>
        <w:rPr>
          <w:rFonts w:cstheme="majorHAnsi"/>
        </w:rPr>
      </w:pPr>
      <w:bookmarkStart w:id="17" w:name="_Ref74738184"/>
      <w:r w:rsidRPr="00EE268A">
        <w:rPr>
          <w:rFonts w:cstheme="majorHAnsi"/>
        </w:rPr>
        <w:t>Regulated and Unregulated Flow Upstream of Ord Ferry</w:t>
      </w:r>
      <w:bookmarkEnd w:id="17"/>
    </w:p>
    <w:p w14:paraId="4B78A590" w14:textId="45E31410" w:rsidR="00832331" w:rsidRDefault="00832331" w:rsidP="00832331">
      <w:pPr>
        <w:rPr>
          <w:rFonts w:cs="Times New Roman"/>
        </w:rPr>
      </w:pPr>
      <w:r w:rsidRPr="00991653">
        <w:rPr>
          <w:rFonts w:cs="Times New Roman"/>
        </w:rPr>
        <w:t xml:space="preserve">Daily patterns for regulated and unregulated flow upstream of Ord Ferry were determined using a USRDOM simulation of historic conditions for WY 1922 – 2003. The following USRDOM outputs were considered regulated flows: Sacramento River flow at Keswick, Clear Creek flow, and Stony Creek flow. All other flows upstream of Ord Ferry were considered unregulated sources of inflow. </w:t>
      </w:r>
      <w:r w:rsidRPr="00991653">
        <w:rPr>
          <w:rFonts w:cs="Times New Roman"/>
        </w:rPr>
        <w:fldChar w:fldCharType="begin"/>
      </w:r>
      <w:r w:rsidRPr="00991653">
        <w:rPr>
          <w:rFonts w:cs="Times New Roman"/>
        </w:rPr>
        <w:instrText xml:space="preserve"> REF _Ref74227053 \h  \* MERGEFORMAT </w:instrText>
      </w:r>
      <w:r w:rsidRPr="00991653">
        <w:rPr>
          <w:rFonts w:cs="Times New Roman"/>
        </w:rPr>
      </w:r>
      <w:r w:rsidRPr="00991653">
        <w:rPr>
          <w:rFonts w:cs="Times New Roman"/>
        </w:rPr>
        <w:fldChar w:fldCharType="separate"/>
      </w:r>
      <w:r w:rsidR="00515A38" w:rsidRPr="00C341D0">
        <w:rPr>
          <w:rFonts w:cs="Times New Roman"/>
        </w:rPr>
        <w:t xml:space="preserve">Table </w:t>
      </w:r>
      <w:r w:rsidR="00387F72">
        <w:rPr>
          <w:rFonts w:cs="Times New Roman"/>
          <w:noProof/>
        </w:rPr>
        <w:t>5</w:t>
      </w:r>
      <w:r w:rsidR="00515A38" w:rsidRPr="00C341D0">
        <w:rPr>
          <w:rFonts w:cs="Times New Roman"/>
          <w:noProof/>
        </w:rPr>
        <w:noBreakHyphen/>
      </w:r>
      <w:r w:rsidRPr="00991653">
        <w:rPr>
          <w:rFonts w:cs="Times New Roman"/>
        </w:rPr>
        <w:fldChar w:fldCharType="end"/>
      </w:r>
      <w:r w:rsidR="00515A38">
        <w:rPr>
          <w:rFonts w:cs="Times New Roman"/>
        </w:rPr>
        <w:t>4</w:t>
      </w:r>
      <w:r w:rsidRPr="00991653">
        <w:rPr>
          <w:rFonts w:cs="Times New Roman"/>
        </w:rPr>
        <w:t xml:space="preserve"> and </w:t>
      </w:r>
      <w:r w:rsidRPr="00991653">
        <w:rPr>
          <w:rFonts w:cs="Times New Roman"/>
        </w:rPr>
        <w:fldChar w:fldCharType="begin"/>
      </w:r>
      <w:r w:rsidRPr="00991653">
        <w:rPr>
          <w:rFonts w:cs="Times New Roman"/>
        </w:rPr>
        <w:instrText xml:space="preserve"> REF _Ref74227060 \h  \* MERGEFORMAT </w:instrText>
      </w:r>
      <w:r w:rsidRPr="00991653">
        <w:rPr>
          <w:rFonts w:cs="Times New Roman"/>
        </w:rPr>
      </w:r>
      <w:r w:rsidRPr="00991653">
        <w:rPr>
          <w:rFonts w:cs="Times New Roman"/>
        </w:rPr>
        <w:fldChar w:fldCharType="separate"/>
      </w:r>
      <w:r w:rsidR="00515A38" w:rsidRPr="00C341D0">
        <w:rPr>
          <w:rFonts w:cs="Times New Roman"/>
        </w:rPr>
        <w:t xml:space="preserve">Table </w:t>
      </w:r>
      <w:r w:rsidR="00387F72">
        <w:rPr>
          <w:rFonts w:cs="Times New Roman"/>
          <w:noProof/>
        </w:rPr>
        <w:t>5</w:t>
      </w:r>
      <w:r w:rsidR="00515A38" w:rsidRPr="00C341D0">
        <w:rPr>
          <w:rFonts w:cs="Times New Roman"/>
          <w:noProof/>
        </w:rPr>
        <w:noBreakHyphen/>
      </w:r>
      <w:r w:rsidRPr="00991653">
        <w:rPr>
          <w:rFonts w:cs="Times New Roman"/>
        </w:rPr>
        <w:fldChar w:fldCharType="end"/>
      </w:r>
      <w:r w:rsidR="00515A38">
        <w:rPr>
          <w:rFonts w:cs="Times New Roman"/>
        </w:rPr>
        <w:t>5</w:t>
      </w:r>
      <w:r w:rsidRPr="00991653">
        <w:rPr>
          <w:rFonts w:cs="Times New Roman"/>
        </w:rPr>
        <w:t xml:space="preserve"> show all regulated and unregulated flows considered in USRDOM and used to develop daily patterns upstream of Ord Ferry.</w:t>
      </w:r>
    </w:p>
    <w:p w14:paraId="7FA74187" w14:textId="338579E9" w:rsidR="00832331" w:rsidRPr="008720FA" w:rsidRDefault="00832331" w:rsidP="00832331">
      <w:pPr>
        <w:pStyle w:val="Caption"/>
        <w:keepNext/>
        <w:rPr>
          <w:rFonts w:cs="Times New Roman"/>
          <w:sz w:val="22"/>
          <w:szCs w:val="22"/>
        </w:rPr>
      </w:pPr>
      <w:bookmarkStart w:id="18" w:name="_Ref74227053"/>
      <w:bookmarkStart w:id="19" w:name="_Ref74227011"/>
      <w:r w:rsidRPr="008720FA">
        <w:rPr>
          <w:rFonts w:cs="Times New Roman"/>
          <w:sz w:val="22"/>
          <w:szCs w:val="22"/>
        </w:rPr>
        <w:t xml:space="preserve">Table </w:t>
      </w:r>
      <w:r w:rsidR="00387F72">
        <w:rPr>
          <w:noProof/>
        </w:rPr>
        <w:t>5</w:t>
      </w:r>
      <w:r w:rsidRPr="008720FA">
        <w:rPr>
          <w:rFonts w:cs="Times New Roman"/>
          <w:sz w:val="22"/>
          <w:szCs w:val="22"/>
        </w:rPr>
        <w:noBreakHyphen/>
      </w:r>
      <w:bookmarkEnd w:id="18"/>
      <w:r w:rsidR="00251264">
        <w:rPr>
          <w:rFonts w:cs="Times New Roman"/>
          <w:sz w:val="22"/>
          <w:szCs w:val="22"/>
        </w:rPr>
        <w:t>4</w:t>
      </w:r>
      <w:r w:rsidRPr="008720FA">
        <w:rPr>
          <w:rFonts w:cs="Times New Roman"/>
          <w:sz w:val="22"/>
          <w:szCs w:val="22"/>
        </w:rPr>
        <w:t>. Regulated Flows Upstream of Ord Ferry in USRDOM.</w:t>
      </w:r>
      <w:bookmarkEnd w:id="19"/>
    </w:p>
    <w:tbl>
      <w:tblPr>
        <w:tblStyle w:val="TableGrid"/>
        <w:tblW w:w="9559" w:type="dxa"/>
        <w:tblBorders>
          <w:left w:val="none" w:sz="0" w:space="0" w:color="auto"/>
          <w:right w:val="none" w:sz="0" w:space="0" w:color="auto"/>
          <w:insideV w:val="none" w:sz="0" w:space="0" w:color="auto"/>
        </w:tblBorders>
        <w:tblLook w:val="04A0" w:firstRow="1" w:lastRow="0" w:firstColumn="1" w:lastColumn="0" w:noHBand="0" w:noVBand="1"/>
      </w:tblPr>
      <w:tblGrid>
        <w:gridCol w:w="4884"/>
        <w:gridCol w:w="4675"/>
      </w:tblGrid>
      <w:tr w:rsidR="00832331" w:rsidRPr="00991653" w14:paraId="7807C726" w14:textId="77777777" w:rsidTr="00BC17BB">
        <w:tc>
          <w:tcPr>
            <w:tcW w:w="4884" w:type="dxa"/>
            <w:tcBorders>
              <w:bottom w:val="single" w:sz="4" w:space="0" w:color="000000"/>
            </w:tcBorders>
          </w:tcPr>
          <w:p w14:paraId="4E89DF23" w14:textId="77777777" w:rsidR="00832331" w:rsidRPr="00991653" w:rsidRDefault="00832331" w:rsidP="00BC17BB">
            <w:pPr>
              <w:spacing w:after="160"/>
              <w:rPr>
                <w:b/>
                <w:bCs/>
              </w:rPr>
            </w:pPr>
            <w:r w:rsidRPr="00991653">
              <w:rPr>
                <w:b/>
                <w:bCs/>
              </w:rPr>
              <w:t>Regulated Flow</w:t>
            </w:r>
          </w:p>
        </w:tc>
        <w:tc>
          <w:tcPr>
            <w:tcW w:w="4675" w:type="dxa"/>
            <w:tcBorders>
              <w:bottom w:val="single" w:sz="4" w:space="0" w:color="000000"/>
            </w:tcBorders>
          </w:tcPr>
          <w:p w14:paraId="1A422EBD" w14:textId="77777777" w:rsidR="00832331" w:rsidRPr="00991653" w:rsidRDefault="00832331" w:rsidP="00BC17BB">
            <w:pPr>
              <w:spacing w:after="160"/>
              <w:rPr>
                <w:b/>
                <w:bCs/>
              </w:rPr>
            </w:pPr>
            <w:r w:rsidRPr="00991653">
              <w:rPr>
                <w:b/>
                <w:bCs/>
              </w:rPr>
              <w:t>USRDOM Output</w:t>
            </w:r>
          </w:p>
        </w:tc>
      </w:tr>
      <w:tr w:rsidR="00832331" w:rsidRPr="00991653" w14:paraId="52FD2DF6" w14:textId="77777777" w:rsidTr="00BC17BB">
        <w:tc>
          <w:tcPr>
            <w:tcW w:w="4884" w:type="dxa"/>
            <w:tcBorders>
              <w:bottom w:val="nil"/>
            </w:tcBorders>
          </w:tcPr>
          <w:p w14:paraId="5D6FE960" w14:textId="77777777" w:rsidR="00832331" w:rsidRPr="00991653" w:rsidRDefault="00832331" w:rsidP="00BC17BB">
            <w:pPr>
              <w:spacing w:after="160"/>
            </w:pPr>
            <w:r w:rsidRPr="00991653">
              <w:t>Sacramento River flow downstream of Keswick Dam</w:t>
            </w:r>
          </w:p>
        </w:tc>
        <w:tc>
          <w:tcPr>
            <w:tcW w:w="4675" w:type="dxa"/>
            <w:tcBorders>
              <w:bottom w:val="nil"/>
            </w:tcBorders>
          </w:tcPr>
          <w:p w14:paraId="2958E95C" w14:textId="77777777" w:rsidR="00832331" w:rsidRPr="00991653" w:rsidRDefault="00832331" w:rsidP="00BC17BB">
            <w:pPr>
              <w:spacing w:after="160"/>
            </w:pPr>
            <w:r w:rsidRPr="00991653">
              <w:t>200-KESWICKDAM</w:t>
            </w:r>
          </w:p>
        </w:tc>
      </w:tr>
      <w:tr w:rsidR="00832331" w:rsidRPr="00991653" w14:paraId="032B05BE" w14:textId="77777777" w:rsidTr="00BC17BB">
        <w:tc>
          <w:tcPr>
            <w:tcW w:w="4884" w:type="dxa"/>
            <w:tcBorders>
              <w:top w:val="nil"/>
              <w:bottom w:val="nil"/>
            </w:tcBorders>
          </w:tcPr>
          <w:p w14:paraId="55D91167" w14:textId="77777777" w:rsidR="00832331" w:rsidRPr="00991653" w:rsidRDefault="00832331" w:rsidP="00BC17BB">
            <w:pPr>
              <w:spacing w:after="160"/>
            </w:pPr>
            <w:r w:rsidRPr="00991653">
              <w:t>Clear Creek flow downstream of Whiskeytown</w:t>
            </w:r>
          </w:p>
        </w:tc>
        <w:tc>
          <w:tcPr>
            <w:tcW w:w="4675" w:type="dxa"/>
            <w:tcBorders>
              <w:top w:val="nil"/>
              <w:bottom w:val="nil"/>
            </w:tcBorders>
          </w:tcPr>
          <w:p w14:paraId="037D90DC" w14:textId="77777777" w:rsidR="00832331" w:rsidRPr="00991653" w:rsidRDefault="00832331" w:rsidP="00BC17BB">
            <w:pPr>
              <w:spacing w:after="160"/>
            </w:pPr>
            <w:r w:rsidRPr="00991653">
              <w:t>230-CLRCKBLWWS</w:t>
            </w:r>
          </w:p>
        </w:tc>
      </w:tr>
      <w:tr w:rsidR="00832331" w:rsidRPr="00991653" w14:paraId="3EA12794" w14:textId="77777777" w:rsidTr="00BC17BB">
        <w:tc>
          <w:tcPr>
            <w:tcW w:w="4884" w:type="dxa"/>
            <w:tcBorders>
              <w:top w:val="nil"/>
            </w:tcBorders>
          </w:tcPr>
          <w:p w14:paraId="2487F7E2" w14:textId="77777777" w:rsidR="00832331" w:rsidRPr="00991653" w:rsidRDefault="00832331" w:rsidP="00BC17BB">
            <w:pPr>
              <w:spacing w:after="160"/>
            </w:pPr>
            <w:r w:rsidRPr="00991653">
              <w:t>Stony Creek inflow to the Sacramento River</w:t>
            </w:r>
          </w:p>
        </w:tc>
        <w:tc>
          <w:tcPr>
            <w:tcW w:w="4675" w:type="dxa"/>
            <w:tcBorders>
              <w:top w:val="nil"/>
            </w:tcBorders>
          </w:tcPr>
          <w:p w14:paraId="0F3D52E0" w14:textId="77777777" w:rsidR="00832331" w:rsidRPr="00991653" w:rsidRDefault="00832331" w:rsidP="00BC17BB">
            <w:pPr>
              <w:spacing w:after="160"/>
            </w:pPr>
            <w:r w:rsidRPr="00991653">
              <w:t>142-STONYCKINF</w:t>
            </w:r>
          </w:p>
        </w:tc>
      </w:tr>
    </w:tbl>
    <w:p w14:paraId="47782831" w14:textId="3B3980C6" w:rsidR="00832331" w:rsidRPr="008720FA" w:rsidRDefault="00832331" w:rsidP="003B01A8">
      <w:pPr>
        <w:pStyle w:val="Caption"/>
        <w:keepNext/>
        <w:rPr>
          <w:rFonts w:cs="Times New Roman"/>
          <w:sz w:val="22"/>
          <w:szCs w:val="22"/>
        </w:rPr>
      </w:pPr>
      <w:bookmarkStart w:id="20" w:name="_Ref74227060"/>
      <w:r w:rsidRPr="008720FA">
        <w:rPr>
          <w:rFonts w:cs="Times New Roman"/>
          <w:sz w:val="22"/>
          <w:szCs w:val="22"/>
        </w:rPr>
        <w:lastRenderedPageBreak/>
        <w:t xml:space="preserve">Table </w:t>
      </w:r>
      <w:r w:rsidR="00387F72">
        <w:rPr>
          <w:noProof/>
        </w:rPr>
        <w:t>5</w:t>
      </w:r>
      <w:r w:rsidRPr="008720FA">
        <w:rPr>
          <w:rFonts w:cs="Times New Roman"/>
          <w:sz w:val="22"/>
          <w:szCs w:val="22"/>
        </w:rPr>
        <w:noBreakHyphen/>
      </w:r>
      <w:bookmarkEnd w:id="20"/>
      <w:r w:rsidR="00251264">
        <w:rPr>
          <w:rFonts w:cs="Times New Roman"/>
          <w:sz w:val="22"/>
          <w:szCs w:val="22"/>
        </w:rPr>
        <w:t>5</w:t>
      </w:r>
      <w:r w:rsidRPr="008720FA">
        <w:rPr>
          <w:rFonts w:cs="Times New Roman"/>
          <w:sz w:val="22"/>
          <w:szCs w:val="22"/>
        </w:rPr>
        <w:t>. Unregulated Flows Upstream of Ord Ferry in USRDOM.</w:t>
      </w:r>
    </w:p>
    <w:tbl>
      <w:tblPr>
        <w:tblStyle w:val="TableGrid"/>
        <w:tblW w:w="0" w:type="auto"/>
        <w:tblLook w:val="04A0" w:firstRow="1" w:lastRow="0" w:firstColumn="1" w:lastColumn="0" w:noHBand="0" w:noVBand="1"/>
      </w:tblPr>
      <w:tblGrid>
        <w:gridCol w:w="4675"/>
        <w:gridCol w:w="4675"/>
      </w:tblGrid>
      <w:tr w:rsidR="00832331" w:rsidRPr="00991653" w14:paraId="5260C471" w14:textId="77777777" w:rsidTr="00BC17BB">
        <w:tc>
          <w:tcPr>
            <w:tcW w:w="4675" w:type="dxa"/>
            <w:tcBorders>
              <w:left w:val="nil"/>
              <w:bottom w:val="single" w:sz="4" w:space="0" w:color="000000"/>
              <w:right w:val="nil"/>
            </w:tcBorders>
          </w:tcPr>
          <w:p w14:paraId="67AAA7F4" w14:textId="77777777" w:rsidR="00832331" w:rsidRPr="00991653" w:rsidRDefault="00832331" w:rsidP="00C341D0">
            <w:pPr>
              <w:keepNext/>
              <w:spacing w:after="160"/>
              <w:rPr>
                <w:b/>
                <w:bCs/>
              </w:rPr>
            </w:pPr>
            <w:r w:rsidRPr="00991653">
              <w:rPr>
                <w:b/>
                <w:bCs/>
              </w:rPr>
              <w:t>Unregulated Flow</w:t>
            </w:r>
          </w:p>
        </w:tc>
        <w:tc>
          <w:tcPr>
            <w:tcW w:w="4675" w:type="dxa"/>
            <w:tcBorders>
              <w:left w:val="nil"/>
              <w:bottom w:val="single" w:sz="4" w:space="0" w:color="000000"/>
              <w:right w:val="nil"/>
            </w:tcBorders>
          </w:tcPr>
          <w:p w14:paraId="18FA38C6" w14:textId="77777777" w:rsidR="00832331" w:rsidRPr="00991653" w:rsidRDefault="00832331" w:rsidP="00C341D0">
            <w:pPr>
              <w:keepNext/>
              <w:spacing w:after="160"/>
              <w:rPr>
                <w:b/>
                <w:bCs/>
              </w:rPr>
            </w:pPr>
            <w:r w:rsidRPr="00991653">
              <w:rPr>
                <w:b/>
                <w:bCs/>
              </w:rPr>
              <w:t>USRDOM Output</w:t>
            </w:r>
          </w:p>
        </w:tc>
      </w:tr>
      <w:tr w:rsidR="00832331" w:rsidRPr="00991653" w14:paraId="49F093EA" w14:textId="77777777" w:rsidTr="00BC17BB">
        <w:tc>
          <w:tcPr>
            <w:tcW w:w="4675" w:type="dxa"/>
            <w:tcBorders>
              <w:top w:val="single" w:sz="4" w:space="0" w:color="000000"/>
              <w:left w:val="nil"/>
              <w:bottom w:val="nil"/>
              <w:right w:val="nil"/>
            </w:tcBorders>
          </w:tcPr>
          <w:p w14:paraId="655D0BF3" w14:textId="77777777" w:rsidR="00832331" w:rsidRPr="00991653" w:rsidRDefault="00832331" w:rsidP="00C341D0">
            <w:pPr>
              <w:keepNext/>
              <w:spacing w:after="160"/>
            </w:pPr>
            <w:r w:rsidRPr="00991653">
              <w:t>Cow Creek inflow to the Sacramento River</w:t>
            </w:r>
          </w:p>
        </w:tc>
        <w:tc>
          <w:tcPr>
            <w:tcW w:w="4675" w:type="dxa"/>
            <w:tcBorders>
              <w:top w:val="single" w:sz="4" w:space="0" w:color="000000"/>
              <w:left w:val="nil"/>
              <w:bottom w:val="nil"/>
              <w:right w:val="nil"/>
            </w:tcBorders>
          </w:tcPr>
          <w:p w14:paraId="3DA04E82" w14:textId="77777777" w:rsidR="00832331" w:rsidRPr="00991653" w:rsidRDefault="00832331" w:rsidP="00C341D0">
            <w:pPr>
              <w:keepNext/>
              <w:spacing w:after="160"/>
            </w:pPr>
            <w:r w:rsidRPr="00991653">
              <w:t>190-COWCKINF</w:t>
            </w:r>
          </w:p>
        </w:tc>
      </w:tr>
      <w:tr w:rsidR="00832331" w:rsidRPr="00991653" w14:paraId="1D6C0C48" w14:textId="77777777" w:rsidTr="00BC17BB">
        <w:tc>
          <w:tcPr>
            <w:tcW w:w="4675" w:type="dxa"/>
            <w:tcBorders>
              <w:top w:val="nil"/>
              <w:left w:val="nil"/>
              <w:bottom w:val="nil"/>
              <w:right w:val="nil"/>
            </w:tcBorders>
          </w:tcPr>
          <w:p w14:paraId="2D6744D0" w14:textId="77777777" w:rsidR="00832331" w:rsidRPr="00991653" w:rsidRDefault="00832331" w:rsidP="00C341D0">
            <w:pPr>
              <w:keepNext/>
              <w:spacing w:after="160"/>
            </w:pPr>
            <w:r w:rsidRPr="00991653">
              <w:t>Cottonwood Creek inflow to the Sacramento River</w:t>
            </w:r>
          </w:p>
        </w:tc>
        <w:tc>
          <w:tcPr>
            <w:tcW w:w="4675" w:type="dxa"/>
            <w:tcBorders>
              <w:top w:val="nil"/>
              <w:left w:val="nil"/>
              <w:bottom w:val="nil"/>
              <w:right w:val="nil"/>
            </w:tcBorders>
          </w:tcPr>
          <w:p w14:paraId="6DC79A01" w14:textId="77777777" w:rsidR="00832331" w:rsidRPr="00991653" w:rsidRDefault="00832331" w:rsidP="00C341D0">
            <w:pPr>
              <w:keepNext/>
              <w:spacing w:after="160"/>
            </w:pPr>
            <w:r w:rsidRPr="00991653">
              <w:t>186-COTTONWDIN</w:t>
            </w:r>
          </w:p>
        </w:tc>
      </w:tr>
      <w:tr w:rsidR="00832331" w:rsidRPr="00991653" w14:paraId="39610712" w14:textId="77777777" w:rsidTr="00BC17BB">
        <w:tc>
          <w:tcPr>
            <w:tcW w:w="4675" w:type="dxa"/>
            <w:tcBorders>
              <w:top w:val="nil"/>
              <w:left w:val="nil"/>
              <w:bottom w:val="nil"/>
              <w:right w:val="nil"/>
            </w:tcBorders>
          </w:tcPr>
          <w:p w14:paraId="551FD9A2" w14:textId="77777777" w:rsidR="00832331" w:rsidRPr="00991653" w:rsidRDefault="00832331" w:rsidP="00C341D0">
            <w:pPr>
              <w:keepNext/>
              <w:spacing w:after="160"/>
            </w:pPr>
            <w:r w:rsidRPr="00991653">
              <w:t>Battle Creek inflow to the Sacramento River</w:t>
            </w:r>
          </w:p>
        </w:tc>
        <w:tc>
          <w:tcPr>
            <w:tcW w:w="4675" w:type="dxa"/>
            <w:tcBorders>
              <w:top w:val="nil"/>
              <w:left w:val="nil"/>
              <w:bottom w:val="nil"/>
              <w:right w:val="nil"/>
            </w:tcBorders>
          </w:tcPr>
          <w:p w14:paraId="41ECED86" w14:textId="77777777" w:rsidR="00832331" w:rsidRPr="00991653" w:rsidRDefault="00832331" w:rsidP="00C341D0">
            <w:pPr>
              <w:keepNext/>
              <w:spacing w:after="160"/>
            </w:pPr>
            <w:r w:rsidRPr="00991653">
              <w:t>185-BATTLECKIN</w:t>
            </w:r>
          </w:p>
        </w:tc>
      </w:tr>
      <w:tr w:rsidR="00832331" w:rsidRPr="00991653" w14:paraId="1DC767FC" w14:textId="77777777" w:rsidTr="00BC17BB">
        <w:tc>
          <w:tcPr>
            <w:tcW w:w="4675" w:type="dxa"/>
            <w:tcBorders>
              <w:top w:val="nil"/>
              <w:left w:val="nil"/>
              <w:bottom w:val="nil"/>
              <w:right w:val="nil"/>
            </w:tcBorders>
          </w:tcPr>
          <w:p w14:paraId="5A590BC3" w14:textId="77777777" w:rsidR="00832331" w:rsidRPr="00991653" w:rsidRDefault="00832331" w:rsidP="00C341D0">
            <w:pPr>
              <w:keepNext/>
              <w:spacing w:after="160"/>
            </w:pPr>
            <w:proofErr w:type="spellStart"/>
            <w:r w:rsidRPr="00991653">
              <w:t>Paynes</w:t>
            </w:r>
            <w:proofErr w:type="spellEnd"/>
            <w:r w:rsidRPr="00991653">
              <w:t xml:space="preserve"> Creek inflow to the Sacramento River</w:t>
            </w:r>
          </w:p>
        </w:tc>
        <w:tc>
          <w:tcPr>
            <w:tcW w:w="4675" w:type="dxa"/>
            <w:tcBorders>
              <w:top w:val="nil"/>
              <w:left w:val="nil"/>
              <w:bottom w:val="nil"/>
              <w:right w:val="nil"/>
            </w:tcBorders>
          </w:tcPr>
          <w:p w14:paraId="252529F5" w14:textId="77777777" w:rsidR="00832331" w:rsidRPr="00991653" w:rsidRDefault="00832331" w:rsidP="00C341D0">
            <w:pPr>
              <w:keepNext/>
              <w:spacing w:after="160"/>
            </w:pPr>
            <w:r w:rsidRPr="00991653">
              <w:t>180-PAYNESCKIN</w:t>
            </w:r>
          </w:p>
        </w:tc>
      </w:tr>
      <w:tr w:rsidR="00832331" w:rsidRPr="00991653" w14:paraId="1E05534F" w14:textId="77777777" w:rsidTr="00BC17BB">
        <w:tc>
          <w:tcPr>
            <w:tcW w:w="4675" w:type="dxa"/>
            <w:tcBorders>
              <w:top w:val="nil"/>
              <w:left w:val="nil"/>
              <w:bottom w:val="nil"/>
              <w:right w:val="nil"/>
            </w:tcBorders>
          </w:tcPr>
          <w:p w14:paraId="05ECE912" w14:textId="77777777" w:rsidR="00832331" w:rsidRPr="00991653" w:rsidRDefault="00832331" w:rsidP="00C341D0">
            <w:pPr>
              <w:keepNext/>
              <w:spacing w:after="160"/>
            </w:pPr>
            <w:r w:rsidRPr="00991653">
              <w:t>Redbank Creek inflow to the Sacramento River</w:t>
            </w:r>
          </w:p>
        </w:tc>
        <w:tc>
          <w:tcPr>
            <w:tcW w:w="4675" w:type="dxa"/>
            <w:tcBorders>
              <w:top w:val="nil"/>
              <w:left w:val="nil"/>
              <w:bottom w:val="nil"/>
              <w:right w:val="nil"/>
            </w:tcBorders>
          </w:tcPr>
          <w:p w14:paraId="6CB605B1" w14:textId="77777777" w:rsidR="00832331" w:rsidRPr="00991653" w:rsidRDefault="00832331" w:rsidP="00C341D0">
            <w:pPr>
              <w:keepNext/>
              <w:spacing w:after="160"/>
            </w:pPr>
            <w:r w:rsidRPr="00991653">
              <w:t>REDBANK_CK_AT_GAGE</w:t>
            </w:r>
          </w:p>
        </w:tc>
      </w:tr>
      <w:tr w:rsidR="00832331" w:rsidRPr="00991653" w14:paraId="798C97A7" w14:textId="77777777" w:rsidTr="00BC17BB">
        <w:tc>
          <w:tcPr>
            <w:tcW w:w="4675" w:type="dxa"/>
            <w:tcBorders>
              <w:top w:val="nil"/>
              <w:left w:val="nil"/>
              <w:bottom w:val="nil"/>
              <w:right w:val="nil"/>
            </w:tcBorders>
          </w:tcPr>
          <w:p w14:paraId="4D59C8DA" w14:textId="77777777" w:rsidR="00832331" w:rsidRPr="00991653" w:rsidRDefault="00832331" w:rsidP="00C341D0">
            <w:pPr>
              <w:keepNext/>
              <w:spacing w:after="160"/>
            </w:pPr>
            <w:r w:rsidRPr="00991653">
              <w:t>Antelope Creek inflow to the Sacramento River</w:t>
            </w:r>
          </w:p>
        </w:tc>
        <w:tc>
          <w:tcPr>
            <w:tcW w:w="4675" w:type="dxa"/>
            <w:tcBorders>
              <w:top w:val="nil"/>
              <w:left w:val="nil"/>
              <w:bottom w:val="nil"/>
              <w:right w:val="nil"/>
            </w:tcBorders>
          </w:tcPr>
          <w:p w14:paraId="087B3428" w14:textId="77777777" w:rsidR="00832331" w:rsidRPr="00991653" w:rsidRDefault="00832331" w:rsidP="00C341D0">
            <w:pPr>
              <w:keepNext/>
              <w:spacing w:after="160"/>
            </w:pPr>
            <w:r w:rsidRPr="00991653">
              <w:t>170-ANTELOPEIN</w:t>
            </w:r>
          </w:p>
        </w:tc>
      </w:tr>
      <w:tr w:rsidR="00832331" w:rsidRPr="00991653" w14:paraId="0F529E1A" w14:textId="77777777" w:rsidTr="00BC17BB">
        <w:tc>
          <w:tcPr>
            <w:tcW w:w="4675" w:type="dxa"/>
            <w:tcBorders>
              <w:top w:val="nil"/>
              <w:left w:val="nil"/>
              <w:bottom w:val="nil"/>
              <w:right w:val="nil"/>
            </w:tcBorders>
          </w:tcPr>
          <w:p w14:paraId="21A2D98E" w14:textId="77777777" w:rsidR="00832331" w:rsidRPr="00991653" w:rsidRDefault="00832331" w:rsidP="00C341D0">
            <w:pPr>
              <w:keepNext/>
              <w:spacing w:after="160"/>
            </w:pPr>
            <w:r w:rsidRPr="00991653">
              <w:t>Mill Creek inflow to the Sacramento River</w:t>
            </w:r>
          </w:p>
        </w:tc>
        <w:tc>
          <w:tcPr>
            <w:tcW w:w="4675" w:type="dxa"/>
            <w:tcBorders>
              <w:top w:val="nil"/>
              <w:left w:val="nil"/>
              <w:bottom w:val="nil"/>
              <w:right w:val="nil"/>
            </w:tcBorders>
          </w:tcPr>
          <w:p w14:paraId="7F80E809" w14:textId="77777777" w:rsidR="00832331" w:rsidRPr="00991653" w:rsidRDefault="00832331" w:rsidP="00C341D0">
            <w:pPr>
              <w:keepNext/>
              <w:spacing w:after="160"/>
            </w:pPr>
            <w:r w:rsidRPr="00991653">
              <w:t>165-MILLCKINF</w:t>
            </w:r>
          </w:p>
        </w:tc>
      </w:tr>
      <w:tr w:rsidR="00832331" w:rsidRPr="00991653" w14:paraId="3BCEA5C5" w14:textId="77777777" w:rsidTr="00BC17BB">
        <w:tc>
          <w:tcPr>
            <w:tcW w:w="4675" w:type="dxa"/>
            <w:tcBorders>
              <w:top w:val="nil"/>
              <w:left w:val="nil"/>
              <w:bottom w:val="nil"/>
              <w:right w:val="nil"/>
            </w:tcBorders>
          </w:tcPr>
          <w:p w14:paraId="6F881699" w14:textId="77777777" w:rsidR="00832331" w:rsidRPr="00991653" w:rsidRDefault="00832331" w:rsidP="00C341D0">
            <w:pPr>
              <w:keepNext/>
              <w:spacing w:after="160"/>
            </w:pPr>
            <w:r w:rsidRPr="00991653">
              <w:t>Elder Creek inflow to the Sacramento River</w:t>
            </w:r>
          </w:p>
        </w:tc>
        <w:tc>
          <w:tcPr>
            <w:tcW w:w="4675" w:type="dxa"/>
            <w:tcBorders>
              <w:top w:val="nil"/>
              <w:left w:val="nil"/>
              <w:bottom w:val="nil"/>
              <w:right w:val="nil"/>
            </w:tcBorders>
          </w:tcPr>
          <w:p w14:paraId="52D7CC8A" w14:textId="77777777" w:rsidR="00832331" w:rsidRPr="00991653" w:rsidRDefault="00832331" w:rsidP="00C341D0">
            <w:pPr>
              <w:keepNext/>
              <w:spacing w:after="160"/>
            </w:pPr>
            <w:r w:rsidRPr="00991653">
              <w:t>ELDER_CK_AT_GAGE</w:t>
            </w:r>
          </w:p>
        </w:tc>
      </w:tr>
      <w:tr w:rsidR="00832331" w:rsidRPr="00991653" w14:paraId="12B37C56" w14:textId="77777777" w:rsidTr="00BC17BB">
        <w:tc>
          <w:tcPr>
            <w:tcW w:w="4675" w:type="dxa"/>
            <w:tcBorders>
              <w:top w:val="nil"/>
              <w:left w:val="nil"/>
              <w:bottom w:val="nil"/>
              <w:right w:val="nil"/>
            </w:tcBorders>
          </w:tcPr>
          <w:p w14:paraId="01BA5607" w14:textId="77777777" w:rsidR="00832331" w:rsidRPr="00991653" w:rsidRDefault="00832331" w:rsidP="00C341D0">
            <w:pPr>
              <w:keepNext/>
              <w:spacing w:after="160"/>
            </w:pPr>
            <w:proofErr w:type="spellStart"/>
            <w:r w:rsidRPr="00991653">
              <w:t>Thomes</w:t>
            </w:r>
            <w:proofErr w:type="spellEnd"/>
            <w:r w:rsidRPr="00991653">
              <w:t xml:space="preserve"> Creek inflow to the Sacramento River</w:t>
            </w:r>
          </w:p>
        </w:tc>
        <w:tc>
          <w:tcPr>
            <w:tcW w:w="4675" w:type="dxa"/>
            <w:tcBorders>
              <w:top w:val="nil"/>
              <w:left w:val="nil"/>
              <w:bottom w:val="nil"/>
              <w:right w:val="nil"/>
            </w:tcBorders>
          </w:tcPr>
          <w:p w14:paraId="64830DC0" w14:textId="77777777" w:rsidR="00832331" w:rsidRPr="00991653" w:rsidRDefault="00832331" w:rsidP="00C341D0">
            <w:pPr>
              <w:keepNext/>
              <w:spacing w:after="160"/>
            </w:pPr>
            <w:r w:rsidRPr="00991653">
              <w:t>162-THOMESCKIN</w:t>
            </w:r>
          </w:p>
        </w:tc>
      </w:tr>
      <w:tr w:rsidR="00832331" w:rsidRPr="00991653" w14:paraId="4CFB5BB4" w14:textId="77777777" w:rsidTr="00BC17BB">
        <w:tc>
          <w:tcPr>
            <w:tcW w:w="4675" w:type="dxa"/>
            <w:tcBorders>
              <w:top w:val="nil"/>
              <w:left w:val="nil"/>
              <w:bottom w:val="nil"/>
              <w:right w:val="nil"/>
            </w:tcBorders>
          </w:tcPr>
          <w:p w14:paraId="0AB5A3D8" w14:textId="77777777" w:rsidR="00832331" w:rsidRPr="00991653" w:rsidRDefault="00832331" w:rsidP="00C341D0">
            <w:pPr>
              <w:keepNext/>
              <w:spacing w:after="160"/>
            </w:pPr>
            <w:r w:rsidRPr="00991653">
              <w:t>Deer Creek inflow to the Sacramento River</w:t>
            </w:r>
          </w:p>
        </w:tc>
        <w:tc>
          <w:tcPr>
            <w:tcW w:w="4675" w:type="dxa"/>
            <w:tcBorders>
              <w:top w:val="nil"/>
              <w:left w:val="nil"/>
              <w:bottom w:val="nil"/>
              <w:right w:val="nil"/>
            </w:tcBorders>
          </w:tcPr>
          <w:p w14:paraId="755B5C93" w14:textId="77777777" w:rsidR="00832331" w:rsidRPr="00991653" w:rsidRDefault="00832331" w:rsidP="00C341D0">
            <w:pPr>
              <w:keepNext/>
              <w:spacing w:after="160"/>
            </w:pPr>
            <w:r w:rsidRPr="00991653">
              <w:t>160-DEERCKINF</w:t>
            </w:r>
          </w:p>
        </w:tc>
      </w:tr>
      <w:tr w:rsidR="00832331" w:rsidRPr="00991653" w14:paraId="3A10A4F2" w14:textId="77777777" w:rsidTr="00BC17BB">
        <w:tc>
          <w:tcPr>
            <w:tcW w:w="4675" w:type="dxa"/>
            <w:tcBorders>
              <w:top w:val="nil"/>
              <w:left w:val="nil"/>
              <w:right w:val="nil"/>
            </w:tcBorders>
          </w:tcPr>
          <w:p w14:paraId="61F9DC3C" w14:textId="77777777" w:rsidR="00832331" w:rsidRPr="00991653" w:rsidRDefault="00832331" w:rsidP="00BC17BB">
            <w:pPr>
              <w:spacing w:after="160"/>
            </w:pPr>
            <w:r w:rsidRPr="00991653">
              <w:t>Big Chico Creek inflow to the Sacramento River</w:t>
            </w:r>
          </w:p>
        </w:tc>
        <w:tc>
          <w:tcPr>
            <w:tcW w:w="4675" w:type="dxa"/>
            <w:tcBorders>
              <w:top w:val="nil"/>
              <w:left w:val="nil"/>
              <w:right w:val="nil"/>
            </w:tcBorders>
          </w:tcPr>
          <w:p w14:paraId="4982CD74" w14:textId="77777777" w:rsidR="00832331" w:rsidRPr="00991653" w:rsidRDefault="00832331" w:rsidP="00BC17BB">
            <w:pPr>
              <w:spacing w:after="160"/>
            </w:pPr>
            <w:r w:rsidRPr="00991653">
              <w:t>145-BIGCHICOIN</w:t>
            </w:r>
          </w:p>
        </w:tc>
      </w:tr>
    </w:tbl>
    <w:p w14:paraId="2B94AE88" w14:textId="77777777" w:rsidR="00832331" w:rsidRPr="00991653" w:rsidRDefault="00832331" w:rsidP="00832331">
      <w:pPr>
        <w:rPr>
          <w:rFonts w:cs="Times New Roman"/>
        </w:rPr>
      </w:pPr>
    </w:p>
    <w:p w14:paraId="01F8705A" w14:textId="77777777" w:rsidR="00832331" w:rsidRPr="00991653" w:rsidRDefault="00832331" w:rsidP="00832331">
      <w:pPr>
        <w:rPr>
          <w:rFonts w:cs="Times New Roman"/>
        </w:rPr>
      </w:pPr>
      <w:r w:rsidRPr="00991653">
        <w:rPr>
          <w:rFonts w:cs="Times New Roman"/>
        </w:rPr>
        <w:t xml:space="preserve">The regulated and unregulated daily patterns were applied to monthly </w:t>
      </w:r>
      <w:proofErr w:type="spellStart"/>
      <w:r w:rsidRPr="00991653">
        <w:rPr>
          <w:rFonts w:cs="Times New Roman"/>
        </w:rPr>
        <w:t>CalSim</w:t>
      </w:r>
      <w:proofErr w:type="spellEnd"/>
      <w:r w:rsidRPr="00991653">
        <w:rPr>
          <w:rFonts w:cs="Times New Roman"/>
        </w:rPr>
        <w:t xml:space="preserve"> II outputs for the Sacramento River at Keswick, Clear Creek, and Stony Creek. An upper limit of regulated flow was established for each </w:t>
      </w:r>
      <w:proofErr w:type="spellStart"/>
      <w:r w:rsidRPr="00991653">
        <w:rPr>
          <w:rFonts w:cs="Times New Roman"/>
        </w:rPr>
        <w:t>CalSim</w:t>
      </w:r>
      <w:proofErr w:type="spellEnd"/>
      <w:r w:rsidRPr="00991653">
        <w:rPr>
          <w:rFonts w:cs="Times New Roman"/>
        </w:rPr>
        <w:t xml:space="preserve"> II parameter – 15,000 </w:t>
      </w:r>
      <w:proofErr w:type="spellStart"/>
      <w:r w:rsidRPr="00991653">
        <w:rPr>
          <w:rFonts w:cs="Times New Roman"/>
        </w:rPr>
        <w:t>cfs</w:t>
      </w:r>
      <w:proofErr w:type="spellEnd"/>
      <w:r w:rsidRPr="00991653">
        <w:rPr>
          <w:rFonts w:cs="Times New Roman"/>
        </w:rPr>
        <w:t xml:space="preserve"> for Sacramento River flow at Keswick, 500 </w:t>
      </w:r>
      <w:proofErr w:type="spellStart"/>
      <w:r w:rsidRPr="00991653">
        <w:rPr>
          <w:rFonts w:cs="Times New Roman"/>
        </w:rPr>
        <w:t>cfs</w:t>
      </w:r>
      <w:proofErr w:type="spellEnd"/>
      <w:r w:rsidRPr="00991653">
        <w:rPr>
          <w:rFonts w:cs="Times New Roman"/>
        </w:rPr>
        <w:t xml:space="preserve"> for Clear Creek flow, and 2,000 </w:t>
      </w:r>
      <w:proofErr w:type="spellStart"/>
      <w:r w:rsidRPr="00991653">
        <w:rPr>
          <w:rFonts w:cs="Times New Roman"/>
        </w:rPr>
        <w:t>cfs</w:t>
      </w:r>
      <w:proofErr w:type="spellEnd"/>
      <w:r w:rsidRPr="00991653">
        <w:rPr>
          <w:rFonts w:cs="Times New Roman"/>
        </w:rPr>
        <w:t xml:space="preserve"> for Stony Creek flow. All flows exceeding these upper limits were classified as unregulated flows. Moreover, the regulated daily pattern factors are applied to the portion of flows below the defined upper thresholds and the unregulated daily pattern factors are applied to the portion of flows above the defined upper thresholds.</w:t>
      </w:r>
    </w:p>
    <w:p w14:paraId="32FAD11D" w14:textId="77777777" w:rsidR="00832331" w:rsidRPr="00EE268A" w:rsidRDefault="00832331" w:rsidP="00832331">
      <w:pPr>
        <w:pStyle w:val="Heading2"/>
        <w:rPr>
          <w:rFonts w:cstheme="majorHAnsi"/>
        </w:rPr>
      </w:pPr>
      <w:bookmarkStart w:id="21" w:name="_Ref74224950"/>
      <w:r w:rsidRPr="00EE268A">
        <w:rPr>
          <w:rFonts w:cstheme="majorHAnsi"/>
        </w:rPr>
        <w:t>Ord Ferry, Moulton Weir, and Colusa Weir Spill</w:t>
      </w:r>
      <w:bookmarkEnd w:id="21"/>
    </w:p>
    <w:p w14:paraId="5B3503A7" w14:textId="126E7B62" w:rsidR="00832331" w:rsidRPr="00991653" w:rsidRDefault="00832331" w:rsidP="00832331">
      <w:pPr>
        <w:rPr>
          <w:rFonts w:cs="Times New Roman"/>
        </w:rPr>
      </w:pPr>
      <w:r w:rsidRPr="00991653">
        <w:rPr>
          <w:rFonts w:cs="Times New Roman"/>
        </w:rPr>
        <w:t xml:space="preserve">The Ord Ferry, Moulton Weir, and Colusa Weir spill rating curves are shown in </w:t>
      </w:r>
      <w:r w:rsidRPr="00991653">
        <w:rPr>
          <w:rFonts w:cs="Times New Roman"/>
        </w:rPr>
        <w:fldChar w:fldCharType="begin"/>
      </w:r>
      <w:r w:rsidRPr="00991653">
        <w:rPr>
          <w:rFonts w:cs="Times New Roman"/>
        </w:rPr>
        <w:instrText xml:space="preserve"> REF _Ref74665392 \h  \* MERGEFORMAT </w:instrText>
      </w:r>
      <w:r w:rsidRPr="00991653">
        <w:rPr>
          <w:rFonts w:cs="Times New Roman"/>
        </w:rPr>
      </w:r>
      <w:r w:rsidRPr="00991653">
        <w:rPr>
          <w:rFonts w:cs="Times New Roman"/>
        </w:rPr>
        <w:fldChar w:fldCharType="separate"/>
      </w:r>
      <w:r w:rsidRPr="00991653">
        <w:rPr>
          <w:rFonts w:cs="Times New Roman"/>
        </w:rPr>
        <w:t xml:space="preserve">Figure </w:t>
      </w:r>
      <w:r w:rsidR="00387F72">
        <w:rPr>
          <w:rFonts w:cs="Times New Roman"/>
          <w:noProof/>
          <w:szCs w:val="24"/>
        </w:rPr>
        <w:t>5</w:t>
      </w:r>
      <w:r w:rsidRPr="00991653">
        <w:rPr>
          <w:rFonts w:cs="Times New Roman"/>
        </w:rPr>
        <w:noBreakHyphen/>
      </w:r>
      <w:r w:rsidR="00A92A39">
        <w:rPr>
          <w:rFonts w:cs="Times New Roman"/>
          <w:noProof/>
        </w:rPr>
        <w:t>7</w:t>
      </w:r>
      <w:r w:rsidRPr="00991653">
        <w:rPr>
          <w:rFonts w:cs="Times New Roman"/>
        </w:rPr>
        <w:fldChar w:fldCharType="end"/>
      </w:r>
      <w:r w:rsidRPr="00991653">
        <w:rPr>
          <w:rFonts w:cs="Times New Roman"/>
        </w:rPr>
        <w:t xml:space="preserve">, </w:t>
      </w:r>
      <w:r w:rsidRPr="00991653">
        <w:rPr>
          <w:rFonts w:cs="Times New Roman"/>
        </w:rPr>
        <w:fldChar w:fldCharType="begin"/>
      </w:r>
      <w:r w:rsidRPr="00991653">
        <w:rPr>
          <w:rFonts w:cs="Times New Roman"/>
        </w:rPr>
        <w:instrText xml:space="preserve"> REF _Ref74658388 \h  \* MERGEFORMAT </w:instrText>
      </w:r>
      <w:r w:rsidRPr="00991653">
        <w:rPr>
          <w:rFonts w:cs="Times New Roman"/>
        </w:rPr>
      </w:r>
      <w:r w:rsidRPr="00991653">
        <w:rPr>
          <w:rFonts w:cs="Times New Roman"/>
        </w:rPr>
        <w:fldChar w:fldCharType="separate"/>
      </w:r>
      <w:r w:rsidRPr="00991653">
        <w:rPr>
          <w:rFonts w:cs="Times New Roman"/>
        </w:rPr>
        <w:t xml:space="preserve">Figure </w:t>
      </w:r>
      <w:r w:rsidR="00387F72">
        <w:rPr>
          <w:rFonts w:cs="Times New Roman"/>
          <w:noProof/>
          <w:szCs w:val="24"/>
        </w:rPr>
        <w:t>5</w:t>
      </w:r>
      <w:r w:rsidRPr="00991653">
        <w:rPr>
          <w:rFonts w:cs="Times New Roman"/>
        </w:rPr>
        <w:noBreakHyphen/>
      </w:r>
      <w:r w:rsidR="00A92A39">
        <w:rPr>
          <w:rFonts w:cs="Times New Roman"/>
          <w:noProof/>
        </w:rPr>
        <w:t>8</w:t>
      </w:r>
      <w:r w:rsidRPr="00991653">
        <w:rPr>
          <w:rFonts w:cs="Times New Roman"/>
        </w:rPr>
        <w:fldChar w:fldCharType="end"/>
      </w:r>
      <w:r w:rsidRPr="00991653">
        <w:rPr>
          <w:rFonts w:cs="Times New Roman"/>
        </w:rPr>
        <w:t xml:space="preserve">, and </w:t>
      </w:r>
      <w:r w:rsidRPr="00991653">
        <w:rPr>
          <w:rFonts w:cs="Times New Roman"/>
        </w:rPr>
        <w:fldChar w:fldCharType="begin"/>
      </w:r>
      <w:r w:rsidRPr="00991653">
        <w:rPr>
          <w:rFonts w:cs="Times New Roman"/>
        </w:rPr>
        <w:instrText xml:space="preserve"> REF _Ref74663414 \h  \* MERGEFORMAT </w:instrText>
      </w:r>
      <w:r w:rsidRPr="00991653">
        <w:rPr>
          <w:rFonts w:cs="Times New Roman"/>
        </w:rPr>
      </w:r>
      <w:r w:rsidRPr="00991653">
        <w:rPr>
          <w:rFonts w:cs="Times New Roman"/>
        </w:rPr>
        <w:fldChar w:fldCharType="separate"/>
      </w:r>
      <w:r w:rsidRPr="00991653">
        <w:rPr>
          <w:rFonts w:cs="Times New Roman"/>
        </w:rPr>
        <w:t xml:space="preserve">Figure </w:t>
      </w:r>
      <w:r w:rsidR="00387F72">
        <w:rPr>
          <w:rFonts w:cs="Times New Roman"/>
          <w:noProof/>
          <w:szCs w:val="24"/>
        </w:rPr>
        <w:t>5</w:t>
      </w:r>
      <w:r w:rsidRPr="00991653">
        <w:rPr>
          <w:rFonts w:cs="Times New Roman"/>
        </w:rPr>
        <w:noBreakHyphen/>
      </w:r>
      <w:r w:rsidR="00A92A39">
        <w:rPr>
          <w:rFonts w:cs="Times New Roman"/>
          <w:noProof/>
        </w:rPr>
        <w:t>9</w:t>
      </w:r>
      <w:r w:rsidRPr="00991653">
        <w:rPr>
          <w:rFonts w:cs="Times New Roman"/>
        </w:rPr>
        <w:fldChar w:fldCharType="end"/>
      </w:r>
      <w:r w:rsidRPr="00991653">
        <w:rPr>
          <w:rFonts w:cs="Times New Roman"/>
        </w:rPr>
        <w:t xml:space="preserve">. Sacramento River flow is assumed at the location of each weir. These curves were developed in the Sacramento and San Joaquin River Basins Comprehensive Study (California Reclamation Board and Corps, 2002) and is used in USRDOM and </w:t>
      </w:r>
      <w:proofErr w:type="spellStart"/>
      <w:r w:rsidRPr="00991653">
        <w:rPr>
          <w:rFonts w:cs="Times New Roman"/>
        </w:rPr>
        <w:t>CalSim</w:t>
      </w:r>
      <w:proofErr w:type="spellEnd"/>
      <w:r w:rsidRPr="00991653">
        <w:rPr>
          <w:rFonts w:cs="Times New Roman"/>
        </w:rPr>
        <w:t xml:space="preserve"> II modeling.</w:t>
      </w:r>
    </w:p>
    <w:p w14:paraId="1BD9FE67" w14:textId="33801E11" w:rsidR="00832331" w:rsidRPr="00991653" w:rsidRDefault="00832331" w:rsidP="00832331">
      <w:pPr>
        <w:rPr>
          <w:rFonts w:cs="Times New Roman"/>
        </w:rPr>
      </w:pPr>
      <w:r w:rsidRPr="00991653">
        <w:rPr>
          <w:rFonts w:cs="Times New Roman"/>
        </w:rPr>
        <w:lastRenderedPageBreak/>
        <w:t>Sacramento River flow at Ord Ferry (</w:t>
      </w:r>
      <m:oMath>
        <m:r>
          <w:rPr>
            <w:rFonts w:ascii="Cambria Math" w:hAnsi="Cambria Math" w:cs="Times New Roman"/>
          </w:rPr>
          <m:t>Qsac</m:t>
        </m:r>
        <m:sSub>
          <m:sSubPr>
            <m:ctrlPr>
              <w:rPr>
                <w:rFonts w:ascii="Cambria Math" w:eastAsia="Times New Roman" w:hAnsi="Cambria Math" w:cs="Times New Roman"/>
                <w:i/>
                <w:sz w:val="20"/>
                <w:szCs w:val="20"/>
              </w:rPr>
            </m:ctrlPr>
          </m:sSubPr>
          <m:e>
            <m:r>
              <w:rPr>
                <w:rFonts w:ascii="Cambria Math" w:hAnsi="Cambria Math" w:cs="Times New Roman"/>
              </w:rPr>
              <m:t>116</m:t>
            </m:r>
            <m:ctrlPr>
              <w:rPr>
                <w:rFonts w:ascii="Cambria Math" w:hAnsi="Cambria Math" w:cs="Times New Roman"/>
                <w:i/>
              </w:rPr>
            </m:ctrlPr>
          </m:e>
          <m:sub>
            <m:r>
              <w:rPr>
                <w:rFonts w:ascii="Cambria Math" w:hAnsi="Cambria Math" w:cs="Times New Roman"/>
              </w:rPr>
              <m:t>i</m:t>
            </m:r>
          </m:sub>
        </m:sSub>
      </m:oMath>
      <w:r w:rsidRPr="00991653">
        <w:rPr>
          <w:rFonts w:cs="Times New Roman"/>
        </w:rPr>
        <w:t xml:space="preserve">) is computed using daily patterns of regulated and unregulated flows simulated by USRDOM, as computed by the Equation </w:t>
      </w:r>
      <w:r w:rsidRPr="00991653">
        <w:rPr>
          <w:rFonts w:cs="Times New Roman"/>
        </w:rPr>
        <w:fldChar w:fldCharType="begin"/>
      </w:r>
      <w:r w:rsidRPr="00991653">
        <w:rPr>
          <w:rFonts w:cs="Times New Roman"/>
        </w:rPr>
        <w:instrText xml:space="preserve"> REF _Ref75505982 \h  \* MERGEFORMAT </w:instrText>
      </w:r>
      <w:r w:rsidRPr="00991653">
        <w:rPr>
          <w:rFonts w:cs="Times New Roman"/>
        </w:rPr>
      </w:r>
      <w:r w:rsidRPr="00991653">
        <w:rPr>
          <w:rFonts w:cs="Times New Roman"/>
        </w:rPr>
        <w:fldChar w:fldCharType="separate"/>
      </w:r>
      <w:r w:rsidRPr="00991653">
        <w:rPr>
          <w:rFonts w:cs="Times New Roman"/>
          <w:sz w:val="20"/>
          <w:szCs w:val="20"/>
        </w:rPr>
        <w:t>(</w:t>
      </w:r>
      <w:r w:rsidR="00387F72">
        <w:rPr>
          <w:noProof/>
        </w:rPr>
        <w:t>5</w:t>
      </w:r>
      <w:r w:rsidRPr="00C341D0">
        <w:rPr>
          <w:rFonts w:cs="Times New Roman"/>
          <w:szCs w:val="24"/>
        </w:rPr>
        <w:noBreakHyphen/>
      </w:r>
      <w:r w:rsidR="0020287F" w:rsidRPr="00C341D0">
        <w:rPr>
          <w:rFonts w:cs="Times New Roman"/>
          <w:noProof/>
          <w:szCs w:val="24"/>
        </w:rPr>
        <w:t>4</w:t>
      </w:r>
      <w:r w:rsidRPr="00991653">
        <w:rPr>
          <w:rFonts w:cs="Times New Roman"/>
          <w:sz w:val="20"/>
          <w:szCs w:val="20"/>
        </w:rPr>
        <w:t>)</w:t>
      </w:r>
      <w:r w:rsidRPr="00991653">
        <w:rPr>
          <w:rFonts w:cs="Times New Roman"/>
        </w:rPr>
        <w:fldChar w:fldCharType="end"/>
      </w:r>
      <w:r w:rsidRPr="00991653">
        <w:rPr>
          <w:rFonts w:cs="Times New Roman"/>
        </w:rPr>
        <w:t>.</w:t>
      </w:r>
    </w:p>
    <w:tbl>
      <w:tblPr>
        <w:tblStyle w:val="TableGrid"/>
        <w:tblW w:w="0" w:type="auto"/>
        <w:tblLook w:val="04A0" w:firstRow="1" w:lastRow="0" w:firstColumn="1" w:lastColumn="0" w:noHBand="0" w:noVBand="1"/>
      </w:tblPr>
      <w:tblGrid>
        <w:gridCol w:w="8460"/>
        <w:gridCol w:w="890"/>
      </w:tblGrid>
      <w:tr w:rsidR="00832331" w:rsidRPr="00991653" w14:paraId="52EA13C7" w14:textId="77777777" w:rsidTr="00BC17BB">
        <w:tc>
          <w:tcPr>
            <w:tcW w:w="84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5017C01" w14:textId="77777777" w:rsidR="00832331" w:rsidRPr="00991653" w:rsidRDefault="00832331" w:rsidP="00BC17BB">
            <w:pPr>
              <w:rPr>
                <w:rFonts w:eastAsiaTheme="minorEastAsia"/>
                <w:sz w:val="22"/>
                <w:szCs w:val="22"/>
              </w:rPr>
            </w:pPr>
            <m:oMathPara>
              <m:oMath>
                <m:r>
                  <w:rPr>
                    <w:rFonts w:ascii="Cambria Math" w:hAnsi="Cambria Math"/>
                  </w:rPr>
                  <m:t>qsac</m:t>
                </m:r>
                <m:sSub>
                  <m:sSubPr>
                    <m:ctrlPr>
                      <w:rPr>
                        <w:rFonts w:ascii="Cambria Math" w:hAnsi="Cambria Math"/>
                        <w:i/>
                        <w:sz w:val="22"/>
                        <w:szCs w:val="22"/>
                      </w:rPr>
                    </m:ctrlPr>
                  </m:sSubPr>
                  <m:e>
                    <m:r>
                      <w:rPr>
                        <w:rFonts w:ascii="Cambria Math" w:hAnsi="Cambria Math"/>
                      </w:rPr>
                      <m:t>116</m:t>
                    </m:r>
                  </m:e>
                  <m:sub>
                    <m:r>
                      <w:rPr>
                        <w:rFonts w:ascii="Cambria Math" w:hAnsi="Cambria Math"/>
                      </w:rPr>
                      <m:t>i</m:t>
                    </m:r>
                  </m:sub>
                </m:sSub>
                <m:r>
                  <w:rPr>
                    <w:rFonts w:ascii="Cambria Math" w:hAnsi="Cambria Math"/>
                  </w:rPr>
                  <m:t>=QsacRE</m:t>
                </m:r>
                <m:sSub>
                  <m:sSubPr>
                    <m:ctrlPr>
                      <w:rPr>
                        <w:rFonts w:ascii="Cambria Math" w:hAnsi="Cambria Math"/>
                        <w:i/>
                        <w:sz w:val="22"/>
                        <w:szCs w:val="22"/>
                      </w:rPr>
                    </m:ctrlPr>
                  </m:sSubPr>
                  <m:e>
                    <m:r>
                      <w:rPr>
                        <w:rFonts w:ascii="Cambria Math" w:hAnsi="Cambria Math"/>
                      </w:rPr>
                      <m:t>G</m:t>
                    </m:r>
                  </m:e>
                  <m:sub>
                    <m:r>
                      <w:rPr>
                        <w:rFonts w:ascii="Cambria Math" w:hAnsi="Cambria Math"/>
                      </w:rPr>
                      <m:t>i</m:t>
                    </m:r>
                  </m:sub>
                </m:sSub>
                <m:r>
                  <w:rPr>
                    <w:rFonts w:ascii="Cambria Math" w:hAnsi="Cambria Math"/>
                  </w:rPr>
                  <m:t>+QsacUNRE</m:t>
                </m:r>
                <m:sSub>
                  <m:sSubPr>
                    <m:ctrlPr>
                      <w:rPr>
                        <w:rFonts w:ascii="Cambria Math" w:hAnsi="Cambria Math"/>
                        <w:i/>
                        <w:sz w:val="22"/>
                        <w:szCs w:val="22"/>
                      </w:rPr>
                    </m:ctrlPr>
                  </m:sSubPr>
                  <m:e>
                    <m:r>
                      <w:rPr>
                        <w:rFonts w:ascii="Cambria Math" w:hAnsi="Cambria Math"/>
                      </w:rPr>
                      <m:t>G</m:t>
                    </m:r>
                  </m:e>
                  <m:sub>
                    <m:r>
                      <w:rPr>
                        <w:rFonts w:ascii="Cambria Math" w:hAnsi="Cambria Math"/>
                      </w:rPr>
                      <m:t>i</m:t>
                    </m:r>
                  </m:sub>
                </m:sSub>
              </m:oMath>
            </m:oMathPara>
          </w:p>
          <w:p w14:paraId="74FEE9E2" w14:textId="77777777" w:rsidR="00832331" w:rsidRPr="00991653" w:rsidRDefault="00832331" w:rsidP="00BC17BB"/>
        </w:tc>
        <w:tc>
          <w:tcPr>
            <w:tcW w:w="8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25F73CA" w14:textId="550E463F" w:rsidR="00832331" w:rsidRPr="00991653" w:rsidRDefault="00832331" w:rsidP="00BC17BB">
            <w:pPr>
              <w:pStyle w:val="Caption"/>
              <w:keepNext/>
              <w:rPr>
                <w:sz w:val="20"/>
                <w:szCs w:val="20"/>
              </w:rPr>
            </w:pPr>
            <w:bookmarkStart w:id="22" w:name="_Ref75505982"/>
            <w:r w:rsidRPr="00991653">
              <w:rPr>
                <w:sz w:val="20"/>
                <w:szCs w:val="20"/>
              </w:rPr>
              <w:t>(</w:t>
            </w:r>
            <w:r w:rsidR="00387F72">
              <w:rPr>
                <w:noProof/>
              </w:rPr>
              <w:t>5</w:t>
            </w:r>
            <w:r w:rsidRPr="00991653">
              <w:rPr>
                <w:sz w:val="20"/>
                <w:szCs w:val="20"/>
              </w:rPr>
              <w:noBreakHyphen/>
            </w:r>
            <w:r w:rsidR="00251264">
              <w:rPr>
                <w:sz w:val="20"/>
                <w:szCs w:val="20"/>
              </w:rPr>
              <w:t>4</w:t>
            </w:r>
            <w:r w:rsidRPr="00991653">
              <w:rPr>
                <w:sz w:val="20"/>
                <w:szCs w:val="20"/>
              </w:rPr>
              <w:t>)</w:t>
            </w:r>
            <w:bookmarkEnd w:id="22"/>
          </w:p>
        </w:tc>
      </w:tr>
    </w:tbl>
    <w:p w14:paraId="79059BD2" w14:textId="77777777" w:rsidR="00832331" w:rsidRPr="00991653" w:rsidRDefault="00832331" w:rsidP="00832331">
      <w:pPr>
        <w:rPr>
          <w:rFonts w:eastAsiaTheme="minorEastAsia" w:cs="Times New Roman"/>
        </w:rPr>
      </w:pPr>
      <w:r w:rsidRPr="00991653">
        <w:rPr>
          <w:rFonts w:eastAsiaTheme="minorEastAsia" w:cs="Times New Roman"/>
        </w:rPr>
        <w:t>Where:</w:t>
      </w:r>
    </w:p>
    <w:p w14:paraId="6737C205" w14:textId="77777777" w:rsidR="00832331" w:rsidRPr="00991653" w:rsidRDefault="00832331" w:rsidP="00832331">
      <w:pPr>
        <w:ind w:left="720"/>
        <w:rPr>
          <w:rFonts w:eastAsiaTheme="minorEastAsia" w:cs="Times New Roman"/>
        </w:rPr>
      </w:pPr>
      <m:oMath>
        <m:r>
          <w:rPr>
            <w:rFonts w:ascii="Cambria Math" w:hAnsi="Cambria Math" w:cs="Times New Roman"/>
          </w:rPr>
          <m:t>QsacRE</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i</m:t>
            </m:r>
          </m:sub>
        </m:sSub>
        <m:r>
          <w:rPr>
            <w:rFonts w:ascii="Cambria Math" w:hAnsi="Cambria Math" w:cs="Times New Roman"/>
          </w:rPr>
          <m:t>=</m:t>
        </m:r>
      </m:oMath>
      <w:r w:rsidRPr="00991653">
        <w:rPr>
          <w:rFonts w:eastAsiaTheme="minorEastAsia" w:cs="Times New Roman"/>
        </w:rPr>
        <w:t xml:space="preserve"> Regulated Sacramento River flow at Ord Ferry on day i of the month</w:t>
      </w:r>
    </w:p>
    <w:p w14:paraId="611B2809" w14:textId="77777777" w:rsidR="00832331" w:rsidRPr="00991653" w:rsidRDefault="00832331" w:rsidP="00832331">
      <w:pPr>
        <w:ind w:left="720"/>
        <w:rPr>
          <w:rFonts w:eastAsiaTheme="minorEastAsia" w:cs="Times New Roman"/>
        </w:rPr>
      </w:pPr>
      <m:oMath>
        <m:r>
          <w:rPr>
            <w:rFonts w:ascii="Cambria Math" w:hAnsi="Cambria Math" w:cs="Times New Roman"/>
          </w:rPr>
          <m:t>QsacUNRE</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i</m:t>
            </m:r>
          </m:sub>
        </m:sSub>
        <m:r>
          <w:rPr>
            <w:rFonts w:ascii="Cambria Math" w:hAnsi="Cambria Math" w:cs="Times New Roman"/>
          </w:rPr>
          <m:t>=</m:t>
        </m:r>
      </m:oMath>
      <w:r w:rsidRPr="00991653">
        <w:rPr>
          <w:rFonts w:eastAsiaTheme="minorEastAsia" w:cs="Times New Roman"/>
        </w:rPr>
        <w:t xml:space="preserve"> Unregulated Sacramento River flow at Ord Ferry on day i of the month</w:t>
      </w:r>
    </w:p>
    <w:p w14:paraId="69DBC286" w14:textId="77777777" w:rsidR="00832331" w:rsidRPr="00991653" w:rsidRDefault="00832331" w:rsidP="00832331">
      <w:pPr>
        <w:keepNext/>
        <w:jc w:val="center"/>
        <w:rPr>
          <w:rFonts w:cs="Times New Roman"/>
        </w:rPr>
      </w:pPr>
      <w:r w:rsidRPr="00991653">
        <w:rPr>
          <w:rFonts w:cs="Times New Roman"/>
          <w:noProof/>
        </w:rPr>
        <w:drawing>
          <wp:inline distT="0" distB="0" distL="0" distR="0" wp14:anchorId="69B2300B" wp14:editId="73EA0676">
            <wp:extent cx="4578350" cy="27559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8350" cy="2755900"/>
                    </a:xfrm>
                    <a:prstGeom prst="rect">
                      <a:avLst/>
                    </a:prstGeom>
                    <a:noFill/>
                  </pic:spPr>
                </pic:pic>
              </a:graphicData>
            </a:graphic>
          </wp:inline>
        </w:drawing>
      </w:r>
    </w:p>
    <w:p w14:paraId="2EC2860B" w14:textId="036124EA" w:rsidR="00832331" w:rsidRPr="00991653" w:rsidRDefault="00832331" w:rsidP="00832331">
      <w:pPr>
        <w:pStyle w:val="Caption"/>
        <w:jc w:val="center"/>
        <w:rPr>
          <w:rFonts w:cs="Times New Roman"/>
          <w:sz w:val="22"/>
          <w:szCs w:val="22"/>
        </w:rPr>
      </w:pPr>
      <w:bookmarkStart w:id="23" w:name="_Ref74665392"/>
      <w:r w:rsidRPr="00991653">
        <w:rPr>
          <w:rFonts w:cs="Times New Roman"/>
          <w:sz w:val="22"/>
          <w:szCs w:val="22"/>
        </w:rPr>
        <w:t xml:space="preserve">Figure </w:t>
      </w:r>
      <w:r w:rsidR="00387F72">
        <w:rPr>
          <w:noProof/>
        </w:rPr>
        <w:t>5</w:t>
      </w:r>
      <w:r w:rsidRPr="00991653">
        <w:rPr>
          <w:rFonts w:cs="Times New Roman"/>
          <w:sz w:val="22"/>
          <w:szCs w:val="22"/>
        </w:rPr>
        <w:noBreakHyphen/>
      </w:r>
      <w:bookmarkEnd w:id="23"/>
      <w:r w:rsidR="00251264">
        <w:rPr>
          <w:rFonts w:cs="Times New Roman"/>
          <w:sz w:val="22"/>
          <w:szCs w:val="22"/>
        </w:rPr>
        <w:t>7</w:t>
      </w:r>
      <w:r w:rsidRPr="00991653">
        <w:rPr>
          <w:rFonts w:cs="Times New Roman"/>
          <w:sz w:val="22"/>
          <w:szCs w:val="22"/>
        </w:rPr>
        <w:t xml:space="preserve">. Ord Ferry Spill Rating Curve used in </w:t>
      </w:r>
      <w:proofErr w:type="spellStart"/>
      <w:r w:rsidRPr="00991653">
        <w:rPr>
          <w:rFonts w:cs="Times New Roman"/>
          <w:sz w:val="22"/>
          <w:szCs w:val="22"/>
        </w:rPr>
        <w:t>CalSim</w:t>
      </w:r>
      <w:proofErr w:type="spellEnd"/>
      <w:r w:rsidRPr="00991653">
        <w:rPr>
          <w:rFonts w:cs="Times New Roman"/>
          <w:sz w:val="22"/>
          <w:szCs w:val="22"/>
        </w:rPr>
        <w:t xml:space="preserve"> II and USRDOM modeling.</w:t>
      </w:r>
    </w:p>
    <w:p w14:paraId="779D1508" w14:textId="77777777" w:rsidR="00832331" w:rsidRPr="00991653" w:rsidRDefault="00832331" w:rsidP="00832331">
      <w:pPr>
        <w:rPr>
          <w:rFonts w:cs="Times New Roman"/>
        </w:rPr>
      </w:pPr>
      <w:r w:rsidRPr="00991653">
        <w:rPr>
          <w:rFonts w:cs="Times New Roman"/>
        </w:rPr>
        <w:t>Sacramento River flow at Moulton Weir (</w:t>
      </w:r>
      <m:oMath>
        <m:r>
          <w:rPr>
            <w:rFonts w:ascii="Cambria Math" w:hAnsi="Cambria Math" w:cs="Times New Roman"/>
          </w:rPr>
          <m:t>Qsac</m:t>
        </m:r>
        <m:sSub>
          <m:sSubPr>
            <m:ctrlPr>
              <w:rPr>
                <w:rFonts w:ascii="Cambria Math" w:eastAsia="Times New Roman" w:hAnsi="Cambria Math" w:cs="Times New Roman"/>
                <w:i/>
                <w:sz w:val="20"/>
                <w:szCs w:val="20"/>
              </w:rPr>
            </m:ctrlPr>
          </m:sSubPr>
          <m:e>
            <m:r>
              <w:rPr>
                <w:rFonts w:ascii="Cambria Math" w:hAnsi="Cambria Math" w:cs="Times New Roman"/>
              </w:rPr>
              <m:t>123</m:t>
            </m:r>
            <m:ctrlPr>
              <w:rPr>
                <w:rFonts w:ascii="Cambria Math" w:hAnsi="Cambria Math" w:cs="Times New Roman"/>
                <w:i/>
              </w:rPr>
            </m:ctrlPr>
          </m:e>
          <m:sub>
            <m:r>
              <w:rPr>
                <w:rFonts w:ascii="Cambria Math" w:hAnsi="Cambria Math" w:cs="Times New Roman"/>
              </w:rPr>
              <m:t>i</m:t>
            </m:r>
          </m:sub>
        </m:sSub>
      </m:oMath>
      <w:r w:rsidRPr="00991653">
        <w:rPr>
          <w:rFonts w:cs="Times New Roman"/>
        </w:rPr>
        <w:t>) is estimated by adding the flow downstream of Ord Ferry to the change in flow between Ord Ferry and Moulton Weir (</w:t>
      </w:r>
      <m:oMath>
        <m:r>
          <w:rPr>
            <w:rFonts w:ascii="Cambria Math" w:hAnsi="Cambria Math" w:cs="Times New Roman"/>
          </w:rPr>
          <m:t>Qsac117sac123chn</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i</m:t>
            </m:r>
          </m:sub>
        </m:sSub>
      </m:oMath>
      <w:r w:rsidRPr="00991653">
        <w:rPr>
          <w:rFonts w:cs="Times New Roman"/>
        </w:rPr>
        <w:t xml:space="preserve">). The change in flow between Ord Ferry and Moulton Weir is computed by taking the difference between the </w:t>
      </w:r>
      <w:proofErr w:type="spellStart"/>
      <w:r w:rsidRPr="00991653">
        <w:rPr>
          <w:rFonts w:cs="Times New Roman"/>
        </w:rPr>
        <w:t>CalSim</w:t>
      </w:r>
      <w:proofErr w:type="spellEnd"/>
      <w:r w:rsidRPr="00991653">
        <w:rPr>
          <w:rFonts w:cs="Times New Roman"/>
        </w:rPr>
        <w:t xml:space="preserve"> II monthly average estimates of flow upstream and downstream of Moulton Weir, C117 and C123. Both parameters are converted to daily timesteps by using the daily pattern ratios developed for flows in the upper Sacramento River as simulated by USRDOM.</w:t>
      </w:r>
    </w:p>
    <w:tbl>
      <w:tblPr>
        <w:tblStyle w:val="TableGrid"/>
        <w:tblW w:w="0" w:type="auto"/>
        <w:tblLook w:val="04A0" w:firstRow="1" w:lastRow="0" w:firstColumn="1" w:lastColumn="0" w:noHBand="0" w:noVBand="1"/>
      </w:tblPr>
      <w:tblGrid>
        <w:gridCol w:w="8460"/>
        <w:gridCol w:w="890"/>
      </w:tblGrid>
      <w:tr w:rsidR="00832331" w:rsidRPr="00991653" w14:paraId="1727C72A" w14:textId="77777777" w:rsidTr="00BC17BB">
        <w:tc>
          <w:tcPr>
            <w:tcW w:w="84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03CC738" w14:textId="77777777" w:rsidR="00832331" w:rsidRPr="00991653" w:rsidRDefault="00832331" w:rsidP="00BC17BB">
            <w:pPr>
              <w:rPr>
                <w:rFonts w:eastAsiaTheme="minorEastAsia"/>
                <w:sz w:val="22"/>
                <w:szCs w:val="22"/>
              </w:rPr>
            </w:pPr>
            <m:oMathPara>
              <m:oMath>
                <m:r>
                  <w:rPr>
                    <w:rFonts w:ascii="Cambria Math" w:hAnsi="Cambria Math"/>
                  </w:rPr>
                  <m:t>qsac</m:t>
                </m:r>
                <m:sSub>
                  <m:sSubPr>
                    <m:ctrlPr>
                      <w:rPr>
                        <w:rFonts w:ascii="Cambria Math" w:hAnsi="Cambria Math"/>
                        <w:i/>
                        <w:sz w:val="22"/>
                        <w:szCs w:val="22"/>
                      </w:rPr>
                    </m:ctrlPr>
                  </m:sSubPr>
                  <m:e>
                    <m:r>
                      <w:rPr>
                        <w:rFonts w:ascii="Cambria Math" w:hAnsi="Cambria Math"/>
                      </w:rPr>
                      <m:t>123</m:t>
                    </m:r>
                  </m:e>
                  <m:sub>
                    <m:r>
                      <w:rPr>
                        <w:rFonts w:ascii="Cambria Math" w:hAnsi="Cambria Math"/>
                      </w:rPr>
                      <m:t>i</m:t>
                    </m:r>
                  </m:sub>
                </m:sSub>
                <m:r>
                  <w:rPr>
                    <w:rFonts w:ascii="Cambria Math" w:hAnsi="Cambria Math"/>
                  </w:rPr>
                  <m:t>=Qsac11</m:t>
                </m:r>
                <m:sSub>
                  <m:sSubPr>
                    <m:ctrlPr>
                      <w:rPr>
                        <w:rFonts w:ascii="Cambria Math" w:hAnsi="Cambria Math"/>
                        <w:i/>
                        <w:sz w:val="22"/>
                        <w:szCs w:val="22"/>
                      </w:rPr>
                    </m:ctrlPr>
                  </m:sSubPr>
                  <m:e>
                    <m:r>
                      <w:rPr>
                        <w:rFonts w:ascii="Cambria Math" w:hAnsi="Cambria Math"/>
                      </w:rPr>
                      <m:t>7</m:t>
                    </m:r>
                  </m:e>
                  <m:sub>
                    <m:r>
                      <w:rPr>
                        <w:rFonts w:ascii="Cambria Math" w:hAnsi="Cambria Math"/>
                      </w:rPr>
                      <m:t>i</m:t>
                    </m:r>
                  </m:sub>
                </m:sSub>
                <m:r>
                  <w:rPr>
                    <w:rFonts w:ascii="Cambria Math" w:hAnsi="Cambria Math"/>
                  </w:rPr>
                  <m:t>+Qsac117sac123chn</m:t>
                </m:r>
                <m:sSub>
                  <m:sSubPr>
                    <m:ctrlPr>
                      <w:rPr>
                        <w:rFonts w:ascii="Cambria Math" w:hAnsi="Cambria Math"/>
                        <w:i/>
                        <w:sz w:val="22"/>
                        <w:szCs w:val="22"/>
                      </w:rPr>
                    </m:ctrlPr>
                  </m:sSubPr>
                  <m:e>
                    <m:r>
                      <w:rPr>
                        <w:rFonts w:ascii="Cambria Math" w:hAnsi="Cambria Math"/>
                      </w:rPr>
                      <m:t>g</m:t>
                    </m:r>
                  </m:e>
                  <m:sub>
                    <m:r>
                      <w:rPr>
                        <w:rFonts w:ascii="Cambria Math" w:hAnsi="Cambria Math"/>
                      </w:rPr>
                      <m:t>i</m:t>
                    </m:r>
                  </m:sub>
                </m:sSub>
              </m:oMath>
            </m:oMathPara>
          </w:p>
          <w:p w14:paraId="16B39E2A" w14:textId="77777777" w:rsidR="00832331" w:rsidRPr="00991653" w:rsidRDefault="00832331" w:rsidP="00BC17BB"/>
        </w:tc>
        <w:tc>
          <w:tcPr>
            <w:tcW w:w="8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3C77D8A" w14:textId="05967F02" w:rsidR="00832331" w:rsidRPr="00991653" w:rsidRDefault="00832331" w:rsidP="00BC17BB">
            <w:pPr>
              <w:pStyle w:val="Caption"/>
              <w:keepNext/>
              <w:rPr>
                <w:sz w:val="20"/>
                <w:szCs w:val="20"/>
              </w:rPr>
            </w:pPr>
            <w:r w:rsidRPr="00991653">
              <w:rPr>
                <w:sz w:val="20"/>
                <w:szCs w:val="20"/>
              </w:rPr>
              <w:t>(</w:t>
            </w:r>
            <w:r w:rsidR="00387F72">
              <w:rPr>
                <w:noProof/>
              </w:rPr>
              <w:t>5</w:t>
            </w:r>
            <w:r w:rsidRPr="00991653">
              <w:rPr>
                <w:sz w:val="20"/>
                <w:szCs w:val="20"/>
              </w:rPr>
              <w:noBreakHyphen/>
            </w:r>
            <w:r w:rsidR="00251264">
              <w:rPr>
                <w:sz w:val="20"/>
                <w:szCs w:val="20"/>
              </w:rPr>
              <w:t>5</w:t>
            </w:r>
            <w:r w:rsidRPr="00991653">
              <w:rPr>
                <w:sz w:val="20"/>
                <w:szCs w:val="20"/>
              </w:rPr>
              <w:t>)</w:t>
            </w:r>
          </w:p>
        </w:tc>
      </w:tr>
    </w:tbl>
    <w:p w14:paraId="6C105A4A" w14:textId="77777777" w:rsidR="00832331" w:rsidRPr="00991653" w:rsidRDefault="00832331" w:rsidP="00832331">
      <w:pPr>
        <w:rPr>
          <w:rFonts w:eastAsiaTheme="minorEastAsia" w:cs="Times New Roman"/>
        </w:rPr>
      </w:pPr>
      <w:r w:rsidRPr="00991653">
        <w:rPr>
          <w:rFonts w:eastAsiaTheme="minorEastAsia" w:cs="Times New Roman"/>
        </w:rPr>
        <w:t>Where:</w:t>
      </w:r>
    </w:p>
    <w:p w14:paraId="4A64C663" w14:textId="77777777" w:rsidR="00832331" w:rsidRPr="00991653" w:rsidRDefault="00832331" w:rsidP="00832331">
      <w:pPr>
        <w:rPr>
          <w:rFonts w:eastAsiaTheme="minorEastAsia" w:cs="Times New Roman"/>
        </w:rPr>
      </w:pPr>
      <m:oMath>
        <m:r>
          <w:rPr>
            <w:rFonts w:ascii="Cambria Math" w:hAnsi="Cambria Math" w:cs="Times New Roman"/>
          </w:rPr>
          <m:t>Qsac117sac123chn</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i</m:t>
            </m:r>
          </m:sub>
        </m:sSub>
        <m:r>
          <w:rPr>
            <w:rFonts w:ascii="Cambria Math" w:hAnsi="Cambria Math" w:cs="Times New Roman"/>
          </w:rPr>
          <m:t>= C</m:t>
        </m:r>
        <m:sSub>
          <m:sSubPr>
            <m:ctrlPr>
              <w:rPr>
                <w:rFonts w:ascii="Cambria Math" w:hAnsi="Cambria Math" w:cs="Times New Roman"/>
                <w:i/>
              </w:rPr>
            </m:ctrlPr>
          </m:sSubPr>
          <m:e>
            <m:r>
              <w:rPr>
                <w:rFonts w:ascii="Cambria Math" w:hAnsi="Cambria Math" w:cs="Times New Roman"/>
              </w:rPr>
              <m:t>123</m:t>
            </m:r>
          </m:e>
          <m:sub>
            <m:r>
              <w:rPr>
                <w:rFonts w:ascii="Cambria Math" w:hAnsi="Cambria Math" w:cs="Times New Roman"/>
              </w:rPr>
              <m:t>prv</m:t>
            </m:r>
          </m:sub>
        </m:sSub>
        <m:r>
          <w:rPr>
            <w:rFonts w:ascii="Cambria Math" w:hAnsi="Cambria Math" w:cs="Times New Roman"/>
          </w:rPr>
          <m:t>*daysin*sac116da</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 xml:space="preserve"> - C</m:t>
        </m:r>
        <m:sSub>
          <m:sSubPr>
            <m:ctrlPr>
              <w:rPr>
                <w:rFonts w:ascii="Cambria Math" w:hAnsi="Cambria Math" w:cs="Times New Roman"/>
                <w:i/>
              </w:rPr>
            </m:ctrlPr>
          </m:sSubPr>
          <m:e>
            <m:r>
              <w:rPr>
                <w:rFonts w:ascii="Cambria Math" w:hAnsi="Cambria Math" w:cs="Times New Roman"/>
              </w:rPr>
              <m:t>117</m:t>
            </m:r>
          </m:e>
          <m:sub>
            <m:r>
              <w:rPr>
                <w:rFonts w:ascii="Cambria Math" w:hAnsi="Cambria Math" w:cs="Times New Roman"/>
              </w:rPr>
              <m:t>prv</m:t>
            </m:r>
          </m:sub>
        </m:sSub>
        <m:r>
          <w:rPr>
            <w:rFonts w:ascii="Cambria Math" w:hAnsi="Cambria Math" w:cs="Times New Roman"/>
          </w:rPr>
          <m:t>*daysin*sac116da</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oMath>
      <w:r w:rsidRPr="00991653">
        <w:rPr>
          <w:rFonts w:eastAsiaTheme="minorEastAsia" w:cs="Times New Roman"/>
        </w:rPr>
        <w:t xml:space="preserve"> </w:t>
      </w:r>
    </w:p>
    <w:p w14:paraId="171BA766" w14:textId="77777777" w:rsidR="00832331" w:rsidRPr="00991653" w:rsidRDefault="00832331" w:rsidP="00832331">
      <w:pPr>
        <w:keepNext/>
        <w:jc w:val="center"/>
        <w:rPr>
          <w:rFonts w:cs="Times New Roman"/>
        </w:rPr>
      </w:pPr>
      <w:r w:rsidRPr="00991653">
        <w:rPr>
          <w:rFonts w:cs="Times New Roman"/>
          <w:noProof/>
        </w:rPr>
        <w:lastRenderedPageBreak/>
        <w:drawing>
          <wp:inline distT="0" distB="0" distL="0" distR="0" wp14:anchorId="7406CF5B" wp14:editId="444DC4E1">
            <wp:extent cx="4584700" cy="2755900"/>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1AF1A8F5" w14:textId="2F819FA0" w:rsidR="00832331" w:rsidRPr="00991653" w:rsidRDefault="00832331" w:rsidP="00832331">
      <w:pPr>
        <w:pStyle w:val="Caption"/>
        <w:jc w:val="center"/>
        <w:rPr>
          <w:rFonts w:cs="Times New Roman"/>
          <w:sz w:val="22"/>
          <w:szCs w:val="22"/>
        </w:rPr>
      </w:pPr>
      <w:bookmarkStart w:id="24" w:name="_Ref74658388"/>
      <w:r w:rsidRPr="00991653">
        <w:rPr>
          <w:rFonts w:cs="Times New Roman"/>
          <w:sz w:val="22"/>
          <w:szCs w:val="22"/>
        </w:rPr>
        <w:t xml:space="preserve">Figure </w:t>
      </w:r>
      <w:r w:rsidR="00387F72">
        <w:rPr>
          <w:noProof/>
        </w:rPr>
        <w:t>5</w:t>
      </w:r>
      <w:r w:rsidRPr="00991653">
        <w:rPr>
          <w:rFonts w:cs="Times New Roman"/>
          <w:sz w:val="22"/>
          <w:szCs w:val="22"/>
        </w:rPr>
        <w:noBreakHyphen/>
      </w:r>
      <w:bookmarkEnd w:id="24"/>
      <w:r w:rsidR="00251264">
        <w:rPr>
          <w:rFonts w:cs="Times New Roman"/>
          <w:sz w:val="22"/>
          <w:szCs w:val="22"/>
        </w:rPr>
        <w:t>8</w:t>
      </w:r>
      <w:r w:rsidRPr="00991653">
        <w:rPr>
          <w:rFonts w:cs="Times New Roman"/>
          <w:sz w:val="22"/>
          <w:szCs w:val="22"/>
        </w:rPr>
        <w:t xml:space="preserve">. Moulton Weir Spill Rating Curve used in </w:t>
      </w:r>
      <w:proofErr w:type="spellStart"/>
      <w:r w:rsidRPr="00991653">
        <w:rPr>
          <w:rFonts w:cs="Times New Roman"/>
          <w:sz w:val="22"/>
          <w:szCs w:val="22"/>
        </w:rPr>
        <w:t>CalSim</w:t>
      </w:r>
      <w:proofErr w:type="spellEnd"/>
      <w:r w:rsidRPr="00991653">
        <w:rPr>
          <w:rFonts w:cs="Times New Roman"/>
          <w:sz w:val="22"/>
          <w:szCs w:val="22"/>
        </w:rPr>
        <w:t xml:space="preserve"> II and USRDOM modeling.</w:t>
      </w:r>
    </w:p>
    <w:p w14:paraId="43EB7B9F" w14:textId="77777777" w:rsidR="00832331" w:rsidRPr="00991653" w:rsidRDefault="00832331" w:rsidP="00832331">
      <w:pPr>
        <w:rPr>
          <w:rFonts w:cs="Times New Roman"/>
        </w:rPr>
      </w:pPr>
    </w:p>
    <w:p w14:paraId="3BF25A94" w14:textId="77777777" w:rsidR="00832331" w:rsidRPr="00991653" w:rsidRDefault="00832331" w:rsidP="00832331">
      <w:pPr>
        <w:rPr>
          <w:rFonts w:cs="Times New Roman"/>
        </w:rPr>
      </w:pPr>
      <w:r w:rsidRPr="00991653">
        <w:rPr>
          <w:rFonts w:cs="Times New Roman"/>
        </w:rPr>
        <w:t xml:space="preserve">The </w:t>
      </w:r>
      <w:r>
        <w:rPr>
          <w:rFonts w:cs="Times New Roman"/>
        </w:rPr>
        <w:t>Colusa</w:t>
      </w:r>
      <w:r w:rsidRPr="00991653">
        <w:rPr>
          <w:rFonts w:cs="Times New Roman"/>
        </w:rPr>
        <w:t xml:space="preserve"> Weir is situated downstream of the </w:t>
      </w:r>
      <w:r>
        <w:rPr>
          <w:rFonts w:cs="Times New Roman"/>
        </w:rPr>
        <w:t xml:space="preserve">Moulton </w:t>
      </w:r>
      <w:r w:rsidRPr="00991653">
        <w:rPr>
          <w:rFonts w:cs="Times New Roman"/>
        </w:rPr>
        <w:t>Weir. Accordingly, the flow upstream of the Colusa Weir (</w:t>
      </w:r>
      <m:oMath>
        <m:r>
          <w:rPr>
            <w:rFonts w:ascii="Cambria Math" w:hAnsi="Cambria Math" w:cs="Times New Roman"/>
          </w:rPr>
          <m:t>Qsac</m:t>
        </m:r>
        <m:sSub>
          <m:sSubPr>
            <m:ctrlPr>
              <w:rPr>
                <w:rFonts w:ascii="Cambria Math" w:eastAsia="Times New Roman" w:hAnsi="Cambria Math" w:cs="Times New Roman"/>
                <w:i/>
                <w:sz w:val="20"/>
                <w:szCs w:val="20"/>
              </w:rPr>
            </m:ctrlPr>
          </m:sSubPr>
          <m:e>
            <m:r>
              <w:rPr>
                <w:rFonts w:ascii="Cambria Math" w:hAnsi="Cambria Math" w:cs="Times New Roman"/>
              </w:rPr>
              <m:t>124</m:t>
            </m:r>
            <m:ctrlPr>
              <w:rPr>
                <w:rFonts w:ascii="Cambria Math" w:hAnsi="Cambria Math" w:cs="Times New Roman"/>
                <w:i/>
              </w:rPr>
            </m:ctrlPr>
          </m:e>
          <m:sub>
            <m:r>
              <w:rPr>
                <w:rFonts w:ascii="Cambria Math" w:hAnsi="Cambria Math" w:cs="Times New Roman"/>
              </w:rPr>
              <m:t>i</m:t>
            </m:r>
          </m:sub>
        </m:sSub>
      </m:oMath>
      <w:r w:rsidRPr="00991653">
        <w:rPr>
          <w:rFonts w:cs="Times New Roman"/>
        </w:rPr>
        <w:t xml:space="preserve">) is estimated using the following mass balance calculation: </w:t>
      </w:r>
    </w:p>
    <w:tbl>
      <w:tblPr>
        <w:tblStyle w:val="TableGrid"/>
        <w:tblW w:w="0" w:type="auto"/>
        <w:tblLook w:val="04A0" w:firstRow="1" w:lastRow="0" w:firstColumn="1" w:lastColumn="0" w:noHBand="0" w:noVBand="1"/>
      </w:tblPr>
      <w:tblGrid>
        <w:gridCol w:w="8460"/>
        <w:gridCol w:w="890"/>
      </w:tblGrid>
      <w:tr w:rsidR="00832331" w:rsidRPr="00991653" w14:paraId="31BD2776" w14:textId="77777777" w:rsidTr="00BC17BB">
        <w:tc>
          <w:tcPr>
            <w:tcW w:w="84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B89B51C" w14:textId="04D8AE63" w:rsidR="00832331" w:rsidRPr="00991653" w:rsidRDefault="00832331" w:rsidP="00BC17BB">
            <w:pPr>
              <w:rPr>
                <w:rFonts w:eastAsiaTheme="minorEastAsia"/>
                <w:sz w:val="22"/>
                <w:szCs w:val="22"/>
              </w:rPr>
            </w:pPr>
            <m:oMathPara>
              <m:oMath>
                <m:r>
                  <w:rPr>
                    <w:rFonts w:ascii="Cambria Math" w:hAnsi="Cambria Math"/>
                  </w:rPr>
                  <m:t>Qsac</m:t>
                </m:r>
                <m:sSub>
                  <m:sSubPr>
                    <m:ctrlPr>
                      <w:rPr>
                        <w:rFonts w:ascii="Cambria Math" w:hAnsi="Cambria Math"/>
                        <w:i/>
                        <w:sz w:val="22"/>
                        <w:szCs w:val="22"/>
                      </w:rPr>
                    </m:ctrlPr>
                  </m:sSubPr>
                  <m:e>
                    <m:r>
                      <w:rPr>
                        <w:rFonts w:ascii="Cambria Math" w:hAnsi="Cambria Math"/>
                      </w:rPr>
                      <m:t>124</m:t>
                    </m:r>
                  </m:e>
                  <m:sub>
                    <m:r>
                      <w:rPr>
                        <w:rFonts w:ascii="Cambria Math" w:hAnsi="Cambria Math"/>
                      </w:rPr>
                      <m:t>i</m:t>
                    </m:r>
                  </m:sub>
                </m:sSub>
                <m:r>
                  <w:rPr>
                    <w:rFonts w:ascii="Cambria Math" w:hAnsi="Cambria Math"/>
                  </w:rPr>
                  <m:t>=Qsac</m:t>
                </m:r>
                <m:sSub>
                  <m:sSubPr>
                    <m:ctrlPr>
                      <w:rPr>
                        <w:rFonts w:ascii="Cambria Math" w:hAnsi="Cambria Math"/>
                        <w:i/>
                        <w:sz w:val="22"/>
                        <w:szCs w:val="22"/>
                      </w:rPr>
                    </m:ctrlPr>
                  </m:sSubPr>
                  <m:e>
                    <m:r>
                      <w:rPr>
                        <w:rFonts w:ascii="Cambria Math" w:hAnsi="Cambria Math"/>
                      </w:rPr>
                      <m:t>123</m:t>
                    </m:r>
                  </m:e>
                  <m:sub>
                    <m:r>
                      <w:rPr>
                        <w:rFonts w:ascii="Cambria Math" w:hAnsi="Cambria Math"/>
                      </w:rPr>
                      <m:t>i</m:t>
                    </m:r>
                  </m:sub>
                </m:sSub>
                <m:r>
                  <w:rPr>
                    <w:rFonts w:ascii="Cambria Math" w:hAnsi="Cambria Math"/>
                  </w:rPr>
                  <m:t>-Mouspil</m:t>
                </m:r>
                <m:sSub>
                  <m:sSubPr>
                    <m:ctrlPr>
                      <w:rPr>
                        <w:rFonts w:ascii="Cambria Math" w:hAnsi="Cambria Math"/>
                        <w:i/>
                        <w:sz w:val="22"/>
                        <w:szCs w:val="22"/>
                      </w:rPr>
                    </m:ctrlPr>
                  </m:sSubPr>
                  <m:e>
                    <m:r>
                      <w:rPr>
                        <w:rFonts w:ascii="Cambria Math" w:hAnsi="Cambria Math"/>
                      </w:rPr>
                      <m:t>l</m:t>
                    </m:r>
                  </m:e>
                  <m:sub>
                    <m:r>
                      <w:rPr>
                        <w:rFonts w:ascii="Cambria Math" w:hAnsi="Cambria Math"/>
                      </w:rPr>
                      <m:t>i</m:t>
                    </m:r>
                  </m:sub>
                </m:sSub>
              </m:oMath>
            </m:oMathPara>
          </w:p>
          <w:p w14:paraId="4CF5C8BD" w14:textId="77777777" w:rsidR="00832331" w:rsidRPr="00991653" w:rsidRDefault="00832331" w:rsidP="00BC17BB"/>
        </w:tc>
        <w:tc>
          <w:tcPr>
            <w:tcW w:w="8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C22E523" w14:textId="4C6C0BC4" w:rsidR="00832331" w:rsidRPr="00991653" w:rsidRDefault="00832331" w:rsidP="00BC17BB">
            <w:pPr>
              <w:pStyle w:val="Caption"/>
              <w:keepNext/>
              <w:rPr>
                <w:sz w:val="20"/>
                <w:szCs w:val="20"/>
              </w:rPr>
            </w:pPr>
            <w:r w:rsidRPr="00991653">
              <w:rPr>
                <w:sz w:val="20"/>
                <w:szCs w:val="20"/>
              </w:rPr>
              <w:t>(</w:t>
            </w:r>
            <w:r w:rsidR="00387F72">
              <w:rPr>
                <w:noProof/>
              </w:rPr>
              <w:t>5</w:t>
            </w:r>
            <w:r w:rsidRPr="00991653">
              <w:rPr>
                <w:sz w:val="20"/>
                <w:szCs w:val="20"/>
              </w:rPr>
              <w:noBreakHyphen/>
            </w:r>
            <w:r w:rsidR="00251264">
              <w:rPr>
                <w:sz w:val="20"/>
                <w:szCs w:val="20"/>
              </w:rPr>
              <w:t>6</w:t>
            </w:r>
            <w:r w:rsidRPr="00991653">
              <w:rPr>
                <w:sz w:val="20"/>
                <w:szCs w:val="20"/>
              </w:rPr>
              <w:t>)</w:t>
            </w:r>
          </w:p>
        </w:tc>
      </w:tr>
    </w:tbl>
    <w:p w14:paraId="6556B4BC" w14:textId="77777777" w:rsidR="00832331" w:rsidRPr="00991653" w:rsidRDefault="00832331" w:rsidP="00832331">
      <w:pPr>
        <w:keepNext/>
        <w:jc w:val="center"/>
        <w:rPr>
          <w:rFonts w:cs="Times New Roman"/>
        </w:rPr>
      </w:pPr>
      <w:r w:rsidRPr="00991653">
        <w:rPr>
          <w:rFonts w:cs="Times New Roman"/>
          <w:noProof/>
        </w:rPr>
        <w:drawing>
          <wp:inline distT="0" distB="0" distL="0" distR="0" wp14:anchorId="7686B816" wp14:editId="295127B8">
            <wp:extent cx="4584700" cy="2755900"/>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A606B09" w14:textId="7993267F" w:rsidR="00832331" w:rsidRPr="00991653" w:rsidRDefault="00832331" w:rsidP="00832331">
      <w:pPr>
        <w:pStyle w:val="Caption"/>
        <w:jc w:val="center"/>
        <w:rPr>
          <w:rFonts w:cs="Times New Roman"/>
          <w:sz w:val="22"/>
          <w:szCs w:val="22"/>
        </w:rPr>
      </w:pPr>
      <w:bookmarkStart w:id="25" w:name="_Ref74663414"/>
      <w:r w:rsidRPr="00991653">
        <w:rPr>
          <w:rFonts w:cs="Times New Roman"/>
          <w:sz w:val="22"/>
          <w:szCs w:val="22"/>
        </w:rPr>
        <w:t xml:space="preserve">Figure </w:t>
      </w:r>
      <w:r w:rsidR="00387F72">
        <w:rPr>
          <w:noProof/>
        </w:rPr>
        <w:t>5</w:t>
      </w:r>
      <w:r w:rsidRPr="00991653">
        <w:rPr>
          <w:rFonts w:cs="Times New Roman"/>
          <w:sz w:val="22"/>
          <w:szCs w:val="22"/>
        </w:rPr>
        <w:noBreakHyphen/>
      </w:r>
      <w:bookmarkEnd w:id="25"/>
      <w:r w:rsidR="00251264">
        <w:rPr>
          <w:rFonts w:cs="Times New Roman"/>
          <w:sz w:val="22"/>
          <w:szCs w:val="22"/>
        </w:rPr>
        <w:t>9</w:t>
      </w:r>
      <w:r w:rsidRPr="00991653">
        <w:rPr>
          <w:rFonts w:cs="Times New Roman"/>
          <w:sz w:val="22"/>
          <w:szCs w:val="22"/>
        </w:rPr>
        <w:t xml:space="preserve">. Colusa Weir Spill Rating Curve used in </w:t>
      </w:r>
      <w:proofErr w:type="spellStart"/>
      <w:r w:rsidRPr="00991653">
        <w:rPr>
          <w:rFonts w:cs="Times New Roman"/>
          <w:sz w:val="22"/>
          <w:szCs w:val="22"/>
        </w:rPr>
        <w:t>CalSim</w:t>
      </w:r>
      <w:proofErr w:type="spellEnd"/>
      <w:r w:rsidRPr="00991653">
        <w:rPr>
          <w:rFonts w:cs="Times New Roman"/>
          <w:sz w:val="22"/>
          <w:szCs w:val="22"/>
        </w:rPr>
        <w:t xml:space="preserve"> II and USRDOM modeling.</w:t>
      </w:r>
    </w:p>
    <w:p w14:paraId="6FF710D5" w14:textId="77777777" w:rsidR="00832331" w:rsidRPr="00EE268A" w:rsidRDefault="00832331" w:rsidP="00832331">
      <w:pPr>
        <w:pStyle w:val="Heading2"/>
        <w:rPr>
          <w:rFonts w:cstheme="majorHAnsi"/>
        </w:rPr>
      </w:pPr>
      <w:bookmarkStart w:id="26" w:name="_Ref74224975"/>
      <w:r w:rsidRPr="00EE268A">
        <w:rPr>
          <w:rFonts w:cstheme="majorHAnsi"/>
        </w:rPr>
        <w:lastRenderedPageBreak/>
        <w:t>Tisdale Weir Spill</w:t>
      </w:r>
      <w:bookmarkEnd w:id="26"/>
    </w:p>
    <w:p w14:paraId="744DB00A" w14:textId="11F1DC70" w:rsidR="00832331" w:rsidRPr="00991653" w:rsidRDefault="00832331" w:rsidP="00832331">
      <w:pPr>
        <w:rPr>
          <w:rFonts w:cs="Times New Roman"/>
        </w:rPr>
      </w:pPr>
      <w:r w:rsidRPr="00991653">
        <w:rPr>
          <w:rFonts w:eastAsiaTheme="minorEastAsia" w:cs="Times New Roman"/>
        </w:rPr>
        <w:t>Tisdale Weir spill is estimated based on daily Sacramento River flow (</w:t>
      </w:r>
      <m:oMath>
        <m:r>
          <w:rPr>
            <w:rFonts w:ascii="Cambria Math" w:hAnsi="Cambria Math" w:cs="Times New Roman"/>
          </w:rPr>
          <m:t>qsac</m:t>
        </m:r>
        <m:sSub>
          <m:sSubPr>
            <m:ctrlPr>
              <w:rPr>
                <w:rFonts w:ascii="Cambria Math" w:hAnsi="Cambria Math" w:cs="Times New Roman"/>
                <w:i/>
              </w:rPr>
            </m:ctrlPr>
          </m:sSubPr>
          <m:e>
            <m:r>
              <w:rPr>
                <w:rFonts w:ascii="Cambria Math" w:hAnsi="Cambria Math" w:cs="Times New Roman"/>
              </w:rPr>
              <m:t>125</m:t>
            </m:r>
          </m:e>
          <m:sub>
            <m:r>
              <w:rPr>
                <w:rFonts w:ascii="Cambria Math" w:hAnsi="Cambria Math" w:cs="Times New Roman"/>
              </w:rPr>
              <m:t>i</m:t>
            </m:r>
          </m:sub>
        </m:sSub>
      </m:oMath>
      <w:r w:rsidRPr="00991653">
        <w:rPr>
          <w:rFonts w:eastAsiaTheme="minorEastAsia" w:cs="Times New Roman"/>
        </w:rPr>
        <w:t xml:space="preserve">) using the rating curve shown in </w:t>
      </w:r>
      <w:r w:rsidRPr="00991653">
        <w:rPr>
          <w:rFonts w:eastAsiaTheme="minorEastAsia" w:cs="Times New Roman"/>
        </w:rPr>
        <w:fldChar w:fldCharType="begin"/>
      </w:r>
      <w:r w:rsidRPr="00991653">
        <w:rPr>
          <w:rFonts w:eastAsiaTheme="minorEastAsia" w:cs="Times New Roman"/>
        </w:rPr>
        <w:instrText xml:space="preserve"> REF _Ref74663810 \h  \* MERGEFORMAT </w:instrText>
      </w:r>
      <w:r w:rsidRPr="00991653">
        <w:rPr>
          <w:rFonts w:eastAsiaTheme="minorEastAsia" w:cs="Times New Roman"/>
        </w:rPr>
      </w:r>
      <w:r w:rsidRPr="00991653">
        <w:rPr>
          <w:rFonts w:eastAsiaTheme="minorEastAsia" w:cs="Times New Roman"/>
        </w:rPr>
        <w:fldChar w:fldCharType="separate"/>
      </w:r>
      <w:r w:rsidRPr="00991653">
        <w:rPr>
          <w:rFonts w:cs="Times New Roman"/>
        </w:rPr>
        <w:t xml:space="preserve">Figure </w:t>
      </w:r>
      <w:r w:rsidR="00387F72">
        <w:rPr>
          <w:rFonts w:cs="Times New Roman"/>
          <w:noProof/>
          <w:szCs w:val="24"/>
        </w:rPr>
        <w:t>5</w:t>
      </w:r>
      <w:r w:rsidRPr="00991653">
        <w:rPr>
          <w:rFonts w:cs="Times New Roman"/>
        </w:rPr>
        <w:noBreakHyphen/>
      </w:r>
      <w:r w:rsidR="003D3342">
        <w:rPr>
          <w:rFonts w:cs="Times New Roman"/>
          <w:noProof/>
        </w:rPr>
        <w:t>10</w:t>
      </w:r>
      <w:r w:rsidRPr="00991653">
        <w:rPr>
          <w:rFonts w:eastAsiaTheme="minorEastAsia" w:cs="Times New Roman"/>
        </w:rPr>
        <w:fldChar w:fldCharType="end"/>
      </w:r>
      <w:r w:rsidRPr="00991653">
        <w:rPr>
          <w:rFonts w:eastAsiaTheme="minorEastAsia" w:cs="Times New Roman"/>
        </w:rPr>
        <w:t xml:space="preserve">. The “without notch” curve was developed in the </w:t>
      </w:r>
      <w:r w:rsidRPr="00991653">
        <w:rPr>
          <w:rFonts w:cs="Times New Roman"/>
        </w:rPr>
        <w:t xml:space="preserve">Sacramento and San Joaquin River Basins Comprehensive Study (California Reclamation Board and Corps, 2002) and is used in </w:t>
      </w:r>
      <w:proofErr w:type="spellStart"/>
      <w:r w:rsidRPr="00991653">
        <w:rPr>
          <w:rFonts w:cs="Times New Roman"/>
        </w:rPr>
        <w:t>CalSim</w:t>
      </w:r>
      <w:proofErr w:type="spellEnd"/>
      <w:r w:rsidRPr="00991653">
        <w:rPr>
          <w:rFonts w:cs="Times New Roman"/>
        </w:rPr>
        <w:t xml:space="preserve"> II and USRDOM modeling. The “with notch” curve is consistent with the Tisdale Weir Project included in the Sacramento River Voluntary Settlement Agreement (MBK, 2019), which assumes the notch to operate from December 1</w:t>
      </w:r>
      <w:r w:rsidRPr="00991653">
        <w:rPr>
          <w:rFonts w:cs="Times New Roman"/>
          <w:vertAlign w:val="superscript"/>
        </w:rPr>
        <w:t>st</w:t>
      </w:r>
      <w:r w:rsidRPr="00991653">
        <w:rPr>
          <w:rFonts w:cs="Times New Roman"/>
        </w:rPr>
        <w:t xml:space="preserve"> through March 15</w:t>
      </w:r>
      <w:r w:rsidRPr="00991653">
        <w:rPr>
          <w:rFonts w:cs="Times New Roman"/>
          <w:vertAlign w:val="superscript"/>
        </w:rPr>
        <w:t>th</w:t>
      </w:r>
      <w:r w:rsidRPr="00991653">
        <w:rPr>
          <w:rFonts w:cs="Times New Roman"/>
        </w:rPr>
        <w:t xml:space="preserve"> each year. Although Tisdale Weir notch operations are included in the </w:t>
      </w:r>
      <w:proofErr w:type="spellStart"/>
      <w:r w:rsidRPr="00991653">
        <w:rPr>
          <w:rFonts w:cs="Times New Roman"/>
        </w:rPr>
        <w:t>CalSim</w:t>
      </w:r>
      <w:proofErr w:type="spellEnd"/>
      <w:r w:rsidRPr="00991653">
        <w:rPr>
          <w:rFonts w:cs="Times New Roman"/>
        </w:rPr>
        <w:t xml:space="preserve"> II code, they are turned off and not used to determine Tisdale Weir spills in </w:t>
      </w:r>
      <w:r w:rsidR="00547003">
        <w:rPr>
          <w:rFonts w:cs="Times New Roman"/>
        </w:rPr>
        <w:t>Benchmark models</w:t>
      </w:r>
      <w:r w:rsidRPr="00991653">
        <w:rPr>
          <w:rFonts w:cs="Times New Roman"/>
          <w:szCs w:val="24"/>
        </w:rPr>
        <w:t>.</w:t>
      </w:r>
    </w:p>
    <w:p w14:paraId="112C02A6" w14:textId="77777777" w:rsidR="00832331" w:rsidRPr="00991653" w:rsidRDefault="00832331" w:rsidP="00832331">
      <w:pPr>
        <w:keepNext/>
        <w:jc w:val="center"/>
        <w:rPr>
          <w:rFonts w:cs="Times New Roman"/>
        </w:rPr>
      </w:pPr>
      <w:r w:rsidRPr="00991653">
        <w:rPr>
          <w:rFonts w:cs="Times New Roman"/>
          <w:noProof/>
        </w:rPr>
        <w:drawing>
          <wp:inline distT="0" distB="0" distL="0" distR="0" wp14:anchorId="296D7DE9" wp14:editId="688412BB">
            <wp:extent cx="4584700" cy="2755900"/>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606E580B" w14:textId="06A26DDD" w:rsidR="00832331" w:rsidRPr="00991653" w:rsidRDefault="00832331" w:rsidP="00832331">
      <w:pPr>
        <w:pStyle w:val="Caption"/>
        <w:jc w:val="center"/>
        <w:rPr>
          <w:rFonts w:cs="Times New Roman"/>
          <w:sz w:val="22"/>
          <w:szCs w:val="22"/>
        </w:rPr>
      </w:pPr>
      <w:bookmarkStart w:id="27" w:name="_Ref74663810"/>
      <w:r w:rsidRPr="00991653">
        <w:rPr>
          <w:rFonts w:cs="Times New Roman"/>
          <w:sz w:val="22"/>
          <w:szCs w:val="22"/>
        </w:rPr>
        <w:t xml:space="preserve">Figure </w:t>
      </w:r>
      <w:r w:rsidR="00387F72">
        <w:rPr>
          <w:noProof/>
        </w:rPr>
        <w:t>5</w:t>
      </w:r>
      <w:r w:rsidRPr="00991653">
        <w:rPr>
          <w:rFonts w:cs="Times New Roman"/>
          <w:sz w:val="22"/>
          <w:szCs w:val="22"/>
        </w:rPr>
        <w:noBreakHyphen/>
      </w:r>
      <w:bookmarkEnd w:id="27"/>
      <w:r w:rsidR="00251264">
        <w:rPr>
          <w:rFonts w:cs="Times New Roman"/>
          <w:sz w:val="22"/>
          <w:szCs w:val="22"/>
        </w:rPr>
        <w:t>10</w:t>
      </w:r>
      <w:r w:rsidRPr="00991653">
        <w:rPr>
          <w:rFonts w:cs="Times New Roman"/>
          <w:sz w:val="22"/>
          <w:szCs w:val="22"/>
        </w:rPr>
        <w:t xml:space="preserve">. Tisdale Weir Spill Rating Curves in </w:t>
      </w:r>
      <w:proofErr w:type="spellStart"/>
      <w:r w:rsidRPr="00991653">
        <w:rPr>
          <w:rFonts w:cs="Times New Roman"/>
          <w:sz w:val="22"/>
          <w:szCs w:val="22"/>
        </w:rPr>
        <w:t>CalSim</w:t>
      </w:r>
      <w:proofErr w:type="spellEnd"/>
      <w:r w:rsidRPr="00991653">
        <w:rPr>
          <w:rFonts w:cs="Times New Roman"/>
          <w:sz w:val="22"/>
          <w:szCs w:val="22"/>
        </w:rPr>
        <w:t xml:space="preserve"> II modeling.</w:t>
      </w:r>
    </w:p>
    <w:p w14:paraId="0434919D" w14:textId="77777777" w:rsidR="00832331" w:rsidRPr="00EE268A" w:rsidRDefault="00832331" w:rsidP="00832331">
      <w:pPr>
        <w:pStyle w:val="Heading2"/>
        <w:rPr>
          <w:rFonts w:cstheme="majorHAnsi"/>
        </w:rPr>
      </w:pPr>
      <w:bookmarkStart w:id="28" w:name="_Ref74224353"/>
      <w:r w:rsidRPr="00EE268A">
        <w:rPr>
          <w:rFonts w:cstheme="majorHAnsi"/>
        </w:rPr>
        <w:t>Sutter Bypass Flow</w:t>
      </w:r>
      <w:bookmarkEnd w:id="28"/>
    </w:p>
    <w:p w14:paraId="6FC2F1EC" w14:textId="77777777" w:rsidR="00832331" w:rsidRPr="00991653" w:rsidRDefault="00832331" w:rsidP="00832331">
      <w:pPr>
        <w:rPr>
          <w:rFonts w:cs="Times New Roman"/>
        </w:rPr>
      </w:pPr>
      <w:r w:rsidRPr="00991653">
        <w:rPr>
          <w:rFonts w:cs="Times New Roman"/>
        </w:rPr>
        <w:t>The Sutter Bypass flow is estimated based on daily weir spills and monthly flows that are converted to daily flows using regulated daily patterns.</w:t>
      </w:r>
    </w:p>
    <w:tbl>
      <w:tblPr>
        <w:tblStyle w:val="TableGrid"/>
        <w:tblW w:w="0" w:type="auto"/>
        <w:tblLook w:val="04A0" w:firstRow="1" w:lastRow="0" w:firstColumn="1" w:lastColumn="0" w:noHBand="0" w:noVBand="1"/>
      </w:tblPr>
      <w:tblGrid>
        <w:gridCol w:w="8460"/>
        <w:gridCol w:w="890"/>
      </w:tblGrid>
      <w:tr w:rsidR="00832331" w:rsidRPr="00991653" w14:paraId="4B145FD4" w14:textId="77777777" w:rsidTr="00BC17BB">
        <w:tc>
          <w:tcPr>
            <w:tcW w:w="84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4C7EC4A" w14:textId="77777777" w:rsidR="00832331" w:rsidRPr="00991653" w:rsidRDefault="00832331" w:rsidP="00BC17BB">
            <w:pPr>
              <w:rPr>
                <w:rFonts w:eastAsiaTheme="minorEastAsia"/>
                <w:sz w:val="22"/>
                <w:szCs w:val="22"/>
              </w:rPr>
            </w:pPr>
            <m:oMathPara>
              <m:oMath>
                <m:r>
                  <w:rPr>
                    <w:rFonts w:ascii="Cambria Math" w:hAnsi="Cambria Math"/>
                  </w:rPr>
                  <m:t>Qsut</m:t>
                </m:r>
                <m:sSub>
                  <m:sSubPr>
                    <m:ctrlPr>
                      <w:rPr>
                        <w:rFonts w:ascii="Cambria Math" w:hAnsi="Cambria Math"/>
                        <w:i/>
                        <w:sz w:val="22"/>
                        <w:szCs w:val="22"/>
                      </w:rPr>
                    </m:ctrlPr>
                  </m:sSubPr>
                  <m:e>
                    <m:r>
                      <w:rPr>
                        <w:rFonts w:ascii="Cambria Math" w:hAnsi="Cambria Math"/>
                      </w:rPr>
                      <m:t>137</m:t>
                    </m:r>
                  </m:e>
                  <m:sub>
                    <m:r>
                      <w:rPr>
                        <w:rFonts w:ascii="Cambria Math" w:hAnsi="Cambria Math"/>
                      </w:rPr>
                      <m:t>i</m:t>
                    </m:r>
                  </m:sub>
                </m:sSub>
                <m:r>
                  <w:rPr>
                    <w:rFonts w:ascii="Cambria Math" w:hAnsi="Cambria Math"/>
                  </w:rPr>
                  <m:t>=ordspil</m:t>
                </m:r>
                <m:sSub>
                  <m:sSubPr>
                    <m:ctrlPr>
                      <w:rPr>
                        <w:rFonts w:ascii="Cambria Math" w:hAnsi="Cambria Math"/>
                        <w:i/>
                        <w:sz w:val="22"/>
                        <w:szCs w:val="22"/>
                      </w:rPr>
                    </m:ctrlPr>
                  </m:sSubPr>
                  <m:e>
                    <m:r>
                      <w:rPr>
                        <w:rFonts w:ascii="Cambria Math" w:hAnsi="Cambria Math"/>
                      </w:rPr>
                      <m:t>l</m:t>
                    </m:r>
                  </m:e>
                  <m:sub>
                    <m:r>
                      <w:rPr>
                        <w:rFonts w:ascii="Cambria Math" w:hAnsi="Cambria Math"/>
                      </w:rPr>
                      <m:t>i</m:t>
                    </m:r>
                  </m:sub>
                </m:sSub>
                <m:r>
                  <w:rPr>
                    <w:rFonts w:ascii="Cambria Math" w:hAnsi="Cambria Math"/>
                  </w:rPr>
                  <m:t>+mouspil</m:t>
                </m:r>
                <m:sSub>
                  <m:sSubPr>
                    <m:ctrlPr>
                      <w:rPr>
                        <w:rFonts w:ascii="Cambria Math" w:hAnsi="Cambria Math"/>
                        <w:i/>
                        <w:sz w:val="22"/>
                        <w:szCs w:val="22"/>
                      </w:rPr>
                    </m:ctrlPr>
                  </m:sSubPr>
                  <m:e>
                    <m:r>
                      <w:rPr>
                        <w:rFonts w:ascii="Cambria Math" w:hAnsi="Cambria Math"/>
                      </w:rPr>
                      <m:t>l</m:t>
                    </m:r>
                  </m:e>
                  <m:sub>
                    <m:r>
                      <w:rPr>
                        <w:rFonts w:ascii="Cambria Math" w:hAnsi="Cambria Math"/>
                      </w:rPr>
                      <m:t>i</m:t>
                    </m:r>
                  </m:sub>
                </m:sSub>
                <m:r>
                  <w:rPr>
                    <w:rFonts w:ascii="Cambria Math" w:hAnsi="Cambria Math"/>
                  </w:rPr>
                  <m:t>+colspil</m:t>
                </m:r>
                <m:sSub>
                  <m:sSubPr>
                    <m:ctrlPr>
                      <w:rPr>
                        <w:rFonts w:ascii="Cambria Math" w:hAnsi="Cambria Math"/>
                        <w:i/>
                        <w:sz w:val="22"/>
                        <w:szCs w:val="22"/>
                      </w:rPr>
                    </m:ctrlPr>
                  </m:sSubPr>
                  <m:e>
                    <m:r>
                      <w:rPr>
                        <w:rFonts w:ascii="Cambria Math" w:hAnsi="Cambria Math"/>
                      </w:rPr>
                      <m:t>l</m:t>
                    </m:r>
                  </m:e>
                  <m:sub>
                    <m:r>
                      <w:rPr>
                        <w:rFonts w:ascii="Cambria Math" w:hAnsi="Cambria Math"/>
                      </w:rPr>
                      <m:t>i</m:t>
                    </m:r>
                  </m:sub>
                </m:sSub>
                <m:r>
                  <w:rPr>
                    <w:rFonts w:ascii="Cambria Math" w:hAnsi="Cambria Math"/>
                  </w:rPr>
                  <m:t>+tisspil</m:t>
                </m:r>
                <m:sSub>
                  <m:sSubPr>
                    <m:ctrlPr>
                      <w:rPr>
                        <w:rFonts w:ascii="Cambria Math" w:hAnsi="Cambria Math"/>
                        <w:i/>
                        <w:sz w:val="22"/>
                        <w:szCs w:val="22"/>
                      </w:rPr>
                    </m:ctrlPr>
                  </m:sSubPr>
                  <m:e>
                    <m:r>
                      <w:rPr>
                        <w:rFonts w:ascii="Cambria Math" w:hAnsi="Cambria Math"/>
                      </w:rPr>
                      <m:t>l</m:t>
                    </m:r>
                  </m:e>
                  <m:sub>
                    <m:r>
                      <w:rPr>
                        <w:rFonts w:ascii="Cambria Math" w:hAnsi="Cambria Math"/>
                      </w:rPr>
                      <m:t>i</m:t>
                    </m:r>
                  </m:sub>
                </m:sSub>
                <m:r>
                  <w:rPr>
                    <w:rFonts w:ascii="Cambria Math" w:hAnsi="Cambria Math"/>
                  </w:rPr>
                  <m:t>+(qsut217</m:t>
                </m:r>
                <m:sSub>
                  <m:sSubPr>
                    <m:ctrlPr>
                      <w:rPr>
                        <w:rFonts w:ascii="Cambria Math" w:hAnsi="Cambria Math"/>
                        <w:i/>
                        <w:sz w:val="22"/>
                        <w:szCs w:val="22"/>
                      </w:rPr>
                    </m:ctrlPr>
                  </m:sSubPr>
                  <m:e>
                    <m:r>
                      <w:rPr>
                        <w:rFonts w:ascii="Cambria Math" w:hAnsi="Cambria Math"/>
                      </w:rPr>
                      <m:t>A</m:t>
                    </m:r>
                  </m:e>
                  <m:sub>
                    <m:r>
                      <w:rPr>
                        <w:rFonts w:ascii="Cambria Math" w:hAnsi="Cambria Math"/>
                      </w:rPr>
                      <m:t>prv</m:t>
                    </m:r>
                  </m:sub>
                </m:sSub>
                <m:r>
                  <w:rPr>
                    <w:rFonts w:ascii="Cambria Math" w:hAnsi="Cambria Math"/>
                  </w:rPr>
                  <m:t>+rsut135</m:t>
                </m:r>
                <m:sSub>
                  <m:sSubPr>
                    <m:ctrlPr>
                      <w:rPr>
                        <w:rFonts w:ascii="Cambria Math" w:hAnsi="Cambria Math"/>
                        <w:i/>
                        <w:sz w:val="22"/>
                        <w:szCs w:val="22"/>
                      </w:rPr>
                    </m:ctrlPr>
                  </m:sSubPr>
                  <m:e>
                    <m:r>
                      <w:rPr>
                        <w:rFonts w:ascii="Cambria Math" w:hAnsi="Cambria Math"/>
                      </w:rPr>
                      <m:t>A</m:t>
                    </m:r>
                  </m:e>
                  <m:sub>
                    <m:r>
                      <w:rPr>
                        <w:rFonts w:ascii="Cambria Math" w:hAnsi="Cambria Math"/>
                      </w:rPr>
                      <m:t>prv</m:t>
                    </m:r>
                  </m:sub>
                </m:sSub>
                <m:r>
                  <w:rPr>
                    <w:rFonts w:ascii="Cambria Math" w:hAnsi="Cambria Math"/>
                  </w:rPr>
                  <m:t>+rsut135</m:t>
                </m:r>
                <m:sSub>
                  <m:sSubPr>
                    <m:ctrlPr>
                      <w:rPr>
                        <w:rFonts w:ascii="Cambria Math" w:hAnsi="Cambria Math"/>
                        <w:i/>
                        <w:sz w:val="22"/>
                        <w:szCs w:val="22"/>
                      </w:rPr>
                    </m:ctrlPr>
                  </m:sSubPr>
                  <m:e>
                    <m:r>
                      <w:rPr>
                        <w:rFonts w:ascii="Cambria Math" w:hAnsi="Cambria Math"/>
                      </w:rPr>
                      <m:t>B</m:t>
                    </m:r>
                  </m:e>
                  <m:sub>
                    <m:r>
                      <w:rPr>
                        <w:rFonts w:ascii="Cambria Math" w:hAnsi="Cambria Math"/>
                      </w:rPr>
                      <m:t>prv</m:t>
                    </m:r>
                  </m:sub>
                </m:sSub>
                <m:r>
                  <w:rPr>
                    <w:rFonts w:ascii="Cambria Math" w:hAnsi="Cambria Math"/>
                  </w:rPr>
                  <m:t>+rsut135C_DCM</m:t>
                </m:r>
                <m:sSub>
                  <m:sSubPr>
                    <m:ctrlPr>
                      <w:rPr>
                        <w:rFonts w:ascii="Cambria Math" w:hAnsi="Cambria Math"/>
                        <w:i/>
                        <w:sz w:val="22"/>
                        <w:szCs w:val="22"/>
                      </w:rPr>
                    </m:ctrlPr>
                  </m:sSubPr>
                  <m:e>
                    <m:r>
                      <w:rPr>
                        <w:rFonts w:ascii="Cambria Math" w:hAnsi="Cambria Math"/>
                      </w:rPr>
                      <m:t>P</m:t>
                    </m:r>
                  </m:e>
                  <m:sub>
                    <m:r>
                      <w:rPr>
                        <w:rFonts w:ascii="Cambria Math" w:hAnsi="Cambria Math"/>
                      </w:rPr>
                      <m:t>prv</m:t>
                    </m:r>
                  </m:sub>
                </m:sSub>
                <m:r>
                  <w:rPr>
                    <w:rFonts w:ascii="Cambria Math" w:hAnsi="Cambria Math"/>
                  </w:rPr>
                  <m:t>-qsut136</m:t>
                </m:r>
                <m:sSub>
                  <m:sSubPr>
                    <m:ctrlPr>
                      <w:rPr>
                        <w:rFonts w:ascii="Cambria Math" w:hAnsi="Cambria Math"/>
                        <w:i/>
                        <w:sz w:val="22"/>
                        <w:szCs w:val="22"/>
                      </w:rPr>
                    </m:ctrlPr>
                  </m:sSubPr>
                  <m:e>
                    <m:r>
                      <w:rPr>
                        <w:rFonts w:ascii="Cambria Math" w:hAnsi="Cambria Math"/>
                      </w:rPr>
                      <m:t>B</m:t>
                    </m:r>
                  </m:e>
                  <m:sub>
                    <m:r>
                      <w:rPr>
                        <w:rFonts w:ascii="Cambria Math" w:hAnsi="Cambria Math"/>
                      </w:rPr>
                      <m:t>prv</m:t>
                    </m:r>
                  </m:sub>
                </m:sSub>
                <m:r>
                  <w:rPr>
                    <w:rFonts w:ascii="Cambria Math" w:hAnsi="Cambria Math"/>
                  </w:rPr>
                  <m:t>+rsut</m:t>
                </m:r>
                <m:sSub>
                  <m:sSubPr>
                    <m:ctrlPr>
                      <w:rPr>
                        <w:rFonts w:ascii="Cambria Math" w:hAnsi="Cambria Math"/>
                        <w:i/>
                        <w:sz w:val="22"/>
                        <w:szCs w:val="22"/>
                      </w:rPr>
                    </m:ctrlPr>
                  </m:sSubPr>
                  <m:e>
                    <m:r>
                      <w:rPr>
                        <w:rFonts w:ascii="Cambria Math" w:hAnsi="Cambria Math"/>
                      </w:rPr>
                      <m:t>137</m:t>
                    </m:r>
                  </m:e>
                  <m:sub>
                    <m:r>
                      <w:rPr>
                        <w:rFonts w:ascii="Cambria Math" w:hAnsi="Cambria Math"/>
                      </w:rPr>
                      <m:t>prv</m:t>
                    </m:r>
                  </m:sub>
                </m:sSub>
                <m:r>
                  <w:rPr>
                    <w:rFonts w:ascii="Cambria Math" w:hAnsi="Cambria Math"/>
                  </w:rPr>
                  <m:t>+rsut</m:t>
                </m:r>
                <m:sSub>
                  <m:sSubPr>
                    <m:ctrlPr>
                      <w:rPr>
                        <w:rFonts w:ascii="Cambria Math" w:hAnsi="Cambria Math"/>
                        <w:i/>
                        <w:sz w:val="22"/>
                        <w:szCs w:val="22"/>
                      </w:rPr>
                    </m:ctrlPr>
                  </m:sSubPr>
                  <m:e>
                    <m:r>
                      <w:rPr>
                        <w:rFonts w:ascii="Cambria Math" w:hAnsi="Cambria Math"/>
                      </w:rPr>
                      <m:t>160</m:t>
                    </m:r>
                  </m:e>
                  <m:sub>
                    <m:r>
                      <w:rPr>
                        <w:rFonts w:ascii="Cambria Math" w:hAnsi="Cambria Math"/>
                      </w:rPr>
                      <m:t>prv</m:t>
                    </m:r>
                  </m:sub>
                </m:sSub>
                <m:r>
                  <w:rPr>
                    <w:rFonts w:ascii="Cambria Math" w:hAnsi="Cambria Math"/>
                  </w:rPr>
                  <m:t>)*daysin*regda</m:t>
                </m:r>
                <m:sSub>
                  <m:sSubPr>
                    <m:ctrlPr>
                      <w:rPr>
                        <w:rFonts w:ascii="Cambria Math" w:hAnsi="Cambria Math"/>
                        <w:i/>
                        <w:sz w:val="22"/>
                        <w:szCs w:val="22"/>
                      </w:rPr>
                    </m:ctrlPr>
                  </m:sSubPr>
                  <m:e>
                    <m:r>
                      <w:rPr>
                        <w:rFonts w:ascii="Cambria Math" w:hAnsi="Cambria Math"/>
                      </w:rPr>
                      <m:t>y</m:t>
                    </m:r>
                  </m:e>
                  <m:sub>
                    <m:r>
                      <w:rPr>
                        <w:rFonts w:ascii="Cambria Math" w:hAnsi="Cambria Math"/>
                      </w:rPr>
                      <m:t>i</m:t>
                    </m:r>
                  </m:sub>
                </m:sSub>
              </m:oMath>
            </m:oMathPara>
          </w:p>
          <w:p w14:paraId="24C0889C" w14:textId="77777777" w:rsidR="00832331" w:rsidRPr="00991653" w:rsidRDefault="00832331" w:rsidP="00BC17BB"/>
        </w:tc>
        <w:tc>
          <w:tcPr>
            <w:tcW w:w="8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9458538" w14:textId="3B1D18C7" w:rsidR="00832331" w:rsidRPr="00991653" w:rsidRDefault="00832331" w:rsidP="00BC17BB">
            <w:pPr>
              <w:pStyle w:val="Caption"/>
              <w:keepNext/>
              <w:rPr>
                <w:sz w:val="20"/>
                <w:szCs w:val="20"/>
              </w:rPr>
            </w:pPr>
            <w:r w:rsidRPr="00991653">
              <w:rPr>
                <w:sz w:val="20"/>
                <w:szCs w:val="20"/>
              </w:rPr>
              <w:t>(</w:t>
            </w:r>
            <w:r w:rsidR="00387F72">
              <w:rPr>
                <w:noProof/>
              </w:rPr>
              <w:t>5</w:t>
            </w:r>
            <w:r w:rsidRPr="00991653">
              <w:rPr>
                <w:sz w:val="20"/>
                <w:szCs w:val="20"/>
              </w:rPr>
              <w:noBreakHyphen/>
            </w:r>
            <w:r w:rsidR="00251264">
              <w:rPr>
                <w:sz w:val="20"/>
                <w:szCs w:val="20"/>
              </w:rPr>
              <w:t>7</w:t>
            </w:r>
            <w:r w:rsidRPr="00991653">
              <w:rPr>
                <w:sz w:val="20"/>
                <w:szCs w:val="20"/>
              </w:rPr>
              <w:t>)</w:t>
            </w:r>
          </w:p>
        </w:tc>
      </w:tr>
    </w:tbl>
    <w:p w14:paraId="67AD217A" w14:textId="77777777" w:rsidR="00832331" w:rsidRPr="00991653" w:rsidRDefault="00832331" w:rsidP="00832331">
      <w:pPr>
        <w:rPr>
          <w:rFonts w:eastAsiaTheme="minorEastAsia" w:cs="Times New Roman"/>
        </w:rPr>
      </w:pPr>
      <w:r w:rsidRPr="00991653">
        <w:rPr>
          <w:rFonts w:eastAsiaTheme="minorEastAsia" w:cs="Times New Roman"/>
        </w:rPr>
        <w:t>Where:</w:t>
      </w:r>
    </w:p>
    <w:p w14:paraId="77EA40E0" w14:textId="77777777" w:rsidR="00832331" w:rsidRPr="00991653" w:rsidRDefault="00832331" w:rsidP="00832331">
      <w:pPr>
        <w:ind w:left="720"/>
        <w:rPr>
          <w:rFonts w:eastAsiaTheme="minorEastAsia" w:cs="Times New Roman"/>
        </w:rPr>
      </w:pPr>
      <m:oMath>
        <m:r>
          <w:rPr>
            <w:rFonts w:ascii="Cambria Math" w:hAnsi="Cambria Math" w:cs="Times New Roman"/>
          </w:rPr>
          <m:t>qsut217A=</m:t>
        </m:r>
      </m:oMath>
      <w:r w:rsidRPr="00991653">
        <w:rPr>
          <w:rFonts w:eastAsiaTheme="minorEastAsia" w:cs="Times New Roman"/>
        </w:rPr>
        <w:t xml:space="preserve"> Average monthly flow at Butte Slough</w:t>
      </w:r>
    </w:p>
    <w:p w14:paraId="70C7BF5E" w14:textId="77777777" w:rsidR="00832331" w:rsidRPr="00991653" w:rsidRDefault="00832331" w:rsidP="00832331">
      <w:pPr>
        <w:ind w:left="720"/>
        <w:rPr>
          <w:rFonts w:eastAsiaTheme="minorEastAsia" w:cs="Times New Roman"/>
        </w:rPr>
      </w:pPr>
      <m:oMath>
        <m:r>
          <w:rPr>
            <w:rFonts w:ascii="Cambria Math" w:hAnsi="Cambria Math" w:cs="Times New Roman"/>
          </w:rPr>
          <m:t>qsut136</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prv</m:t>
            </m:r>
          </m:sub>
        </m:sSub>
        <m:r>
          <w:rPr>
            <w:rFonts w:ascii="Cambria Math" w:hAnsi="Cambria Math" w:cs="Times New Roman"/>
          </w:rPr>
          <m:t>=</m:t>
        </m:r>
      </m:oMath>
      <w:r w:rsidRPr="00991653">
        <w:rPr>
          <w:rFonts w:eastAsiaTheme="minorEastAsia" w:cs="Times New Roman"/>
        </w:rPr>
        <w:t xml:space="preserve"> Average monthly flow for the Sutter National Wildlife Refuge</w:t>
      </w:r>
    </w:p>
    <w:p w14:paraId="3A056BDD" w14:textId="77777777" w:rsidR="00832331" w:rsidRPr="00991653" w:rsidRDefault="00832331" w:rsidP="00832331">
      <w:pPr>
        <w:ind w:left="720"/>
        <w:rPr>
          <w:rFonts w:eastAsiaTheme="minorEastAsia" w:cs="Times New Roman"/>
        </w:rPr>
      </w:pPr>
      <m:oMath>
        <m:r>
          <w:rPr>
            <w:rFonts w:ascii="Cambria Math" w:hAnsi="Cambria Math" w:cs="Times New Roman"/>
          </w:rPr>
          <w:lastRenderedPageBreak/>
          <m:t>rsut135A+rsut135B+rsut135C_DCMP +rsut137+rsut160=</m:t>
        </m:r>
      </m:oMath>
      <w:r w:rsidRPr="00991653">
        <w:rPr>
          <w:rFonts w:eastAsiaTheme="minorEastAsia" w:cs="Times New Roman"/>
        </w:rPr>
        <w:t xml:space="preserve"> Average monthly return flows into the Sutter Bypass</w:t>
      </w:r>
    </w:p>
    <w:p w14:paraId="7D07DAB8" w14:textId="77777777" w:rsidR="00832331" w:rsidRPr="00991653" w:rsidRDefault="00832331" w:rsidP="00832331">
      <w:pPr>
        <w:ind w:left="720"/>
        <w:rPr>
          <w:rFonts w:cs="Times New Roman"/>
        </w:rPr>
      </w:pPr>
      <m:oMath>
        <m:r>
          <w:rPr>
            <w:rFonts w:ascii="Cambria Math" w:hAnsi="Cambria Math" w:cs="Times New Roman"/>
          </w:rPr>
          <m:t>regda</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oMath>
      <w:r w:rsidRPr="00991653">
        <w:rPr>
          <w:rFonts w:cs="Times New Roman"/>
        </w:rPr>
        <w:t xml:space="preserve"> daily pattern of regulated flows at Keswick, Clear Creek, and Stony Creek (based on USRDOM)</w:t>
      </w:r>
    </w:p>
    <w:p w14:paraId="551A38B3" w14:textId="77777777" w:rsidR="00832331" w:rsidRPr="00EE268A" w:rsidRDefault="00832331" w:rsidP="00EA53FB">
      <w:pPr>
        <w:pStyle w:val="Heading2"/>
        <w:rPr>
          <w:rFonts w:cstheme="majorHAnsi"/>
        </w:rPr>
      </w:pPr>
      <w:r w:rsidRPr="00EE268A">
        <w:rPr>
          <w:rFonts w:cstheme="majorHAnsi"/>
        </w:rPr>
        <w:t>Fremont Weir Spill</w:t>
      </w:r>
    </w:p>
    <w:p w14:paraId="69FE0550" w14:textId="664C6015" w:rsidR="00832331" w:rsidRPr="00991653" w:rsidRDefault="00832331" w:rsidP="00C341D0">
      <w:pPr>
        <w:keepNext/>
        <w:keepLines/>
        <w:rPr>
          <w:rFonts w:cs="Times New Roman"/>
        </w:rPr>
      </w:pPr>
      <w:r w:rsidRPr="00991653">
        <w:rPr>
          <w:rFonts w:cs="Times New Roman"/>
        </w:rPr>
        <w:t xml:space="preserve">The Sacramento River flow at the Fremont Weir is denoted </w:t>
      </w:r>
      <m:oMath>
        <m:r>
          <w:rPr>
            <w:rFonts w:ascii="Cambria Math" w:hAnsi="Cambria Math" w:cs="Times New Roman"/>
          </w:rPr>
          <m:t>qsac</m:t>
        </m:r>
        <m:sSub>
          <m:sSubPr>
            <m:ctrlPr>
              <w:rPr>
                <w:rFonts w:ascii="Cambria Math" w:hAnsi="Cambria Math" w:cs="Times New Roman"/>
                <w:i/>
              </w:rPr>
            </m:ctrlPr>
          </m:sSubPr>
          <m:e>
            <m:r>
              <w:rPr>
                <w:rFonts w:ascii="Cambria Math" w:hAnsi="Cambria Math" w:cs="Times New Roman"/>
              </w:rPr>
              <m:t>Fth</m:t>
            </m:r>
          </m:e>
          <m:sub>
            <m:r>
              <w:rPr>
                <w:rFonts w:ascii="Cambria Math" w:hAnsi="Cambria Math" w:cs="Times New Roman"/>
              </w:rPr>
              <m:t>i</m:t>
            </m:r>
          </m:sub>
        </m:sSub>
      </m:oMath>
      <w:r w:rsidRPr="00991653">
        <w:rPr>
          <w:rFonts w:cs="Times New Roman"/>
        </w:rPr>
        <w:t xml:space="preserve">, where “i” represents the day of the month. This flow is computed as shown in Equation </w:t>
      </w:r>
      <w:r w:rsidRPr="00991653">
        <w:rPr>
          <w:rFonts w:cs="Times New Roman"/>
        </w:rPr>
        <w:fldChar w:fldCharType="begin"/>
      </w:r>
      <w:r w:rsidRPr="00991653">
        <w:rPr>
          <w:rFonts w:cs="Times New Roman"/>
        </w:rPr>
        <w:instrText xml:space="preserve"> REF _Ref45546668 \h  \* MERGEFORMAT </w:instrText>
      </w:r>
      <w:r w:rsidRPr="00991653">
        <w:rPr>
          <w:rFonts w:cs="Times New Roman"/>
        </w:rPr>
      </w:r>
      <w:r w:rsidRPr="00991653">
        <w:rPr>
          <w:rFonts w:cs="Times New Roman"/>
        </w:rPr>
        <w:fldChar w:fldCharType="separate"/>
      </w:r>
      <w:r w:rsidRPr="00991653">
        <w:rPr>
          <w:rFonts w:cs="Times New Roman"/>
          <w:sz w:val="20"/>
          <w:szCs w:val="20"/>
        </w:rPr>
        <w:t>(</w:t>
      </w:r>
      <w:r w:rsidR="00387F72">
        <w:rPr>
          <w:noProof/>
        </w:rPr>
        <w:t>5</w:t>
      </w:r>
      <w:r w:rsidR="0020287F">
        <w:rPr>
          <w:noProof/>
        </w:rPr>
        <w:t>-8</w:t>
      </w:r>
      <w:r w:rsidRPr="00991653">
        <w:rPr>
          <w:rFonts w:cs="Times New Roman"/>
          <w:sz w:val="20"/>
          <w:szCs w:val="20"/>
        </w:rPr>
        <w:t>)</w:t>
      </w:r>
      <w:r w:rsidRPr="00991653">
        <w:rPr>
          <w:rFonts w:cs="Times New Roman"/>
        </w:rPr>
        <w:fldChar w:fldCharType="end"/>
      </w:r>
      <w:r w:rsidRPr="00991653">
        <w:rPr>
          <w:rFonts w:cs="Times New Roman"/>
        </w:rPr>
        <w:t>.</w:t>
      </w:r>
    </w:p>
    <w:tbl>
      <w:tblPr>
        <w:tblStyle w:val="TableGrid"/>
        <w:tblW w:w="0" w:type="auto"/>
        <w:tblLook w:val="04A0" w:firstRow="1" w:lastRow="0" w:firstColumn="1" w:lastColumn="0" w:noHBand="0" w:noVBand="1"/>
      </w:tblPr>
      <w:tblGrid>
        <w:gridCol w:w="8460"/>
        <w:gridCol w:w="890"/>
      </w:tblGrid>
      <w:tr w:rsidR="00832331" w:rsidRPr="00991653" w14:paraId="5F30A627" w14:textId="77777777" w:rsidTr="00BC17BB">
        <w:tc>
          <w:tcPr>
            <w:tcW w:w="84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11EC98B" w14:textId="77777777" w:rsidR="00832331" w:rsidRPr="00991653" w:rsidRDefault="00832331" w:rsidP="00C341D0">
            <w:pPr>
              <w:keepNext/>
              <w:keepLines/>
              <w:rPr>
                <w:rFonts w:eastAsiaTheme="minorEastAsia"/>
                <w:sz w:val="22"/>
                <w:szCs w:val="22"/>
              </w:rPr>
            </w:pPr>
            <m:oMathPara>
              <m:oMath>
                <m:r>
                  <w:rPr>
                    <w:rFonts w:ascii="Cambria Math" w:hAnsi="Cambria Math"/>
                  </w:rPr>
                  <m:t>qsacFt</m:t>
                </m:r>
                <m:sSub>
                  <m:sSubPr>
                    <m:ctrlPr>
                      <w:rPr>
                        <w:rFonts w:ascii="Cambria Math" w:hAnsi="Cambria Math"/>
                        <w:i/>
                        <w:sz w:val="22"/>
                        <w:szCs w:val="22"/>
                      </w:rPr>
                    </m:ctrlPr>
                  </m:sSubPr>
                  <m:e>
                    <m:r>
                      <w:rPr>
                        <w:rFonts w:ascii="Cambria Math" w:hAnsi="Cambria Math"/>
                      </w:rPr>
                      <m:t>h</m:t>
                    </m:r>
                  </m:e>
                  <m:sub>
                    <m:r>
                      <w:rPr>
                        <w:rFonts w:ascii="Cambria Math" w:hAnsi="Cambria Math"/>
                      </w:rPr>
                      <m:t>i</m:t>
                    </m:r>
                  </m:sub>
                </m:sSub>
                <m:r>
                  <w:rPr>
                    <w:rFonts w:ascii="Cambria Math" w:hAnsi="Cambria Math"/>
                  </w:rPr>
                  <m:t>=qsac</m:t>
                </m:r>
                <m:sSub>
                  <m:sSubPr>
                    <m:ctrlPr>
                      <w:rPr>
                        <w:rFonts w:ascii="Cambria Math" w:hAnsi="Cambria Math"/>
                        <w:i/>
                        <w:sz w:val="22"/>
                        <w:szCs w:val="22"/>
                      </w:rPr>
                    </m:ctrlPr>
                  </m:sSubPr>
                  <m:e>
                    <m:r>
                      <w:rPr>
                        <w:rFonts w:ascii="Cambria Math" w:hAnsi="Cambria Math"/>
                      </w:rPr>
                      <m:t>134</m:t>
                    </m:r>
                  </m:e>
                  <m:sub>
                    <m:r>
                      <w:rPr>
                        <w:rFonts w:ascii="Cambria Math" w:hAnsi="Cambria Math"/>
                      </w:rPr>
                      <m:t>i</m:t>
                    </m:r>
                  </m:sub>
                </m:sSub>
                <m:r>
                  <w:rPr>
                    <w:rFonts w:ascii="Cambria Math" w:hAnsi="Cambria Math"/>
                  </w:rPr>
                  <m:t xml:space="preserve"> + qsut</m:t>
                </m:r>
                <m:sSub>
                  <m:sSubPr>
                    <m:ctrlPr>
                      <w:rPr>
                        <w:rFonts w:ascii="Cambria Math" w:hAnsi="Cambria Math"/>
                        <w:i/>
                        <w:sz w:val="22"/>
                        <w:szCs w:val="22"/>
                      </w:rPr>
                    </m:ctrlPr>
                  </m:sSubPr>
                  <m:e>
                    <m:r>
                      <w:rPr>
                        <w:rFonts w:ascii="Cambria Math" w:hAnsi="Cambria Math"/>
                      </w:rPr>
                      <m:t>137</m:t>
                    </m:r>
                  </m:e>
                  <m:sub>
                    <m:r>
                      <w:rPr>
                        <w:rFonts w:ascii="Cambria Math" w:hAnsi="Cambria Math"/>
                      </w:rPr>
                      <m:t>i</m:t>
                    </m:r>
                  </m:sub>
                </m:sSub>
                <m:r>
                  <w:rPr>
                    <w:rFonts w:ascii="Cambria Math" w:hAnsi="Cambria Math"/>
                  </w:rPr>
                  <m:t xml:space="preserve"> + qfeather</m:t>
                </m:r>
                <m:sSub>
                  <m:sSubPr>
                    <m:ctrlPr>
                      <w:rPr>
                        <w:rFonts w:ascii="Cambria Math" w:hAnsi="Cambria Math"/>
                        <w:i/>
                        <w:sz w:val="22"/>
                        <w:szCs w:val="22"/>
                      </w:rPr>
                    </m:ctrlPr>
                  </m:sSubPr>
                  <m:e>
                    <m:r>
                      <w:rPr>
                        <w:rFonts w:ascii="Cambria Math" w:hAnsi="Cambria Math"/>
                      </w:rPr>
                      <m:t>223</m:t>
                    </m:r>
                  </m:e>
                  <m:sub>
                    <m:r>
                      <w:rPr>
                        <w:rFonts w:ascii="Cambria Math" w:hAnsi="Cambria Math"/>
                      </w:rPr>
                      <m:t>i</m:t>
                    </m:r>
                  </m:sub>
                </m:sSub>
              </m:oMath>
            </m:oMathPara>
          </w:p>
          <w:p w14:paraId="2526C086" w14:textId="77777777" w:rsidR="00832331" w:rsidRPr="00991653" w:rsidRDefault="00832331" w:rsidP="00C341D0">
            <w:pPr>
              <w:keepNext/>
              <w:keepLines/>
            </w:pPr>
          </w:p>
        </w:tc>
        <w:tc>
          <w:tcPr>
            <w:tcW w:w="8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AB4A527" w14:textId="1B0F0502" w:rsidR="00832331" w:rsidRPr="00991653" w:rsidRDefault="00832331" w:rsidP="00C341D0">
            <w:pPr>
              <w:pStyle w:val="Caption"/>
              <w:keepNext/>
              <w:keepLines/>
              <w:rPr>
                <w:sz w:val="20"/>
                <w:szCs w:val="20"/>
              </w:rPr>
            </w:pPr>
            <w:bookmarkStart w:id="29" w:name="_Ref45546668"/>
            <w:r w:rsidRPr="00991653">
              <w:rPr>
                <w:sz w:val="20"/>
                <w:szCs w:val="20"/>
              </w:rPr>
              <w:t>(</w:t>
            </w:r>
            <w:r w:rsidR="00387F72">
              <w:rPr>
                <w:noProof/>
              </w:rPr>
              <w:t>5</w:t>
            </w:r>
            <w:r w:rsidRPr="00991653">
              <w:rPr>
                <w:sz w:val="20"/>
                <w:szCs w:val="20"/>
              </w:rPr>
              <w:noBreakHyphen/>
            </w:r>
            <w:r w:rsidR="00251264">
              <w:rPr>
                <w:sz w:val="20"/>
                <w:szCs w:val="20"/>
              </w:rPr>
              <w:t>8</w:t>
            </w:r>
            <w:r w:rsidRPr="00991653">
              <w:rPr>
                <w:sz w:val="20"/>
                <w:szCs w:val="20"/>
              </w:rPr>
              <w:t>)</w:t>
            </w:r>
            <w:bookmarkEnd w:id="29"/>
          </w:p>
        </w:tc>
      </w:tr>
    </w:tbl>
    <w:p w14:paraId="68630FF7" w14:textId="77777777" w:rsidR="00832331" w:rsidRPr="00991653" w:rsidRDefault="00832331" w:rsidP="00C341D0">
      <w:pPr>
        <w:keepNext/>
        <w:keepLines/>
        <w:rPr>
          <w:rFonts w:eastAsiaTheme="minorEastAsia" w:cs="Times New Roman"/>
        </w:rPr>
      </w:pPr>
      <w:r w:rsidRPr="00991653">
        <w:rPr>
          <w:rFonts w:eastAsiaTheme="minorEastAsia" w:cs="Times New Roman"/>
        </w:rPr>
        <w:t>Where:</w:t>
      </w:r>
    </w:p>
    <w:p w14:paraId="3B6862DA" w14:textId="77777777" w:rsidR="00832331" w:rsidRPr="00991653" w:rsidRDefault="00832331" w:rsidP="00832331">
      <w:pPr>
        <w:ind w:left="720"/>
        <w:rPr>
          <w:rFonts w:eastAsiaTheme="minorEastAsia" w:cs="Times New Roman"/>
        </w:rPr>
      </w:pPr>
      <m:oMathPara>
        <m:oMathParaPr>
          <m:jc m:val="left"/>
        </m:oMathParaPr>
        <m:oMath>
          <m:r>
            <w:rPr>
              <w:rFonts w:ascii="Cambria Math" w:hAnsi="Cambria Math" w:cs="Times New Roman"/>
            </w:rPr>
            <m:t>qsac</m:t>
          </m:r>
          <m:sSub>
            <m:sSubPr>
              <m:ctrlPr>
                <w:rPr>
                  <w:rFonts w:ascii="Cambria Math" w:hAnsi="Cambria Math" w:cs="Times New Roman"/>
                  <w:i/>
                </w:rPr>
              </m:ctrlPr>
            </m:sSubPr>
            <m:e>
              <m:r>
                <w:rPr>
                  <w:rFonts w:ascii="Cambria Math" w:hAnsi="Cambria Math" w:cs="Times New Roman"/>
                </w:rPr>
                <m:t>134</m:t>
              </m:r>
            </m:e>
            <m:sub>
              <m:r>
                <w:rPr>
                  <w:rFonts w:ascii="Cambria Math" w:hAnsi="Cambria Math" w:cs="Times New Roman"/>
                </w:rPr>
                <m:t>i</m:t>
              </m:r>
            </m:sub>
          </m:sSub>
          <m:r>
            <w:rPr>
              <w:rFonts w:ascii="Cambria Math" w:hAnsi="Cambria Math" w:cs="Times New Roman"/>
            </w:rPr>
            <m:t>=Sacramento River Flow at Wilkins Slough on day i of the month</m:t>
          </m:r>
        </m:oMath>
      </m:oMathPara>
    </w:p>
    <w:p w14:paraId="2EA52328" w14:textId="77777777" w:rsidR="00832331" w:rsidRPr="00991653" w:rsidRDefault="00832331" w:rsidP="00832331">
      <w:pPr>
        <w:ind w:left="720"/>
        <w:rPr>
          <w:rFonts w:eastAsiaTheme="minorEastAsia" w:cs="Times New Roman"/>
        </w:rPr>
      </w:pPr>
      <m:oMathPara>
        <m:oMathParaPr>
          <m:jc m:val="left"/>
        </m:oMathParaPr>
        <m:oMath>
          <m:r>
            <w:rPr>
              <w:rFonts w:ascii="Cambria Math" w:hAnsi="Cambria Math" w:cs="Times New Roman"/>
            </w:rPr>
            <m:t>qsut</m:t>
          </m:r>
          <m:sSub>
            <m:sSubPr>
              <m:ctrlPr>
                <w:rPr>
                  <w:rFonts w:ascii="Cambria Math" w:hAnsi="Cambria Math" w:cs="Times New Roman"/>
                  <w:i/>
                </w:rPr>
              </m:ctrlPr>
            </m:sSubPr>
            <m:e>
              <m:r>
                <w:rPr>
                  <w:rFonts w:ascii="Cambria Math" w:hAnsi="Cambria Math" w:cs="Times New Roman"/>
                </w:rPr>
                <m:t>137</m:t>
              </m:r>
            </m:e>
            <m:sub>
              <m:r>
                <w:rPr>
                  <w:rFonts w:ascii="Cambria Math" w:hAnsi="Cambria Math" w:cs="Times New Roman"/>
                </w:rPr>
                <m:t>i</m:t>
              </m:r>
            </m:sub>
          </m:sSub>
          <m:r>
            <w:rPr>
              <w:rFonts w:ascii="Cambria Math" w:hAnsi="Cambria Math" w:cs="Times New Roman"/>
            </w:rPr>
            <m:t>=Sutter Bypass inflow to the Sacramento River</m:t>
          </m:r>
          <m:r>
            <w:rPr>
              <w:rFonts w:ascii="Cambria Math" w:eastAsiaTheme="minorEastAsia" w:hAnsi="Cambria Math" w:cs="Times New Roman"/>
            </w:rPr>
            <m:t xml:space="preserve"> on day i of the month</m:t>
          </m:r>
        </m:oMath>
      </m:oMathPara>
    </w:p>
    <w:p w14:paraId="104286D5" w14:textId="77777777" w:rsidR="00832331" w:rsidRPr="00991653" w:rsidRDefault="00832331" w:rsidP="00832331">
      <w:pPr>
        <w:spacing w:after="240"/>
        <w:ind w:left="720"/>
        <w:rPr>
          <w:rFonts w:eastAsiaTheme="minorEastAsia" w:cs="Times New Roman"/>
        </w:rPr>
      </w:pPr>
      <m:oMathPara>
        <m:oMathParaPr>
          <m:jc m:val="left"/>
        </m:oMathParaPr>
        <m:oMath>
          <m:r>
            <w:rPr>
              <w:rFonts w:ascii="Cambria Math" w:hAnsi="Cambria Math" w:cs="Times New Roman"/>
            </w:rPr>
            <m:t>qfeather</m:t>
          </m:r>
          <m:sSub>
            <m:sSubPr>
              <m:ctrlPr>
                <w:rPr>
                  <w:rFonts w:ascii="Cambria Math" w:hAnsi="Cambria Math" w:cs="Times New Roman"/>
                  <w:i/>
                </w:rPr>
              </m:ctrlPr>
            </m:sSubPr>
            <m:e>
              <m:r>
                <w:rPr>
                  <w:rFonts w:ascii="Cambria Math" w:hAnsi="Cambria Math" w:cs="Times New Roman"/>
                </w:rPr>
                <m:t>223</m:t>
              </m:r>
            </m:e>
            <m:sub>
              <m:r>
                <w:rPr>
                  <w:rFonts w:ascii="Cambria Math" w:hAnsi="Cambria Math" w:cs="Times New Roman"/>
                </w:rPr>
                <m:t>i</m:t>
              </m:r>
            </m:sub>
          </m:sSub>
          <m:r>
            <w:rPr>
              <w:rFonts w:ascii="Cambria Math" w:hAnsi="Cambria Math" w:cs="Times New Roman"/>
            </w:rPr>
            <m:t>=Feather River Flow at Nicholas on day i of the month</m:t>
          </m:r>
        </m:oMath>
      </m:oMathPara>
    </w:p>
    <w:p w14:paraId="633B4FED" w14:textId="6D12D23C" w:rsidR="00832331" w:rsidRPr="00991653" w:rsidRDefault="00832331" w:rsidP="00832331">
      <w:pPr>
        <w:rPr>
          <w:rFonts w:eastAsiaTheme="minorEastAsia" w:cs="Times New Roman"/>
        </w:rPr>
      </w:pPr>
      <w:r w:rsidRPr="00991653">
        <w:rPr>
          <w:rFonts w:eastAsiaTheme="minorEastAsia" w:cs="Times New Roman"/>
        </w:rPr>
        <w:t>Fremont Weir spill is estimated based on daily Sacramento River flow (</w:t>
      </w:r>
      <m:oMath>
        <m:r>
          <w:rPr>
            <w:rFonts w:ascii="Cambria Math" w:hAnsi="Cambria Math" w:cs="Times New Roman"/>
          </w:rPr>
          <m:t>qsac</m:t>
        </m:r>
        <m:sSub>
          <m:sSubPr>
            <m:ctrlPr>
              <w:rPr>
                <w:rFonts w:ascii="Cambria Math" w:hAnsi="Cambria Math" w:cs="Times New Roman"/>
                <w:i/>
              </w:rPr>
            </m:ctrlPr>
          </m:sSubPr>
          <m:e>
            <m:r>
              <w:rPr>
                <w:rFonts w:ascii="Cambria Math" w:hAnsi="Cambria Math" w:cs="Times New Roman"/>
              </w:rPr>
              <m:t>Fth</m:t>
            </m:r>
          </m:e>
          <m:sub>
            <m:r>
              <w:rPr>
                <w:rFonts w:ascii="Cambria Math" w:hAnsi="Cambria Math" w:cs="Times New Roman"/>
              </w:rPr>
              <m:t>i</m:t>
            </m:r>
          </m:sub>
        </m:sSub>
      </m:oMath>
      <w:r w:rsidRPr="00991653">
        <w:rPr>
          <w:rFonts w:eastAsiaTheme="minorEastAsia" w:cs="Times New Roman"/>
        </w:rPr>
        <w:t xml:space="preserve">) using the rating curve shown in </w:t>
      </w:r>
      <w:r w:rsidRPr="00991653">
        <w:rPr>
          <w:rFonts w:cs="Times New Roman"/>
        </w:rPr>
        <w:fldChar w:fldCharType="begin"/>
      </w:r>
      <w:r w:rsidRPr="00991653">
        <w:rPr>
          <w:rFonts w:cs="Times New Roman"/>
        </w:rPr>
        <w:instrText xml:space="preserve"> REF _Ref45019967 \h  \* MERGEFORMAT </w:instrText>
      </w:r>
      <w:r w:rsidRPr="00991653">
        <w:rPr>
          <w:rFonts w:cs="Times New Roman"/>
        </w:rPr>
      </w:r>
      <w:r w:rsidRPr="00991653">
        <w:rPr>
          <w:rFonts w:cs="Times New Roman"/>
        </w:rPr>
        <w:fldChar w:fldCharType="separate"/>
      </w:r>
      <w:r w:rsidRPr="00991653">
        <w:rPr>
          <w:rFonts w:cs="Times New Roman"/>
        </w:rPr>
        <w:t xml:space="preserve">Figure </w:t>
      </w:r>
      <w:r w:rsidR="00387F72">
        <w:rPr>
          <w:rFonts w:cs="Times New Roman"/>
          <w:noProof/>
          <w:szCs w:val="24"/>
        </w:rPr>
        <w:t>5</w:t>
      </w:r>
      <w:r w:rsidRPr="00991653">
        <w:rPr>
          <w:rFonts w:cs="Times New Roman"/>
        </w:rPr>
        <w:noBreakHyphen/>
      </w:r>
      <w:r w:rsidR="003D3342">
        <w:rPr>
          <w:rFonts w:cs="Times New Roman"/>
          <w:noProof/>
        </w:rPr>
        <w:t>11</w:t>
      </w:r>
      <w:r w:rsidRPr="00991653">
        <w:rPr>
          <w:rFonts w:cs="Times New Roman"/>
        </w:rPr>
        <w:fldChar w:fldCharType="end"/>
      </w:r>
      <w:r w:rsidRPr="00991653">
        <w:rPr>
          <w:rFonts w:cs="Times New Roman"/>
        </w:rPr>
        <w:t>.</w:t>
      </w:r>
      <w:r w:rsidRPr="00991653">
        <w:rPr>
          <w:rFonts w:eastAsiaTheme="minorEastAsia" w:cs="Times New Roman"/>
        </w:rPr>
        <w:t xml:space="preserve"> It is assumed that the proposed Fremont Weir notch will be operated from November 1</w:t>
      </w:r>
      <w:r w:rsidRPr="00991653">
        <w:rPr>
          <w:rFonts w:eastAsiaTheme="minorEastAsia" w:cs="Times New Roman"/>
          <w:vertAlign w:val="superscript"/>
        </w:rPr>
        <w:t>st</w:t>
      </w:r>
      <w:r w:rsidRPr="00991653">
        <w:rPr>
          <w:rFonts w:eastAsiaTheme="minorEastAsia" w:cs="Times New Roman"/>
        </w:rPr>
        <w:t xml:space="preserve"> through April 31</w:t>
      </w:r>
      <w:r w:rsidRPr="00991653">
        <w:rPr>
          <w:rFonts w:eastAsiaTheme="minorEastAsia" w:cs="Times New Roman"/>
          <w:vertAlign w:val="superscript"/>
        </w:rPr>
        <w:t>st</w:t>
      </w:r>
      <w:r w:rsidRPr="00991653">
        <w:rPr>
          <w:rFonts w:eastAsiaTheme="minorEastAsia" w:cs="Times New Roman"/>
        </w:rPr>
        <w:t xml:space="preserve">. Without the notch, </w:t>
      </w:r>
      <w:proofErr w:type="spellStart"/>
      <w:r w:rsidRPr="00991653">
        <w:rPr>
          <w:rFonts w:eastAsiaTheme="minorEastAsia" w:cs="Times New Roman"/>
        </w:rPr>
        <w:t>CalSim</w:t>
      </w:r>
      <w:proofErr w:type="spellEnd"/>
      <w:r w:rsidRPr="00991653">
        <w:rPr>
          <w:rFonts w:eastAsiaTheme="minorEastAsia" w:cs="Times New Roman"/>
        </w:rPr>
        <w:t xml:space="preserve"> II assumes that Fremont Weir spills when flow in the river (</w:t>
      </w:r>
      <m:oMath>
        <m:r>
          <w:rPr>
            <w:rFonts w:ascii="Cambria Math" w:hAnsi="Cambria Math" w:cs="Times New Roman"/>
          </w:rPr>
          <m:t>qsac</m:t>
        </m:r>
        <m:sSub>
          <m:sSubPr>
            <m:ctrlPr>
              <w:rPr>
                <w:rFonts w:ascii="Cambria Math" w:hAnsi="Cambria Math" w:cs="Times New Roman"/>
                <w:i/>
              </w:rPr>
            </m:ctrlPr>
          </m:sSubPr>
          <m:e>
            <m:r>
              <w:rPr>
                <w:rFonts w:ascii="Cambria Math" w:hAnsi="Cambria Math" w:cs="Times New Roman"/>
              </w:rPr>
              <m:t>Fth</m:t>
            </m:r>
          </m:e>
          <m:sub>
            <m:r>
              <w:rPr>
                <w:rFonts w:ascii="Cambria Math" w:hAnsi="Cambria Math" w:cs="Times New Roman"/>
              </w:rPr>
              <m:t>i</m:t>
            </m:r>
          </m:sub>
        </m:sSub>
      </m:oMath>
      <w:r w:rsidRPr="00991653">
        <w:rPr>
          <w:rFonts w:eastAsiaTheme="minorEastAsia" w:cs="Times New Roman"/>
        </w:rPr>
        <w:t xml:space="preserve">) exceeds 50,500 cfs. With the notch, spills are assumed when flow in the river exceeds 12,532 </w:t>
      </w:r>
      <w:proofErr w:type="spellStart"/>
      <w:r w:rsidRPr="00991653">
        <w:rPr>
          <w:rFonts w:eastAsiaTheme="minorEastAsia" w:cs="Times New Roman"/>
        </w:rPr>
        <w:t>cfs</w:t>
      </w:r>
      <w:proofErr w:type="spellEnd"/>
      <w:r w:rsidRPr="00991653">
        <w:rPr>
          <w:rFonts w:eastAsiaTheme="minorEastAsia" w:cs="Times New Roman"/>
        </w:rPr>
        <w:t xml:space="preserve">. </w:t>
      </w:r>
      <w:r w:rsidRPr="00991653">
        <w:rPr>
          <w:rFonts w:cs="Times New Roman"/>
        </w:rPr>
        <w:t xml:space="preserve">The rating curves used to estimate spills over the weir, with and without the notch, </w:t>
      </w:r>
      <w:r>
        <w:rPr>
          <w:rFonts w:cs="Times New Roman"/>
        </w:rPr>
        <w:t>are</w:t>
      </w:r>
      <w:r w:rsidRPr="00991653">
        <w:rPr>
          <w:rFonts w:cs="Times New Roman"/>
        </w:rPr>
        <w:t xml:space="preserve"> shown in </w:t>
      </w:r>
      <w:r w:rsidRPr="00991653">
        <w:rPr>
          <w:rFonts w:cs="Times New Roman"/>
        </w:rPr>
        <w:fldChar w:fldCharType="begin"/>
      </w:r>
      <w:r w:rsidRPr="00991653">
        <w:rPr>
          <w:rFonts w:cs="Times New Roman"/>
        </w:rPr>
        <w:instrText xml:space="preserve"> REF _Ref45019967 \h  \* MERGEFORMAT </w:instrText>
      </w:r>
      <w:r w:rsidRPr="00991653">
        <w:rPr>
          <w:rFonts w:cs="Times New Roman"/>
        </w:rPr>
      </w:r>
      <w:r w:rsidRPr="00991653">
        <w:rPr>
          <w:rFonts w:cs="Times New Roman"/>
        </w:rPr>
        <w:fldChar w:fldCharType="separate"/>
      </w:r>
      <w:r w:rsidRPr="00991653">
        <w:rPr>
          <w:rFonts w:cs="Times New Roman"/>
        </w:rPr>
        <w:t xml:space="preserve">Figure </w:t>
      </w:r>
      <w:r w:rsidR="00387F72">
        <w:rPr>
          <w:rFonts w:cs="Times New Roman"/>
          <w:noProof/>
          <w:szCs w:val="24"/>
        </w:rPr>
        <w:t>5</w:t>
      </w:r>
      <w:r w:rsidRPr="00991653">
        <w:rPr>
          <w:rFonts w:cs="Times New Roman"/>
        </w:rPr>
        <w:noBreakHyphen/>
      </w:r>
      <w:r w:rsidR="003D3342">
        <w:rPr>
          <w:rFonts w:cs="Times New Roman"/>
          <w:noProof/>
        </w:rPr>
        <w:t>11</w:t>
      </w:r>
      <w:r w:rsidRPr="00991653">
        <w:rPr>
          <w:rFonts w:cs="Times New Roman"/>
        </w:rPr>
        <w:fldChar w:fldCharType="end"/>
      </w:r>
      <w:r w:rsidRPr="00991653">
        <w:rPr>
          <w:rFonts w:cs="Times New Roman"/>
        </w:rPr>
        <w:t xml:space="preserve">. These assumptions are consistent with those used for ROC on LTO analysis (2019). In </w:t>
      </w:r>
      <w:proofErr w:type="spellStart"/>
      <w:r w:rsidRPr="00991653">
        <w:rPr>
          <w:rFonts w:cs="Times New Roman"/>
        </w:rPr>
        <w:t>CalSim</w:t>
      </w:r>
      <w:proofErr w:type="spellEnd"/>
      <w:r w:rsidRPr="00991653">
        <w:rPr>
          <w:rFonts w:cs="Times New Roman"/>
        </w:rPr>
        <w:t xml:space="preserve"> II, Fremont weir spills are denoted</w:t>
      </w:r>
      <w:r>
        <w:rPr>
          <w:rFonts w:cs="Times New Roman"/>
        </w:rPr>
        <w:t xml:space="preserve"> as</w:t>
      </w:r>
      <w:r w:rsidRPr="00991653">
        <w:rPr>
          <w:rFonts w:cs="Times New Roman"/>
        </w:rPr>
        <w:t xml:space="preserve"> </w:t>
      </w:r>
      <m:oMath>
        <m:r>
          <w:rPr>
            <w:rFonts w:ascii="Cambria Math" w:hAnsi="Cambria Math" w:cs="Times New Roman"/>
          </w:rPr>
          <m:t>frespill_w</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m:t>
            </m:r>
          </m:sub>
        </m:sSub>
      </m:oMath>
      <w:r w:rsidRPr="00991653">
        <w:rPr>
          <w:rFonts w:eastAsiaTheme="minorEastAsia" w:cs="Times New Roman"/>
        </w:rPr>
        <w:t xml:space="preserve"> when the notch is operating and</w:t>
      </w:r>
      <w:r>
        <w:rPr>
          <w:rFonts w:eastAsiaTheme="minorEastAsia" w:cs="Times New Roman"/>
        </w:rPr>
        <w:t xml:space="preserve"> as</w:t>
      </w:r>
      <w:r w:rsidRPr="00991653">
        <w:rPr>
          <w:rFonts w:eastAsiaTheme="minorEastAsia" w:cs="Times New Roman"/>
        </w:rPr>
        <w:t xml:space="preserve"> </w:t>
      </w:r>
      <m:oMath>
        <m:r>
          <w:rPr>
            <w:rFonts w:ascii="Cambria Math" w:hAnsi="Cambria Math" w:cs="Times New Roman"/>
          </w:rPr>
          <m:t>frespill_</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oMath>
      <w:r w:rsidRPr="00991653">
        <w:rPr>
          <w:rFonts w:eastAsiaTheme="minorEastAsia" w:cs="Times New Roman"/>
        </w:rPr>
        <w:t xml:space="preserve"> when the notch is not operating.</w:t>
      </w:r>
    </w:p>
    <w:p w14:paraId="757619ED" w14:textId="77777777" w:rsidR="00832331" w:rsidRPr="00991653" w:rsidRDefault="00832331" w:rsidP="00832331">
      <w:pPr>
        <w:keepNext/>
        <w:jc w:val="center"/>
        <w:rPr>
          <w:rFonts w:cs="Times New Roman"/>
        </w:rPr>
      </w:pPr>
      <w:r w:rsidRPr="00991653">
        <w:rPr>
          <w:rFonts w:cs="Times New Roman"/>
          <w:noProof/>
        </w:rPr>
        <w:lastRenderedPageBreak/>
        <w:drawing>
          <wp:inline distT="0" distB="0" distL="0" distR="0" wp14:anchorId="2DCF8DE4" wp14:editId="0E832445">
            <wp:extent cx="4578350" cy="2749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8350" cy="2749550"/>
                    </a:xfrm>
                    <a:prstGeom prst="rect">
                      <a:avLst/>
                    </a:prstGeom>
                    <a:noFill/>
                  </pic:spPr>
                </pic:pic>
              </a:graphicData>
            </a:graphic>
          </wp:inline>
        </w:drawing>
      </w:r>
    </w:p>
    <w:p w14:paraId="4ECD8957" w14:textId="061844EE" w:rsidR="00832331" w:rsidRPr="00991653" w:rsidRDefault="00832331" w:rsidP="00832331">
      <w:pPr>
        <w:pStyle w:val="Caption"/>
        <w:jc w:val="center"/>
        <w:rPr>
          <w:rFonts w:cs="Times New Roman"/>
          <w:sz w:val="22"/>
          <w:szCs w:val="22"/>
        </w:rPr>
      </w:pPr>
      <w:bookmarkStart w:id="30" w:name="_Ref45019967"/>
      <w:bookmarkStart w:id="31" w:name="_Ref45019961"/>
      <w:r w:rsidRPr="00991653">
        <w:rPr>
          <w:rFonts w:cs="Times New Roman"/>
          <w:sz w:val="22"/>
          <w:szCs w:val="22"/>
        </w:rPr>
        <w:t xml:space="preserve">Figure </w:t>
      </w:r>
      <w:r w:rsidR="00387F72">
        <w:rPr>
          <w:noProof/>
        </w:rPr>
        <w:t>5</w:t>
      </w:r>
      <w:r w:rsidRPr="00991653">
        <w:rPr>
          <w:rFonts w:cs="Times New Roman"/>
          <w:sz w:val="22"/>
          <w:szCs w:val="22"/>
        </w:rPr>
        <w:noBreakHyphen/>
      </w:r>
      <w:bookmarkEnd w:id="30"/>
      <w:r w:rsidR="00251264">
        <w:rPr>
          <w:rFonts w:cs="Times New Roman"/>
          <w:sz w:val="22"/>
          <w:szCs w:val="22"/>
        </w:rPr>
        <w:t>11</w:t>
      </w:r>
      <w:r w:rsidRPr="00991653">
        <w:rPr>
          <w:rFonts w:cs="Times New Roman"/>
          <w:sz w:val="22"/>
          <w:szCs w:val="22"/>
        </w:rPr>
        <w:t xml:space="preserve">. Fremont Weir Spill Rating Curves in </w:t>
      </w:r>
      <w:proofErr w:type="spellStart"/>
      <w:r w:rsidRPr="00991653">
        <w:rPr>
          <w:rFonts w:cs="Times New Roman"/>
          <w:sz w:val="22"/>
          <w:szCs w:val="22"/>
        </w:rPr>
        <w:t>CalSim</w:t>
      </w:r>
      <w:proofErr w:type="spellEnd"/>
      <w:r w:rsidRPr="00991653">
        <w:rPr>
          <w:rFonts w:cs="Times New Roman"/>
          <w:sz w:val="22"/>
          <w:szCs w:val="22"/>
        </w:rPr>
        <w:t xml:space="preserve"> II and USRDOM modeling.</w:t>
      </w:r>
      <w:bookmarkEnd w:id="31"/>
    </w:p>
    <w:p w14:paraId="3E1AAC57" w14:textId="77777777" w:rsidR="00832331" w:rsidRPr="00EE268A" w:rsidRDefault="00832331" w:rsidP="00832331">
      <w:pPr>
        <w:pStyle w:val="Heading2"/>
        <w:rPr>
          <w:rFonts w:cstheme="majorHAnsi"/>
        </w:rPr>
      </w:pPr>
      <w:r w:rsidRPr="00EE268A">
        <w:rPr>
          <w:rFonts w:cstheme="majorHAnsi"/>
        </w:rPr>
        <w:t>Sacramento River flow at Verona</w:t>
      </w:r>
    </w:p>
    <w:p w14:paraId="2052685D" w14:textId="1824685D" w:rsidR="00832331" w:rsidRPr="00991653" w:rsidRDefault="00832331" w:rsidP="00832331">
      <w:pPr>
        <w:rPr>
          <w:rFonts w:cs="Times New Roman"/>
        </w:rPr>
      </w:pPr>
      <w:r w:rsidRPr="00991653">
        <w:rPr>
          <w:rFonts w:cs="Times New Roman"/>
        </w:rPr>
        <w:t xml:space="preserve">For verification purposes, daily Sacramento River flow at Verona is computed using </w:t>
      </w:r>
      <w:proofErr w:type="spellStart"/>
      <w:r w:rsidRPr="00991653">
        <w:rPr>
          <w:rFonts w:cs="Times New Roman"/>
        </w:rPr>
        <w:t>CalSim’s</w:t>
      </w:r>
      <w:proofErr w:type="spellEnd"/>
      <w:r w:rsidRPr="00991653">
        <w:rPr>
          <w:rFonts w:cs="Times New Roman"/>
        </w:rPr>
        <w:t xml:space="preserve"> daily pattern parameters, averaged on a monthly basis, and compared to </w:t>
      </w:r>
      <w:proofErr w:type="spellStart"/>
      <w:r w:rsidRPr="00991653">
        <w:rPr>
          <w:rFonts w:cs="Times New Roman"/>
        </w:rPr>
        <w:t>CalSim’s</w:t>
      </w:r>
      <w:proofErr w:type="spellEnd"/>
      <w:r w:rsidRPr="00991653">
        <w:rPr>
          <w:rFonts w:cs="Times New Roman"/>
        </w:rPr>
        <w:t xml:space="preserve"> monthly output for Sacramento River flow at Verona, C160. The daily estimation of Verona flow is calculated using Equation </w:t>
      </w:r>
      <w:r w:rsidRPr="00991653">
        <w:rPr>
          <w:rFonts w:cs="Times New Roman"/>
        </w:rPr>
        <w:fldChar w:fldCharType="begin"/>
      </w:r>
      <w:r w:rsidRPr="00991653">
        <w:rPr>
          <w:rFonts w:cs="Times New Roman"/>
        </w:rPr>
        <w:instrText xml:space="preserve"> REF _Ref60067658 \h  \* MERGEFORMAT </w:instrText>
      </w:r>
      <w:r w:rsidRPr="00991653">
        <w:rPr>
          <w:rFonts w:cs="Times New Roman"/>
        </w:rPr>
      </w:r>
      <w:r w:rsidRPr="00991653">
        <w:rPr>
          <w:rFonts w:cs="Times New Roman"/>
        </w:rPr>
        <w:fldChar w:fldCharType="separate"/>
      </w:r>
      <w:r w:rsidRPr="00991653">
        <w:rPr>
          <w:rFonts w:cs="Times New Roman"/>
          <w:sz w:val="20"/>
          <w:szCs w:val="20"/>
        </w:rPr>
        <w:t>(</w:t>
      </w:r>
      <w:r w:rsidR="00387F72">
        <w:rPr>
          <w:noProof/>
        </w:rPr>
        <w:t>5</w:t>
      </w:r>
      <w:r w:rsidR="0020287F">
        <w:rPr>
          <w:noProof/>
        </w:rPr>
        <w:t>-9</w:t>
      </w:r>
      <w:r w:rsidRPr="00991653">
        <w:rPr>
          <w:rFonts w:cs="Times New Roman"/>
          <w:sz w:val="20"/>
          <w:szCs w:val="20"/>
        </w:rPr>
        <w:t>)</w:t>
      </w:r>
      <w:r w:rsidRPr="00991653">
        <w:rPr>
          <w:rFonts w:cs="Times New Roman"/>
        </w:rPr>
        <w:fldChar w:fldCharType="end"/>
      </w:r>
      <w:r w:rsidRPr="00991653">
        <w:rPr>
          <w:rFonts w:cs="Times New Roman"/>
        </w:rPr>
        <w:t>.</w:t>
      </w:r>
    </w:p>
    <w:tbl>
      <w:tblPr>
        <w:tblStyle w:val="TableGrid"/>
        <w:tblW w:w="0" w:type="auto"/>
        <w:tblLook w:val="04A0" w:firstRow="1" w:lastRow="0" w:firstColumn="1" w:lastColumn="0" w:noHBand="0" w:noVBand="1"/>
      </w:tblPr>
      <w:tblGrid>
        <w:gridCol w:w="8460"/>
        <w:gridCol w:w="890"/>
      </w:tblGrid>
      <w:tr w:rsidR="00832331" w:rsidRPr="00991653" w14:paraId="5DC970F4" w14:textId="77777777" w:rsidTr="00BC17BB">
        <w:tc>
          <w:tcPr>
            <w:tcW w:w="84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47A7AB3" w14:textId="77777777" w:rsidR="00832331" w:rsidRPr="00CD7897" w:rsidRDefault="00832331" w:rsidP="00BC17BB">
            <w:pPr>
              <w:rPr>
                <w:rFonts w:eastAsiaTheme="minorEastAsia"/>
              </w:rPr>
            </w:pPr>
            <m:oMathPara>
              <m:oMath>
                <m:r>
                  <w:rPr>
                    <w:rFonts w:ascii="Cambria Math" w:hAnsi="Cambria Math"/>
                  </w:rPr>
                  <m:t>qsac</m:t>
                </m:r>
                <m:sSub>
                  <m:sSubPr>
                    <m:ctrlPr>
                      <w:rPr>
                        <w:rFonts w:ascii="Cambria Math" w:hAnsi="Cambria Math"/>
                        <w:i/>
                      </w:rPr>
                    </m:ctrlPr>
                  </m:sSubPr>
                  <m:e>
                    <m:r>
                      <w:rPr>
                        <w:rFonts w:ascii="Cambria Math" w:hAnsi="Cambria Math"/>
                      </w:rPr>
                      <m:t>160</m:t>
                    </m:r>
                  </m:e>
                  <m:sub>
                    <m:r>
                      <w:rPr>
                        <w:rFonts w:ascii="Cambria Math" w:hAnsi="Cambria Math"/>
                      </w:rPr>
                      <m:t>i</m:t>
                    </m:r>
                  </m:sub>
                </m:sSub>
                <m:r>
                  <w:rPr>
                    <w:rFonts w:ascii="Cambria Math" w:hAnsi="Cambria Math"/>
                  </w:rPr>
                  <m:t>=qsac</m:t>
                </m:r>
                <m:sSub>
                  <m:sSubPr>
                    <m:ctrlPr>
                      <w:rPr>
                        <w:rFonts w:ascii="Cambria Math" w:hAnsi="Cambria Math"/>
                        <w:i/>
                      </w:rPr>
                    </m:ctrlPr>
                  </m:sSubPr>
                  <m:e>
                    <m:r>
                      <w:rPr>
                        <w:rFonts w:ascii="Cambria Math" w:hAnsi="Cambria Math"/>
                      </w:rPr>
                      <m:t>134</m:t>
                    </m:r>
                  </m:e>
                  <m:sub>
                    <m:r>
                      <w:rPr>
                        <w:rFonts w:ascii="Cambria Math" w:hAnsi="Cambria Math"/>
                      </w:rPr>
                      <m:t>i</m:t>
                    </m:r>
                  </m:sub>
                </m:sSub>
                <m:r>
                  <w:rPr>
                    <w:rFonts w:ascii="Cambria Math" w:hAnsi="Cambria Math"/>
                  </w:rPr>
                  <m:t xml:space="preserve"> + qsut</m:t>
                </m:r>
                <m:sSub>
                  <m:sSubPr>
                    <m:ctrlPr>
                      <w:rPr>
                        <w:rFonts w:ascii="Cambria Math" w:hAnsi="Cambria Math"/>
                        <w:i/>
                      </w:rPr>
                    </m:ctrlPr>
                  </m:sSubPr>
                  <m:e>
                    <m:r>
                      <w:rPr>
                        <w:rFonts w:ascii="Cambria Math" w:hAnsi="Cambria Math"/>
                      </w:rPr>
                      <m:t>137</m:t>
                    </m:r>
                  </m:e>
                  <m:sub>
                    <m:r>
                      <w:rPr>
                        <w:rFonts w:ascii="Cambria Math" w:hAnsi="Cambria Math"/>
                      </w:rPr>
                      <m:t>i</m:t>
                    </m:r>
                  </m:sub>
                </m:sSub>
                <m:r>
                  <w:rPr>
                    <w:rFonts w:ascii="Cambria Math" w:hAnsi="Cambria Math"/>
                  </w:rPr>
                  <m:t xml:space="preserve"> + qfeather</m:t>
                </m:r>
                <m:sSub>
                  <m:sSubPr>
                    <m:ctrlPr>
                      <w:rPr>
                        <w:rFonts w:ascii="Cambria Math" w:hAnsi="Cambria Math"/>
                        <w:i/>
                      </w:rPr>
                    </m:ctrlPr>
                  </m:sSubPr>
                  <m:e>
                    <m:r>
                      <w:rPr>
                        <w:rFonts w:ascii="Cambria Math" w:hAnsi="Cambria Math"/>
                      </w:rPr>
                      <m:t>223</m:t>
                    </m:r>
                  </m:e>
                  <m:sub>
                    <m:r>
                      <w:rPr>
                        <w:rFonts w:ascii="Cambria Math" w:hAnsi="Cambria Math"/>
                      </w:rPr>
                      <m:t>i</m:t>
                    </m:r>
                  </m:sub>
                </m:sSub>
                <m:r>
                  <w:rPr>
                    <w:rFonts w:ascii="Cambria Math" w:hAnsi="Cambria Math"/>
                  </w:rPr>
                  <m:t>-frespill_</m:t>
                </m:r>
                <m:sSub>
                  <m:sSubPr>
                    <m:ctrlPr>
                      <w:rPr>
                        <w:rFonts w:ascii="Cambria Math" w:hAnsi="Cambria Math"/>
                        <w:i/>
                      </w:rPr>
                    </m:ctrlPr>
                  </m:sSubPr>
                  <m:e>
                    <m:r>
                      <w:rPr>
                        <w:rFonts w:ascii="Cambria Math" w:hAnsi="Cambria Math"/>
                      </w:rPr>
                      <m:t>w</m:t>
                    </m:r>
                  </m:e>
                  <m:sub>
                    <m:r>
                      <w:rPr>
                        <w:rFonts w:ascii="Cambria Math" w:hAnsi="Cambria Math"/>
                      </w:rPr>
                      <m:t>i</m:t>
                    </m:r>
                  </m:sub>
                </m:sSub>
              </m:oMath>
            </m:oMathPara>
          </w:p>
        </w:tc>
        <w:tc>
          <w:tcPr>
            <w:tcW w:w="8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9C1E05F" w14:textId="47C47022" w:rsidR="00832331" w:rsidRPr="00991653" w:rsidRDefault="00832331" w:rsidP="00BC17BB">
            <w:pPr>
              <w:pStyle w:val="Caption"/>
              <w:keepNext/>
              <w:rPr>
                <w:sz w:val="20"/>
                <w:szCs w:val="20"/>
              </w:rPr>
            </w:pPr>
            <w:bookmarkStart w:id="32" w:name="_Ref60067658"/>
            <w:r w:rsidRPr="00991653">
              <w:rPr>
                <w:sz w:val="20"/>
                <w:szCs w:val="20"/>
              </w:rPr>
              <w:t>(</w:t>
            </w:r>
            <w:r w:rsidR="00387F72">
              <w:rPr>
                <w:noProof/>
              </w:rPr>
              <w:t>5</w:t>
            </w:r>
            <w:r w:rsidRPr="00991653">
              <w:rPr>
                <w:sz w:val="20"/>
                <w:szCs w:val="20"/>
              </w:rPr>
              <w:noBreakHyphen/>
            </w:r>
            <w:r w:rsidR="00251264">
              <w:rPr>
                <w:sz w:val="20"/>
                <w:szCs w:val="20"/>
              </w:rPr>
              <w:t>9</w:t>
            </w:r>
            <w:r w:rsidRPr="00991653">
              <w:rPr>
                <w:sz w:val="20"/>
                <w:szCs w:val="20"/>
              </w:rPr>
              <w:t>)</w:t>
            </w:r>
            <w:bookmarkEnd w:id="32"/>
          </w:p>
        </w:tc>
      </w:tr>
    </w:tbl>
    <w:p w14:paraId="13FF35AE" w14:textId="77777777" w:rsidR="00832331" w:rsidRPr="00991653" w:rsidRDefault="00832331" w:rsidP="00832331">
      <w:pPr>
        <w:rPr>
          <w:rFonts w:eastAsiaTheme="minorEastAsia" w:cs="Times New Roman"/>
        </w:rPr>
      </w:pPr>
      <w:r w:rsidRPr="00991653">
        <w:rPr>
          <w:rFonts w:eastAsiaTheme="minorEastAsia" w:cs="Times New Roman"/>
        </w:rPr>
        <w:t>Where:</w:t>
      </w:r>
    </w:p>
    <w:p w14:paraId="40BB2369" w14:textId="77777777" w:rsidR="00832331" w:rsidRPr="00991653" w:rsidRDefault="00832331" w:rsidP="00832331">
      <w:pPr>
        <w:ind w:left="576"/>
        <w:rPr>
          <w:rFonts w:eastAsiaTheme="minorEastAsia" w:cs="Times New Roman"/>
        </w:rPr>
      </w:pPr>
      <m:oMathPara>
        <m:oMathParaPr>
          <m:jc m:val="left"/>
        </m:oMathParaPr>
        <m:oMath>
          <m:r>
            <w:rPr>
              <w:rFonts w:ascii="Cambria Math" w:hAnsi="Cambria Math" w:cs="Times New Roman"/>
            </w:rPr>
            <m:t>frespil</m:t>
          </m:r>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sub>
          </m:sSub>
          <m:r>
            <w:rPr>
              <w:rFonts w:ascii="Cambria Math" w:hAnsi="Cambria Math" w:cs="Times New Roman"/>
            </w:rPr>
            <m:t>=Fremont Weir spill without the notch on day i of the month</m:t>
          </m:r>
        </m:oMath>
      </m:oMathPara>
    </w:p>
    <w:p w14:paraId="664A4CC2" w14:textId="77777777" w:rsidR="00832331" w:rsidRPr="00EE268A" w:rsidRDefault="00832331" w:rsidP="00832331">
      <w:pPr>
        <w:pStyle w:val="Heading2"/>
        <w:rPr>
          <w:rFonts w:cstheme="majorHAnsi"/>
        </w:rPr>
      </w:pPr>
      <w:bookmarkStart w:id="33" w:name="_Ref74224324"/>
      <w:r w:rsidRPr="00EE268A">
        <w:rPr>
          <w:rFonts w:cstheme="majorHAnsi"/>
        </w:rPr>
        <w:t>Sacramento Weir Spill</w:t>
      </w:r>
      <w:bookmarkEnd w:id="33"/>
    </w:p>
    <w:p w14:paraId="4B6F919B" w14:textId="597972F3" w:rsidR="00832331" w:rsidRPr="00991653" w:rsidRDefault="00832331" w:rsidP="00832331">
      <w:pPr>
        <w:rPr>
          <w:rFonts w:cs="Times New Roman"/>
        </w:rPr>
      </w:pPr>
      <w:r w:rsidRPr="00991653">
        <w:rPr>
          <w:rFonts w:cs="Times New Roman"/>
        </w:rPr>
        <w:t>Daily Sacramento Weir spills (</w:t>
      </w:r>
      <m:oMath>
        <m:r>
          <w:rPr>
            <w:rFonts w:ascii="Cambria Math" w:hAnsi="Cambria Math" w:cs="Times New Roman"/>
          </w:rPr>
          <m:t>sacspil</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oMath>
      <w:r w:rsidRPr="00991653">
        <w:rPr>
          <w:rFonts w:cs="Times New Roman"/>
        </w:rPr>
        <w:t xml:space="preserve">) are estimated based on Sacramento River overflow, as defined by Qsac165amr303 in Equation </w:t>
      </w:r>
      <w:r w:rsidRPr="00991653">
        <w:rPr>
          <w:rFonts w:cs="Times New Roman"/>
        </w:rPr>
        <w:fldChar w:fldCharType="begin"/>
      </w:r>
      <w:r w:rsidRPr="00991653">
        <w:rPr>
          <w:rFonts w:cs="Times New Roman"/>
        </w:rPr>
        <w:instrText xml:space="preserve"> REF _Ref45546783 \h  \* MERGEFORMAT </w:instrText>
      </w:r>
      <w:r w:rsidRPr="00991653">
        <w:rPr>
          <w:rFonts w:cs="Times New Roman"/>
        </w:rPr>
      </w:r>
      <w:r w:rsidRPr="00991653">
        <w:rPr>
          <w:rFonts w:cs="Times New Roman"/>
        </w:rPr>
        <w:fldChar w:fldCharType="separate"/>
      </w:r>
      <w:r w:rsidRPr="00991653">
        <w:rPr>
          <w:rFonts w:cs="Times New Roman"/>
          <w:sz w:val="20"/>
          <w:szCs w:val="20"/>
        </w:rPr>
        <w:t>(</w:t>
      </w:r>
      <w:r w:rsidR="00387F72">
        <w:rPr>
          <w:noProof/>
        </w:rPr>
        <w:t>5</w:t>
      </w:r>
      <w:r w:rsidR="0020287F">
        <w:rPr>
          <w:noProof/>
        </w:rPr>
        <w:t>-10</w:t>
      </w:r>
      <w:r w:rsidRPr="00991653">
        <w:rPr>
          <w:rFonts w:cs="Times New Roman"/>
          <w:sz w:val="20"/>
          <w:szCs w:val="20"/>
        </w:rPr>
        <w:t>)</w:t>
      </w:r>
      <w:r w:rsidRPr="00991653">
        <w:rPr>
          <w:rFonts w:cs="Times New Roman"/>
        </w:rPr>
        <w:fldChar w:fldCharType="end"/>
      </w:r>
      <w:r w:rsidRPr="00991653">
        <w:rPr>
          <w:rFonts w:cs="Times New Roman"/>
        </w:rPr>
        <w:t xml:space="preserve">. In </w:t>
      </w:r>
      <w:proofErr w:type="spellStart"/>
      <w:r w:rsidRPr="00991653">
        <w:rPr>
          <w:rFonts w:cs="Times New Roman"/>
        </w:rPr>
        <w:t>CalSim</w:t>
      </w:r>
      <w:proofErr w:type="spellEnd"/>
      <w:r w:rsidRPr="00991653">
        <w:rPr>
          <w:rFonts w:cs="Times New Roman"/>
        </w:rPr>
        <w:t xml:space="preserve"> II, the Sacramento Weir is located at node 166, which has 5 monthly arcs that feed into or out of it. </w:t>
      </w:r>
      <w:proofErr w:type="spellStart"/>
      <w:r w:rsidRPr="00991653">
        <w:rPr>
          <w:rFonts w:cs="Times New Roman"/>
        </w:rPr>
        <w:t>CalSim</w:t>
      </w:r>
      <w:proofErr w:type="spellEnd"/>
      <w:r w:rsidRPr="00991653">
        <w:rPr>
          <w:rFonts w:cs="Times New Roman"/>
        </w:rPr>
        <w:t xml:space="preserve"> II does not have a daily parameter that corresponds directly to C165, which is the Sacramento River flow contribution to Node 166. Additionally, </w:t>
      </w:r>
      <w:proofErr w:type="spellStart"/>
      <w:r w:rsidRPr="00991653">
        <w:rPr>
          <w:rFonts w:cs="Times New Roman"/>
        </w:rPr>
        <w:t>CalSim</w:t>
      </w:r>
      <w:proofErr w:type="spellEnd"/>
      <w:r w:rsidRPr="00991653">
        <w:rPr>
          <w:rFonts w:cs="Times New Roman"/>
        </w:rPr>
        <w:t xml:space="preserve"> II does not have daily computations for the inflow and outflows between the Sacramento Weir and Verona (i.e., D163, D165, D165A). As a result, </w:t>
      </w:r>
      <w:proofErr w:type="spellStart"/>
      <w:r w:rsidRPr="00991653">
        <w:rPr>
          <w:rFonts w:cs="Times New Roman"/>
        </w:rPr>
        <w:t>CalSim</w:t>
      </w:r>
      <w:proofErr w:type="spellEnd"/>
      <w:r w:rsidRPr="00991653">
        <w:rPr>
          <w:rFonts w:cs="Times New Roman"/>
        </w:rPr>
        <w:t xml:space="preserve"> II estimates the daily Sacramento River flow contribution to Node 166 by taking the difference between the monthly Sacramento River flow at the Sacramento Weir (C165_prv) and the average daily-computed Sacramento River flow at Verona (qsac160_prv) of the previous cycle</w:t>
      </w:r>
      <w:r>
        <w:rPr>
          <w:rFonts w:cs="Times New Roman"/>
        </w:rPr>
        <w:t xml:space="preserve">. </w:t>
      </w:r>
      <w:r w:rsidRPr="00991653">
        <w:rPr>
          <w:rFonts w:cs="Times New Roman"/>
        </w:rPr>
        <w:t>This provides an estimate of the net inflow and outflow between Node 162 and Node 165 on a daily time-step.</w:t>
      </w:r>
    </w:p>
    <w:tbl>
      <w:tblPr>
        <w:tblStyle w:val="TableGrid"/>
        <w:tblW w:w="0" w:type="auto"/>
        <w:tblLook w:val="04A0" w:firstRow="1" w:lastRow="0" w:firstColumn="1" w:lastColumn="0" w:noHBand="0" w:noVBand="1"/>
      </w:tblPr>
      <w:tblGrid>
        <w:gridCol w:w="8460"/>
        <w:gridCol w:w="890"/>
      </w:tblGrid>
      <w:tr w:rsidR="00832331" w:rsidRPr="00991653" w14:paraId="31940654" w14:textId="77777777" w:rsidTr="00BC17BB">
        <w:tc>
          <w:tcPr>
            <w:tcW w:w="84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231CD10" w14:textId="77777777" w:rsidR="00832331" w:rsidRPr="00CD7897" w:rsidRDefault="00832331" w:rsidP="00BC17BB">
            <w:pPr>
              <w:rPr>
                <w:rFonts w:eastAsiaTheme="minorEastAsia"/>
              </w:rPr>
            </w:pPr>
            <m:oMathPara>
              <m:oMath>
                <m:r>
                  <w:rPr>
                    <w:rFonts w:ascii="Cambria Math" w:hAnsi="Cambria Math"/>
                  </w:rPr>
                  <w:lastRenderedPageBreak/>
                  <m:t>Qsac165amr</m:t>
                </m:r>
                <m:sSub>
                  <m:sSubPr>
                    <m:ctrlPr>
                      <w:rPr>
                        <w:rFonts w:ascii="Cambria Math" w:hAnsi="Cambria Math"/>
                        <w:i/>
                      </w:rPr>
                    </m:ctrlPr>
                  </m:sSubPr>
                  <m:e>
                    <m:r>
                      <w:rPr>
                        <w:rFonts w:ascii="Cambria Math" w:hAnsi="Cambria Math"/>
                      </w:rPr>
                      <m:t>303</m:t>
                    </m:r>
                  </m:e>
                  <m:sub>
                    <m:r>
                      <w:rPr>
                        <w:rFonts w:ascii="Cambria Math" w:hAnsi="Cambria Math"/>
                      </w:rPr>
                      <m:t>i</m:t>
                    </m:r>
                  </m:sub>
                </m:sSub>
                <m:r>
                  <w:rPr>
                    <w:rFonts w:ascii="Cambria Math" w:hAnsi="Cambria Math"/>
                  </w:rPr>
                  <m:t>=qsac</m:t>
                </m:r>
                <m:sSub>
                  <m:sSubPr>
                    <m:ctrlPr>
                      <w:rPr>
                        <w:rFonts w:ascii="Cambria Math" w:hAnsi="Cambria Math"/>
                        <w:i/>
                      </w:rPr>
                    </m:ctrlPr>
                  </m:sSubPr>
                  <m:e>
                    <m:r>
                      <w:rPr>
                        <w:rFonts w:ascii="Cambria Math" w:hAnsi="Cambria Math"/>
                      </w:rPr>
                      <m:t>160</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165</m:t>
                        </m:r>
                      </m:e>
                      <m:sub>
                        <m:r>
                          <w:rPr>
                            <w:rFonts w:ascii="Cambria Math" w:hAnsi="Cambria Math"/>
                          </w:rPr>
                          <m:t>prv</m:t>
                        </m:r>
                      </m:sub>
                    </m:sSub>
                    <m:r>
                      <w:rPr>
                        <w:rFonts w:ascii="Cambria Math" w:hAnsi="Cambria Math"/>
                      </w:rPr>
                      <m:t>-qsac</m:t>
                    </m:r>
                    <m:sSub>
                      <m:sSubPr>
                        <m:ctrlPr>
                          <w:rPr>
                            <w:rFonts w:ascii="Cambria Math" w:hAnsi="Cambria Math"/>
                            <w:i/>
                          </w:rPr>
                        </m:ctrlPr>
                      </m:sSubPr>
                      <m:e>
                        <m:r>
                          <w:rPr>
                            <w:rFonts w:ascii="Cambria Math" w:hAnsi="Cambria Math"/>
                          </w:rPr>
                          <m:t>160</m:t>
                        </m:r>
                      </m:e>
                      <m:sub>
                        <m:r>
                          <w:rPr>
                            <w:rFonts w:ascii="Cambria Math" w:hAnsi="Cambria Math"/>
                          </w:rPr>
                          <m:t>prv</m:t>
                        </m:r>
                      </m:sub>
                    </m:sSub>
                  </m:e>
                </m:d>
                <m:r>
                  <w:rPr>
                    <w:rFonts w:ascii="Cambria Math" w:hAnsi="Cambria Math"/>
                  </w:rPr>
                  <m:t>*daysin*sac116day1+C</m:t>
                </m:r>
                <m:sSub>
                  <m:sSubPr>
                    <m:ctrlPr>
                      <w:rPr>
                        <w:rFonts w:ascii="Cambria Math" w:hAnsi="Cambria Math"/>
                        <w:i/>
                      </w:rPr>
                    </m:ctrlPr>
                  </m:sSubPr>
                  <m:e>
                    <m:r>
                      <w:rPr>
                        <w:rFonts w:ascii="Cambria Math" w:hAnsi="Cambria Math"/>
                      </w:rPr>
                      <m:t>308</m:t>
                    </m:r>
                  </m:e>
                  <m:sub>
                    <m:r>
                      <w:rPr>
                        <w:rFonts w:ascii="Cambria Math" w:hAnsi="Cambria Math"/>
                      </w:rPr>
                      <m:t>prv</m:t>
                    </m:r>
                  </m:sub>
                </m:sSub>
                <m:r>
                  <w:rPr>
                    <w:rFonts w:ascii="Cambria Math" w:hAnsi="Cambria Math"/>
                  </w:rPr>
                  <m:t>+I166-deman</m:t>
                </m:r>
                <m:sSub>
                  <m:sSubPr>
                    <m:ctrlPr>
                      <w:rPr>
                        <w:rFonts w:ascii="Cambria Math" w:hAnsi="Cambria Math"/>
                        <w:i/>
                      </w:rPr>
                    </m:ctrlPr>
                  </m:sSubPr>
                  <m:e>
                    <m:r>
                      <w:rPr>
                        <w:rFonts w:ascii="Cambria Math" w:hAnsi="Cambria Math"/>
                      </w:rPr>
                      <m:t>d</m:t>
                    </m:r>
                  </m:e>
                  <m:sub>
                    <m:r>
                      <w:rPr>
                        <w:rFonts w:ascii="Cambria Math" w:hAnsi="Cambria Math"/>
                      </w:rPr>
                      <m:t>D166</m:t>
                    </m:r>
                  </m:sub>
                </m:sSub>
                <m:r>
                  <w:rPr>
                    <w:rFonts w:ascii="Cambria Math" w:hAnsi="Cambria Math"/>
                  </w:rPr>
                  <m:t>+qAmerContri</m:t>
                </m:r>
                <m:sSub>
                  <m:sSubPr>
                    <m:ctrlPr>
                      <w:rPr>
                        <w:rFonts w:ascii="Cambria Math" w:hAnsi="Cambria Math"/>
                        <w:i/>
                      </w:rPr>
                    </m:ctrlPr>
                  </m:sSubPr>
                  <m:e>
                    <m:r>
                      <w:rPr>
                        <w:rFonts w:ascii="Cambria Math" w:hAnsi="Cambria Math"/>
                      </w:rPr>
                      <m:t>b</m:t>
                    </m:r>
                  </m:e>
                  <m:sub>
                    <m:r>
                      <w:rPr>
                        <w:rFonts w:ascii="Cambria Math" w:hAnsi="Cambria Math"/>
                      </w:rPr>
                      <m:t>i</m:t>
                    </m:r>
                  </m:sub>
                </m:sSub>
              </m:oMath>
            </m:oMathPara>
          </w:p>
        </w:tc>
        <w:tc>
          <w:tcPr>
            <w:tcW w:w="8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B94ABEB" w14:textId="233BBBD5" w:rsidR="00832331" w:rsidRPr="00991653" w:rsidRDefault="00832331" w:rsidP="00BC17BB">
            <w:pPr>
              <w:pStyle w:val="Caption"/>
              <w:keepNext/>
              <w:rPr>
                <w:sz w:val="20"/>
                <w:szCs w:val="20"/>
              </w:rPr>
            </w:pPr>
            <w:bookmarkStart w:id="34" w:name="_Ref45546783"/>
            <w:r w:rsidRPr="00991653">
              <w:rPr>
                <w:sz w:val="20"/>
                <w:szCs w:val="20"/>
              </w:rPr>
              <w:t>(</w:t>
            </w:r>
            <w:r w:rsidR="00387F72">
              <w:rPr>
                <w:noProof/>
              </w:rPr>
              <w:t>5</w:t>
            </w:r>
            <w:r w:rsidRPr="00991653">
              <w:rPr>
                <w:sz w:val="20"/>
                <w:szCs w:val="20"/>
              </w:rPr>
              <w:noBreakHyphen/>
            </w:r>
            <w:r w:rsidR="00251264">
              <w:rPr>
                <w:sz w:val="20"/>
                <w:szCs w:val="20"/>
              </w:rPr>
              <w:t>10</w:t>
            </w:r>
            <w:r w:rsidRPr="00991653">
              <w:rPr>
                <w:sz w:val="20"/>
                <w:szCs w:val="20"/>
              </w:rPr>
              <w:t>)</w:t>
            </w:r>
            <w:bookmarkEnd w:id="34"/>
          </w:p>
        </w:tc>
      </w:tr>
    </w:tbl>
    <w:p w14:paraId="16C38196" w14:textId="77777777" w:rsidR="00832331" w:rsidRPr="00991653" w:rsidRDefault="00832331" w:rsidP="00832331">
      <w:pPr>
        <w:rPr>
          <w:rFonts w:eastAsiaTheme="minorEastAsia" w:cs="Times New Roman"/>
        </w:rPr>
      </w:pPr>
      <w:r w:rsidRPr="00991653">
        <w:rPr>
          <w:rFonts w:eastAsiaTheme="minorEastAsia" w:cs="Times New Roman"/>
        </w:rPr>
        <w:t>Where:</w:t>
      </w:r>
    </w:p>
    <w:p w14:paraId="654F0C64" w14:textId="77777777" w:rsidR="00832331" w:rsidRPr="00991653" w:rsidRDefault="00832331" w:rsidP="00832331">
      <w:pPr>
        <w:rPr>
          <w:rFonts w:eastAsiaTheme="minorEastAsia" w:cs="Times New Roman"/>
        </w:rPr>
      </w:pPr>
      <m:oMathPara>
        <m:oMathParaPr>
          <m:jc m:val="left"/>
        </m:oMathParaPr>
        <m:oMath>
          <m:r>
            <w:rPr>
              <w:rFonts w:ascii="Cambria Math" w:hAnsi="Cambria Math" w:cs="Times New Roman"/>
            </w:rPr>
            <m:t>qsac</m:t>
          </m:r>
          <m:sSub>
            <m:sSubPr>
              <m:ctrlPr>
                <w:rPr>
                  <w:rFonts w:ascii="Cambria Math" w:hAnsi="Cambria Math" w:cs="Times New Roman"/>
                  <w:i/>
                </w:rPr>
              </m:ctrlPr>
            </m:sSubPr>
            <m:e>
              <m:r>
                <w:rPr>
                  <w:rFonts w:ascii="Cambria Math" w:hAnsi="Cambria Math" w:cs="Times New Roman"/>
                </w:rPr>
                <m:t>160</m:t>
              </m:r>
            </m:e>
            <m:sub>
              <m:r>
                <w:rPr>
                  <w:rFonts w:ascii="Cambria Math" w:hAnsi="Cambria Math" w:cs="Times New Roman"/>
                </w:rPr>
                <m:t>i</m:t>
              </m:r>
            </m:sub>
          </m:sSub>
          <m:r>
            <w:rPr>
              <w:rFonts w:ascii="Cambria Math" w:hAnsi="Cambria Math" w:cs="Times New Roman"/>
            </w:rPr>
            <m:t>=Sacramento River flow at Verona on day i of the month</m:t>
          </m:r>
        </m:oMath>
      </m:oMathPara>
    </w:p>
    <w:p w14:paraId="249B3B4F" w14:textId="77777777" w:rsidR="00832331" w:rsidRPr="00991653" w:rsidRDefault="00832331" w:rsidP="00832331">
      <w:pPr>
        <w:rPr>
          <w:rFonts w:eastAsiaTheme="minorEastAsia" w:cs="Times New Roman"/>
        </w:rPr>
      </w:pPr>
      <m:oMathPara>
        <m:oMathParaPr>
          <m:jc m:val="left"/>
        </m:oMathParaPr>
        <m:oMath>
          <m:r>
            <w:rPr>
              <w:rFonts w:ascii="Cambria Math" w:hAnsi="Cambria Math" w:cs="Times New Roman"/>
            </w:rPr>
            <m:t>C</m:t>
          </m:r>
          <m:sSub>
            <m:sSubPr>
              <m:ctrlPr>
                <w:rPr>
                  <w:rFonts w:ascii="Cambria Math" w:hAnsi="Cambria Math" w:cs="Times New Roman"/>
                  <w:i/>
                </w:rPr>
              </m:ctrlPr>
            </m:sSubPr>
            <m:e>
              <m:r>
                <w:rPr>
                  <w:rFonts w:ascii="Cambria Math" w:hAnsi="Cambria Math" w:cs="Times New Roman"/>
                </w:rPr>
                <m:t>165</m:t>
              </m:r>
            </m:e>
            <m:sub>
              <m:r>
                <w:rPr>
                  <w:rFonts w:ascii="Cambria Math" w:hAnsi="Cambria Math" w:cs="Times New Roman"/>
                </w:rPr>
                <m:t>prv</m:t>
              </m:r>
            </m:sub>
          </m:sSub>
          <m:r>
            <w:rPr>
              <w:rFonts w:ascii="Cambria Math" w:hAnsi="Cambria Math" w:cs="Times New Roman"/>
            </w:rPr>
            <m:t>=monthly average Sacramento flow upstream of the Weir of previous cycle</m:t>
          </m:r>
        </m:oMath>
      </m:oMathPara>
    </w:p>
    <w:p w14:paraId="723F1D83" w14:textId="77777777" w:rsidR="00832331" w:rsidRPr="00991653" w:rsidRDefault="00832331" w:rsidP="00832331">
      <w:pPr>
        <w:rPr>
          <w:rFonts w:eastAsiaTheme="minorEastAsia" w:cs="Times New Roman"/>
        </w:rPr>
      </w:pPr>
      <m:oMathPara>
        <m:oMathParaPr>
          <m:jc m:val="left"/>
        </m:oMathParaPr>
        <m:oMath>
          <m:r>
            <w:rPr>
              <w:rFonts w:ascii="Cambria Math" w:hAnsi="Cambria Math" w:cs="Times New Roman"/>
            </w:rPr>
            <m:t>qsac</m:t>
          </m:r>
          <m:sSub>
            <m:sSubPr>
              <m:ctrlPr>
                <w:rPr>
                  <w:rFonts w:ascii="Cambria Math" w:hAnsi="Cambria Math" w:cs="Times New Roman"/>
                  <w:i/>
                </w:rPr>
              </m:ctrlPr>
            </m:sSubPr>
            <m:e>
              <m:r>
                <w:rPr>
                  <w:rFonts w:ascii="Cambria Math" w:hAnsi="Cambria Math" w:cs="Times New Roman"/>
                </w:rPr>
                <m:t>160</m:t>
              </m:r>
            </m:e>
            <m:sub>
              <m:r>
                <w:rPr>
                  <w:rFonts w:ascii="Cambria Math" w:hAnsi="Cambria Math" w:cs="Times New Roman"/>
                </w:rPr>
                <m:t>prv</m:t>
              </m:r>
            </m:sub>
          </m:sSub>
          <m:r>
            <w:rPr>
              <w:rFonts w:ascii="Cambria Math" w:hAnsi="Cambria Math" w:cs="Times New Roman"/>
            </w:rPr>
            <m:t>=monthly average Sacramento River flow at Verona of previous cycle</m:t>
          </m:r>
        </m:oMath>
      </m:oMathPara>
    </w:p>
    <w:p w14:paraId="7A5C264B" w14:textId="77777777" w:rsidR="00832331" w:rsidRPr="00991653" w:rsidRDefault="00832331" w:rsidP="00832331">
      <w:pPr>
        <w:rPr>
          <w:rFonts w:eastAsiaTheme="minorEastAsia" w:cs="Times New Roman"/>
        </w:rPr>
      </w:pPr>
      <m:oMathPara>
        <m:oMathParaPr>
          <m:jc m:val="left"/>
        </m:oMathParaPr>
        <m:oMath>
          <m:r>
            <w:rPr>
              <w:rFonts w:ascii="Cambria Math" w:hAnsi="Cambria Math" w:cs="Times New Roman"/>
            </w:rPr>
            <m:t>daysin*sac116day1=conversion from monthly to daily timestep</m:t>
          </m:r>
        </m:oMath>
      </m:oMathPara>
    </w:p>
    <w:p w14:paraId="3C360741" w14:textId="77777777" w:rsidR="00832331" w:rsidRPr="00991653" w:rsidRDefault="00832331" w:rsidP="00832331">
      <w:pPr>
        <w:rPr>
          <w:rFonts w:eastAsiaTheme="minorEastAsia" w:cs="Times New Roman"/>
        </w:rPr>
      </w:pPr>
      <m:oMathPara>
        <m:oMathParaPr>
          <m:jc m:val="left"/>
        </m:oMathParaPr>
        <m:oMath>
          <m:r>
            <w:rPr>
              <w:rFonts w:ascii="Cambria Math" w:hAnsi="Cambria Math" w:cs="Times New Roman"/>
            </w:rPr>
            <m:t>C</m:t>
          </m:r>
          <m:sSub>
            <m:sSubPr>
              <m:ctrlPr>
                <w:rPr>
                  <w:rFonts w:ascii="Cambria Math" w:hAnsi="Cambria Math" w:cs="Times New Roman"/>
                  <w:i/>
                </w:rPr>
              </m:ctrlPr>
            </m:sSubPr>
            <m:e>
              <m:r>
                <w:rPr>
                  <w:rFonts w:ascii="Cambria Math" w:hAnsi="Cambria Math" w:cs="Times New Roman"/>
                </w:rPr>
                <m:t>308</m:t>
              </m:r>
            </m:e>
            <m:sub>
              <m:r>
                <w:rPr>
                  <w:rFonts w:ascii="Cambria Math" w:hAnsi="Cambria Math" w:cs="Times New Roman"/>
                </w:rPr>
                <m:t>prv</m:t>
              </m:r>
            </m:sub>
          </m:sSub>
          <m:r>
            <w:rPr>
              <w:rFonts w:ascii="Cambria Math" w:hAnsi="Cambria Math" w:cs="Times New Roman"/>
            </w:rPr>
            <m:t>=Net imports and exports between Verona and Sacramento Weir</m:t>
          </m:r>
        </m:oMath>
      </m:oMathPara>
    </w:p>
    <w:p w14:paraId="7FC113C3" w14:textId="77777777" w:rsidR="00832331" w:rsidRPr="00991653" w:rsidRDefault="00832331" w:rsidP="00832331">
      <w:pPr>
        <w:rPr>
          <w:rFonts w:eastAsiaTheme="minorEastAsia" w:cs="Times New Roman"/>
        </w:rPr>
      </w:pPr>
      <m:oMathPara>
        <m:oMathParaPr>
          <m:jc m:val="left"/>
        </m:oMathParaPr>
        <m:oMath>
          <m:r>
            <w:rPr>
              <w:rFonts w:ascii="Cambria Math" w:hAnsi="Cambria Math" w:cs="Times New Roman"/>
            </w:rPr>
            <m:t>I166-deman</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D166</m:t>
              </m:r>
            </m:sub>
          </m:sSub>
          <m:r>
            <w:rPr>
              <w:rFonts w:ascii="Cambria Math" w:hAnsi="Cambria Math" w:cs="Times New Roman"/>
            </w:rPr>
            <m:t>=accretions adjustment</m:t>
          </m:r>
        </m:oMath>
      </m:oMathPara>
    </w:p>
    <w:p w14:paraId="2D202729" w14:textId="77777777" w:rsidR="00832331" w:rsidRPr="00991653" w:rsidRDefault="00832331" w:rsidP="00832331">
      <w:pPr>
        <w:rPr>
          <w:rFonts w:eastAsiaTheme="minorEastAsia" w:cs="Times New Roman"/>
        </w:rPr>
      </w:pPr>
      <m:oMathPara>
        <m:oMathParaPr>
          <m:jc m:val="left"/>
        </m:oMathParaPr>
        <m:oMath>
          <m:r>
            <w:rPr>
              <w:rFonts w:ascii="Cambria Math" w:hAnsi="Cambria Math" w:cs="Times New Roman"/>
            </w:rPr>
            <m:t>qAmerContri</m:t>
          </m:r>
          <m:sSub>
            <m:sSubPr>
              <m:ctrlPr>
                <w:rPr>
                  <w:rFonts w:ascii="Cambria Math" w:eastAsia="Times New Roman" w:hAnsi="Cambria Math" w:cs="Times New Roman"/>
                  <w:i/>
                  <w:sz w:val="20"/>
                  <w:szCs w:val="20"/>
                </w:rPr>
              </m:ctrlPr>
            </m:sSubPr>
            <m:e>
              <m:r>
                <w:rPr>
                  <w:rFonts w:ascii="Cambria Math" w:hAnsi="Cambria Math" w:cs="Times New Roman"/>
                </w:rPr>
                <m:t>b</m:t>
              </m:r>
              <m:ctrlPr>
                <w:rPr>
                  <w:rFonts w:ascii="Cambria Math" w:hAnsi="Cambria Math" w:cs="Times New Roman"/>
                  <w:i/>
                </w:rPr>
              </m:ctrlPr>
            </m:e>
            <m:sub>
              <m:r>
                <w:rPr>
                  <w:rFonts w:ascii="Cambria Math" w:hAnsi="Cambria Math" w:cs="Times New Roman"/>
                </w:rPr>
                <m:t>i</m:t>
              </m:r>
            </m:sub>
          </m:sSub>
          <m:r>
            <w:rPr>
              <w:rFonts w:ascii="Cambria Math" w:eastAsiaTheme="minorEastAsia" w:hAnsi="Cambria Math" w:cs="Times New Roman"/>
            </w:rPr>
            <m:t>=American River contribution to Sacramento Weir overflow</m:t>
          </m:r>
        </m:oMath>
      </m:oMathPara>
    </w:p>
    <w:p w14:paraId="458B2B88" w14:textId="77777777" w:rsidR="00832331" w:rsidRPr="00991653" w:rsidRDefault="00832331" w:rsidP="00832331">
      <w:pPr>
        <w:rPr>
          <w:rFonts w:eastAsiaTheme="minorEastAsia" w:cs="Times New Roman"/>
        </w:rPr>
      </w:pPr>
      <w:r w:rsidRPr="00991653">
        <w:rPr>
          <w:rFonts w:eastAsiaTheme="minorEastAsia" w:cs="Times New Roman"/>
        </w:rPr>
        <w:t xml:space="preserve">The confluence of the Sacramento River and American River is just downstream of the Sacramento Weir. When the American River flow is high, it often contributes to the overflow at the Weir. As </w:t>
      </w:r>
      <w:r>
        <w:rPr>
          <w:rFonts w:eastAsiaTheme="minorEastAsia" w:cs="Times New Roman"/>
        </w:rPr>
        <w:t>the</w:t>
      </w:r>
      <w:r w:rsidRPr="00991653">
        <w:rPr>
          <w:rFonts w:eastAsiaTheme="minorEastAsia" w:cs="Times New Roman"/>
        </w:rPr>
        <w:t xml:space="preserve"> proportion of American River flow that contributes to weir spills correlates to flow rate</w:t>
      </w:r>
      <w:r>
        <w:rPr>
          <w:rFonts w:eastAsiaTheme="minorEastAsia" w:cs="Times New Roman"/>
        </w:rPr>
        <w:t>,</w:t>
      </w:r>
      <w:r w:rsidRPr="00991653">
        <w:rPr>
          <w:rFonts w:eastAsiaTheme="minorEastAsia" w:cs="Times New Roman"/>
        </w:rPr>
        <w:t xml:space="preserve"> </w:t>
      </w:r>
      <w:r>
        <w:rPr>
          <w:rFonts w:eastAsiaTheme="minorEastAsia" w:cs="Times New Roman"/>
        </w:rPr>
        <w:t>a</w:t>
      </w:r>
      <w:r w:rsidRPr="00991653">
        <w:rPr>
          <w:rFonts w:eastAsiaTheme="minorEastAsia" w:cs="Times New Roman"/>
        </w:rPr>
        <w:t>n analysis of this correlation led to the following rules</w:t>
      </w:r>
      <w:r>
        <w:rPr>
          <w:rFonts w:eastAsiaTheme="minorEastAsia" w:cs="Times New Roman"/>
        </w:rPr>
        <w:t xml:space="preserve"> that</w:t>
      </w:r>
      <w:r w:rsidRPr="00991653">
        <w:rPr>
          <w:rFonts w:eastAsiaTheme="minorEastAsia" w:cs="Times New Roman"/>
        </w:rPr>
        <w:t xml:space="preserve"> govern the American River contribution to Sacramento Weir spills:</w:t>
      </w:r>
    </w:p>
    <w:p w14:paraId="0711DFDE" w14:textId="77777777" w:rsidR="00832331" w:rsidRPr="00991653" w:rsidRDefault="00832331" w:rsidP="00832331">
      <w:pPr>
        <w:pStyle w:val="ListParagraph"/>
        <w:numPr>
          <w:ilvl w:val="0"/>
          <w:numId w:val="10"/>
        </w:numPr>
        <w:rPr>
          <w:rFonts w:eastAsiaTheme="minorEastAsia" w:cs="Times New Roman"/>
        </w:rPr>
      </w:pPr>
      <w:r w:rsidRPr="00991653">
        <w:rPr>
          <w:rFonts w:eastAsiaTheme="minorEastAsia" w:cs="Times New Roman"/>
        </w:rPr>
        <w:t xml:space="preserve">If </w:t>
      </w:r>
      <m:oMath>
        <m:r>
          <w:rPr>
            <w:rFonts w:ascii="Cambria Math" w:hAnsi="Cambria Math" w:cs="Times New Roman"/>
          </w:rPr>
          <m:t>qamer</m:t>
        </m:r>
        <m:sSub>
          <m:sSubPr>
            <m:ctrlPr>
              <w:rPr>
                <w:rFonts w:ascii="Cambria Math" w:hAnsi="Cambria Math" w:cs="Times New Roman"/>
                <w:i/>
              </w:rPr>
            </m:ctrlPr>
          </m:sSubPr>
          <m:e>
            <m:r>
              <w:rPr>
                <w:rFonts w:ascii="Cambria Math" w:hAnsi="Cambria Math" w:cs="Times New Roman"/>
              </w:rPr>
              <m:t>303</m:t>
            </m:r>
          </m:e>
          <m:sub>
            <m:r>
              <w:rPr>
                <w:rFonts w:ascii="Cambria Math" w:hAnsi="Cambria Math" w:cs="Times New Roman"/>
              </w:rPr>
              <m:t>i</m:t>
            </m:r>
          </m:sub>
        </m:sSub>
        <m:r>
          <w:rPr>
            <w:rFonts w:ascii="Cambria Math" w:eastAsiaTheme="minorEastAsia" w:hAnsi="Cambria Math" w:cs="Times New Roman"/>
          </w:rPr>
          <m:t>&lt;3,759 cfs</m:t>
        </m:r>
      </m:oMath>
      <w:r w:rsidRPr="00991653">
        <w:rPr>
          <w:rFonts w:eastAsiaTheme="minorEastAsia" w:cs="Times New Roman"/>
        </w:rPr>
        <w:t>:</w:t>
      </w:r>
    </w:p>
    <w:p w14:paraId="53C60ADC" w14:textId="77777777" w:rsidR="00832331" w:rsidRPr="00991653" w:rsidRDefault="00832331" w:rsidP="00832331">
      <w:pPr>
        <w:pStyle w:val="ListParagraph"/>
        <w:numPr>
          <w:ilvl w:val="1"/>
          <w:numId w:val="10"/>
        </w:numPr>
        <w:rPr>
          <w:rFonts w:eastAsiaTheme="minorEastAsia" w:cs="Times New Roman"/>
        </w:rPr>
      </w:pPr>
      <w:r w:rsidRPr="00991653">
        <w:rPr>
          <w:rFonts w:eastAsiaTheme="minorEastAsia" w:cs="Times New Roman"/>
        </w:rPr>
        <w:t xml:space="preserve"> </w:t>
      </w:r>
      <m:oMath>
        <m:r>
          <w:rPr>
            <w:rFonts w:ascii="Cambria Math" w:hAnsi="Cambria Math" w:cs="Times New Roman"/>
          </w:rPr>
          <m:t>qAmerContri</m:t>
        </m:r>
        <m:sSub>
          <m:sSubPr>
            <m:ctrlPr>
              <w:rPr>
                <w:rFonts w:ascii="Cambria Math" w:eastAsia="Times New Roman" w:hAnsi="Cambria Math" w:cs="Times New Roman"/>
                <w:i/>
                <w:sz w:val="20"/>
                <w:szCs w:val="20"/>
              </w:rPr>
            </m:ctrlPr>
          </m:sSubPr>
          <m:e>
            <m:r>
              <w:rPr>
                <w:rFonts w:ascii="Cambria Math" w:hAnsi="Cambria Math" w:cs="Times New Roman"/>
              </w:rPr>
              <m:t>b</m:t>
            </m:r>
            <m:ctrlPr>
              <w:rPr>
                <w:rFonts w:ascii="Cambria Math" w:hAnsi="Cambria Math" w:cs="Times New Roman"/>
                <w:i/>
              </w:rPr>
            </m:ctrlPr>
          </m:e>
          <m:sub>
            <m:r>
              <w:rPr>
                <w:rFonts w:ascii="Cambria Math" w:hAnsi="Cambria Math" w:cs="Times New Roman"/>
              </w:rPr>
              <m:t>i</m:t>
            </m:r>
          </m:sub>
        </m:sSub>
        <m:r>
          <w:rPr>
            <w:rFonts w:ascii="Cambria Math" w:eastAsia="Times New Roman" w:hAnsi="Cambria Math" w:cs="Times New Roman"/>
            <w:sz w:val="20"/>
            <w:szCs w:val="20"/>
          </w:rPr>
          <m:t>=0</m:t>
        </m:r>
        <m:r>
          <w:rPr>
            <w:rFonts w:ascii="Cambria Math" w:eastAsiaTheme="minorEastAsia" w:hAnsi="Cambria Math" w:cs="Times New Roman"/>
            <w:sz w:val="20"/>
            <w:szCs w:val="20"/>
          </w:rPr>
          <m:t>.00%</m:t>
        </m:r>
      </m:oMath>
    </w:p>
    <w:p w14:paraId="6F9B7123" w14:textId="77777777" w:rsidR="00832331" w:rsidRPr="00991653" w:rsidRDefault="00832331" w:rsidP="00832331">
      <w:pPr>
        <w:pStyle w:val="ListParagraph"/>
        <w:numPr>
          <w:ilvl w:val="0"/>
          <w:numId w:val="10"/>
        </w:numPr>
        <w:rPr>
          <w:rFonts w:eastAsiaTheme="minorEastAsia" w:cs="Times New Roman"/>
        </w:rPr>
      </w:pPr>
      <w:r w:rsidRPr="00991653">
        <w:rPr>
          <w:rFonts w:eastAsiaTheme="minorEastAsia" w:cs="Times New Roman"/>
        </w:rPr>
        <w:t xml:space="preserve">If </w:t>
      </w:r>
      <m:oMath>
        <m:r>
          <w:rPr>
            <w:rFonts w:ascii="Cambria Math" w:eastAsiaTheme="minorEastAsia" w:hAnsi="Cambria Math" w:cs="Times New Roman"/>
          </w:rPr>
          <m:t>3,759≤</m:t>
        </m:r>
        <m:r>
          <w:rPr>
            <w:rFonts w:ascii="Cambria Math" w:hAnsi="Cambria Math" w:cs="Times New Roman"/>
          </w:rPr>
          <m:t>qamer</m:t>
        </m:r>
        <m:sSub>
          <m:sSubPr>
            <m:ctrlPr>
              <w:rPr>
                <w:rFonts w:ascii="Cambria Math" w:hAnsi="Cambria Math" w:cs="Times New Roman"/>
                <w:i/>
              </w:rPr>
            </m:ctrlPr>
          </m:sSubPr>
          <m:e>
            <m:r>
              <w:rPr>
                <w:rFonts w:ascii="Cambria Math" w:hAnsi="Cambria Math" w:cs="Times New Roman"/>
              </w:rPr>
              <m:t>303</m:t>
            </m:r>
          </m:e>
          <m:sub>
            <m:r>
              <w:rPr>
                <w:rFonts w:ascii="Cambria Math" w:hAnsi="Cambria Math" w:cs="Times New Roman"/>
              </w:rPr>
              <m:t>i</m:t>
            </m:r>
          </m:sub>
        </m:sSub>
        <m:r>
          <w:rPr>
            <w:rFonts w:ascii="Cambria Math" w:eastAsiaTheme="minorEastAsia" w:hAnsi="Cambria Math" w:cs="Times New Roman"/>
          </w:rPr>
          <m:t>≤21,410 cfs</m:t>
        </m:r>
      </m:oMath>
      <w:r w:rsidRPr="00991653">
        <w:rPr>
          <w:rFonts w:eastAsiaTheme="minorEastAsia" w:cs="Times New Roman"/>
        </w:rPr>
        <w:t>:</w:t>
      </w:r>
    </w:p>
    <w:p w14:paraId="3950360A" w14:textId="77777777" w:rsidR="00832331" w:rsidRPr="00991653" w:rsidRDefault="00832331" w:rsidP="00832331">
      <w:pPr>
        <w:pStyle w:val="ListParagraph"/>
        <w:numPr>
          <w:ilvl w:val="1"/>
          <w:numId w:val="10"/>
        </w:numPr>
        <w:rPr>
          <w:rFonts w:eastAsiaTheme="minorEastAsia" w:cs="Times New Roman"/>
        </w:rPr>
      </w:pPr>
      <w:r w:rsidRPr="00991653">
        <w:rPr>
          <w:rFonts w:eastAsiaTheme="minorEastAsia" w:cs="Times New Roman"/>
        </w:rPr>
        <w:t xml:space="preserve"> </w:t>
      </w:r>
      <m:oMath>
        <m:r>
          <w:rPr>
            <w:rFonts w:ascii="Cambria Math" w:hAnsi="Cambria Math" w:cs="Times New Roman"/>
          </w:rPr>
          <m:t>qAmerContri</m:t>
        </m:r>
        <m:sSub>
          <m:sSubPr>
            <m:ctrlPr>
              <w:rPr>
                <w:rFonts w:ascii="Cambria Math" w:eastAsia="Times New Roman" w:hAnsi="Cambria Math" w:cs="Times New Roman"/>
                <w:i/>
                <w:sz w:val="20"/>
                <w:szCs w:val="20"/>
              </w:rPr>
            </m:ctrlPr>
          </m:sSubPr>
          <m:e>
            <m:r>
              <w:rPr>
                <w:rFonts w:ascii="Cambria Math" w:hAnsi="Cambria Math" w:cs="Times New Roman"/>
              </w:rPr>
              <m:t>b</m:t>
            </m:r>
            <m:ctrlPr>
              <w:rPr>
                <w:rFonts w:ascii="Cambria Math" w:hAnsi="Cambria Math" w:cs="Times New Roman"/>
                <w:i/>
              </w:rPr>
            </m:ctrlPr>
          </m:e>
          <m:sub>
            <m:r>
              <w:rPr>
                <w:rFonts w:ascii="Cambria Math" w:hAnsi="Cambria Math" w:cs="Times New Roman"/>
              </w:rPr>
              <m:t>i</m:t>
            </m:r>
          </m:sub>
        </m:sSub>
        <m:r>
          <w:rPr>
            <w:rFonts w:ascii="Cambria Math" w:eastAsia="Times New Roman" w:hAnsi="Cambria Math" w:cs="Times New Roman"/>
            <w:sz w:val="20"/>
            <w:szCs w:val="20"/>
          </w:rPr>
          <m:t>=33.45%</m:t>
        </m:r>
      </m:oMath>
    </w:p>
    <w:p w14:paraId="5535EDE1" w14:textId="77777777" w:rsidR="00832331" w:rsidRPr="00991653" w:rsidRDefault="00832331" w:rsidP="00832331">
      <w:pPr>
        <w:pStyle w:val="ListParagraph"/>
        <w:numPr>
          <w:ilvl w:val="0"/>
          <w:numId w:val="10"/>
        </w:numPr>
        <w:rPr>
          <w:rFonts w:eastAsiaTheme="minorEastAsia" w:cs="Times New Roman"/>
        </w:rPr>
      </w:pPr>
      <w:r w:rsidRPr="00991653">
        <w:rPr>
          <w:rFonts w:eastAsiaTheme="minorEastAsia" w:cs="Times New Roman"/>
        </w:rPr>
        <w:t xml:space="preserve">If </w:t>
      </w:r>
      <m:oMath>
        <m:r>
          <w:rPr>
            <w:rFonts w:ascii="Cambria Math" w:eastAsiaTheme="minorEastAsia" w:hAnsi="Cambria Math" w:cs="Times New Roman"/>
          </w:rPr>
          <m:t>21,410≤</m:t>
        </m:r>
        <m:r>
          <w:rPr>
            <w:rFonts w:ascii="Cambria Math" w:hAnsi="Cambria Math" w:cs="Times New Roman"/>
          </w:rPr>
          <m:t>qamer</m:t>
        </m:r>
        <m:sSub>
          <m:sSubPr>
            <m:ctrlPr>
              <w:rPr>
                <w:rFonts w:ascii="Cambria Math" w:hAnsi="Cambria Math" w:cs="Times New Roman"/>
                <w:i/>
              </w:rPr>
            </m:ctrlPr>
          </m:sSubPr>
          <m:e>
            <m:r>
              <w:rPr>
                <w:rFonts w:ascii="Cambria Math" w:hAnsi="Cambria Math" w:cs="Times New Roman"/>
              </w:rPr>
              <m:t>303</m:t>
            </m:r>
          </m:e>
          <m:sub>
            <m:r>
              <w:rPr>
                <w:rFonts w:ascii="Cambria Math" w:hAnsi="Cambria Math" w:cs="Times New Roman"/>
              </w:rPr>
              <m:t>i</m:t>
            </m:r>
          </m:sub>
        </m:sSub>
        <m:r>
          <w:rPr>
            <w:rFonts w:ascii="Cambria Math" w:eastAsiaTheme="minorEastAsia" w:hAnsi="Cambria Math" w:cs="Times New Roman"/>
          </w:rPr>
          <m:t>≤34,420cfs</m:t>
        </m:r>
      </m:oMath>
      <w:r w:rsidRPr="00991653">
        <w:rPr>
          <w:rFonts w:eastAsiaTheme="minorEastAsia" w:cs="Times New Roman"/>
        </w:rPr>
        <w:t>:</w:t>
      </w:r>
    </w:p>
    <w:p w14:paraId="10F3BF30" w14:textId="77777777" w:rsidR="00832331" w:rsidRPr="00991653" w:rsidRDefault="00832331" w:rsidP="00832331">
      <w:pPr>
        <w:pStyle w:val="ListParagraph"/>
        <w:numPr>
          <w:ilvl w:val="1"/>
          <w:numId w:val="10"/>
        </w:numPr>
        <w:rPr>
          <w:rFonts w:eastAsiaTheme="minorEastAsia" w:cs="Times New Roman"/>
        </w:rPr>
      </w:pPr>
      <w:r w:rsidRPr="00991653">
        <w:rPr>
          <w:rFonts w:eastAsiaTheme="minorEastAsia" w:cs="Times New Roman"/>
        </w:rPr>
        <w:t xml:space="preserve"> </w:t>
      </w:r>
      <m:oMath>
        <m:r>
          <w:rPr>
            <w:rFonts w:ascii="Cambria Math" w:hAnsi="Cambria Math" w:cs="Times New Roman"/>
          </w:rPr>
          <m:t>qAmerContri</m:t>
        </m:r>
        <m:sSub>
          <m:sSubPr>
            <m:ctrlPr>
              <w:rPr>
                <w:rFonts w:ascii="Cambria Math" w:eastAsia="Times New Roman" w:hAnsi="Cambria Math" w:cs="Times New Roman"/>
                <w:i/>
                <w:sz w:val="20"/>
                <w:szCs w:val="20"/>
              </w:rPr>
            </m:ctrlPr>
          </m:sSubPr>
          <m:e>
            <m:r>
              <w:rPr>
                <w:rFonts w:ascii="Cambria Math" w:hAnsi="Cambria Math" w:cs="Times New Roman"/>
              </w:rPr>
              <m:t>b</m:t>
            </m:r>
            <m:ctrlPr>
              <w:rPr>
                <w:rFonts w:ascii="Cambria Math" w:hAnsi="Cambria Math" w:cs="Times New Roman"/>
                <w:i/>
              </w:rPr>
            </m:ctrlPr>
          </m:e>
          <m:sub>
            <m:r>
              <w:rPr>
                <w:rFonts w:ascii="Cambria Math" w:hAnsi="Cambria Math" w:cs="Times New Roman"/>
              </w:rPr>
              <m:t>i</m:t>
            </m:r>
          </m:sub>
        </m:sSub>
        <m:r>
          <w:rPr>
            <w:rFonts w:ascii="Cambria Math" w:eastAsia="Times New Roman" w:hAnsi="Cambria Math" w:cs="Times New Roman"/>
            <w:sz w:val="20"/>
            <w:szCs w:val="20"/>
          </w:rPr>
          <m:t>=75.60%</m:t>
        </m:r>
      </m:oMath>
    </w:p>
    <w:p w14:paraId="71FA3DDF" w14:textId="77777777" w:rsidR="00832331" w:rsidRPr="00991653" w:rsidRDefault="00832331" w:rsidP="00832331">
      <w:pPr>
        <w:pStyle w:val="ListParagraph"/>
        <w:numPr>
          <w:ilvl w:val="0"/>
          <w:numId w:val="10"/>
        </w:numPr>
        <w:rPr>
          <w:rFonts w:eastAsiaTheme="minorEastAsia" w:cs="Times New Roman"/>
        </w:rPr>
      </w:pPr>
      <w:r w:rsidRPr="00991653">
        <w:rPr>
          <w:rFonts w:eastAsiaTheme="minorEastAsia" w:cs="Times New Roman"/>
        </w:rPr>
        <w:t xml:space="preserve">If </w:t>
      </w:r>
      <m:oMath>
        <m:r>
          <w:rPr>
            <w:rFonts w:ascii="Cambria Math" w:hAnsi="Cambria Math" w:cs="Times New Roman"/>
          </w:rPr>
          <m:t>qamer</m:t>
        </m:r>
        <m:sSub>
          <m:sSubPr>
            <m:ctrlPr>
              <w:rPr>
                <w:rFonts w:ascii="Cambria Math" w:hAnsi="Cambria Math" w:cs="Times New Roman"/>
                <w:i/>
              </w:rPr>
            </m:ctrlPr>
          </m:sSubPr>
          <m:e>
            <m:r>
              <w:rPr>
                <w:rFonts w:ascii="Cambria Math" w:hAnsi="Cambria Math" w:cs="Times New Roman"/>
              </w:rPr>
              <m:t>303</m:t>
            </m:r>
          </m:e>
          <m:sub>
            <m:r>
              <w:rPr>
                <w:rFonts w:ascii="Cambria Math" w:hAnsi="Cambria Math" w:cs="Times New Roman"/>
              </w:rPr>
              <m:t>i</m:t>
            </m:r>
          </m:sub>
        </m:sSub>
        <m:r>
          <w:rPr>
            <w:rFonts w:ascii="Cambria Math" w:eastAsiaTheme="minorEastAsia" w:hAnsi="Cambria Math" w:cs="Times New Roman"/>
          </w:rPr>
          <m:t>≥34,420 cfs</m:t>
        </m:r>
      </m:oMath>
      <w:r w:rsidRPr="00991653">
        <w:rPr>
          <w:rFonts w:eastAsiaTheme="minorEastAsia" w:cs="Times New Roman"/>
        </w:rPr>
        <w:t>:</w:t>
      </w:r>
    </w:p>
    <w:p w14:paraId="28247F03" w14:textId="77777777" w:rsidR="00832331" w:rsidRPr="00991653" w:rsidRDefault="00832331" w:rsidP="00832331">
      <w:pPr>
        <w:pStyle w:val="ListParagraph"/>
        <w:numPr>
          <w:ilvl w:val="1"/>
          <w:numId w:val="10"/>
        </w:numPr>
        <w:rPr>
          <w:rFonts w:eastAsiaTheme="minorEastAsia" w:cs="Times New Roman"/>
        </w:rPr>
      </w:pPr>
      <w:r w:rsidRPr="00991653">
        <w:rPr>
          <w:rFonts w:eastAsiaTheme="minorEastAsia" w:cs="Times New Roman"/>
        </w:rPr>
        <w:t xml:space="preserve"> </w:t>
      </w:r>
      <m:oMath>
        <m:r>
          <w:rPr>
            <w:rFonts w:ascii="Cambria Math" w:hAnsi="Cambria Math" w:cs="Times New Roman"/>
          </w:rPr>
          <m:t>qAmerContri</m:t>
        </m:r>
        <m:sSub>
          <m:sSubPr>
            <m:ctrlPr>
              <w:rPr>
                <w:rFonts w:ascii="Cambria Math" w:eastAsia="Times New Roman" w:hAnsi="Cambria Math" w:cs="Times New Roman"/>
                <w:i/>
                <w:sz w:val="20"/>
                <w:szCs w:val="20"/>
              </w:rPr>
            </m:ctrlPr>
          </m:sSubPr>
          <m:e>
            <m:r>
              <w:rPr>
                <w:rFonts w:ascii="Cambria Math" w:hAnsi="Cambria Math" w:cs="Times New Roman"/>
              </w:rPr>
              <m:t>b</m:t>
            </m:r>
            <m:ctrlPr>
              <w:rPr>
                <w:rFonts w:ascii="Cambria Math" w:hAnsi="Cambria Math" w:cs="Times New Roman"/>
                <w:i/>
              </w:rPr>
            </m:ctrlPr>
          </m:e>
          <m:sub>
            <m:r>
              <w:rPr>
                <w:rFonts w:ascii="Cambria Math" w:hAnsi="Cambria Math" w:cs="Times New Roman"/>
              </w:rPr>
              <m:t>i</m:t>
            </m:r>
          </m:sub>
        </m:sSub>
        <m:r>
          <w:rPr>
            <w:rFonts w:ascii="Cambria Math" w:eastAsia="Times New Roman" w:hAnsi="Cambria Math" w:cs="Times New Roman"/>
            <w:sz w:val="20"/>
            <w:szCs w:val="20"/>
          </w:rPr>
          <m:t>=85.20%</m:t>
        </m:r>
      </m:oMath>
    </w:p>
    <w:p w14:paraId="1C2B7801" w14:textId="06F802CF" w:rsidR="00832331" w:rsidRPr="00991653" w:rsidRDefault="00832331" w:rsidP="00832331">
      <w:pPr>
        <w:rPr>
          <w:rFonts w:cs="Times New Roman"/>
        </w:rPr>
      </w:pPr>
      <w:r w:rsidRPr="00991653">
        <w:rPr>
          <w:rFonts w:cs="Times New Roman"/>
        </w:rPr>
        <w:t xml:space="preserve">The rating curve used to estimate spills over the Sacramento Weir is shown in </w:t>
      </w:r>
      <w:r w:rsidRPr="00991653">
        <w:rPr>
          <w:rFonts w:cs="Times New Roman"/>
        </w:rPr>
        <w:fldChar w:fldCharType="begin"/>
      </w:r>
      <w:r w:rsidRPr="00991653">
        <w:rPr>
          <w:rFonts w:cs="Times New Roman"/>
        </w:rPr>
        <w:instrText xml:space="preserve"> REF _Ref45020354 \h  \* MERGEFORMAT </w:instrText>
      </w:r>
      <w:r w:rsidRPr="00991653">
        <w:rPr>
          <w:rFonts w:cs="Times New Roman"/>
        </w:rPr>
      </w:r>
      <w:r w:rsidRPr="00991653">
        <w:rPr>
          <w:rFonts w:cs="Times New Roman"/>
        </w:rPr>
        <w:fldChar w:fldCharType="separate"/>
      </w:r>
      <w:r w:rsidRPr="00991653">
        <w:rPr>
          <w:rFonts w:cs="Times New Roman"/>
        </w:rPr>
        <w:t xml:space="preserve">Figure </w:t>
      </w:r>
      <w:r w:rsidR="00387F72">
        <w:rPr>
          <w:rFonts w:cs="Times New Roman"/>
          <w:noProof/>
          <w:szCs w:val="24"/>
        </w:rPr>
        <w:t>5</w:t>
      </w:r>
      <w:r w:rsidRPr="00991653">
        <w:rPr>
          <w:rFonts w:cs="Times New Roman"/>
        </w:rPr>
        <w:noBreakHyphen/>
      </w:r>
      <w:r w:rsidR="003D3342">
        <w:rPr>
          <w:rFonts w:cs="Times New Roman"/>
          <w:noProof/>
        </w:rPr>
        <w:t>12</w:t>
      </w:r>
      <w:r w:rsidRPr="00991653">
        <w:rPr>
          <w:rFonts w:cs="Times New Roman"/>
        </w:rPr>
        <w:fldChar w:fldCharType="end"/>
      </w:r>
      <w:r w:rsidRPr="00991653">
        <w:rPr>
          <w:rFonts w:cs="Times New Roman"/>
        </w:rPr>
        <w:t>. Spill begins when river flow (</w:t>
      </w:r>
      <m:oMath>
        <m:r>
          <w:rPr>
            <w:rFonts w:ascii="Cambria Math" w:hAnsi="Cambria Math" w:cs="Times New Roman"/>
          </w:rPr>
          <m:t>qsac</m:t>
        </m:r>
        <m:sSub>
          <m:sSubPr>
            <m:ctrlPr>
              <w:rPr>
                <w:rFonts w:ascii="Cambria Math" w:hAnsi="Cambria Math" w:cs="Times New Roman"/>
                <w:i/>
              </w:rPr>
            </m:ctrlPr>
          </m:sSubPr>
          <m:e>
            <m:r>
              <w:rPr>
                <w:rFonts w:ascii="Cambria Math" w:hAnsi="Cambria Math" w:cs="Times New Roman"/>
              </w:rPr>
              <m:t>166</m:t>
            </m:r>
          </m:e>
          <m:sub>
            <m:r>
              <w:rPr>
                <w:rFonts w:ascii="Cambria Math" w:hAnsi="Cambria Math" w:cs="Times New Roman"/>
              </w:rPr>
              <m:t>i</m:t>
            </m:r>
          </m:sub>
        </m:sSub>
      </m:oMath>
      <w:r w:rsidRPr="00991653">
        <w:rPr>
          <w:rFonts w:cs="Times New Roman"/>
        </w:rPr>
        <w:t>) exceeds 60,220 cfs.</w:t>
      </w:r>
    </w:p>
    <w:p w14:paraId="14655B2D" w14:textId="77777777" w:rsidR="00832331" w:rsidRPr="00991653" w:rsidRDefault="00832331" w:rsidP="00832331">
      <w:pPr>
        <w:keepNext/>
        <w:jc w:val="center"/>
        <w:rPr>
          <w:rFonts w:cs="Times New Roman"/>
        </w:rPr>
      </w:pPr>
      <w:r w:rsidRPr="00991653">
        <w:rPr>
          <w:rFonts w:cs="Times New Roman"/>
          <w:noProof/>
        </w:rPr>
        <w:lastRenderedPageBreak/>
        <w:drawing>
          <wp:inline distT="0" distB="0" distL="0" distR="0" wp14:anchorId="581326A2" wp14:editId="71BDFE33">
            <wp:extent cx="4578350" cy="2749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8350" cy="2749550"/>
                    </a:xfrm>
                    <a:prstGeom prst="rect">
                      <a:avLst/>
                    </a:prstGeom>
                    <a:noFill/>
                  </pic:spPr>
                </pic:pic>
              </a:graphicData>
            </a:graphic>
          </wp:inline>
        </w:drawing>
      </w:r>
    </w:p>
    <w:p w14:paraId="0F679967" w14:textId="7390852E" w:rsidR="00832331" w:rsidRPr="00991653" w:rsidRDefault="00832331" w:rsidP="00832331">
      <w:pPr>
        <w:pStyle w:val="Caption"/>
        <w:jc w:val="center"/>
        <w:rPr>
          <w:rFonts w:cs="Times New Roman"/>
          <w:sz w:val="22"/>
          <w:szCs w:val="22"/>
        </w:rPr>
      </w:pPr>
      <w:bookmarkStart w:id="35" w:name="_Ref45020354"/>
      <w:r w:rsidRPr="00991653">
        <w:rPr>
          <w:rFonts w:cs="Times New Roman"/>
          <w:sz w:val="22"/>
          <w:szCs w:val="22"/>
        </w:rPr>
        <w:t xml:space="preserve">Figure </w:t>
      </w:r>
      <w:r w:rsidR="00387F72">
        <w:rPr>
          <w:noProof/>
        </w:rPr>
        <w:t>5</w:t>
      </w:r>
      <w:r w:rsidRPr="00991653">
        <w:rPr>
          <w:rFonts w:cs="Times New Roman"/>
          <w:sz w:val="22"/>
          <w:szCs w:val="22"/>
        </w:rPr>
        <w:noBreakHyphen/>
      </w:r>
      <w:bookmarkEnd w:id="35"/>
      <w:r w:rsidR="00251264">
        <w:rPr>
          <w:rFonts w:cs="Times New Roman"/>
          <w:sz w:val="22"/>
          <w:szCs w:val="22"/>
        </w:rPr>
        <w:t>12</w:t>
      </w:r>
      <w:r w:rsidRPr="00991653">
        <w:rPr>
          <w:rFonts w:cs="Times New Roman"/>
          <w:sz w:val="22"/>
          <w:szCs w:val="22"/>
        </w:rPr>
        <w:t xml:space="preserve">. Sacramento Weir Spill Rating Curve in </w:t>
      </w:r>
      <w:proofErr w:type="spellStart"/>
      <w:r w:rsidRPr="00991653">
        <w:rPr>
          <w:rFonts w:cs="Times New Roman"/>
          <w:sz w:val="22"/>
          <w:szCs w:val="22"/>
        </w:rPr>
        <w:t>CalSim</w:t>
      </w:r>
      <w:proofErr w:type="spellEnd"/>
      <w:r w:rsidRPr="00991653">
        <w:rPr>
          <w:rFonts w:cs="Times New Roman"/>
          <w:sz w:val="22"/>
          <w:szCs w:val="22"/>
        </w:rPr>
        <w:t xml:space="preserve"> II.</w:t>
      </w:r>
    </w:p>
    <w:p w14:paraId="5ED925AE" w14:textId="77777777" w:rsidR="00832331" w:rsidRPr="00EE268A" w:rsidRDefault="00832331" w:rsidP="00832331">
      <w:pPr>
        <w:pStyle w:val="Heading1"/>
        <w:rPr>
          <w:rFonts w:cstheme="majorHAnsi"/>
        </w:rPr>
      </w:pPr>
      <w:r w:rsidRPr="00EE268A">
        <w:rPr>
          <w:rFonts w:cstheme="majorHAnsi"/>
        </w:rPr>
        <w:t>Results</w:t>
      </w:r>
    </w:p>
    <w:p w14:paraId="4B875A3A" w14:textId="2ADA0943" w:rsidR="00832331" w:rsidRPr="00991653" w:rsidRDefault="00832331" w:rsidP="00832331">
      <w:pPr>
        <w:rPr>
          <w:rFonts w:cs="Times New Roman"/>
        </w:rPr>
      </w:pPr>
      <w:r w:rsidRPr="00991653">
        <w:rPr>
          <w:rFonts w:cs="Times New Roman"/>
        </w:rPr>
        <w:t xml:space="preserve">Results of the </w:t>
      </w:r>
      <w:r w:rsidR="00547003">
        <w:rPr>
          <w:rFonts w:cs="Times New Roman"/>
        </w:rPr>
        <w:t>Benchmark</w:t>
      </w:r>
      <w:r w:rsidR="00B422BF">
        <w:rPr>
          <w:rFonts w:cs="Times New Roman"/>
        </w:rPr>
        <w:t xml:space="preserve"> 011721 HIST</w:t>
      </w:r>
      <w:r w:rsidRPr="00991653">
        <w:rPr>
          <w:rFonts w:cs="Times New Roman"/>
        </w:rPr>
        <w:t xml:space="preserve"> </w:t>
      </w:r>
      <w:proofErr w:type="spellStart"/>
      <w:r w:rsidRPr="00991653">
        <w:rPr>
          <w:rFonts w:cs="Times New Roman"/>
        </w:rPr>
        <w:t>CalSim</w:t>
      </w:r>
      <w:proofErr w:type="spellEnd"/>
      <w:r w:rsidRPr="00991653">
        <w:rPr>
          <w:rFonts w:cs="Times New Roman"/>
        </w:rPr>
        <w:t xml:space="preserve"> II model were used to evaluate the effectiveness of the daily pattern logic in simulating Sacramento River flow and weir spills. Daily outputs from the model were compared against historic records from USGS. </w:t>
      </w:r>
      <w:r w:rsidRPr="00991653">
        <w:rPr>
          <w:rFonts w:cs="Times New Roman"/>
        </w:rPr>
        <w:fldChar w:fldCharType="begin"/>
      </w:r>
      <w:r w:rsidRPr="00991653">
        <w:rPr>
          <w:rFonts w:cs="Times New Roman"/>
        </w:rPr>
        <w:instrText xml:space="preserve"> REF _Ref74906075 \h  \* MERGEFORMAT </w:instrText>
      </w:r>
      <w:r w:rsidRPr="00991653">
        <w:rPr>
          <w:rFonts w:cs="Times New Roman"/>
        </w:rPr>
      </w:r>
      <w:r w:rsidRPr="00991653">
        <w:rPr>
          <w:rFonts w:cs="Times New Roman"/>
        </w:rPr>
        <w:fldChar w:fldCharType="separate"/>
      </w:r>
      <w:r w:rsidR="00515A38" w:rsidRPr="00C341D0">
        <w:rPr>
          <w:rFonts w:cs="Times New Roman"/>
        </w:rPr>
        <w:t xml:space="preserve">Table </w:t>
      </w:r>
      <w:r w:rsidR="00387F72">
        <w:rPr>
          <w:rFonts w:cs="Times New Roman"/>
          <w:noProof/>
        </w:rPr>
        <w:t>5</w:t>
      </w:r>
      <w:r w:rsidR="00515A38" w:rsidRPr="00C341D0">
        <w:rPr>
          <w:rFonts w:cs="Times New Roman"/>
          <w:noProof/>
        </w:rPr>
        <w:noBreakHyphen/>
      </w:r>
      <w:r w:rsidRPr="00991653">
        <w:rPr>
          <w:rFonts w:cs="Times New Roman"/>
        </w:rPr>
        <w:fldChar w:fldCharType="end"/>
      </w:r>
      <w:r w:rsidR="00515A38">
        <w:rPr>
          <w:rFonts w:cs="Times New Roman"/>
        </w:rPr>
        <w:t>6</w:t>
      </w:r>
      <w:r w:rsidRPr="00991653">
        <w:rPr>
          <w:rFonts w:cs="Times New Roman"/>
        </w:rPr>
        <w:t xml:space="preserve"> includes the parameters and periods used in this analysis.</w:t>
      </w:r>
    </w:p>
    <w:p w14:paraId="229D50FE" w14:textId="09A208AA" w:rsidR="00832331" w:rsidRPr="00991653" w:rsidRDefault="00832331" w:rsidP="00832331">
      <w:pPr>
        <w:pStyle w:val="Caption"/>
        <w:keepNext/>
        <w:rPr>
          <w:rFonts w:cs="Times New Roman"/>
          <w:sz w:val="22"/>
          <w:szCs w:val="22"/>
        </w:rPr>
      </w:pPr>
      <w:bookmarkStart w:id="36" w:name="_Ref74906075"/>
      <w:r w:rsidRPr="00991653">
        <w:rPr>
          <w:rFonts w:cs="Times New Roman"/>
          <w:sz w:val="22"/>
          <w:szCs w:val="22"/>
        </w:rPr>
        <w:t xml:space="preserve">Table </w:t>
      </w:r>
      <w:r w:rsidR="00387F72">
        <w:rPr>
          <w:noProof/>
        </w:rPr>
        <w:t>5</w:t>
      </w:r>
      <w:r w:rsidRPr="00991653">
        <w:rPr>
          <w:rFonts w:cs="Times New Roman"/>
          <w:sz w:val="22"/>
          <w:szCs w:val="22"/>
        </w:rPr>
        <w:noBreakHyphen/>
      </w:r>
      <w:bookmarkEnd w:id="36"/>
      <w:r w:rsidR="00251264">
        <w:rPr>
          <w:rFonts w:cs="Times New Roman"/>
          <w:sz w:val="22"/>
          <w:szCs w:val="22"/>
        </w:rPr>
        <w:t>6</w:t>
      </w:r>
      <w:r w:rsidRPr="00991653">
        <w:rPr>
          <w:rFonts w:cs="Times New Roman"/>
          <w:sz w:val="22"/>
          <w:szCs w:val="22"/>
        </w:rPr>
        <w:t>. Parameters and Dates used for Daily Pattern Verification.</w:t>
      </w:r>
    </w:p>
    <w:tbl>
      <w:tblPr>
        <w:tblStyle w:val="TableGrid"/>
        <w:tblW w:w="9586" w:type="dxa"/>
        <w:tblLook w:val="04A0" w:firstRow="1" w:lastRow="0" w:firstColumn="1" w:lastColumn="0" w:noHBand="0" w:noVBand="1"/>
      </w:tblPr>
      <w:tblGrid>
        <w:gridCol w:w="2245"/>
        <w:gridCol w:w="2070"/>
        <w:gridCol w:w="2520"/>
        <w:gridCol w:w="2751"/>
      </w:tblGrid>
      <w:tr w:rsidR="00832331" w:rsidRPr="00991653" w14:paraId="3C147FB7" w14:textId="77777777" w:rsidTr="00BC17BB">
        <w:tc>
          <w:tcPr>
            <w:tcW w:w="2245" w:type="dxa"/>
          </w:tcPr>
          <w:p w14:paraId="0838E5A9" w14:textId="77777777" w:rsidR="00832331" w:rsidRPr="00991653" w:rsidRDefault="00832331" w:rsidP="00BC17BB">
            <w:pPr>
              <w:rPr>
                <w:b/>
                <w:bCs/>
              </w:rPr>
            </w:pPr>
            <w:r w:rsidRPr="00991653">
              <w:rPr>
                <w:b/>
                <w:bCs/>
              </w:rPr>
              <w:t>Parameter</w:t>
            </w:r>
          </w:p>
        </w:tc>
        <w:tc>
          <w:tcPr>
            <w:tcW w:w="2070" w:type="dxa"/>
          </w:tcPr>
          <w:p w14:paraId="09CF3F84" w14:textId="77777777" w:rsidR="00832331" w:rsidRPr="00991653" w:rsidRDefault="00832331" w:rsidP="00BC17BB">
            <w:pPr>
              <w:rPr>
                <w:b/>
                <w:bCs/>
              </w:rPr>
            </w:pPr>
            <w:r w:rsidRPr="00991653">
              <w:rPr>
                <w:b/>
                <w:bCs/>
              </w:rPr>
              <w:t>Historic Record ID</w:t>
            </w:r>
          </w:p>
        </w:tc>
        <w:tc>
          <w:tcPr>
            <w:tcW w:w="2520" w:type="dxa"/>
          </w:tcPr>
          <w:p w14:paraId="6EC46A7D" w14:textId="77777777" w:rsidR="00832331" w:rsidRPr="00991653" w:rsidRDefault="00832331" w:rsidP="00BC17BB">
            <w:pPr>
              <w:rPr>
                <w:b/>
                <w:bCs/>
              </w:rPr>
            </w:pPr>
            <w:proofErr w:type="spellStart"/>
            <w:r w:rsidRPr="00991653">
              <w:rPr>
                <w:b/>
                <w:bCs/>
              </w:rPr>
              <w:t>CalSim</w:t>
            </w:r>
            <w:proofErr w:type="spellEnd"/>
            <w:r w:rsidRPr="00991653">
              <w:rPr>
                <w:b/>
                <w:bCs/>
              </w:rPr>
              <w:t xml:space="preserve"> II Daily Output</w:t>
            </w:r>
          </w:p>
        </w:tc>
        <w:tc>
          <w:tcPr>
            <w:tcW w:w="2751" w:type="dxa"/>
          </w:tcPr>
          <w:p w14:paraId="00363ED1" w14:textId="77777777" w:rsidR="00832331" w:rsidRPr="00991653" w:rsidRDefault="00832331" w:rsidP="00BC17BB">
            <w:pPr>
              <w:rPr>
                <w:b/>
                <w:bCs/>
              </w:rPr>
            </w:pPr>
            <w:r w:rsidRPr="00991653">
              <w:rPr>
                <w:b/>
                <w:bCs/>
              </w:rPr>
              <w:t>Period of Record</w:t>
            </w:r>
          </w:p>
        </w:tc>
      </w:tr>
      <w:tr w:rsidR="00832331" w:rsidRPr="00991653" w14:paraId="42F752A6" w14:textId="77777777" w:rsidTr="00BC17BB">
        <w:tc>
          <w:tcPr>
            <w:tcW w:w="2245" w:type="dxa"/>
          </w:tcPr>
          <w:p w14:paraId="79745443" w14:textId="77777777" w:rsidR="00832331" w:rsidRPr="00991653" w:rsidRDefault="00832331" w:rsidP="00BC17BB">
            <w:r w:rsidRPr="00991653">
              <w:t>Fremont Weir Spill</w:t>
            </w:r>
          </w:p>
        </w:tc>
        <w:tc>
          <w:tcPr>
            <w:tcW w:w="2070" w:type="dxa"/>
          </w:tcPr>
          <w:p w14:paraId="7ED1932F" w14:textId="77777777" w:rsidR="00832331" w:rsidRPr="00991653" w:rsidRDefault="00832331" w:rsidP="00BC17BB">
            <m:oMathPara>
              <m:oMath>
                <m:r>
                  <w:rPr>
                    <w:rFonts w:ascii="Cambria Math" w:hAnsi="Cambria Math"/>
                  </w:rPr>
                  <m:t>Frespil</m:t>
                </m:r>
                <m:sSub>
                  <m:sSubPr>
                    <m:ctrlPr>
                      <w:rPr>
                        <w:rFonts w:ascii="Cambria Math" w:hAnsi="Cambria Math"/>
                        <w:i/>
                      </w:rPr>
                    </m:ctrlPr>
                  </m:sSubPr>
                  <m:e>
                    <m:r>
                      <w:rPr>
                        <w:rFonts w:ascii="Cambria Math" w:hAnsi="Cambria Math"/>
                      </w:rPr>
                      <m:t>l</m:t>
                    </m:r>
                  </m:e>
                  <m:sub>
                    <m:r>
                      <w:rPr>
                        <w:rFonts w:ascii="Cambria Math" w:hAnsi="Cambria Math"/>
                      </w:rPr>
                      <m:t>i</m:t>
                    </m:r>
                  </m:sub>
                </m:sSub>
              </m:oMath>
            </m:oMathPara>
          </w:p>
        </w:tc>
        <w:tc>
          <w:tcPr>
            <w:tcW w:w="2520" w:type="dxa"/>
          </w:tcPr>
          <w:p w14:paraId="49087439" w14:textId="77777777" w:rsidR="00832331" w:rsidRPr="00991653" w:rsidRDefault="00832331" w:rsidP="00BC17BB">
            <w:r w:rsidRPr="00991653">
              <w:t>USGS 11391021</w:t>
            </w:r>
          </w:p>
        </w:tc>
        <w:tc>
          <w:tcPr>
            <w:tcW w:w="2751" w:type="dxa"/>
          </w:tcPr>
          <w:p w14:paraId="645F9C2D" w14:textId="77777777" w:rsidR="00832331" w:rsidRPr="00991653" w:rsidRDefault="00832331" w:rsidP="00BC17BB">
            <w:r w:rsidRPr="00991653">
              <w:t>01/01/1947 – 09/29/1975</w:t>
            </w:r>
          </w:p>
        </w:tc>
      </w:tr>
      <w:tr w:rsidR="00832331" w:rsidRPr="00991653" w14:paraId="1011C663" w14:textId="77777777" w:rsidTr="00BC17BB">
        <w:tc>
          <w:tcPr>
            <w:tcW w:w="2245" w:type="dxa"/>
          </w:tcPr>
          <w:p w14:paraId="252A7E27" w14:textId="77777777" w:rsidR="00832331" w:rsidRPr="00991653" w:rsidRDefault="00832331" w:rsidP="00BC17BB">
            <w:r w:rsidRPr="00991653">
              <w:t>Sacramento River Flow at Verona</w:t>
            </w:r>
          </w:p>
        </w:tc>
        <w:tc>
          <w:tcPr>
            <w:tcW w:w="2070" w:type="dxa"/>
          </w:tcPr>
          <w:p w14:paraId="6A365B75" w14:textId="77777777" w:rsidR="00832331" w:rsidRPr="00991653" w:rsidRDefault="00832331" w:rsidP="00BC17BB">
            <m:oMathPara>
              <m:oMath>
                <m:r>
                  <w:rPr>
                    <w:rFonts w:ascii="Cambria Math" w:hAnsi="Cambria Math"/>
                  </w:rPr>
                  <m:t>Qsac</m:t>
                </m:r>
                <m:sSub>
                  <m:sSubPr>
                    <m:ctrlPr>
                      <w:rPr>
                        <w:rFonts w:ascii="Cambria Math" w:hAnsi="Cambria Math"/>
                        <w:i/>
                      </w:rPr>
                    </m:ctrlPr>
                  </m:sSubPr>
                  <m:e>
                    <m:r>
                      <w:rPr>
                        <w:rFonts w:ascii="Cambria Math" w:hAnsi="Cambria Math"/>
                      </w:rPr>
                      <m:t>160</m:t>
                    </m:r>
                  </m:e>
                  <m:sub>
                    <m:r>
                      <w:rPr>
                        <w:rFonts w:ascii="Cambria Math" w:hAnsi="Cambria Math"/>
                      </w:rPr>
                      <m:t>i</m:t>
                    </m:r>
                  </m:sub>
                </m:sSub>
              </m:oMath>
            </m:oMathPara>
          </w:p>
        </w:tc>
        <w:tc>
          <w:tcPr>
            <w:tcW w:w="2520" w:type="dxa"/>
          </w:tcPr>
          <w:p w14:paraId="425F87AC" w14:textId="77777777" w:rsidR="00832331" w:rsidRPr="00991653" w:rsidRDefault="00832331" w:rsidP="00BC17BB">
            <w:r w:rsidRPr="00991653">
              <w:t>USGS 11425500</w:t>
            </w:r>
          </w:p>
        </w:tc>
        <w:tc>
          <w:tcPr>
            <w:tcW w:w="2751" w:type="dxa"/>
          </w:tcPr>
          <w:p w14:paraId="65E4A819" w14:textId="77777777" w:rsidR="00832331" w:rsidRPr="00991653" w:rsidRDefault="00832331" w:rsidP="00BC17BB">
            <w:r w:rsidRPr="00991653">
              <w:t>10/1/1964 – 9/30/2003</w:t>
            </w:r>
          </w:p>
        </w:tc>
      </w:tr>
      <w:tr w:rsidR="00832331" w:rsidRPr="00991653" w14:paraId="63FDECB5" w14:textId="77777777" w:rsidTr="00BC17BB">
        <w:tc>
          <w:tcPr>
            <w:tcW w:w="2245" w:type="dxa"/>
          </w:tcPr>
          <w:p w14:paraId="14F48EBF" w14:textId="77777777" w:rsidR="00832331" w:rsidRPr="00991653" w:rsidRDefault="00832331" w:rsidP="00BC17BB">
            <w:r w:rsidRPr="00991653">
              <w:t>Sacramento Wier Spill</w:t>
            </w:r>
          </w:p>
        </w:tc>
        <w:tc>
          <w:tcPr>
            <w:tcW w:w="2070" w:type="dxa"/>
          </w:tcPr>
          <w:p w14:paraId="0514F382" w14:textId="77777777" w:rsidR="00832331" w:rsidRPr="00991653" w:rsidRDefault="00832331" w:rsidP="00BC17BB">
            <m:oMathPara>
              <m:oMath>
                <m:r>
                  <w:rPr>
                    <w:rFonts w:ascii="Cambria Math" w:hAnsi="Cambria Math"/>
                  </w:rPr>
                  <m:t>Sacspil</m:t>
                </m:r>
                <m:sSub>
                  <m:sSubPr>
                    <m:ctrlPr>
                      <w:rPr>
                        <w:rFonts w:ascii="Cambria Math" w:hAnsi="Cambria Math"/>
                        <w:i/>
                      </w:rPr>
                    </m:ctrlPr>
                  </m:sSubPr>
                  <m:e>
                    <m:r>
                      <w:rPr>
                        <w:rFonts w:ascii="Cambria Math" w:hAnsi="Cambria Math"/>
                      </w:rPr>
                      <m:t>l</m:t>
                    </m:r>
                  </m:e>
                  <m:sub>
                    <m:r>
                      <w:rPr>
                        <w:rFonts w:ascii="Cambria Math" w:hAnsi="Cambria Math"/>
                      </w:rPr>
                      <m:t>i</m:t>
                    </m:r>
                  </m:sub>
                </m:sSub>
              </m:oMath>
            </m:oMathPara>
          </w:p>
        </w:tc>
        <w:tc>
          <w:tcPr>
            <w:tcW w:w="2520" w:type="dxa"/>
          </w:tcPr>
          <w:p w14:paraId="0FCE6599" w14:textId="77777777" w:rsidR="00832331" w:rsidRPr="00991653" w:rsidRDefault="00832331" w:rsidP="00BC17BB">
            <w:r w:rsidRPr="00991653">
              <w:t>USGS 11426000</w:t>
            </w:r>
          </w:p>
        </w:tc>
        <w:tc>
          <w:tcPr>
            <w:tcW w:w="2751" w:type="dxa"/>
          </w:tcPr>
          <w:p w14:paraId="7C1C47DD" w14:textId="77777777" w:rsidR="00832331" w:rsidRPr="00991653" w:rsidRDefault="00832331" w:rsidP="00BC17BB">
            <w:r w:rsidRPr="00991653">
              <w:t>09/30/1943 – 09/30/2003</w:t>
            </w:r>
          </w:p>
        </w:tc>
      </w:tr>
    </w:tbl>
    <w:p w14:paraId="1F6ECCAC" w14:textId="77777777" w:rsidR="00832331" w:rsidRPr="00991653" w:rsidRDefault="00832331" w:rsidP="00832331">
      <w:pPr>
        <w:rPr>
          <w:rFonts w:cs="Times New Roman"/>
        </w:rPr>
      </w:pPr>
    </w:p>
    <w:p w14:paraId="78AEB20E" w14:textId="41D6AAB4" w:rsidR="00832331" w:rsidRPr="00991653" w:rsidRDefault="00832331" w:rsidP="00832331">
      <w:pPr>
        <w:rPr>
          <w:rFonts w:cs="Times New Roman"/>
        </w:rPr>
      </w:pPr>
      <w:r w:rsidRPr="00991653">
        <w:rPr>
          <w:rFonts w:cs="Times New Roman"/>
        </w:rPr>
        <w:fldChar w:fldCharType="begin"/>
      </w:r>
      <w:r w:rsidRPr="00991653">
        <w:rPr>
          <w:rFonts w:cs="Times New Roman"/>
        </w:rPr>
        <w:instrText xml:space="preserve"> REF _Ref74922098 \h  \* MERGEFORMAT </w:instrText>
      </w:r>
      <w:r w:rsidRPr="00991653">
        <w:rPr>
          <w:rFonts w:cs="Times New Roman"/>
        </w:rPr>
      </w:r>
      <w:r w:rsidRPr="00991653">
        <w:rPr>
          <w:rFonts w:cs="Times New Roman"/>
        </w:rPr>
        <w:fldChar w:fldCharType="separate"/>
      </w:r>
      <w:r w:rsidR="00515A38" w:rsidRPr="00C341D0">
        <w:rPr>
          <w:rFonts w:cs="Times New Roman"/>
        </w:rPr>
        <w:t xml:space="preserve">Table </w:t>
      </w:r>
      <w:r w:rsidR="00387F72">
        <w:rPr>
          <w:rFonts w:cs="Times New Roman"/>
          <w:noProof/>
        </w:rPr>
        <w:t>5</w:t>
      </w:r>
      <w:r w:rsidR="00515A38" w:rsidRPr="00C341D0">
        <w:rPr>
          <w:rFonts w:cs="Times New Roman"/>
          <w:noProof/>
        </w:rPr>
        <w:noBreakHyphen/>
      </w:r>
      <w:r w:rsidRPr="00991653">
        <w:rPr>
          <w:rFonts w:cs="Times New Roman"/>
        </w:rPr>
        <w:fldChar w:fldCharType="end"/>
      </w:r>
      <w:r w:rsidR="00515A38">
        <w:rPr>
          <w:rFonts w:cs="Times New Roman"/>
        </w:rPr>
        <w:t>7</w:t>
      </w:r>
      <w:r w:rsidRPr="00991653">
        <w:rPr>
          <w:rFonts w:cs="Times New Roman"/>
        </w:rPr>
        <w:t xml:space="preserve"> through </w:t>
      </w:r>
      <w:r w:rsidRPr="00991653">
        <w:rPr>
          <w:rFonts w:cs="Times New Roman"/>
        </w:rPr>
        <w:fldChar w:fldCharType="begin"/>
      </w:r>
      <w:r w:rsidRPr="00991653">
        <w:rPr>
          <w:rFonts w:cs="Times New Roman"/>
        </w:rPr>
        <w:instrText xml:space="preserve"> REF _Ref74922105 \h  \* MERGEFORMAT </w:instrText>
      </w:r>
      <w:r w:rsidRPr="00991653">
        <w:rPr>
          <w:rFonts w:cs="Times New Roman"/>
        </w:rPr>
      </w:r>
      <w:r w:rsidRPr="00991653">
        <w:rPr>
          <w:rFonts w:cs="Times New Roman"/>
        </w:rPr>
        <w:fldChar w:fldCharType="separate"/>
      </w:r>
      <w:r w:rsidR="00515A38" w:rsidRPr="00C341D0">
        <w:rPr>
          <w:rFonts w:cs="Times New Roman"/>
        </w:rPr>
        <w:t xml:space="preserve">Table </w:t>
      </w:r>
      <w:r w:rsidR="00387F72">
        <w:rPr>
          <w:rFonts w:cs="Times New Roman"/>
          <w:noProof/>
        </w:rPr>
        <w:t>5</w:t>
      </w:r>
      <w:r w:rsidR="00515A38" w:rsidRPr="00C341D0">
        <w:rPr>
          <w:rFonts w:cs="Times New Roman"/>
          <w:noProof/>
        </w:rPr>
        <w:noBreakHyphen/>
      </w:r>
      <w:r w:rsidRPr="00991653">
        <w:rPr>
          <w:rFonts w:cs="Times New Roman"/>
        </w:rPr>
        <w:fldChar w:fldCharType="end"/>
      </w:r>
      <w:r w:rsidR="00515A38">
        <w:rPr>
          <w:rFonts w:cs="Times New Roman"/>
        </w:rPr>
        <w:t>9</w:t>
      </w:r>
      <w:r w:rsidRPr="00991653">
        <w:rPr>
          <w:rFonts w:cs="Times New Roman"/>
        </w:rPr>
        <w:t xml:space="preserve"> compare average annual weir spills into the Yolo Bypass simulated by </w:t>
      </w:r>
      <w:proofErr w:type="spellStart"/>
      <w:r w:rsidRPr="00991653">
        <w:rPr>
          <w:rFonts w:cs="Times New Roman"/>
        </w:rPr>
        <w:t>CalSim</w:t>
      </w:r>
      <w:proofErr w:type="spellEnd"/>
      <w:r w:rsidRPr="00991653">
        <w:rPr>
          <w:rFonts w:cs="Times New Roman"/>
        </w:rPr>
        <w:t xml:space="preserve"> II and recorded by USGS gages for the complete period of record </w:t>
      </w:r>
      <w:r>
        <w:rPr>
          <w:rFonts w:cs="Times New Roman"/>
        </w:rPr>
        <w:t>classified based on Water Year Type (WYT)</w:t>
      </w:r>
      <w:r w:rsidRPr="00991653">
        <w:rPr>
          <w:rFonts w:cs="Times New Roman"/>
        </w:rPr>
        <w:t xml:space="preserve">. These tables are presented to provide a sense of the differences between the </w:t>
      </w:r>
      <w:r w:rsidR="00FD190F">
        <w:rPr>
          <w:rFonts w:cs="Times New Roman"/>
        </w:rPr>
        <w:t>Benchmark</w:t>
      </w:r>
      <w:r w:rsidR="00B422BF">
        <w:rPr>
          <w:rFonts w:cs="Times New Roman"/>
        </w:rPr>
        <w:t xml:space="preserve"> 011721 HIST</w:t>
      </w:r>
      <w:r w:rsidRPr="00991653">
        <w:rPr>
          <w:rFonts w:cs="Times New Roman"/>
        </w:rPr>
        <w:t xml:space="preserve"> simulation and historic records. Often, the monthly CalSim II outputs do not match with monthly average historic data. Consequently, the effectiveness of the CalSim II daily pattern logic should be measured by evaluating sub-monthly trends in flow levels rather than total flow volumes.</w:t>
      </w:r>
    </w:p>
    <w:p w14:paraId="354E0619" w14:textId="635F978D" w:rsidR="00832331" w:rsidRPr="00991653" w:rsidRDefault="00832331" w:rsidP="00832331">
      <w:pPr>
        <w:pStyle w:val="Caption"/>
        <w:keepNext/>
        <w:rPr>
          <w:rFonts w:cs="Times New Roman"/>
          <w:sz w:val="22"/>
          <w:szCs w:val="22"/>
        </w:rPr>
      </w:pPr>
      <w:bookmarkStart w:id="37" w:name="_Ref74922098"/>
      <w:r w:rsidRPr="00991653">
        <w:rPr>
          <w:rFonts w:cs="Times New Roman"/>
          <w:sz w:val="22"/>
          <w:szCs w:val="22"/>
        </w:rPr>
        <w:lastRenderedPageBreak/>
        <w:t xml:space="preserve">Table </w:t>
      </w:r>
      <w:r w:rsidR="00387F72">
        <w:rPr>
          <w:noProof/>
        </w:rPr>
        <w:t>5</w:t>
      </w:r>
      <w:r w:rsidRPr="00991653">
        <w:rPr>
          <w:rFonts w:cs="Times New Roman"/>
          <w:sz w:val="22"/>
          <w:szCs w:val="22"/>
        </w:rPr>
        <w:noBreakHyphen/>
      </w:r>
      <w:bookmarkEnd w:id="37"/>
      <w:r w:rsidR="00251264">
        <w:rPr>
          <w:rFonts w:cs="Times New Roman"/>
          <w:sz w:val="22"/>
          <w:szCs w:val="22"/>
        </w:rPr>
        <w:t>7</w:t>
      </w:r>
      <w:r w:rsidRPr="00991653">
        <w:rPr>
          <w:rFonts w:cs="Times New Roman"/>
          <w:sz w:val="22"/>
          <w:szCs w:val="22"/>
        </w:rPr>
        <w:t>. Fremont Weir Spill Average Annuals – Historic vs CalSim II.</w:t>
      </w:r>
    </w:p>
    <w:tbl>
      <w:tblPr>
        <w:tblW w:w="9810" w:type="dxa"/>
        <w:tblLook w:val="04A0" w:firstRow="1" w:lastRow="0" w:firstColumn="1" w:lastColumn="0" w:noHBand="0" w:noVBand="1"/>
      </w:tblPr>
      <w:tblGrid>
        <w:gridCol w:w="1500"/>
        <w:gridCol w:w="2640"/>
        <w:gridCol w:w="2520"/>
        <w:gridCol w:w="1620"/>
        <w:gridCol w:w="1530"/>
      </w:tblGrid>
      <w:tr w:rsidR="00832331" w:rsidRPr="00A46756" w14:paraId="3DE5F5A8" w14:textId="77777777" w:rsidTr="00BC17BB">
        <w:trPr>
          <w:trHeight w:val="288"/>
        </w:trPr>
        <w:tc>
          <w:tcPr>
            <w:tcW w:w="1500" w:type="dxa"/>
            <w:tcBorders>
              <w:bottom w:val="single" w:sz="4" w:space="0" w:color="auto"/>
              <w:right w:val="single" w:sz="4" w:space="0" w:color="auto"/>
            </w:tcBorders>
            <w:shd w:val="clear" w:color="auto" w:fill="auto"/>
            <w:noWrap/>
            <w:vAlign w:val="bottom"/>
            <w:hideMark/>
          </w:tcPr>
          <w:p w14:paraId="0D4CB551" w14:textId="77777777" w:rsidR="00832331" w:rsidRPr="00A46756" w:rsidRDefault="00832331" w:rsidP="00BC17BB">
            <w:pPr>
              <w:spacing w:after="0" w:line="240" w:lineRule="auto"/>
              <w:rPr>
                <w:rFonts w:eastAsia="Times New Roman" w:cs="Times New Roman"/>
                <w:color w:val="000000"/>
                <w:sz w:val="22"/>
              </w:rPr>
            </w:pPr>
            <w:r w:rsidRPr="00A46756">
              <w:rPr>
                <w:rFonts w:eastAsia="Times New Roman" w:cs="Times New Roman"/>
                <w:color w:val="000000"/>
                <w:sz w:val="22"/>
              </w:rPr>
              <w:t> </w:t>
            </w:r>
          </w:p>
        </w:tc>
        <w:tc>
          <w:tcPr>
            <w:tcW w:w="516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2D49BCC" w14:textId="77777777" w:rsidR="00832331" w:rsidRPr="00A46756" w:rsidRDefault="00832331" w:rsidP="00BC17BB">
            <w:pPr>
              <w:spacing w:after="0" w:line="240" w:lineRule="auto"/>
              <w:jc w:val="center"/>
              <w:rPr>
                <w:rFonts w:eastAsia="Times New Roman" w:cs="Times New Roman"/>
                <w:color w:val="000000"/>
                <w:sz w:val="22"/>
              </w:rPr>
            </w:pPr>
            <w:r w:rsidRPr="00A46756">
              <w:rPr>
                <w:rFonts w:eastAsia="Times New Roman" w:cs="Times New Roman"/>
                <w:color w:val="000000"/>
                <w:sz w:val="22"/>
              </w:rPr>
              <w:t>Fremont Weir Spill (average) (cfs) (WY 1947-1975)</w:t>
            </w:r>
          </w:p>
        </w:tc>
        <w:tc>
          <w:tcPr>
            <w:tcW w:w="1620" w:type="dxa"/>
            <w:tcBorders>
              <w:left w:val="nil"/>
              <w:bottom w:val="single" w:sz="4" w:space="0" w:color="auto"/>
              <w:right w:val="nil"/>
            </w:tcBorders>
            <w:shd w:val="clear" w:color="auto" w:fill="auto"/>
            <w:noWrap/>
            <w:vAlign w:val="bottom"/>
            <w:hideMark/>
          </w:tcPr>
          <w:p w14:paraId="4169C3DD" w14:textId="77777777" w:rsidR="00832331" w:rsidRPr="00A46756" w:rsidRDefault="00832331" w:rsidP="00BC17BB">
            <w:pPr>
              <w:spacing w:after="0" w:line="240" w:lineRule="auto"/>
              <w:rPr>
                <w:rFonts w:eastAsia="Times New Roman" w:cs="Times New Roman"/>
                <w:color w:val="000000"/>
                <w:sz w:val="22"/>
              </w:rPr>
            </w:pPr>
            <w:r w:rsidRPr="00A46756">
              <w:rPr>
                <w:rFonts w:eastAsia="Times New Roman" w:cs="Times New Roman"/>
                <w:color w:val="000000"/>
                <w:sz w:val="22"/>
              </w:rPr>
              <w:t> </w:t>
            </w:r>
          </w:p>
        </w:tc>
        <w:tc>
          <w:tcPr>
            <w:tcW w:w="1530" w:type="dxa"/>
            <w:tcBorders>
              <w:left w:val="nil"/>
              <w:bottom w:val="single" w:sz="4" w:space="0" w:color="auto"/>
            </w:tcBorders>
            <w:shd w:val="clear" w:color="auto" w:fill="auto"/>
            <w:noWrap/>
            <w:vAlign w:val="bottom"/>
            <w:hideMark/>
          </w:tcPr>
          <w:p w14:paraId="118BDE90" w14:textId="77777777" w:rsidR="00832331" w:rsidRPr="00A46756" w:rsidRDefault="00832331" w:rsidP="00BC17BB">
            <w:pPr>
              <w:spacing w:after="0" w:line="240" w:lineRule="auto"/>
              <w:rPr>
                <w:rFonts w:eastAsia="Times New Roman" w:cs="Times New Roman"/>
                <w:color w:val="000000"/>
                <w:sz w:val="22"/>
              </w:rPr>
            </w:pPr>
            <w:r w:rsidRPr="00A46756">
              <w:rPr>
                <w:rFonts w:eastAsia="Times New Roman" w:cs="Times New Roman"/>
                <w:color w:val="000000"/>
                <w:sz w:val="22"/>
              </w:rPr>
              <w:t> </w:t>
            </w:r>
          </w:p>
        </w:tc>
      </w:tr>
      <w:tr w:rsidR="00832331" w:rsidRPr="00A46756" w14:paraId="05F03145" w14:textId="77777777" w:rsidTr="00BC17BB">
        <w:trPr>
          <w:trHeight w:val="288"/>
        </w:trPr>
        <w:tc>
          <w:tcPr>
            <w:tcW w:w="1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0E027A" w14:textId="77777777" w:rsidR="00832331" w:rsidRPr="00A46756" w:rsidRDefault="00832331" w:rsidP="00BC17BB">
            <w:pPr>
              <w:spacing w:after="0" w:line="240" w:lineRule="auto"/>
              <w:rPr>
                <w:rFonts w:eastAsia="Times New Roman" w:cs="Times New Roman"/>
                <w:color w:val="000000"/>
                <w:sz w:val="22"/>
              </w:rPr>
            </w:pPr>
            <w:r w:rsidRPr="00A46756">
              <w:rPr>
                <w:rFonts w:eastAsia="Times New Roman" w:cs="Times New Roman"/>
                <w:color w:val="000000"/>
                <w:sz w:val="22"/>
              </w:rPr>
              <w:t> WYT</w:t>
            </w:r>
          </w:p>
        </w:tc>
        <w:tc>
          <w:tcPr>
            <w:tcW w:w="2640" w:type="dxa"/>
            <w:tcBorders>
              <w:top w:val="nil"/>
              <w:left w:val="nil"/>
              <w:bottom w:val="single" w:sz="4" w:space="0" w:color="auto"/>
              <w:right w:val="single" w:sz="4" w:space="0" w:color="auto"/>
            </w:tcBorders>
            <w:shd w:val="clear" w:color="auto" w:fill="auto"/>
            <w:noWrap/>
            <w:vAlign w:val="bottom"/>
            <w:hideMark/>
          </w:tcPr>
          <w:p w14:paraId="4681D0FF" w14:textId="77777777" w:rsidR="00832331" w:rsidRPr="00A46756" w:rsidRDefault="00832331" w:rsidP="00BC17BB">
            <w:pPr>
              <w:spacing w:after="0" w:line="240" w:lineRule="auto"/>
              <w:rPr>
                <w:rFonts w:eastAsia="Times New Roman" w:cs="Times New Roman"/>
                <w:color w:val="000000"/>
                <w:sz w:val="22"/>
              </w:rPr>
            </w:pPr>
            <w:r w:rsidRPr="00A46756">
              <w:rPr>
                <w:rFonts w:eastAsia="Times New Roman" w:cs="Times New Roman"/>
                <w:color w:val="000000"/>
                <w:sz w:val="22"/>
              </w:rPr>
              <w:t>Historic (USGS)</w:t>
            </w:r>
          </w:p>
        </w:tc>
        <w:tc>
          <w:tcPr>
            <w:tcW w:w="2520" w:type="dxa"/>
            <w:tcBorders>
              <w:top w:val="nil"/>
              <w:left w:val="nil"/>
              <w:bottom w:val="single" w:sz="4" w:space="0" w:color="auto"/>
              <w:right w:val="single" w:sz="4" w:space="0" w:color="auto"/>
            </w:tcBorders>
            <w:shd w:val="clear" w:color="auto" w:fill="auto"/>
            <w:noWrap/>
            <w:vAlign w:val="bottom"/>
            <w:hideMark/>
          </w:tcPr>
          <w:p w14:paraId="7D3B95D5" w14:textId="12E28599" w:rsidR="00832331" w:rsidRPr="00A46756" w:rsidRDefault="00832331" w:rsidP="00BC17BB">
            <w:pPr>
              <w:spacing w:after="0" w:line="240" w:lineRule="auto"/>
              <w:rPr>
                <w:rFonts w:eastAsia="Times New Roman" w:cs="Times New Roman"/>
                <w:color w:val="000000"/>
                <w:sz w:val="22"/>
              </w:rPr>
            </w:pPr>
            <w:proofErr w:type="spellStart"/>
            <w:r w:rsidRPr="00A46756">
              <w:rPr>
                <w:rFonts w:eastAsia="Times New Roman" w:cs="Times New Roman"/>
                <w:color w:val="000000"/>
                <w:sz w:val="22"/>
              </w:rPr>
              <w:t>CalSim</w:t>
            </w:r>
            <w:proofErr w:type="spellEnd"/>
            <w:r w:rsidRPr="00A46756">
              <w:rPr>
                <w:rFonts w:eastAsia="Times New Roman" w:cs="Times New Roman"/>
                <w:color w:val="000000"/>
                <w:sz w:val="22"/>
              </w:rPr>
              <w:t xml:space="preserve"> II (</w:t>
            </w:r>
            <w:r w:rsidR="003D2B2F">
              <w:rPr>
                <w:rFonts w:eastAsia="Times New Roman" w:cs="Times New Roman"/>
                <w:color w:val="000000"/>
                <w:sz w:val="22"/>
              </w:rPr>
              <w:t>Benchmark</w:t>
            </w:r>
            <w:r w:rsidR="00B422BF">
              <w:rPr>
                <w:rFonts w:eastAsia="Times New Roman" w:cs="Times New Roman"/>
                <w:color w:val="000000"/>
                <w:sz w:val="22"/>
              </w:rPr>
              <w:t xml:space="preserve"> 011721 HIST</w:t>
            </w:r>
            <w:r w:rsidRPr="00A46756">
              <w:rPr>
                <w:rFonts w:eastAsia="Times New Roman" w:cs="Times New Roman"/>
                <w:color w:val="000000"/>
                <w:sz w:val="22"/>
              </w:rPr>
              <w:t xml:space="preserve"> 011221)</w:t>
            </w:r>
          </w:p>
        </w:tc>
        <w:tc>
          <w:tcPr>
            <w:tcW w:w="1620" w:type="dxa"/>
            <w:tcBorders>
              <w:top w:val="nil"/>
              <w:left w:val="nil"/>
              <w:bottom w:val="single" w:sz="4" w:space="0" w:color="auto"/>
              <w:right w:val="single" w:sz="4" w:space="0" w:color="auto"/>
            </w:tcBorders>
            <w:shd w:val="clear" w:color="auto" w:fill="auto"/>
            <w:noWrap/>
            <w:vAlign w:val="bottom"/>
            <w:hideMark/>
          </w:tcPr>
          <w:p w14:paraId="71F00C5B" w14:textId="77777777" w:rsidR="00832331" w:rsidRPr="00A46756" w:rsidRDefault="00832331" w:rsidP="00BC17BB">
            <w:pPr>
              <w:spacing w:after="0" w:line="240" w:lineRule="auto"/>
              <w:rPr>
                <w:rFonts w:eastAsia="Times New Roman" w:cs="Times New Roman"/>
                <w:color w:val="000000"/>
                <w:sz w:val="22"/>
              </w:rPr>
            </w:pPr>
            <w:r w:rsidRPr="00A46756">
              <w:rPr>
                <w:rFonts w:eastAsia="Times New Roman" w:cs="Times New Roman"/>
                <w:color w:val="000000"/>
                <w:sz w:val="22"/>
              </w:rPr>
              <w:t>Difference (cfs)</w:t>
            </w:r>
          </w:p>
        </w:tc>
        <w:tc>
          <w:tcPr>
            <w:tcW w:w="1530" w:type="dxa"/>
            <w:tcBorders>
              <w:top w:val="nil"/>
              <w:left w:val="nil"/>
              <w:bottom w:val="single" w:sz="4" w:space="0" w:color="auto"/>
              <w:right w:val="single" w:sz="4" w:space="0" w:color="auto"/>
            </w:tcBorders>
            <w:shd w:val="clear" w:color="auto" w:fill="auto"/>
            <w:noWrap/>
            <w:vAlign w:val="bottom"/>
            <w:hideMark/>
          </w:tcPr>
          <w:p w14:paraId="2116E231" w14:textId="77777777" w:rsidR="00832331" w:rsidRPr="00A46756" w:rsidRDefault="00832331" w:rsidP="00BC17BB">
            <w:pPr>
              <w:spacing w:after="0" w:line="240" w:lineRule="auto"/>
              <w:rPr>
                <w:rFonts w:eastAsia="Times New Roman" w:cs="Times New Roman"/>
                <w:color w:val="000000"/>
                <w:sz w:val="22"/>
              </w:rPr>
            </w:pPr>
            <w:r w:rsidRPr="00A46756">
              <w:rPr>
                <w:rFonts w:eastAsia="Times New Roman" w:cs="Times New Roman"/>
                <w:color w:val="000000"/>
                <w:sz w:val="22"/>
              </w:rPr>
              <w:t>Difference (%)</w:t>
            </w:r>
          </w:p>
        </w:tc>
      </w:tr>
      <w:tr w:rsidR="00832331" w:rsidRPr="00A46756" w14:paraId="3D6B74E5" w14:textId="77777777" w:rsidTr="00BC17BB">
        <w:trPr>
          <w:trHeight w:val="288"/>
        </w:trPr>
        <w:tc>
          <w:tcPr>
            <w:tcW w:w="1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9ED1C5" w14:textId="77777777" w:rsidR="00832331" w:rsidRPr="00A46756" w:rsidRDefault="00832331" w:rsidP="00BC17BB">
            <w:pPr>
              <w:spacing w:after="0" w:line="240" w:lineRule="auto"/>
              <w:rPr>
                <w:rFonts w:eastAsia="Times New Roman" w:cs="Times New Roman"/>
                <w:color w:val="000000"/>
                <w:sz w:val="22"/>
              </w:rPr>
            </w:pPr>
            <w:r w:rsidRPr="00A46756">
              <w:rPr>
                <w:rFonts w:eastAsia="Times New Roman" w:cs="Times New Roman"/>
                <w:color w:val="000000"/>
                <w:sz w:val="22"/>
              </w:rPr>
              <w:t>Long-term</w:t>
            </w:r>
          </w:p>
        </w:tc>
        <w:tc>
          <w:tcPr>
            <w:tcW w:w="2640" w:type="dxa"/>
            <w:tcBorders>
              <w:top w:val="nil"/>
              <w:left w:val="nil"/>
              <w:bottom w:val="single" w:sz="4" w:space="0" w:color="auto"/>
              <w:right w:val="single" w:sz="4" w:space="0" w:color="auto"/>
            </w:tcBorders>
            <w:shd w:val="clear" w:color="auto" w:fill="auto"/>
            <w:noWrap/>
            <w:vAlign w:val="bottom"/>
            <w:hideMark/>
          </w:tcPr>
          <w:p w14:paraId="69E26B20" w14:textId="77777777" w:rsidR="00832331" w:rsidRPr="00A46756" w:rsidRDefault="00832331" w:rsidP="00BC17BB">
            <w:pPr>
              <w:spacing w:after="0" w:line="240" w:lineRule="auto"/>
              <w:jc w:val="right"/>
              <w:rPr>
                <w:rFonts w:eastAsia="Times New Roman" w:cs="Times New Roman"/>
                <w:color w:val="000000"/>
                <w:sz w:val="22"/>
              </w:rPr>
            </w:pPr>
            <w:r w:rsidRPr="00A46756">
              <w:rPr>
                <w:rFonts w:eastAsia="Times New Roman" w:cs="Times New Roman"/>
                <w:color w:val="000000"/>
                <w:sz w:val="22"/>
              </w:rPr>
              <w:t>2,809</w:t>
            </w:r>
          </w:p>
        </w:tc>
        <w:tc>
          <w:tcPr>
            <w:tcW w:w="2520" w:type="dxa"/>
            <w:tcBorders>
              <w:top w:val="nil"/>
              <w:left w:val="nil"/>
              <w:bottom w:val="single" w:sz="4" w:space="0" w:color="auto"/>
              <w:right w:val="single" w:sz="4" w:space="0" w:color="auto"/>
            </w:tcBorders>
            <w:shd w:val="clear" w:color="auto" w:fill="auto"/>
            <w:noWrap/>
            <w:vAlign w:val="bottom"/>
            <w:hideMark/>
          </w:tcPr>
          <w:p w14:paraId="2E348E6E" w14:textId="77777777" w:rsidR="00832331" w:rsidRPr="00A46756" w:rsidRDefault="00832331" w:rsidP="00BC17BB">
            <w:pPr>
              <w:spacing w:after="0" w:line="240" w:lineRule="auto"/>
              <w:jc w:val="right"/>
              <w:rPr>
                <w:rFonts w:eastAsia="Times New Roman" w:cs="Times New Roman"/>
                <w:color w:val="000000"/>
                <w:sz w:val="22"/>
              </w:rPr>
            </w:pPr>
            <w:r w:rsidRPr="00A46756">
              <w:rPr>
                <w:rFonts w:eastAsia="Times New Roman" w:cs="Times New Roman"/>
                <w:color w:val="000000"/>
                <w:sz w:val="22"/>
              </w:rPr>
              <w:t>2,448</w:t>
            </w:r>
          </w:p>
        </w:tc>
        <w:tc>
          <w:tcPr>
            <w:tcW w:w="1620" w:type="dxa"/>
            <w:tcBorders>
              <w:top w:val="nil"/>
              <w:left w:val="nil"/>
              <w:bottom w:val="single" w:sz="4" w:space="0" w:color="auto"/>
              <w:right w:val="single" w:sz="4" w:space="0" w:color="auto"/>
            </w:tcBorders>
            <w:shd w:val="clear" w:color="auto" w:fill="auto"/>
            <w:noWrap/>
            <w:vAlign w:val="bottom"/>
            <w:hideMark/>
          </w:tcPr>
          <w:p w14:paraId="3148E9B4" w14:textId="77777777" w:rsidR="00832331" w:rsidRPr="00A46756" w:rsidRDefault="00832331" w:rsidP="00BC17BB">
            <w:pPr>
              <w:spacing w:after="0" w:line="240" w:lineRule="auto"/>
              <w:jc w:val="right"/>
              <w:rPr>
                <w:rFonts w:eastAsia="Times New Roman" w:cs="Times New Roman"/>
                <w:color w:val="000000"/>
                <w:sz w:val="22"/>
              </w:rPr>
            </w:pPr>
            <w:r w:rsidRPr="00A46756">
              <w:rPr>
                <w:rFonts w:eastAsia="Times New Roman" w:cs="Times New Roman"/>
                <w:color w:val="000000"/>
                <w:sz w:val="22"/>
              </w:rPr>
              <w:t>361</w:t>
            </w:r>
          </w:p>
        </w:tc>
        <w:tc>
          <w:tcPr>
            <w:tcW w:w="1530" w:type="dxa"/>
            <w:tcBorders>
              <w:top w:val="nil"/>
              <w:left w:val="nil"/>
              <w:bottom w:val="single" w:sz="4" w:space="0" w:color="auto"/>
              <w:right w:val="single" w:sz="4" w:space="0" w:color="auto"/>
            </w:tcBorders>
            <w:shd w:val="clear" w:color="auto" w:fill="auto"/>
            <w:noWrap/>
            <w:vAlign w:val="bottom"/>
            <w:hideMark/>
          </w:tcPr>
          <w:p w14:paraId="553A6CC4" w14:textId="77777777" w:rsidR="00832331" w:rsidRPr="00A46756" w:rsidRDefault="00832331" w:rsidP="00BC17BB">
            <w:pPr>
              <w:spacing w:after="0" w:line="240" w:lineRule="auto"/>
              <w:jc w:val="right"/>
              <w:rPr>
                <w:rFonts w:eastAsia="Times New Roman" w:cs="Times New Roman"/>
                <w:color w:val="000000"/>
                <w:sz w:val="22"/>
              </w:rPr>
            </w:pPr>
            <w:r w:rsidRPr="00A46756">
              <w:rPr>
                <w:rFonts w:eastAsia="Times New Roman" w:cs="Times New Roman"/>
                <w:color w:val="000000"/>
                <w:sz w:val="22"/>
              </w:rPr>
              <w:t>13%</w:t>
            </w:r>
          </w:p>
        </w:tc>
      </w:tr>
      <w:tr w:rsidR="00832331" w:rsidRPr="00A46756" w14:paraId="16FAC5E2" w14:textId="77777777" w:rsidTr="00BC17BB">
        <w:trPr>
          <w:trHeight w:val="288"/>
        </w:trPr>
        <w:tc>
          <w:tcPr>
            <w:tcW w:w="1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7038ED" w14:textId="77777777" w:rsidR="00832331" w:rsidRPr="00A46756" w:rsidRDefault="00832331" w:rsidP="00BC17BB">
            <w:pPr>
              <w:spacing w:after="0" w:line="240" w:lineRule="auto"/>
              <w:rPr>
                <w:rFonts w:eastAsia="Times New Roman" w:cs="Times New Roman"/>
                <w:color w:val="000000"/>
                <w:sz w:val="22"/>
              </w:rPr>
            </w:pPr>
            <w:r w:rsidRPr="00A46756">
              <w:rPr>
                <w:rFonts w:eastAsia="Times New Roman" w:cs="Times New Roman"/>
                <w:color w:val="000000"/>
                <w:sz w:val="22"/>
              </w:rPr>
              <w:t>Wet</w:t>
            </w:r>
          </w:p>
        </w:tc>
        <w:tc>
          <w:tcPr>
            <w:tcW w:w="2640" w:type="dxa"/>
            <w:tcBorders>
              <w:top w:val="nil"/>
              <w:left w:val="nil"/>
              <w:bottom w:val="single" w:sz="4" w:space="0" w:color="auto"/>
              <w:right w:val="single" w:sz="4" w:space="0" w:color="auto"/>
            </w:tcBorders>
            <w:shd w:val="clear" w:color="auto" w:fill="auto"/>
            <w:noWrap/>
            <w:vAlign w:val="bottom"/>
            <w:hideMark/>
          </w:tcPr>
          <w:p w14:paraId="1244BDBB" w14:textId="77777777" w:rsidR="00832331" w:rsidRPr="00A46756" w:rsidRDefault="00832331" w:rsidP="00BC17BB">
            <w:pPr>
              <w:spacing w:after="0" w:line="240" w:lineRule="auto"/>
              <w:jc w:val="right"/>
              <w:rPr>
                <w:rFonts w:eastAsia="Times New Roman" w:cs="Times New Roman"/>
                <w:color w:val="000000"/>
                <w:sz w:val="22"/>
              </w:rPr>
            </w:pPr>
            <w:r w:rsidRPr="00A46756">
              <w:rPr>
                <w:rFonts w:eastAsia="Times New Roman" w:cs="Times New Roman"/>
                <w:color w:val="000000"/>
                <w:sz w:val="22"/>
              </w:rPr>
              <w:t>5,755</w:t>
            </w:r>
          </w:p>
        </w:tc>
        <w:tc>
          <w:tcPr>
            <w:tcW w:w="2520" w:type="dxa"/>
            <w:tcBorders>
              <w:top w:val="nil"/>
              <w:left w:val="nil"/>
              <w:bottom w:val="single" w:sz="4" w:space="0" w:color="auto"/>
              <w:right w:val="single" w:sz="4" w:space="0" w:color="auto"/>
            </w:tcBorders>
            <w:shd w:val="clear" w:color="auto" w:fill="auto"/>
            <w:noWrap/>
            <w:vAlign w:val="bottom"/>
            <w:hideMark/>
          </w:tcPr>
          <w:p w14:paraId="722F7C68" w14:textId="77777777" w:rsidR="00832331" w:rsidRPr="00A46756" w:rsidRDefault="00832331" w:rsidP="00BC17BB">
            <w:pPr>
              <w:spacing w:after="0" w:line="240" w:lineRule="auto"/>
              <w:jc w:val="right"/>
              <w:rPr>
                <w:rFonts w:eastAsia="Times New Roman" w:cs="Times New Roman"/>
                <w:color w:val="000000"/>
                <w:sz w:val="22"/>
              </w:rPr>
            </w:pPr>
            <w:r w:rsidRPr="00A46756">
              <w:rPr>
                <w:rFonts w:eastAsia="Times New Roman" w:cs="Times New Roman"/>
                <w:color w:val="000000"/>
                <w:sz w:val="22"/>
              </w:rPr>
              <w:t>5,062</w:t>
            </w:r>
          </w:p>
        </w:tc>
        <w:tc>
          <w:tcPr>
            <w:tcW w:w="1620" w:type="dxa"/>
            <w:tcBorders>
              <w:top w:val="nil"/>
              <w:left w:val="nil"/>
              <w:bottom w:val="single" w:sz="4" w:space="0" w:color="auto"/>
              <w:right w:val="single" w:sz="4" w:space="0" w:color="auto"/>
            </w:tcBorders>
            <w:shd w:val="clear" w:color="auto" w:fill="auto"/>
            <w:noWrap/>
            <w:vAlign w:val="bottom"/>
            <w:hideMark/>
          </w:tcPr>
          <w:p w14:paraId="22C49AF1" w14:textId="77777777" w:rsidR="00832331" w:rsidRPr="00A46756" w:rsidRDefault="00832331" w:rsidP="00BC17BB">
            <w:pPr>
              <w:spacing w:after="0" w:line="240" w:lineRule="auto"/>
              <w:jc w:val="right"/>
              <w:rPr>
                <w:rFonts w:eastAsia="Times New Roman" w:cs="Times New Roman"/>
                <w:color w:val="000000"/>
                <w:sz w:val="22"/>
              </w:rPr>
            </w:pPr>
            <w:r w:rsidRPr="00A46756">
              <w:rPr>
                <w:rFonts w:eastAsia="Times New Roman" w:cs="Times New Roman"/>
                <w:color w:val="000000"/>
                <w:sz w:val="22"/>
              </w:rPr>
              <w:t>693</w:t>
            </w:r>
          </w:p>
        </w:tc>
        <w:tc>
          <w:tcPr>
            <w:tcW w:w="1530" w:type="dxa"/>
            <w:tcBorders>
              <w:top w:val="nil"/>
              <w:left w:val="nil"/>
              <w:bottom w:val="single" w:sz="4" w:space="0" w:color="auto"/>
              <w:right w:val="single" w:sz="4" w:space="0" w:color="auto"/>
            </w:tcBorders>
            <w:shd w:val="clear" w:color="auto" w:fill="auto"/>
            <w:noWrap/>
            <w:vAlign w:val="bottom"/>
            <w:hideMark/>
          </w:tcPr>
          <w:p w14:paraId="6B78DE73" w14:textId="77777777" w:rsidR="00832331" w:rsidRPr="00A46756" w:rsidRDefault="00832331" w:rsidP="00BC17BB">
            <w:pPr>
              <w:spacing w:after="0" w:line="240" w:lineRule="auto"/>
              <w:jc w:val="right"/>
              <w:rPr>
                <w:rFonts w:eastAsia="Times New Roman" w:cs="Times New Roman"/>
                <w:color w:val="000000"/>
                <w:sz w:val="22"/>
              </w:rPr>
            </w:pPr>
            <w:r w:rsidRPr="00A46756">
              <w:rPr>
                <w:rFonts w:eastAsia="Times New Roman" w:cs="Times New Roman"/>
                <w:color w:val="000000"/>
                <w:sz w:val="22"/>
              </w:rPr>
              <w:t>12%</w:t>
            </w:r>
          </w:p>
        </w:tc>
      </w:tr>
      <w:tr w:rsidR="00832331" w:rsidRPr="00A46756" w14:paraId="61F08FD6" w14:textId="77777777" w:rsidTr="00BC17BB">
        <w:trPr>
          <w:trHeight w:val="288"/>
        </w:trPr>
        <w:tc>
          <w:tcPr>
            <w:tcW w:w="1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863C5B" w14:textId="77777777" w:rsidR="00832331" w:rsidRPr="00A46756" w:rsidRDefault="00832331" w:rsidP="00BC17BB">
            <w:pPr>
              <w:spacing w:after="0" w:line="240" w:lineRule="auto"/>
              <w:rPr>
                <w:rFonts w:eastAsia="Times New Roman" w:cs="Times New Roman"/>
                <w:color w:val="000000"/>
                <w:sz w:val="22"/>
              </w:rPr>
            </w:pPr>
            <w:r w:rsidRPr="00A46756">
              <w:rPr>
                <w:rFonts w:eastAsia="Times New Roman" w:cs="Times New Roman"/>
                <w:color w:val="000000"/>
                <w:sz w:val="22"/>
              </w:rPr>
              <w:t>Above Normal</w:t>
            </w:r>
          </w:p>
        </w:tc>
        <w:tc>
          <w:tcPr>
            <w:tcW w:w="2640" w:type="dxa"/>
            <w:tcBorders>
              <w:top w:val="nil"/>
              <w:left w:val="nil"/>
              <w:bottom w:val="single" w:sz="4" w:space="0" w:color="auto"/>
              <w:right w:val="single" w:sz="4" w:space="0" w:color="auto"/>
            </w:tcBorders>
            <w:shd w:val="clear" w:color="auto" w:fill="auto"/>
            <w:noWrap/>
            <w:vAlign w:val="bottom"/>
            <w:hideMark/>
          </w:tcPr>
          <w:p w14:paraId="11C62CF4" w14:textId="77777777" w:rsidR="00832331" w:rsidRPr="00A46756" w:rsidRDefault="00832331" w:rsidP="00BC17BB">
            <w:pPr>
              <w:spacing w:after="0" w:line="240" w:lineRule="auto"/>
              <w:jc w:val="right"/>
              <w:rPr>
                <w:rFonts w:eastAsia="Times New Roman" w:cs="Times New Roman"/>
                <w:color w:val="000000"/>
                <w:sz w:val="22"/>
              </w:rPr>
            </w:pPr>
            <w:r w:rsidRPr="00A46756">
              <w:rPr>
                <w:rFonts w:eastAsia="Times New Roman" w:cs="Times New Roman"/>
                <w:color w:val="000000"/>
                <w:sz w:val="22"/>
              </w:rPr>
              <w:t>1,947</w:t>
            </w:r>
          </w:p>
        </w:tc>
        <w:tc>
          <w:tcPr>
            <w:tcW w:w="2520" w:type="dxa"/>
            <w:tcBorders>
              <w:top w:val="nil"/>
              <w:left w:val="nil"/>
              <w:bottom w:val="single" w:sz="4" w:space="0" w:color="auto"/>
              <w:right w:val="single" w:sz="4" w:space="0" w:color="auto"/>
            </w:tcBorders>
            <w:shd w:val="clear" w:color="auto" w:fill="auto"/>
            <w:noWrap/>
            <w:vAlign w:val="bottom"/>
            <w:hideMark/>
          </w:tcPr>
          <w:p w14:paraId="7AB74176" w14:textId="77777777" w:rsidR="00832331" w:rsidRPr="00A46756" w:rsidRDefault="00832331" w:rsidP="00BC17BB">
            <w:pPr>
              <w:spacing w:after="0" w:line="240" w:lineRule="auto"/>
              <w:jc w:val="right"/>
              <w:rPr>
                <w:rFonts w:eastAsia="Times New Roman" w:cs="Times New Roman"/>
                <w:color w:val="000000"/>
                <w:sz w:val="22"/>
              </w:rPr>
            </w:pPr>
            <w:r w:rsidRPr="00A46756">
              <w:rPr>
                <w:rFonts w:eastAsia="Times New Roman" w:cs="Times New Roman"/>
                <w:color w:val="000000"/>
                <w:sz w:val="22"/>
              </w:rPr>
              <w:t>1,566</w:t>
            </w:r>
          </w:p>
        </w:tc>
        <w:tc>
          <w:tcPr>
            <w:tcW w:w="1620" w:type="dxa"/>
            <w:tcBorders>
              <w:top w:val="nil"/>
              <w:left w:val="nil"/>
              <w:bottom w:val="single" w:sz="4" w:space="0" w:color="auto"/>
              <w:right w:val="single" w:sz="4" w:space="0" w:color="auto"/>
            </w:tcBorders>
            <w:shd w:val="clear" w:color="auto" w:fill="auto"/>
            <w:noWrap/>
            <w:vAlign w:val="bottom"/>
            <w:hideMark/>
          </w:tcPr>
          <w:p w14:paraId="63574E3E" w14:textId="77777777" w:rsidR="00832331" w:rsidRPr="00A46756" w:rsidRDefault="00832331" w:rsidP="00BC17BB">
            <w:pPr>
              <w:spacing w:after="0" w:line="240" w:lineRule="auto"/>
              <w:jc w:val="right"/>
              <w:rPr>
                <w:rFonts w:eastAsia="Times New Roman" w:cs="Times New Roman"/>
                <w:color w:val="000000"/>
                <w:sz w:val="22"/>
              </w:rPr>
            </w:pPr>
            <w:r w:rsidRPr="00A46756">
              <w:rPr>
                <w:rFonts w:eastAsia="Times New Roman" w:cs="Times New Roman"/>
                <w:color w:val="000000"/>
                <w:sz w:val="22"/>
              </w:rPr>
              <w:t>380</w:t>
            </w:r>
          </w:p>
        </w:tc>
        <w:tc>
          <w:tcPr>
            <w:tcW w:w="1530" w:type="dxa"/>
            <w:tcBorders>
              <w:top w:val="nil"/>
              <w:left w:val="nil"/>
              <w:bottom w:val="single" w:sz="4" w:space="0" w:color="auto"/>
              <w:right w:val="single" w:sz="4" w:space="0" w:color="auto"/>
            </w:tcBorders>
            <w:shd w:val="clear" w:color="auto" w:fill="auto"/>
            <w:noWrap/>
            <w:vAlign w:val="bottom"/>
            <w:hideMark/>
          </w:tcPr>
          <w:p w14:paraId="27617C76" w14:textId="77777777" w:rsidR="00832331" w:rsidRPr="00A46756" w:rsidRDefault="00832331" w:rsidP="00BC17BB">
            <w:pPr>
              <w:spacing w:after="0" w:line="240" w:lineRule="auto"/>
              <w:jc w:val="right"/>
              <w:rPr>
                <w:rFonts w:eastAsia="Times New Roman" w:cs="Times New Roman"/>
                <w:color w:val="000000"/>
                <w:sz w:val="22"/>
              </w:rPr>
            </w:pPr>
            <w:r w:rsidRPr="00A46756">
              <w:rPr>
                <w:rFonts w:eastAsia="Times New Roman" w:cs="Times New Roman"/>
                <w:color w:val="000000"/>
                <w:sz w:val="22"/>
              </w:rPr>
              <w:t>20%</w:t>
            </w:r>
          </w:p>
        </w:tc>
      </w:tr>
      <w:tr w:rsidR="00832331" w:rsidRPr="00A46756" w14:paraId="72EE939F" w14:textId="77777777" w:rsidTr="00BC17BB">
        <w:trPr>
          <w:trHeight w:val="288"/>
        </w:trPr>
        <w:tc>
          <w:tcPr>
            <w:tcW w:w="1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CADDD4" w14:textId="77777777" w:rsidR="00832331" w:rsidRPr="00A46756" w:rsidRDefault="00832331" w:rsidP="00BC17BB">
            <w:pPr>
              <w:spacing w:after="0" w:line="240" w:lineRule="auto"/>
              <w:rPr>
                <w:rFonts w:eastAsia="Times New Roman" w:cs="Times New Roman"/>
                <w:color w:val="000000"/>
                <w:sz w:val="22"/>
              </w:rPr>
            </w:pPr>
            <w:r w:rsidRPr="00A46756">
              <w:rPr>
                <w:rFonts w:eastAsia="Times New Roman" w:cs="Times New Roman"/>
                <w:color w:val="000000"/>
                <w:sz w:val="22"/>
              </w:rPr>
              <w:t>Below Normal</w:t>
            </w:r>
          </w:p>
        </w:tc>
        <w:tc>
          <w:tcPr>
            <w:tcW w:w="2640" w:type="dxa"/>
            <w:tcBorders>
              <w:top w:val="nil"/>
              <w:left w:val="nil"/>
              <w:bottom w:val="single" w:sz="4" w:space="0" w:color="auto"/>
              <w:right w:val="single" w:sz="4" w:space="0" w:color="auto"/>
            </w:tcBorders>
            <w:shd w:val="clear" w:color="auto" w:fill="auto"/>
            <w:noWrap/>
            <w:vAlign w:val="bottom"/>
            <w:hideMark/>
          </w:tcPr>
          <w:p w14:paraId="55AD0D18" w14:textId="77777777" w:rsidR="00832331" w:rsidRPr="00A46756" w:rsidRDefault="00832331" w:rsidP="00BC17BB">
            <w:pPr>
              <w:spacing w:after="0" w:line="240" w:lineRule="auto"/>
              <w:jc w:val="right"/>
              <w:rPr>
                <w:rFonts w:eastAsia="Times New Roman" w:cs="Times New Roman"/>
                <w:color w:val="000000"/>
                <w:sz w:val="22"/>
              </w:rPr>
            </w:pPr>
            <w:r w:rsidRPr="00A46756">
              <w:rPr>
                <w:rFonts w:eastAsia="Times New Roman" w:cs="Times New Roman"/>
                <w:color w:val="000000"/>
                <w:sz w:val="22"/>
              </w:rPr>
              <w:t>453</w:t>
            </w:r>
          </w:p>
        </w:tc>
        <w:tc>
          <w:tcPr>
            <w:tcW w:w="2520" w:type="dxa"/>
            <w:tcBorders>
              <w:top w:val="nil"/>
              <w:left w:val="nil"/>
              <w:bottom w:val="single" w:sz="4" w:space="0" w:color="auto"/>
              <w:right w:val="single" w:sz="4" w:space="0" w:color="auto"/>
            </w:tcBorders>
            <w:shd w:val="clear" w:color="auto" w:fill="auto"/>
            <w:noWrap/>
            <w:vAlign w:val="bottom"/>
            <w:hideMark/>
          </w:tcPr>
          <w:p w14:paraId="6ADC2DF4" w14:textId="77777777" w:rsidR="00832331" w:rsidRPr="00A46756" w:rsidRDefault="00832331" w:rsidP="00BC17BB">
            <w:pPr>
              <w:spacing w:after="0" w:line="240" w:lineRule="auto"/>
              <w:jc w:val="right"/>
              <w:rPr>
                <w:rFonts w:eastAsia="Times New Roman" w:cs="Times New Roman"/>
                <w:color w:val="000000"/>
                <w:sz w:val="22"/>
              </w:rPr>
            </w:pPr>
            <w:r w:rsidRPr="00A46756">
              <w:rPr>
                <w:rFonts w:eastAsia="Times New Roman" w:cs="Times New Roman"/>
                <w:color w:val="000000"/>
                <w:sz w:val="22"/>
              </w:rPr>
              <w:t>403</w:t>
            </w:r>
          </w:p>
        </w:tc>
        <w:tc>
          <w:tcPr>
            <w:tcW w:w="1620" w:type="dxa"/>
            <w:tcBorders>
              <w:top w:val="nil"/>
              <w:left w:val="nil"/>
              <w:bottom w:val="single" w:sz="4" w:space="0" w:color="auto"/>
              <w:right w:val="single" w:sz="4" w:space="0" w:color="auto"/>
            </w:tcBorders>
            <w:shd w:val="clear" w:color="auto" w:fill="auto"/>
            <w:noWrap/>
            <w:vAlign w:val="bottom"/>
            <w:hideMark/>
          </w:tcPr>
          <w:p w14:paraId="1BDBDA7C" w14:textId="77777777" w:rsidR="00832331" w:rsidRPr="00A46756" w:rsidRDefault="00832331" w:rsidP="00BC17BB">
            <w:pPr>
              <w:spacing w:after="0" w:line="240" w:lineRule="auto"/>
              <w:jc w:val="right"/>
              <w:rPr>
                <w:rFonts w:eastAsia="Times New Roman" w:cs="Times New Roman"/>
                <w:color w:val="000000"/>
                <w:sz w:val="22"/>
              </w:rPr>
            </w:pPr>
            <w:r w:rsidRPr="00A46756">
              <w:rPr>
                <w:rFonts w:eastAsia="Times New Roman" w:cs="Times New Roman"/>
                <w:color w:val="000000"/>
                <w:sz w:val="22"/>
              </w:rPr>
              <w:t>50</w:t>
            </w:r>
          </w:p>
        </w:tc>
        <w:tc>
          <w:tcPr>
            <w:tcW w:w="1530" w:type="dxa"/>
            <w:tcBorders>
              <w:top w:val="nil"/>
              <w:left w:val="nil"/>
              <w:bottom w:val="single" w:sz="4" w:space="0" w:color="auto"/>
              <w:right w:val="single" w:sz="4" w:space="0" w:color="auto"/>
            </w:tcBorders>
            <w:shd w:val="clear" w:color="auto" w:fill="auto"/>
            <w:noWrap/>
            <w:vAlign w:val="bottom"/>
            <w:hideMark/>
          </w:tcPr>
          <w:p w14:paraId="5C598FCD" w14:textId="77777777" w:rsidR="00832331" w:rsidRPr="00A46756" w:rsidRDefault="00832331" w:rsidP="00BC17BB">
            <w:pPr>
              <w:spacing w:after="0" w:line="240" w:lineRule="auto"/>
              <w:jc w:val="right"/>
              <w:rPr>
                <w:rFonts w:eastAsia="Times New Roman" w:cs="Times New Roman"/>
                <w:color w:val="000000"/>
                <w:sz w:val="22"/>
              </w:rPr>
            </w:pPr>
            <w:r w:rsidRPr="00A46756">
              <w:rPr>
                <w:rFonts w:eastAsia="Times New Roman" w:cs="Times New Roman"/>
                <w:color w:val="000000"/>
                <w:sz w:val="22"/>
              </w:rPr>
              <w:t>11%</w:t>
            </w:r>
          </w:p>
        </w:tc>
      </w:tr>
      <w:tr w:rsidR="00832331" w:rsidRPr="00A46756" w14:paraId="0F1B41EF" w14:textId="77777777" w:rsidTr="00BC17BB">
        <w:trPr>
          <w:trHeight w:val="288"/>
        </w:trPr>
        <w:tc>
          <w:tcPr>
            <w:tcW w:w="1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A22708" w14:textId="77777777" w:rsidR="00832331" w:rsidRPr="00A46756" w:rsidRDefault="00832331" w:rsidP="00BC17BB">
            <w:pPr>
              <w:spacing w:after="0" w:line="240" w:lineRule="auto"/>
              <w:rPr>
                <w:rFonts w:eastAsia="Times New Roman" w:cs="Times New Roman"/>
                <w:color w:val="000000"/>
                <w:sz w:val="22"/>
              </w:rPr>
            </w:pPr>
            <w:r w:rsidRPr="00A46756">
              <w:rPr>
                <w:rFonts w:eastAsia="Times New Roman" w:cs="Times New Roman"/>
                <w:color w:val="000000"/>
                <w:sz w:val="22"/>
              </w:rPr>
              <w:t>Dry</w:t>
            </w:r>
          </w:p>
        </w:tc>
        <w:tc>
          <w:tcPr>
            <w:tcW w:w="2640" w:type="dxa"/>
            <w:tcBorders>
              <w:top w:val="nil"/>
              <w:left w:val="nil"/>
              <w:bottom w:val="single" w:sz="4" w:space="0" w:color="auto"/>
              <w:right w:val="single" w:sz="4" w:space="0" w:color="auto"/>
            </w:tcBorders>
            <w:shd w:val="clear" w:color="auto" w:fill="auto"/>
            <w:noWrap/>
            <w:vAlign w:val="bottom"/>
            <w:hideMark/>
          </w:tcPr>
          <w:p w14:paraId="78C049E0" w14:textId="77777777" w:rsidR="00832331" w:rsidRPr="00A46756" w:rsidRDefault="00832331" w:rsidP="00BC17BB">
            <w:pPr>
              <w:spacing w:after="0" w:line="240" w:lineRule="auto"/>
              <w:jc w:val="right"/>
              <w:rPr>
                <w:rFonts w:eastAsia="Times New Roman" w:cs="Times New Roman"/>
                <w:color w:val="000000"/>
                <w:sz w:val="22"/>
              </w:rPr>
            </w:pPr>
            <w:r w:rsidRPr="00A46756">
              <w:rPr>
                <w:rFonts w:eastAsia="Times New Roman" w:cs="Times New Roman"/>
                <w:color w:val="000000"/>
                <w:sz w:val="22"/>
              </w:rPr>
              <w:t>131</w:t>
            </w:r>
          </w:p>
        </w:tc>
        <w:tc>
          <w:tcPr>
            <w:tcW w:w="2520" w:type="dxa"/>
            <w:tcBorders>
              <w:top w:val="nil"/>
              <w:left w:val="nil"/>
              <w:bottom w:val="single" w:sz="4" w:space="0" w:color="auto"/>
              <w:right w:val="single" w:sz="4" w:space="0" w:color="auto"/>
            </w:tcBorders>
            <w:shd w:val="clear" w:color="auto" w:fill="auto"/>
            <w:noWrap/>
            <w:vAlign w:val="bottom"/>
            <w:hideMark/>
          </w:tcPr>
          <w:p w14:paraId="03DF0CC4" w14:textId="77777777" w:rsidR="00832331" w:rsidRPr="00A46756" w:rsidRDefault="00832331" w:rsidP="00BC17BB">
            <w:pPr>
              <w:spacing w:after="0" w:line="240" w:lineRule="auto"/>
              <w:jc w:val="right"/>
              <w:rPr>
                <w:rFonts w:eastAsia="Times New Roman" w:cs="Times New Roman"/>
                <w:color w:val="000000"/>
                <w:sz w:val="22"/>
              </w:rPr>
            </w:pPr>
            <w:r w:rsidRPr="00A46756">
              <w:rPr>
                <w:rFonts w:eastAsia="Times New Roman" w:cs="Times New Roman"/>
                <w:color w:val="000000"/>
                <w:sz w:val="22"/>
              </w:rPr>
              <w:t>100</w:t>
            </w:r>
          </w:p>
        </w:tc>
        <w:tc>
          <w:tcPr>
            <w:tcW w:w="1620" w:type="dxa"/>
            <w:tcBorders>
              <w:top w:val="nil"/>
              <w:left w:val="nil"/>
              <w:bottom w:val="single" w:sz="4" w:space="0" w:color="auto"/>
              <w:right w:val="single" w:sz="4" w:space="0" w:color="auto"/>
            </w:tcBorders>
            <w:shd w:val="clear" w:color="auto" w:fill="auto"/>
            <w:noWrap/>
            <w:vAlign w:val="bottom"/>
            <w:hideMark/>
          </w:tcPr>
          <w:p w14:paraId="1EF96E62" w14:textId="77777777" w:rsidR="00832331" w:rsidRPr="00A46756" w:rsidRDefault="00832331" w:rsidP="00BC17BB">
            <w:pPr>
              <w:spacing w:after="0" w:line="240" w:lineRule="auto"/>
              <w:jc w:val="right"/>
              <w:rPr>
                <w:rFonts w:eastAsia="Times New Roman" w:cs="Times New Roman"/>
                <w:color w:val="000000"/>
                <w:sz w:val="22"/>
              </w:rPr>
            </w:pPr>
            <w:r w:rsidRPr="00A46756">
              <w:rPr>
                <w:rFonts w:eastAsia="Times New Roman" w:cs="Times New Roman"/>
                <w:color w:val="000000"/>
                <w:sz w:val="22"/>
              </w:rPr>
              <w:t>32</w:t>
            </w:r>
          </w:p>
        </w:tc>
        <w:tc>
          <w:tcPr>
            <w:tcW w:w="1530" w:type="dxa"/>
            <w:tcBorders>
              <w:top w:val="nil"/>
              <w:left w:val="nil"/>
              <w:bottom w:val="single" w:sz="4" w:space="0" w:color="auto"/>
              <w:right w:val="single" w:sz="4" w:space="0" w:color="auto"/>
            </w:tcBorders>
            <w:shd w:val="clear" w:color="auto" w:fill="auto"/>
            <w:noWrap/>
            <w:vAlign w:val="bottom"/>
            <w:hideMark/>
          </w:tcPr>
          <w:p w14:paraId="620C5B66" w14:textId="77777777" w:rsidR="00832331" w:rsidRPr="00A46756" w:rsidRDefault="00832331" w:rsidP="00BC17BB">
            <w:pPr>
              <w:spacing w:after="0" w:line="240" w:lineRule="auto"/>
              <w:jc w:val="right"/>
              <w:rPr>
                <w:rFonts w:eastAsia="Times New Roman" w:cs="Times New Roman"/>
                <w:color w:val="000000"/>
                <w:sz w:val="22"/>
              </w:rPr>
            </w:pPr>
            <w:r w:rsidRPr="00A46756">
              <w:rPr>
                <w:rFonts w:eastAsia="Times New Roman" w:cs="Times New Roman"/>
                <w:color w:val="000000"/>
                <w:sz w:val="22"/>
              </w:rPr>
              <w:t>24%</w:t>
            </w:r>
          </w:p>
        </w:tc>
      </w:tr>
      <w:tr w:rsidR="00832331" w:rsidRPr="00A46756" w14:paraId="09597889" w14:textId="77777777" w:rsidTr="00BC17BB">
        <w:trPr>
          <w:trHeight w:val="288"/>
        </w:trPr>
        <w:tc>
          <w:tcPr>
            <w:tcW w:w="1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BD1431" w14:textId="77777777" w:rsidR="00832331" w:rsidRPr="00A46756" w:rsidRDefault="00832331" w:rsidP="00BC17BB">
            <w:pPr>
              <w:spacing w:after="0" w:line="240" w:lineRule="auto"/>
              <w:rPr>
                <w:rFonts w:eastAsia="Times New Roman" w:cs="Times New Roman"/>
                <w:color w:val="000000"/>
                <w:sz w:val="22"/>
              </w:rPr>
            </w:pPr>
            <w:r w:rsidRPr="00A46756">
              <w:rPr>
                <w:rFonts w:eastAsia="Times New Roman" w:cs="Times New Roman"/>
                <w:color w:val="000000"/>
                <w:sz w:val="22"/>
              </w:rPr>
              <w:t>Critically Dry</w:t>
            </w:r>
          </w:p>
        </w:tc>
        <w:tc>
          <w:tcPr>
            <w:tcW w:w="2640" w:type="dxa"/>
            <w:tcBorders>
              <w:top w:val="nil"/>
              <w:left w:val="nil"/>
              <w:bottom w:val="single" w:sz="4" w:space="0" w:color="auto"/>
              <w:right w:val="single" w:sz="4" w:space="0" w:color="auto"/>
            </w:tcBorders>
            <w:shd w:val="clear" w:color="auto" w:fill="auto"/>
            <w:noWrap/>
            <w:vAlign w:val="bottom"/>
            <w:hideMark/>
          </w:tcPr>
          <w:p w14:paraId="27BC4F47" w14:textId="77777777" w:rsidR="00832331" w:rsidRPr="00A46756" w:rsidRDefault="00832331" w:rsidP="00BC17BB">
            <w:pPr>
              <w:spacing w:after="0" w:line="240" w:lineRule="auto"/>
              <w:jc w:val="right"/>
              <w:rPr>
                <w:rFonts w:eastAsia="Times New Roman" w:cs="Times New Roman"/>
                <w:color w:val="000000"/>
                <w:sz w:val="22"/>
              </w:rPr>
            </w:pPr>
            <w:r w:rsidRPr="00A46756">
              <w:rPr>
                <w:rFonts w:eastAsia="Times New Roman" w:cs="Times New Roman"/>
                <w:color w:val="000000"/>
                <w:sz w:val="22"/>
              </w:rPr>
              <w:t> 0</w:t>
            </w:r>
          </w:p>
        </w:tc>
        <w:tc>
          <w:tcPr>
            <w:tcW w:w="2520" w:type="dxa"/>
            <w:tcBorders>
              <w:top w:val="nil"/>
              <w:left w:val="nil"/>
              <w:bottom w:val="single" w:sz="4" w:space="0" w:color="auto"/>
              <w:right w:val="single" w:sz="4" w:space="0" w:color="auto"/>
            </w:tcBorders>
            <w:shd w:val="clear" w:color="auto" w:fill="auto"/>
            <w:noWrap/>
            <w:vAlign w:val="bottom"/>
            <w:hideMark/>
          </w:tcPr>
          <w:p w14:paraId="7E3A2876" w14:textId="77777777" w:rsidR="00832331" w:rsidRPr="00A46756" w:rsidRDefault="00832331" w:rsidP="00BC17BB">
            <w:pPr>
              <w:spacing w:after="0" w:line="240" w:lineRule="auto"/>
              <w:jc w:val="right"/>
              <w:rPr>
                <w:rFonts w:eastAsia="Times New Roman" w:cs="Times New Roman"/>
                <w:color w:val="000000"/>
                <w:sz w:val="22"/>
              </w:rPr>
            </w:pPr>
            <w:r w:rsidRPr="00A46756">
              <w:rPr>
                <w:rFonts w:eastAsia="Times New Roman" w:cs="Times New Roman"/>
                <w:color w:val="000000"/>
                <w:sz w:val="22"/>
              </w:rPr>
              <w:t>0</w:t>
            </w:r>
          </w:p>
        </w:tc>
        <w:tc>
          <w:tcPr>
            <w:tcW w:w="1620" w:type="dxa"/>
            <w:tcBorders>
              <w:top w:val="nil"/>
              <w:left w:val="nil"/>
              <w:bottom w:val="single" w:sz="4" w:space="0" w:color="auto"/>
              <w:right w:val="single" w:sz="4" w:space="0" w:color="auto"/>
            </w:tcBorders>
            <w:shd w:val="clear" w:color="auto" w:fill="auto"/>
            <w:noWrap/>
            <w:vAlign w:val="bottom"/>
            <w:hideMark/>
          </w:tcPr>
          <w:p w14:paraId="182F369F" w14:textId="77777777" w:rsidR="00832331" w:rsidRPr="00A46756" w:rsidRDefault="00832331" w:rsidP="00BC17BB">
            <w:pPr>
              <w:spacing w:after="0" w:line="240" w:lineRule="auto"/>
              <w:jc w:val="right"/>
              <w:rPr>
                <w:rFonts w:eastAsia="Times New Roman" w:cs="Times New Roman"/>
                <w:color w:val="000000"/>
                <w:sz w:val="22"/>
              </w:rPr>
            </w:pPr>
            <w:r w:rsidRPr="00A46756">
              <w:rPr>
                <w:rFonts w:eastAsia="Times New Roman" w:cs="Times New Roman"/>
                <w:color w:val="000000"/>
                <w:sz w:val="22"/>
              </w:rPr>
              <w:t>0</w:t>
            </w:r>
          </w:p>
        </w:tc>
        <w:tc>
          <w:tcPr>
            <w:tcW w:w="1530" w:type="dxa"/>
            <w:tcBorders>
              <w:top w:val="nil"/>
              <w:left w:val="nil"/>
              <w:bottom w:val="single" w:sz="4" w:space="0" w:color="auto"/>
              <w:right w:val="single" w:sz="4" w:space="0" w:color="auto"/>
            </w:tcBorders>
            <w:shd w:val="clear" w:color="auto" w:fill="auto"/>
            <w:noWrap/>
            <w:vAlign w:val="bottom"/>
            <w:hideMark/>
          </w:tcPr>
          <w:p w14:paraId="664F400F" w14:textId="77777777" w:rsidR="00832331" w:rsidRPr="00A46756" w:rsidRDefault="00832331" w:rsidP="00BC17BB">
            <w:pPr>
              <w:spacing w:after="0" w:line="240" w:lineRule="auto"/>
              <w:jc w:val="right"/>
              <w:rPr>
                <w:rFonts w:eastAsia="Times New Roman" w:cs="Times New Roman"/>
                <w:color w:val="000000"/>
                <w:sz w:val="22"/>
              </w:rPr>
            </w:pPr>
            <w:r w:rsidRPr="00A46756">
              <w:rPr>
                <w:rFonts w:eastAsia="Times New Roman" w:cs="Times New Roman"/>
                <w:color w:val="000000"/>
                <w:sz w:val="22"/>
              </w:rPr>
              <w:t>N/A</w:t>
            </w:r>
          </w:p>
        </w:tc>
      </w:tr>
    </w:tbl>
    <w:p w14:paraId="4871E7A0" w14:textId="7BAEBAB4" w:rsidR="00832331" w:rsidRDefault="00832331" w:rsidP="00832331">
      <w:pPr>
        <w:rPr>
          <w:rFonts w:cs="Times New Roman"/>
          <w:sz w:val="22"/>
        </w:rPr>
      </w:pPr>
    </w:p>
    <w:p w14:paraId="793D9269" w14:textId="4A26AC46" w:rsidR="00AB4FED" w:rsidRDefault="00AB4FED" w:rsidP="00832331">
      <w:pPr>
        <w:rPr>
          <w:rFonts w:cs="Times New Roman"/>
          <w:sz w:val="22"/>
        </w:rPr>
      </w:pPr>
    </w:p>
    <w:p w14:paraId="48ABC316" w14:textId="0067EBAD" w:rsidR="00AB4FED" w:rsidRDefault="00AB4FED" w:rsidP="00832331">
      <w:pPr>
        <w:rPr>
          <w:rFonts w:cs="Times New Roman"/>
          <w:sz w:val="22"/>
        </w:rPr>
      </w:pPr>
    </w:p>
    <w:p w14:paraId="2DC906AB" w14:textId="14119828" w:rsidR="00AB4FED" w:rsidRDefault="00AB4FED" w:rsidP="00832331">
      <w:pPr>
        <w:rPr>
          <w:rFonts w:cs="Times New Roman"/>
          <w:sz w:val="22"/>
        </w:rPr>
      </w:pPr>
    </w:p>
    <w:p w14:paraId="0206E3B8" w14:textId="5D5AAB43" w:rsidR="00AB4FED" w:rsidRDefault="00AB4FED" w:rsidP="00832331">
      <w:pPr>
        <w:rPr>
          <w:rFonts w:cs="Times New Roman"/>
          <w:sz w:val="22"/>
        </w:rPr>
      </w:pPr>
    </w:p>
    <w:p w14:paraId="7A6903A1" w14:textId="77777777" w:rsidR="00AB4FED" w:rsidRPr="00A46756" w:rsidRDefault="00AB4FED" w:rsidP="00832331">
      <w:pPr>
        <w:rPr>
          <w:rFonts w:cs="Times New Roman"/>
          <w:sz w:val="22"/>
        </w:rPr>
      </w:pPr>
    </w:p>
    <w:p w14:paraId="54CFC662" w14:textId="3C0BF0E0" w:rsidR="00832331" w:rsidRPr="00991653" w:rsidRDefault="00832331" w:rsidP="00832331">
      <w:pPr>
        <w:pStyle w:val="Caption"/>
        <w:keepNext/>
        <w:rPr>
          <w:rFonts w:cs="Times New Roman"/>
          <w:sz w:val="22"/>
          <w:szCs w:val="22"/>
        </w:rPr>
      </w:pPr>
      <w:r w:rsidRPr="00991653">
        <w:rPr>
          <w:rFonts w:cs="Times New Roman"/>
          <w:sz w:val="22"/>
          <w:szCs w:val="22"/>
        </w:rPr>
        <w:t xml:space="preserve">Table </w:t>
      </w:r>
      <w:r w:rsidR="00387F72">
        <w:rPr>
          <w:noProof/>
        </w:rPr>
        <w:t>5</w:t>
      </w:r>
      <w:r w:rsidRPr="00991653">
        <w:rPr>
          <w:rFonts w:cs="Times New Roman"/>
          <w:sz w:val="22"/>
          <w:szCs w:val="22"/>
        </w:rPr>
        <w:noBreakHyphen/>
      </w:r>
      <w:r w:rsidR="00251264">
        <w:rPr>
          <w:rFonts w:cs="Times New Roman"/>
          <w:sz w:val="22"/>
          <w:szCs w:val="22"/>
        </w:rPr>
        <w:t>8</w:t>
      </w:r>
      <w:r w:rsidRPr="00991653">
        <w:rPr>
          <w:rFonts w:cs="Times New Roman"/>
          <w:sz w:val="22"/>
          <w:szCs w:val="22"/>
        </w:rPr>
        <w:t>. Sacramento River Flow at Verona Average Annuals - Historic vs CalSim II.</w:t>
      </w:r>
    </w:p>
    <w:tbl>
      <w:tblPr>
        <w:tblW w:w="9810" w:type="dxa"/>
        <w:tblLook w:val="04A0" w:firstRow="1" w:lastRow="0" w:firstColumn="1" w:lastColumn="0" w:noHBand="0" w:noVBand="1"/>
      </w:tblPr>
      <w:tblGrid>
        <w:gridCol w:w="1508"/>
        <w:gridCol w:w="2632"/>
        <w:gridCol w:w="2520"/>
        <w:gridCol w:w="1620"/>
        <w:gridCol w:w="1530"/>
      </w:tblGrid>
      <w:tr w:rsidR="00832331" w:rsidRPr="00A46756" w14:paraId="745B0368" w14:textId="77777777" w:rsidTr="00BC17BB">
        <w:trPr>
          <w:trHeight w:val="288"/>
        </w:trPr>
        <w:tc>
          <w:tcPr>
            <w:tcW w:w="1508" w:type="dxa"/>
            <w:tcBorders>
              <w:top w:val="nil"/>
              <w:left w:val="nil"/>
              <w:bottom w:val="single" w:sz="4" w:space="0" w:color="auto"/>
              <w:right w:val="single" w:sz="4" w:space="0" w:color="auto"/>
            </w:tcBorders>
            <w:shd w:val="clear" w:color="auto" w:fill="auto"/>
            <w:noWrap/>
            <w:vAlign w:val="bottom"/>
            <w:hideMark/>
          </w:tcPr>
          <w:p w14:paraId="41FA6E99" w14:textId="77777777" w:rsidR="00832331" w:rsidRPr="00A46756" w:rsidRDefault="00832331" w:rsidP="00BC17BB">
            <w:pPr>
              <w:spacing w:after="0" w:line="240" w:lineRule="auto"/>
              <w:rPr>
                <w:rFonts w:eastAsia="Times New Roman" w:cs="Times New Roman"/>
                <w:color w:val="000000"/>
                <w:sz w:val="22"/>
              </w:rPr>
            </w:pPr>
            <w:r w:rsidRPr="00A46756">
              <w:rPr>
                <w:rFonts w:eastAsia="Times New Roman" w:cs="Times New Roman"/>
                <w:color w:val="000000"/>
                <w:sz w:val="22"/>
              </w:rPr>
              <w:t> </w:t>
            </w:r>
          </w:p>
        </w:tc>
        <w:tc>
          <w:tcPr>
            <w:tcW w:w="5152" w:type="dxa"/>
            <w:gridSpan w:val="2"/>
            <w:tcBorders>
              <w:top w:val="single" w:sz="4" w:space="0" w:color="auto"/>
              <w:left w:val="nil"/>
              <w:bottom w:val="single" w:sz="4" w:space="0" w:color="auto"/>
              <w:right w:val="nil"/>
            </w:tcBorders>
            <w:shd w:val="clear" w:color="auto" w:fill="auto"/>
            <w:noWrap/>
            <w:vAlign w:val="bottom"/>
            <w:hideMark/>
          </w:tcPr>
          <w:p w14:paraId="3F71CAFC" w14:textId="77777777" w:rsidR="00832331" w:rsidRPr="00A46756" w:rsidRDefault="00832331" w:rsidP="00BC17BB">
            <w:pPr>
              <w:spacing w:after="0" w:line="240" w:lineRule="auto"/>
              <w:jc w:val="center"/>
              <w:rPr>
                <w:rFonts w:eastAsia="Times New Roman" w:cs="Times New Roman"/>
                <w:color w:val="000000"/>
                <w:sz w:val="22"/>
              </w:rPr>
            </w:pPr>
            <w:r w:rsidRPr="00A46756">
              <w:rPr>
                <w:rFonts w:eastAsia="Times New Roman" w:cs="Times New Roman"/>
                <w:color w:val="000000"/>
                <w:sz w:val="22"/>
              </w:rPr>
              <w:t>Sacramento River flow at Verona (average) (cfs) (WY 1964-2003)</w:t>
            </w:r>
          </w:p>
        </w:tc>
        <w:tc>
          <w:tcPr>
            <w:tcW w:w="1620" w:type="dxa"/>
            <w:tcBorders>
              <w:top w:val="nil"/>
              <w:left w:val="single" w:sz="4" w:space="0" w:color="auto"/>
              <w:bottom w:val="single" w:sz="4" w:space="0" w:color="auto"/>
              <w:right w:val="nil"/>
            </w:tcBorders>
            <w:shd w:val="clear" w:color="auto" w:fill="auto"/>
            <w:noWrap/>
            <w:vAlign w:val="bottom"/>
            <w:hideMark/>
          </w:tcPr>
          <w:p w14:paraId="0B84F280" w14:textId="77777777" w:rsidR="00832331" w:rsidRPr="00A46756" w:rsidRDefault="00832331" w:rsidP="00BC17BB">
            <w:pPr>
              <w:spacing w:after="0" w:line="240" w:lineRule="auto"/>
              <w:rPr>
                <w:rFonts w:eastAsia="Times New Roman" w:cs="Times New Roman"/>
                <w:color w:val="000000"/>
                <w:sz w:val="22"/>
              </w:rPr>
            </w:pPr>
            <w:r w:rsidRPr="00A46756">
              <w:rPr>
                <w:rFonts w:eastAsia="Times New Roman" w:cs="Times New Roman"/>
                <w:color w:val="000000"/>
                <w:sz w:val="22"/>
              </w:rPr>
              <w:t> </w:t>
            </w:r>
          </w:p>
        </w:tc>
        <w:tc>
          <w:tcPr>
            <w:tcW w:w="1530" w:type="dxa"/>
            <w:tcBorders>
              <w:top w:val="nil"/>
              <w:left w:val="nil"/>
              <w:bottom w:val="single" w:sz="4" w:space="0" w:color="auto"/>
              <w:right w:val="nil"/>
            </w:tcBorders>
            <w:shd w:val="clear" w:color="auto" w:fill="auto"/>
            <w:noWrap/>
            <w:vAlign w:val="bottom"/>
            <w:hideMark/>
          </w:tcPr>
          <w:p w14:paraId="0657E0E2" w14:textId="77777777" w:rsidR="00832331" w:rsidRPr="00A46756" w:rsidRDefault="00832331" w:rsidP="00BC17BB">
            <w:pPr>
              <w:spacing w:after="0" w:line="240" w:lineRule="auto"/>
              <w:rPr>
                <w:rFonts w:eastAsia="Times New Roman" w:cs="Times New Roman"/>
                <w:color w:val="000000"/>
                <w:sz w:val="22"/>
              </w:rPr>
            </w:pPr>
            <w:r w:rsidRPr="00A46756">
              <w:rPr>
                <w:rFonts w:eastAsia="Times New Roman" w:cs="Times New Roman"/>
                <w:color w:val="000000"/>
                <w:sz w:val="22"/>
              </w:rPr>
              <w:t> </w:t>
            </w:r>
          </w:p>
        </w:tc>
      </w:tr>
      <w:tr w:rsidR="00832331" w:rsidRPr="00A46756" w14:paraId="28B8583E" w14:textId="77777777" w:rsidTr="00BC17BB">
        <w:trPr>
          <w:trHeight w:val="288"/>
        </w:trPr>
        <w:tc>
          <w:tcPr>
            <w:tcW w:w="1508" w:type="dxa"/>
            <w:tcBorders>
              <w:top w:val="nil"/>
              <w:left w:val="single" w:sz="4" w:space="0" w:color="auto"/>
              <w:bottom w:val="single" w:sz="4" w:space="0" w:color="auto"/>
              <w:right w:val="single" w:sz="4" w:space="0" w:color="auto"/>
            </w:tcBorders>
            <w:shd w:val="clear" w:color="auto" w:fill="auto"/>
            <w:noWrap/>
            <w:vAlign w:val="bottom"/>
            <w:hideMark/>
          </w:tcPr>
          <w:p w14:paraId="629EADA8" w14:textId="77777777" w:rsidR="00832331" w:rsidRPr="00A46756" w:rsidRDefault="00832331" w:rsidP="00BC17BB">
            <w:pPr>
              <w:spacing w:after="0" w:line="240" w:lineRule="auto"/>
              <w:rPr>
                <w:rFonts w:eastAsia="Times New Roman" w:cs="Times New Roman"/>
                <w:color w:val="000000"/>
                <w:sz w:val="22"/>
              </w:rPr>
            </w:pPr>
            <w:r w:rsidRPr="00A46756">
              <w:rPr>
                <w:rFonts w:eastAsia="Times New Roman" w:cs="Times New Roman"/>
                <w:color w:val="000000"/>
                <w:sz w:val="22"/>
              </w:rPr>
              <w:t> </w:t>
            </w:r>
          </w:p>
        </w:tc>
        <w:tc>
          <w:tcPr>
            <w:tcW w:w="2632" w:type="dxa"/>
            <w:tcBorders>
              <w:top w:val="nil"/>
              <w:left w:val="nil"/>
              <w:bottom w:val="single" w:sz="4" w:space="0" w:color="auto"/>
              <w:right w:val="single" w:sz="4" w:space="0" w:color="auto"/>
            </w:tcBorders>
            <w:shd w:val="clear" w:color="auto" w:fill="auto"/>
            <w:noWrap/>
            <w:vAlign w:val="bottom"/>
            <w:hideMark/>
          </w:tcPr>
          <w:p w14:paraId="7C78F00D" w14:textId="77777777" w:rsidR="00832331" w:rsidRPr="00A46756" w:rsidRDefault="00832331" w:rsidP="00BC17BB">
            <w:pPr>
              <w:spacing w:after="0" w:line="240" w:lineRule="auto"/>
              <w:rPr>
                <w:rFonts w:eastAsia="Times New Roman" w:cs="Times New Roman"/>
                <w:color w:val="000000"/>
                <w:sz w:val="22"/>
              </w:rPr>
            </w:pPr>
            <w:r w:rsidRPr="00A46756">
              <w:rPr>
                <w:rFonts w:eastAsia="Times New Roman" w:cs="Times New Roman"/>
                <w:color w:val="000000"/>
                <w:sz w:val="22"/>
              </w:rPr>
              <w:t>Historic (USGS)</w:t>
            </w:r>
          </w:p>
        </w:tc>
        <w:tc>
          <w:tcPr>
            <w:tcW w:w="2520" w:type="dxa"/>
            <w:tcBorders>
              <w:top w:val="nil"/>
              <w:left w:val="nil"/>
              <w:bottom w:val="single" w:sz="4" w:space="0" w:color="auto"/>
              <w:right w:val="single" w:sz="4" w:space="0" w:color="auto"/>
            </w:tcBorders>
            <w:shd w:val="clear" w:color="auto" w:fill="auto"/>
            <w:noWrap/>
            <w:vAlign w:val="bottom"/>
            <w:hideMark/>
          </w:tcPr>
          <w:p w14:paraId="469E23C0" w14:textId="65DECD94" w:rsidR="00832331" w:rsidRPr="00A46756" w:rsidRDefault="00832331" w:rsidP="00BC17BB">
            <w:pPr>
              <w:spacing w:after="0" w:line="240" w:lineRule="auto"/>
              <w:rPr>
                <w:rFonts w:eastAsia="Times New Roman" w:cs="Times New Roman"/>
                <w:color w:val="000000"/>
                <w:sz w:val="22"/>
              </w:rPr>
            </w:pPr>
            <w:proofErr w:type="spellStart"/>
            <w:r w:rsidRPr="00A46756">
              <w:rPr>
                <w:rFonts w:eastAsia="Times New Roman" w:cs="Times New Roman"/>
                <w:color w:val="000000"/>
                <w:sz w:val="22"/>
              </w:rPr>
              <w:t>CalSim</w:t>
            </w:r>
            <w:proofErr w:type="spellEnd"/>
            <w:r w:rsidRPr="00A46756">
              <w:rPr>
                <w:rFonts w:eastAsia="Times New Roman" w:cs="Times New Roman"/>
                <w:color w:val="000000"/>
                <w:sz w:val="22"/>
              </w:rPr>
              <w:t xml:space="preserve"> II (</w:t>
            </w:r>
            <w:r w:rsidR="003D2B2F">
              <w:rPr>
                <w:rFonts w:eastAsia="Times New Roman" w:cs="Times New Roman"/>
                <w:color w:val="000000"/>
                <w:sz w:val="22"/>
              </w:rPr>
              <w:t>Benchmark</w:t>
            </w:r>
            <w:r w:rsidR="00B422BF">
              <w:rPr>
                <w:rFonts w:eastAsia="Times New Roman" w:cs="Times New Roman"/>
                <w:color w:val="000000"/>
                <w:sz w:val="22"/>
              </w:rPr>
              <w:t xml:space="preserve"> 011721 HIST</w:t>
            </w:r>
            <w:r w:rsidRPr="00A46756">
              <w:rPr>
                <w:rFonts w:eastAsia="Times New Roman" w:cs="Times New Roman"/>
                <w:color w:val="000000"/>
                <w:sz w:val="22"/>
              </w:rPr>
              <w:t xml:space="preserve"> 011221)</w:t>
            </w:r>
          </w:p>
        </w:tc>
        <w:tc>
          <w:tcPr>
            <w:tcW w:w="1620" w:type="dxa"/>
            <w:tcBorders>
              <w:top w:val="nil"/>
              <w:left w:val="nil"/>
              <w:bottom w:val="single" w:sz="4" w:space="0" w:color="auto"/>
              <w:right w:val="single" w:sz="4" w:space="0" w:color="auto"/>
            </w:tcBorders>
            <w:shd w:val="clear" w:color="auto" w:fill="auto"/>
            <w:noWrap/>
            <w:vAlign w:val="bottom"/>
            <w:hideMark/>
          </w:tcPr>
          <w:p w14:paraId="3BCE4E7F" w14:textId="77777777" w:rsidR="00832331" w:rsidRPr="00A46756" w:rsidRDefault="00832331" w:rsidP="00BC17BB">
            <w:pPr>
              <w:spacing w:after="0" w:line="240" w:lineRule="auto"/>
              <w:rPr>
                <w:rFonts w:eastAsia="Times New Roman" w:cs="Times New Roman"/>
                <w:color w:val="000000"/>
                <w:sz w:val="22"/>
              </w:rPr>
            </w:pPr>
            <w:r w:rsidRPr="00A46756">
              <w:rPr>
                <w:rFonts w:eastAsia="Times New Roman" w:cs="Times New Roman"/>
                <w:color w:val="000000"/>
                <w:sz w:val="22"/>
              </w:rPr>
              <w:t>Difference (cfs)</w:t>
            </w:r>
          </w:p>
        </w:tc>
        <w:tc>
          <w:tcPr>
            <w:tcW w:w="1530" w:type="dxa"/>
            <w:tcBorders>
              <w:top w:val="nil"/>
              <w:left w:val="nil"/>
              <w:bottom w:val="single" w:sz="4" w:space="0" w:color="auto"/>
              <w:right w:val="single" w:sz="4" w:space="0" w:color="auto"/>
            </w:tcBorders>
            <w:shd w:val="clear" w:color="auto" w:fill="auto"/>
            <w:noWrap/>
            <w:vAlign w:val="bottom"/>
            <w:hideMark/>
          </w:tcPr>
          <w:p w14:paraId="74A63E7E" w14:textId="77777777" w:rsidR="00832331" w:rsidRPr="00A46756" w:rsidRDefault="00832331" w:rsidP="00BC17BB">
            <w:pPr>
              <w:spacing w:after="0" w:line="240" w:lineRule="auto"/>
              <w:rPr>
                <w:rFonts w:eastAsia="Times New Roman" w:cs="Times New Roman"/>
                <w:color w:val="000000"/>
                <w:sz w:val="22"/>
              </w:rPr>
            </w:pPr>
            <w:r w:rsidRPr="00A46756">
              <w:rPr>
                <w:rFonts w:eastAsia="Times New Roman" w:cs="Times New Roman"/>
                <w:color w:val="000000"/>
                <w:sz w:val="22"/>
              </w:rPr>
              <w:t>Difference (%)</w:t>
            </w:r>
          </w:p>
        </w:tc>
      </w:tr>
      <w:tr w:rsidR="00832331" w:rsidRPr="00A46756" w14:paraId="76D95C05" w14:textId="77777777" w:rsidTr="00BC17BB">
        <w:trPr>
          <w:trHeight w:val="288"/>
        </w:trPr>
        <w:tc>
          <w:tcPr>
            <w:tcW w:w="1508" w:type="dxa"/>
            <w:tcBorders>
              <w:top w:val="nil"/>
              <w:left w:val="single" w:sz="4" w:space="0" w:color="auto"/>
              <w:bottom w:val="single" w:sz="4" w:space="0" w:color="auto"/>
              <w:right w:val="single" w:sz="4" w:space="0" w:color="auto"/>
            </w:tcBorders>
            <w:shd w:val="clear" w:color="auto" w:fill="auto"/>
            <w:noWrap/>
            <w:vAlign w:val="bottom"/>
            <w:hideMark/>
          </w:tcPr>
          <w:p w14:paraId="431E0EBA" w14:textId="77777777" w:rsidR="00832331" w:rsidRPr="00A46756" w:rsidRDefault="00832331" w:rsidP="00BC17BB">
            <w:pPr>
              <w:spacing w:after="0" w:line="240" w:lineRule="auto"/>
              <w:rPr>
                <w:rFonts w:eastAsia="Times New Roman" w:cs="Times New Roman"/>
                <w:color w:val="000000"/>
                <w:sz w:val="22"/>
              </w:rPr>
            </w:pPr>
            <w:r w:rsidRPr="00A46756">
              <w:rPr>
                <w:rFonts w:eastAsia="Times New Roman" w:cs="Times New Roman"/>
                <w:color w:val="000000"/>
                <w:sz w:val="22"/>
              </w:rPr>
              <w:t>Long-term</w:t>
            </w:r>
          </w:p>
        </w:tc>
        <w:tc>
          <w:tcPr>
            <w:tcW w:w="2632" w:type="dxa"/>
            <w:tcBorders>
              <w:top w:val="nil"/>
              <w:left w:val="nil"/>
              <w:bottom w:val="single" w:sz="4" w:space="0" w:color="auto"/>
              <w:right w:val="single" w:sz="4" w:space="0" w:color="auto"/>
            </w:tcBorders>
            <w:shd w:val="clear" w:color="auto" w:fill="auto"/>
            <w:noWrap/>
            <w:vAlign w:val="bottom"/>
            <w:hideMark/>
          </w:tcPr>
          <w:p w14:paraId="7327C4FE" w14:textId="77777777" w:rsidR="00832331" w:rsidRPr="00A46756" w:rsidRDefault="00832331" w:rsidP="00BC17BB">
            <w:pPr>
              <w:spacing w:after="0" w:line="240" w:lineRule="auto"/>
              <w:jc w:val="right"/>
              <w:rPr>
                <w:rFonts w:eastAsia="Times New Roman" w:cs="Times New Roman"/>
                <w:color w:val="000000"/>
                <w:sz w:val="22"/>
              </w:rPr>
            </w:pPr>
            <w:r w:rsidRPr="00A46756">
              <w:rPr>
                <w:rFonts w:eastAsia="Times New Roman" w:cs="Times New Roman"/>
                <w:color w:val="000000"/>
                <w:sz w:val="22"/>
              </w:rPr>
              <w:t>20,471</w:t>
            </w:r>
          </w:p>
        </w:tc>
        <w:tc>
          <w:tcPr>
            <w:tcW w:w="2520" w:type="dxa"/>
            <w:tcBorders>
              <w:top w:val="nil"/>
              <w:left w:val="nil"/>
              <w:bottom w:val="single" w:sz="4" w:space="0" w:color="auto"/>
              <w:right w:val="single" w:sz="4" w:space="0" w:color="auto"/>
            </w:tcBorders>
            <w:shd w:val="clear" w:color="auto" w:fill="auto"/>
            <w:noWrap/>
            <w:vAlign w:val="bottom"/>
            <w:hideMark/>
          </w:tcPr>
          <w:p w14:paraId="57BD32CB" w14:textId="77777777" w:rsidR="00832331" w:rsidRPr="00A46756" w:rsidRDefault="00832331" w:rsidP="00BC17BB">
            <w:pPr>
              <w:spacing w:after="0" w:line="240" w:lineRule="auto"/>
              <w:jc w:val="right"/>
              <w:rPr>
                <w:rFonts w:eastAsia="Times New Roman" w:cs="Times New Roman"/>
                <w:color w:val="000000"/>
                <w:sz w:val="22"/>
              </w:rPr>
            </w:pPr>
            <w:r w:rsidRPr="00A46756">
              <w:rPr>
                <w:rFonts w:eastAsia="Times New Roman" w:cs="Times New Roman"/>
                <w:color w:val="000000"/>
                <w:sz w:val="22"/>
              </w:rPr>
              <w:t>19,290</w:t>
            </w:r>
          </w:p>
        </w:tc>
        <w:tc>
          <w:tcPr>
            <w:tcW w:w="1620" w:type="dxa"/>
            <w:tcBorders>
              <w:top w:val="nil"/>
              <w:left w:val="nil"/>
              <w:bottom w:val="single" w:sz="4" w:space="0" w:color="auto"/>
              <w:right w:val="single" w:sz="4" w:space="0" w:color="auto"/>
            </w:tcBorders>
            <w:shd w:val="clear" w:color="auto" w:fill="auto"/>
            <w:noWrap/>
            <w:vAlign w:val="bottom"/>
            <w:hideMark/>
          </w:tcPr>
          <w:p w14:paraId="10526C97" w14:textId="77777777" w:rsidR="00832331" w:rsidRPr="00A46756" w:rsidRDefault="00832331" w:rsidP="00BC17BB">
            <w:pPr>
              <w:spacing w:after="0" w:line="240" w:lineRule="auto"/>
              <w:jc w:val="right"/>
              <w:rPr>
                <w:rFonts w:eastAsia="Times New Roman" w:cs="Times New Roman"/>
                <w:color w:val="000000"/>
                <w:sz w:val="22"/>
              </w:rPr>
            </w:pPr>
            <w:r w:rsidRPr="00A46756">
              <w:rPr>
                <w:rFonts w:eastAsia="Times New Roman" w:cs="Times New Roman"/>
                <w:color w:val="000000"/>
                <w:sz w:val="22"/>
              </w:rPr>
              <w:t>1,182</w:t>
            </w:r>
          </w:p>
        </w:tc>
        <w:tc>
          <w:tcPr>
            <w:tcW w:w="1530" w:type="dxa"/>
            <w:tcBorders>
              <w:top w:val="nil"/>
              <w:left w:val="nil"/>
              <w:bottom w:val="single" w:sz="4" w:space="0" w:color="auto"/>
              <w:right w:val="single" w:sz="4" w:space="0" w:color="auto"/>
            </w:tcBorders>
            <w:shd w:val="clear" w:color="auto" w:fill="auto"/>
            <w:noWrap/>
            <w:vAlign w:val="bottom"/>
            <w:hideMark/>
          </w:tcPr>
          <w:p w14:paraId="451CA456" w14:textId="77777777" w:rsidR="00832331" w:rsidRPr="00A46756" w:rsidRDefault="00832331" w:rsidP="00BC17BB">
            <w:pPr>
              <w:spacing w:after="0" w:line="240" w:lineRule="auto"/>
              <w:jc w:val="right"/>
              <w:rPr>
                <w:rFonts w:eastAsia="Times New Roman" w:cs="Times New Roman"/>
                <w:color w:val="000000"/>
                <w:sz w:val="22"/>
              </w:rPr>
            </w:pPr>
            <w:r w:rsidRPr="00A46756">
              <w:rPr>
                <w:rFonts w:cs="Times New Roman"/>
                <w:color w:val="000000"/>
                <w:sz w:val="22"/>
              </w:rPr>
              <w:t>6%</w:t>
            </w:r>
          </w:p>
        </w:tc>
      </w:tr>
      <w:tr w:rsidR="00832331" w:rsidRPr="00A46756" w14:paraId="66AB99D8" w14:textId="77777777" w:rsidTr="00BC17BB">
        <w:trPr>
          <w:trHeight w:val="288"/>
        </w:trPr>
        <w:tc>
          <w:tcPr>
            <w:tcW w:w="1508" w:type="dxa"/>
            <w:tcBorders>
              <w:top w:val="nil"/>
              <w:left w:val="single" w:sz="4" w:space="0" w:color="auto"/>
              <w:bottom w:val="single" w:sz="4" w:space="0" w:color="auto"/>
              <w:right w:val="single" w:sz="4" w:space="0" w:color="auto"/>
            </w:tcBorders>
            <w:shd w:val="clear" w:color="auto" w:fill="auto"/>
            <w:noWrap/>
            <w:vAlign w:val="bottom"/>
            <w:hideMark/>
          </w:tcPr>
          <w:p w14:paraId="0BAC116C" w14:textId="77777777" w:rsidR="00832331" w:rsidRPr="00A46756" w:rsidRDefault="00832331" w:rsidP="00BC17BB">
            <w:pPr>
              <w:spacing w:after="0" w:line="240" w:lineRule="auto"/>
              <w:rPr>
                <w:rFonts w:eastAsia="Times New Roman" w:cs="Times New Roman"/>
                <w:color w:val="000000"/>
                <w:sz w:val="22"/>
              </w:rPr>
            </w:pPr>
            <w:r w:rsidRPr="00A46756">
              <w:rPr>
                <w:rFonts w:eastAsia="Times New Roman" w:cs="Times New Roman"/>
                <w:color w:val="000000"/>
                <w:sz w:val="22"/>
              </w:rPr>
              <w:t>Wet</w:t>
            </w:r>
          </w:p>
        </w:tc>
        <w:tc>
          <w:tcPr>
            <w:tcW w:w="2632" w:type="dxa"/>
            <w:tcBorders>
              <w:top w:val="nil"/>
              <w:left w:val="nil"/>
              <w:bottom w:val="single" w:sz="4" w:space="0" w:color="auto"/>
              <w:right w:val="single" w:sz="4" w:space="0" w:color="auto"/>
            </w:tcBorders>
            <w:shd w:val="clear" w:color="auto" w:fill="auto"/>
            <w:noWrap/>
            <w:vAlign w:val="bottom"/>
            <w:hideMark/>
          </w:tcPr>
          <w:p w14:paraId="63251B66" w14:textId="77777777" w:rsidR="00832331" w:rsidRPr="00A46756" w:rsidRDefault="00832331" w:rsidP="00BC17BB">
            <w:pPr>
              <w:spacing w:after="0" w:line="240" w:lineRule="auto"/>
              <w:jc w:val="right"/>
              <w:rPr>
                <w:rFonts w:eastAsia="Times New Roman" w:cs="Times New Roman"/>
                <w:color w:val="000000"/>
                <w:sz w:val="22"/>
              </w:rPr>
            </w:pPr>
            <w:r w:rsidRPr="00A46756">
              <w:rPr>
                <w:rFonts w:eastAsia="Times New Roman" w:cs="Times New Roman"/>
                <w:color w:val="000000"/>
                <w:sz w:val="22"/>
              </w:rPr>
              <w:t>28,117</w:t>
            </w:r>
          </w:p>
        </w:tc>
        <w:tc>
          <w:tcPr>
            <w:tcW w:w="2520" w:type="dxa"/>
            <w:tcBorders>
              <w:top w:val="nil"/>
              <w:left w:val="nil"/>
              <w:bottom w:val="single" w:sz="4" w:space="0" w:color="auto"/>
              <w:right w:val="single" w:sz="4" w:space="0" w:color="auto"/>
            </w:tcBorders>
            <w:shd w:val="clear" w:color="auto" w:fill="auto"/>
            <w:noWrap/>
            <w:vAlign w:val="bottom"/>
            <w:hideMark/>
          </w:tcPr>
          <w:p w14:paraId="2198F69E" w14:textId="77777777" w:rsidR="00832331" w:rsidRPr="00A46756" w:rsidRDefault="00832331" w:rsidP="00BC17BB">
            <w:pPr>
              <w:spacing w:after="0" w:line="240" w:lineRule="auto"/>
              <w:jc w:val="right"/>
              <w:rPr>
                <w:rFonts w:eastAsia="Times New Roman" w:cs="Times New Roman"/>
                <w:color w:val="000000"/>
                <w:sz w:val="22"/>
              </w:rPr>
            </w:pPr>
            <w:r w:rsidRPr="00A46756">
              <w:rPr>
                <w:rFonts w:eastAsia="Times New Roman" w:cs="Times New Roman"/>
                <w:color w:val="000000"/>
                <w:sz w:val="22"/>
              </w:rPr>
              <w:t>26,151</w:t>
            </w:r>
          </w:p>
        </w:tc>
        <w:tc>
          <w:tcPr>
            <w:tcW w:w="1620" w:type="dxa"/>
            <w:tcBorders>
              <w:top w:val="nil"/>
              <w:left w:val="nil"/>
              <w:bottom w:val="single" w:sz="4" w:space="0" w:color="auto"/>
              <w:right w:val="single" w:sz="4" w:space="0" w:color="auto"/>
            </w:tcBorders>
            <w:shd w:val="clear" w:color="auto" w:fill="auto"/>
            <w:noWrap/>
            <w:vAlign w:val="bottom"/>
            <w:hideMark/>
          </w:tcPr>
          <w:p w14:paraId="0439C7B8" w14:textId="77777777" w:rsidR="00832331" w:rsidRPr="00A46756" w:rsidRDefault="00832331" w:rsidP="00BC17BB">
            <w:pPr>
              <w:spacing w:after="0" w:line="240" w:lineRule="auto"/>
              <w:jc w:val="right"/>
              <w:rPr>
                <w:rFonts w:eastAsia="Times New Roman" w:cs="Times New Roman"/>
                <w:color w:val="000000"/>
                <w:sz w:val="22"/>
              </w:rPr>
            </w:pPr>
            <w:r w:rsidRPr="00A46756">
              <w:rPr>
                <w:rFonts w:eastAsia="Times New Roman" w:cs="Times New Roman"/>
                <w:color w:val="000000"/>
                <w:sz w:val="22"/>
              </w:rPr>
              <w:t>1,966</w:t>
            </w:r>
          </w:p>
        </w:tc>
        <w:tc>
          <w:tcPr>
            <w:tcW w:w="1530" w:type="dxa"/>
            <w:tcBorders>
              <w:top w:val="nil"/>
              <w:left w:val="nil"/>
              <w:bottom w:val="single" w:sz="4" w:space="0" w:color="auto"/>
              <w:right w:val="single" w:sz="4" w:space="0" w:color="auto"/>
            </w:tcBorders>
            <w:shd w:val="clear" w:color="auto" w:fill="auto"/>
            <w:noWrap/>
            <w:vAlign w:val="bottom"/>
            <w:hideMark/>
          </w:tcPr>
          <w:p w14:paraId="37AF99CA" w14:textId="77777777" w:rsidR="00832331" w:rsidRPr="00A46756" w:rsidRDefault="00832331" w:rsidP="00BC17BB">
            <w:pPr>
              <w:spacing w:after="0" w:line="240" w:lineRule="auto"/>
              <w:jc w:val="right"/>
              <w:rPr>
                <w:rFonts w:eastAsia="Times New Roman" w:cs="Times New Roman"/>
                <w:color w:val="000000"/>
                <w:sz w:val="22"/>
              </w:rPr>
            </w:pPr>
            <w:r w:rsidRPr="00A46756">
              <w:rPr>
                <w:rFonts w:cs="Times New Roman"/>
                <w:color w:val="000000"/>
                <w:sz w:val="22"/>
              </w:rPr>
              <w:t>7%</w:t>
            </w:r>
          </w:p>
        </w:tc>
      </w:tr>
      <w:tr w:rsidR="00832331" w:rsidRPr="00A46756" w14:paraId="061ABB72" w14:textId="77777777" w:rsidTr="00BC17BB">
        <w:trPr>
          <w:trHeight w:val="288"/>
        </w:trPr>
        <w:tc>
          <w:tcPr>
            <w:tcW w:w="1508" w:type="dxa"/>
            <w:tcBorders>
              <w:top w:val="nil"/>
              <w:left w:val="single" w:sz="4" w:space="0" w:color="auto"/>
              <w:bottom w:val="single" w:sz="4" w:space="0" w:color="auto"/>
              <w:right w:val="single" w:sz="4" w:space="0" w:color="auto"/>
            </w:tcBorders>
            <w:shd w:val="clear" w:color="auto" w:fill="auto"/>
            <w:noWrap/>
            <w:vAlign w:val="bottom"/>
            <w:hideMark/>
          </w:tcPr>
          <w:p w14:paraId="6039EDE6" w14:textId="77777777" w:rsidR="00832331" w:rsidRPr="00A46756" w:rsidRDefault="00832331" w:rsidP="00BC17BB">
            <w:pPr>
              <w:spacing w:after="0" w:line="240" w:lineRule="auto"/>
              <w:rPr>
                <w:rFonts w:eastAsia="Times New Roman" w:cs="Times New Roman"/>
                <w:color w:val="000000"/>
                <w:sz w:val="22"/>
              </w:rPr>
            </w:pPr>
            <w:r w:rsidRPr="00A46756">
              <w:rPr>
                <w:rFonts w:eastAsia="Times New Roman" w:cs="Times New Roman"/>
                <w:color w:val="000000"/>
                <w:sz w:val="22"/>
              </w:rPr>
              <w:t>Above Normal</w:t>
            </w:r>
          </w:p>
        </w:tc>
        <w:tc>
          <w:tcPr>
            <w:tcW w:w="2632" w:type="dxa"/>
            <w:tcBorders>
              <w:top w:val="nil"/>
              <w:left w:val="nil"/>
              <w:bottom w:val="single" w:sz="4" w:space="0" w:color="auto"/>
              <w:right w:val="single" w:sz="4" w:space="0" w:color="auto"/>
            </w:tcBorders>
            <w:shd w:val="clear" w:color="auto" w:fill="auto"/>
            <w:noWrap/>
            <w:vAlign w:val="bottom"/>
            <w:hideMark/>
          </w:tcPr>
          <w:p w14:paraId="2968891E" w14:textId="77777777" w:rsidR="00832331" w:rsidRPr="00A46756" w:rsidRDefault="00832331" w:rsidP="00BC17BB">
            <w:pPr>
              <w:spacing w:after="0" w:line="240" w:lineRule="auto"/>
              <w:jc w:val="right"/>
              <w:rPr>
                <w:rFonts w:eastAsia="Times New Roman" w:cs="Times New Roman"/>
                <w:color w:val="000000"/>
                <w:sz w:val="22"/>
              </w:rPr>
            </w:pPr>
            <w:r w:rsidRPr="00A46756">
              <w:rPr>
                <w:rFonts w:eastAsia="Times New Roman" w:cs="Times New Roman"/>
                <w:color w:val="000000"/>
                <w:sz w:val="22"/>
              </w:rPr>
              <w:t>22,389</w:t>
            </w:r>
          </w:p>
        </w:tc>
        <w:tc>
          <w:tcPr>
            <w:tcW w:w="2520" w:type="dxa"/>
            <w:tcBorders>
              <w:top w:val="nil"/>
              <w:left w:val="nil"/>
              <w:bottom w:val="single" w:sz="4" w:space="0" w:color="auto"/>
              <w:right w:val="single" w:sz="4" w:space="0" w:color="auto"/>
            </w:tcBorders>
            <w:shd w:val="clear" w:color="auto" w:fill="auto"/>
            <w:noWrap/>
            <w:vAlign w:val="bottom"/>
            <w:hideMark/>
          </w:tcPr>
          <w:p w14:paraId="2A610157" w14:textId="77777777" w:rsidR="00832331" w:rsidRPr="00A46756" w:rsidRDefault="00832331" w:rsidP="00BC17BB">
            <w:pPr>
              <w:spacing w:after="0" w:line="240" w:lineRule="auto"/>
              <w:jc w:val="right"/>
              <w:rPr>
                <w:rFonts w:eastAsia="Times New Roman" w:cs="Times New Roman"/>
                <w:color w:val="000000"/>
                <w:sz w:val="22"/>
              </w:rPr>
            </w:pPr>
            <w:r w:rsidRPr="00A46756">
              <w:rPr>
                <w:rFonts w:eastAsia="Times New Roman" w:cs="Times New Roman"/>
                <w:color w:val="000000"/>
                <w:sz w:val="22"/>
              </w:rPr>
              <w:t>21,401</w:t>
            </w:r>
          </w:p>
        </w:tc>
        <w:tc>
          <w:tcPr>
            <w:tcW w:w="1620" w:type="dxa"/>
            <w:tcBorders>
              <w:top w:val="nil"/>
              <w:left w:val="nil"/>
              <w:bottom w:val="single" w:sz="4" w:space="0" w:color="auto"/>
              <w:right w:val="single" w:sz="4" w:space="0" w:color="auto"/>
            </w:tcBorders>
            <w:shd w:val="clear" w:color="auto" w:fill="auto"/>
            <w:noWrap/>
            <w:vAlign w:val="bottom"/>
            <w:hideMark/>
          </w:tcPr>
          <w:p w14:paraId="667D3E58" w14:textId="77777777" w:rsidR="00832331" w:rsidRPr="00A46756" w:rsidRDefault="00832331" w:rsidP="00BC17BB">
            <w:pPr>
              <w:spacing w:after="0" w:line="240" w:lineRule="auto"/>
              <w:jc w:val="right"/>
              <w:rPr>
                <w:rFonts w:eastAsia="Times New Roman" w:cs="Times New Roman"/>
                <w:color w:val="000000"/>
                <w:sz w:val="22"/>
              </w:rPr>
            </w:pPr>
            <w:r w:rsidRPr="00A46756">
              <w:rPr>
                <w:rFonts w:eastAsia="Times New Roman" w:cs="Times New Roman"/>
                <w:color w:val="000000"/>
                <w:sz w:val="22"/>
              </w:rPr>
              <w:t>988</w:t>
            </w:r>
          </w:p>
        </w:tc>
        <w:tc>
          <w:tcPr>
            <w:tcW w:w="1530" w:type="dxa"/>
            <w:tcBorders>
              <w:top w:val="nil"/>
              <w:left w:val="nil"/>
              <w:bottom w:val="single" w:sz="4" w:space="0" w:color="auto"/>
              <w:right w:val="single" w:sz="4" w:space="0" w:color="auto"/>
            </w:tcBorders>
            <w:shd w:val="clear" w:color="auto" w:fill="auto"/>
            <w:noWrap/>
            <w:vAlign w:val="bottom"/>
            <w:hideMark/>
          </w:tcPr>
          <w:p w14:paraId="6DCDAAB4" w14:textId="77777777" w:rsidR="00832331" w:rsidRPr="00A46756" w:rsidRDefault="00832331" w:rsidP="00BC17BB">
            <w:pPr>
              <w:spacing w:after="0" w:line="240" w:lineRule="auto"/>
              <w:jc w:val="right"/>
              <w:rPr>
                <w:rFonts w:eastAsia="Times New Roman" w:cs="Times New Roman"/>
                <w:color w:val="000000"/>
                <w:sz w:val="22"/>
              </w:rPr>
            </w:pPr>
            <w:r w:rsidRPr="00A46756">
              <w:rPr>
                <w:rFonts w:cs="Times New Roman"/>
                <w:color w:val="000000"/>
                <w:sz w:val="22"/>
              </w:rPr>
              <w:t>4%</w:t>
            </w:r>
          </w:p>
        </w:tc>
      </w:tr>
      <w:tr w:rsidR="00832331" w:rsidRPr="00A46756" w14:paraId="5358E673" w14:textId="77777777" w:rsidTr="00BC17BB">
        <w:trPr>
          <w:trHeight w:val="288"/>
        </w:trPr>
        <w:tc>
          <w:tcPr>
            <w:tcW w:w="1508" w:type="dxa"/>
            <w:tcBorders>
              <w:top w:val="nil"/>
              <w:left w:val="single" w:sz="4" w:space="0" w:color="auto"/>
              <w:bottom w:val="single" w:sz="4" w:space="0" w:color="auto"/>
              <w:right w:val="single" w:sz="4" w:space="0" w:color="auto"/>
            </w:tcBorders>
            <w:shd w:val="clear" w:color="auto" w:fill="auto"/>
            <w:noWrap/>
            <w:vAlign w:val="bottom"/>
            <w:hideMark/>
          </w:tcPr>
          <w:p w14:paraId="4A95C839" w14:textId="77777777" w:rsidR="00832331" w:rsidRPr="00A46756" w:rsidRDefault="00832331" w:rsidP="00BC17BB">
            <w:pPr>
              <w:spacing w:after="0" w:line="240" w:lineRule="auto"/>
              <w:rPr>
                <w:rFonts w:eastAsia="Times New Roman" w:cs="Times New Roman"/>
                <w:color w:val="000000"/>
                <w:sz w:val="22"/>
              </w:rPr>
            </w:pPr>
            <w:r w:rsidRPr="00A46756">
              <w:rPr>
                <w:rFonts w:eastAsia="Times New Roman" w:cs="Times New Roman"/>
                <w:color w:val="000000"/>
                <w:sz w:val="22"/>
              </w:rPr>
              <w:t>Below Normal</w:t>
            </w:r>
          </w:p>
        </w:tc>
        <w:tc>
          <w:tcPr>
            <w:tcW w:w="2632" w:type="dxa"/>
            <w:tcBorders>
              <w:top w:val="nil"/>
              <w:left w:val="nil"/>
              <w:bottom w:val="single" w:sz="4" w:space="0" w:color="auto"/>
              <w:right w:val="single" w:sz="4" w:space="0" w:color="auto"/>
            </w:tcBorders>
            <w:shd w:val="clear" w:color="auto" w:fill="auto"/>
            <w:noWrap/>
            <w:vAlign w:val="bottom"/>
            <w:hideMark/>
          </w:tcPr>
          <w:p w14:paraId="6F2F1B4E" w14:textId="77777777" w:rsidR="00832331" w:rsidRPr="00A46756" w:rsidRDefault="00832331" w:rsidP="00BC17BB">
            <w:pPr>
              <w:spacing w:after="0" w:line="240" w:lineRule="auto"/>
              <w:jc w:val="right"/>
              <w:rPr>
                <w:rFonts w:eastAsia="Times New Roman" w:cs="Times New Roman"/>
                <w:color w:val="000000"/>
                <w:sz w:val="22"/>
              </w:rPr>
            </w:pPr>
            <w:r w:rsidRPr="00A46756">
              <w:rPr>
                <w:rFonts w:eastAsia="Times New Roman" w:cs="Times New Roman"/>
                <w:color w:val="000000"/>
                <w:sz w:val="22"/>
              </w:rPr>
              <w:t>15,637</w:t>
            </w:r>
          </w:p>
        </w:tc>
        <w:tc>
          <w:tcPr>
            <w:tcW w:w="2520" w:type="dxa"/>
            <w:tcBorders>
              <w:top w:val="nil"/>
              <w:left w:val="nil"/>
              <w:bottom w:val="single" w:sz="4" w:space="0" w:color="auto"/>
              <w:right w:val="single" w:sz="4" w:space="0" w:color="auto"/>
            </w:tcBorders>
            <w:shd w:val="clear" w:color="auto" w:fill="auto"/>
            <w:noWrap/>
            <w:vAlign w:val="bottom"/>
            <w:hideMark/>
          </w:tcPr>
          <w:p w14:paraId="7D376F0D" w14:textId="77777777" w:rsidR="00832331" w:rsidRPr="00A46756" w:rsidRDefault="00832331" w:rsidP="00BC17BB">
            <w:pPr>
              <w:spacing w:after="0" w:line="240" w:lineRule="auto"/>
              <w:jc w:val="right"/>
              <w:rPr>
                <w:rFonts w:eastAsia="Times New Roman" w:cs="Times New Roman"/>
                <w:color w:val="000000"/>
                <w:sz w:val="22"/>
              </w:rPr>
            </w:pPr>
            <w:r w:rsidRPr="00A46756">
              <w:rPr>
                <w:rFonts w:eastAsia="Times New Roman" w:cs="Times New Roman"/>
                <w:color w:val="000000"/>
                <w:sz w:val="22"/>
              </w:rPr>
              <w:t>15,416</w:t>
            </w:r>
          </w:p>
        </w:tc>
        <w:tc>
          <w:tcPr>
            <w:tcW w:w="1620" w:type="dxa"/>
            <w:tcBorders>
              <w:top w:val="nil"/>
              <w:left w:val="nil"/>
              <w:bottom w:val="single" w:sz="4" w:space="0" w:color="auto"/>
              <w:right w:val="single" w:sz="4" w:space="0" w:color="auto"/>
            </w:tcBorders>
            <w:shd w:val="clear" w:color="auto" w:fill="auto"/>
            <w:noWrap/>
            <w:vAlign w:val="bottom"/>
            <w:hideMark/>
          </w:tcPr>
          <w:p w14:paraId="52AC3F55" w14:textId="77777777" w:rsidR="00832331" w:rsidRPr="00A46756" w:rsidRDefault="00832331" w:rsidP="00BC17BB">
            <w:pPr>
              <w:spacing w:after="0" w:line="240" w:lineRule="auto"/>
              <w:jc w:val="right"/>
              <w:rPr>
                <w:rFonts w:eastAsia="Times New Roman" w:cs="Times New Roman"/>
                <w:color w:val="000000"/>
                <w:sz w:val="22"/>
              </w:rPr>
            </w:pPr>
            <w:r w:rsidRPr="00A46756">
              <w:rPr>
                <w:rFonts w:eastAsia="Times New Roman" w:cs="Times New Roman"/>
                <w:color w:val="000000"/>
                <w:sz w:val="22"/>
              </w:rPr>
              <w:t>221</w:t>
            </w:r>
          </w:p>
        </w:tc>
        <w:tc>
          <w:tcPr>
            <w:tcW w:w="1530" w:type="dxa"/>
            <w:tcBorders>
              <w:top w:val="nil"/>
              <w:left w:val="nil"/>
              <w:bottom w:val="single" w:sz="4" w:space="0" w:color="auto"/>
              <w:right w:val="single" w:sz="4" w:space="0" w:color="auto"/>
            </w:tcBorders>
            <w:shd w:val="clear" w:color="auto" w:fill="auto"/>
            <w:noWrap/>
            <w:vAlign w:val="bottom"/>
            <w:hideMark/>
          </w:tcPr>
          <w:p w14:paraId="3506723A" w14:textId="77777777" w:rsidR="00832331" w:rsidRPr="00A46756" w:rsidRDefault="00832331" w:rsidP="00BC17BB">
            <w:pPr>
              <w:spacing w:after="0" w:line="240" w:lineRule="auto"/>
              <w:jc w:val="right"/>
              <w:rPr>
                <w:rFonts w:eastAsia="Times New Roman" w:cs="Times New Roman"/>
                <w:color w:val="000000"/>
                <w:sz w:val="22"/>
              </w:rPr>
            </w:pPr>
            <w:r w:rsidRPr="00A46756">
              <w:rPr>
                <w:rFonts w:cs="Times New Roman"/>
                <w:color w:val="000000"/>
                <w:sz w:val="22"/>
              </w:rPr>
              <w:t>1%</w:t>
            </w:r>
          </w:p>
        </w:tc>
      </w:tr>
      <w:tr w:rsidR="00832331" w:rsidRPr="00A46756" w14:paraId="34E86531" w14:textId="77777777" w:rsidTr="00BC17BB">
        <w:trPr>
          <w:trHeight w:val="288"/>
        </w:trPr>
        <w:tc>
          <w:tcPr>
            <w:tcW w:w="1508" w:type="dxa"/>
            <w:tcBorders>
              <w:top w:val="nil"/>
              <w:left w:val="single" w:sz="4" w:space="0" w:color="auto"/>
              <w:bottom w:val="single" w:sz="4" w:space="0" w:color="auto"/>
              <w:right w:val="single" w:sz="4" w:space="0" w:color="auto"/>
            </w:tcBorders>
            <w:shd w:val="clear" w:color="auto" w:fill="auto"/>
            <w:noWrap/>
            <w:vAlign w:val="bottom"/>
            <w:hideMark/>
          </w:tcPr>
          <w:p w14:paraId="148D9947" w14:textId="77777777" w:rsidR="00832331" w:rsidRPr="00A46756" w:rsidRDefault="00832331" w:rsidP="00BC17BB">
            <w:pPr>
              <w:spacing w:after="0" w:line="240" w:lineRule="auto"/>
              <w:rPr>
                <w:rFonts w:eastAsia="Times New Roman" w:cs="Times New Roman"/>
                <w:color w:val="000000"/>
                <w:sz w:val="22"/>
              </w:rPr>
            </w:pPr>
            <w:r w:rsidRPr="00A46756">
              <w:rPr>
                <w:rFonts w:eastAsia="Times New Roman" w:cs="Times New Roman"/>
                <w:color w:val="000000"/>
                <w:sz w:val="22"/>
              </w:rPr>
              <w:t>Dry</w:t>
            </w:r>
          </w:p>
        </w:tc>
        <w:tc>
          <w:tcPr>
            <w:tcW w:w="2632" w:type="dxa"/>
            <w:tcBorders>
              <w:top w:val="nil"/>
              <w:left w:val="nil"/>
              <w:bottom w:val="single" w:sz="4" w:space="0" w:color="auto"/>
              <w:right w:val="single" w:sz="4" w:space="0" w:color="auto"/>
            </w:tcBorders>
            <w:shd w:val="clear" w:color="auto" w:fill="auto"/>
            <w:noWrap/>
            <w:vAlign w:val="bottom"/>
            <w:hideMark/>
          </w:tcPr>
          <w:p w14:paraId="173E07EC" w14:textId="77777777" w:rsidR="00832331" w:rsidRPr="00A46756" w:rsidRDefault="00832331" w:rsidP="00BC17BB">
            <w:pPr>
              <w:spacing w:after="0" w:line="240" w:lineRule="auto"/>
              <w:jc w:val="right"/>
              <w:rPr>
                <w:rFonts w:eastAsia="Times New Roman" w:cs="Times New Roman"/>
                <w:color w:val="000000"/>
                <w:sz w:val="22"/>
              </w:rPr>
            </w:pPr>
            <w:r w:rsidRPr="00A46756">
              <w:rPr>
                <w:rFonts w:eastAsia="Times New Roman" w:cs="Times New Roman"/>
                <w:color w:val="000000"/>
                <w:sz w:val="22"/>
              </w:rPr>
              <w:t>13,950</w:t>
            </w:r>
          </w:p>
        </w:tc>
        <w:tc>
          <w:tcPr>
            <w:tcW w:w="2520" w:type="dxa"/>
            <w:tcBorders>
              <w:top w:val="nil"/>
              <w:left w:val="nil"/>
              <w:bottom w:val="single" w:sz="4" w:space="0" w:color="auto"/>
              <w:right w:val="single" w:sz="4" w:space="0" w:color="auto"/>
            </w:tcBorders>
            <w:shd w:val="clear" w:color="auto" w:fill="auto"/>
            <w:noWrap/>
            <w:vAlign w:val="bottom"/>
            <w:hideMark/>
          </w:tcPr>
          <w:p w14:paraId="41C29504" w14:textId="77777777" w:rsidR="00832331" w:rsidRPr="00A46756" w:rsidRDefault="00832331" w:rsidP="00BC17BB">
            <w:pPr>
              <w:spacing w:after="0" w:line="240" w:lineRule="auto"/>
              <w:jc w:val="right"/>
              <w:rPr>
                <w:rFonts w:eastAsia="Times New Roman" w:cs="Times New Roman"/>
                <w:color w:val="000000"/>
                <w:sz w:val="22"/>
              </w:rPr>
            </w:pPr>
            <w:r w:rsidRPr="00A46756">
              <w:rPr>
                <w:rFonts w:eastAsia="Times New Roman" w:cs="Times New Roman"/>
                <w:color w:val="000000"/>
                <w:sz w:val="22"/>
              </w:rPr>
              <w:t>13,204</w:t>
            </w:r>
          </w:p>
        </w:tc>
        <w:tc>
          <w:tcPr>
            <w:tcW w:w="1620" w:type="dxa"/>
            <w:tcBorders>
              <w:top w:val="nil"/>
              <w:left w:val="nil"/>
              <w:bottom w:val="single" w:sz="4" w:space="0" w:color="auto"/>
              <w:right w:val="single" w:sz="4" w:space="0" w:color="auto"/>
            </w:tcBorders>
            <w:shd w:val="clear" w:color="auto" w:fill="auto"/>
            <w:noWrap/>
            <w:vAlign w:val="bottom"/>
            <w:hideMark/>
          </w:tcPr>
          <w:p w14:paraId="60DBA1B4" w14:textId="77777777" w:rsidR="00832331" w:rsidRPr="00A46756" w:rsidRDefault="00832331" w:rsidP="00BC17BB">
            <w:pPr>
              <w:spacing w:after="0" w:line="240" w:lineRule="auto"/>
              <w:jc w:val="right"/>
              <w:rPr>
                <w:rFonts w:eastAsia="Times New Roman" w:cs="Times New Roman"/>
                <w:color w:val="000000"/>
                <w:sz w:val="22"/>
              </w:rPr>
            </w:pPr>
            <w:r w:rsidRPr="00A46756">
              <w:rPr>
                <w:rFonts w:eastAsia="Times New Roman" w:cs="Times New Roman"/>
                <w:color w:val="000000"/>
                <w:sz w:val="22"/>
              </w:rPr>
              <w:t>747</w:t>
            </w:r>
          </w:p>
        </w:tc>
        <w:tc>
          <w:tcPr>
            <w:tcW w:w="1530" w:type="dxa"/>
            <w:tcBorders>
              <w:top w:val="nil"/>
              <w:left w:val="nil"/>
              <w:bottom w:val="single" w:sz="4" w:space="0" w:color="auto"/>
              <w:right w:val="single" w:sz="4" w:space="0" w:color="auto"/>
            </w:tcBorders>
            <w:shd w:val="clear" w:color="auto" w:fill="auto"/>
            <w:noWrap/>
            <w:vAlign w:val="bottom"/>
            <w:hideMark/>
          </w:tcPr>
          <w:p w14:paraId="64D75BC4" w14:textId="77777777" w:rsidR="00832331" w:rsidRPr="00A46756" w:rsidRDefault="00832331" w:rsidP="00BC17BB">
            <w:pPr>
              <w:spacing w:after="0" w:line="240" w:lineRule="auto"/>
              <w:jc w:val="right"/>
              <w:rPr>
                <w:rFonts w:eastAsia="Times New Roman" w:cs="Times New Roman"/>
                <w:color w:val="000000"/>
                <w:sz w:val="22"/>
              </w:rPr>
            </w:pPr>
            <w:r w:rsidRPr="00A46756">
              <w:rPr>
                <w:rFonts w:cs="Times New Roman"/>
                <w:color w:val="000000"/>
                <w:sz w:val="22"/>
              </w:rPr>
              <w:t>5%</w:t>
            </w:r>
          </w:p>
        </w:tc>
      </w:tr>
      <w:tr w:rsidR="00832331" w:rsidRPr="00A46756" w14:paraId="4949FD67" w14:textId="77777777" w:rsidTr="00BC17BB">
        <w:trPr>
          <w:trHeight w:val="288"/>
        </w:trPr>
        <w:tc>
          <w:tcPr>
            <w:tcW w:w="1508" w:type="dxa"/>
            <w:tcBorders>
              <w:top w:val="nil"/>
              <w:left w:val="single" w:sz="4" w:space="0" w:color="auto"/>
              <w:bottom w:val="single" w:sz="4" w:space="0" w:color="auto"/>
              <w:right w:val="single" w:sz="4" w:space="0" w:color="auto"/>
            </w:tcBorders>
            <w:shd w:val="clear" w:color="auto" w:fill="auto"/>
            <w:noWrap/>
            <w:vAlign w:val="bottom"/>
            <w:hideMark/>
          </w:tcPr>
          <w:p w14:paraId="527ECD5C" w14:textId="77777777" w:rsidR="00832331" w:rsidRPr="00A46756" w:rsidRDefault="00832331" w:rsidP="00BC17BB">
            <w:pPr>
              <w:spacing w:after="0" w:line="240" w:lineRule="auto"/>
              <w:rPr>
                <w:rFonts w:eastAsia="Times New Roman" w:cs="Times New Roman"/>
                <w:color w:val="000000"/>
                <w:sz w:val="22"/>
              </w:rPr>
            </w:pPr>
            <w:r w:rsidRPr="00A46756">
              <w:rPr>
                <w:rFonts w:eastAsia="Times New Roman" w:cs="Times New Roman"/>
                <w:color w:val="000000"/>
                <w:sz w:val="22"/>
              </w:rPr>
              <w:t>Critically Dry</w:t>
            </w:r>
          </w:p>
        </w:tc>
        <w:tc>
          <w:tcPr>
            <w:tcW w:w="2632" w:type="dxa"/>
            <w:tcBorders>
              <w:top w:val="nil"/>
              <w:left w:val="nil"/>
              <w:bottom w:val="single" w:sz="4" w:space="0" w:color="auto"/>
              <w:right w:val="single" w:sz="4" w:space="0" w:color="auto"/>
            </w:tcBorders>
            <w:shd w:val="clear" w:color="auto" w:fill="auto"/>
            <w:noWrap/>
            <w:vAlign w:val="bottom"/>
            <w:hideMark/>
          </w:tcPr>
          <w:p w14:paraId="659923FA" w14:textId="77777777" w:rsidR="00832331" w:rsidRPr="00A46756" w:rsidRDefault="00832331" w:rsidP="00BC17BB">
            <w:pPr>
              <w:spacing w:after="0" w:line="240" w:lineRule="auto"/>
              <w:jc w:val="right"/>
              <w:rPr>
                <w:rFonts w:eastAsia="Times New Roman" w:cs="Times New Roman"/>
                <w:color w:val="000000"/>
                <w:sz w:val="22"/>
              </w:rPr>
            </w:pPr>
            <w:r w:rsidRPr="00A46756">
              <w:rPr>
                <w:rFonts w:eastAsia="Times New Roman" w:cs="Times New Roman"/>
                <w:color w:val="000000"/>
                <w:sz w:val="22"/>
              </w:rPr>
              <w:t>10,645</w:t>
            </w:r>
          </w:p>
        </w:tc>
        <w:tc>
          <w:tcPr>
            <w:tcW w:w="2520" w:type="dxa"/>
            <w:tcBorders>
              <w:top w:val="nil"/>
              <w:left w:val="nil"/>
              <w:bottom w:val="single" w:sz="4" w:space="0" w:color="auto"/>
              <w:right w:val="single" w:sz="4" w:space="0" w:color="auto"/>
            </w:tcBorders>
            <w:shd w:val="clear" w:color="auto" w:fill="auto"/>
            <w:noWrap/>
            <w:vAlign w:val="bottom"/>
            <w:hideMark/>
          </w:tcPr>
          <w:p w14:paraId="3F061AB1" w14:textId="77777777" w:rsidR="00832331" w:rsidRPr="00A46756" w:rsidRDefault="00832331" w:rsidP="00BC17BB">
            <w:pPr>
              <w:spacing w:after="0" w:line="240" w:lineRule="auto"/>
              <w:jc w:val="right"/>
              <w:rPr>
                <w:rFonts w:eastAsia="Times New Roman" w:cs="Times New Roman"/>
                <w:color w:val="000000"/>
                <w:sz w:val="22"/>
              </w:rPr>
            </w:pPr>
            <w:r w:rsidRPr="00A46756">
              <w:rPr>
                <w:rFonts w:eastAsia="Times New Roman" w:cs="Times New Roman"/>
                <w:color w:val="000000"/>
                <w:sz w:val="22"/>
              </w:rPr>
              <w:t>10,105</w:t>
            </w:r>
          </w:p>
        </w:tc>
        <w:tc>
          <w:tcPr>
            <w:tcW w:w="1620" w:type="dxa"/>
            <w:tcBorders>
              <w:top w:val="nil"/>
              <w:left w:val="nil"/>
              <w:bottom w:val="single" w:sz="4" w:space="0" w:color="auto"/>
              <w:right w:val="single" w:sz="4" w:space="0" w:color="auto"/>
            </w:tcBorders>
            <w:shd w:val="clear" w:color="auto" w:fill="auto"/>
            <w:noWrap/>
            <w:vAlign w:val="bottom"/>
            <w:hideMark/>
          </w:tcPr>
          <w:p w14:paraId="683ACF37" w14:textId="77777777" w:rsidR="00832331" w:rsidRPr="00A46756" w:rsidRDefault="00832331" w:rsidP="00BC17BB">
            <w:pPr>
              <w:spacing w:after="0" w:line="240" w:lineRule="auto"/>
              <w:jc w:val="right"/>
              <w:rPr>
                <w:rFonts w:eastAsia="Times New Roman" w:cs="Times New Roman"/>
                <w:color w:val="000000"/>
                <w:sz w:val="22"/>
              </w:rPr>
            </w:pPr>
            <w:r w:rsidRPr="00A46756">
              <w:rPr>
                <w:rFonts w:eastAsia="Times New Roman" w:cs="Times New Roman"/>
                <w:color w:val="000000"/>
                <w:sz w:val="22"/>
              </w:rPr>
              <w:t>540</w:t>
            </w:r>
          </w:p>
        </w:tc>
        <w:tc>
          <w:tcPr>
            <w:tcW w:w="1530" w:type="dxa"/>
            <w:tcBorders>
              <w:top w:val="nil"/>
              <w:left w:val="nil"/>
              <w:bottom w:val="single" w:sz="4" w:space="0" w:color="auto"/>
              <w:right w:val="single" w:sz="4" w:space="0" w:color="auto"/>
            </w:tcBorders>
            <w:shd w:val="clear" w:color="auto" w:fill="auto"/>
            <w:noWrap/>
            <w:vAlign w:val="bottom"/>
            <w:hideMark/>
          </w:tcPr>
          <w:p w14:paraId="332C65CB" w14:textId="77777777" w:rsidR="00832331" w:rsidRPr="00A46756" w:rsidRDefault="00832331" w:rsidP="00BC17BB">
            <w:pPr>
              <w:spacing w:after="0" w:line="240" w:lineRule="auto"/>
              <w:jc w:val="right"/>
              <w:rPr>
                <w:rFonts w:eastAsia="Times New Roman" w:cs="Times New Roman"/>
                <w:color w:val="000000"/>
                <w:sz w:val="22"/>
              </w:rPr>
            </w:pPr>
            <w:r w:rsidRPr="00A46756">
              <w:rPr>
                <w:rFonts w:cs="Times New Roman"/>
                <w:color w:val="000000"/>
                <w:sz w:val="22"/>
              </w:rPr>
              <w:t>5%</w:t>
            </w:r>
          </w:p>
        </w:tc>
      </w:tr>
    </w:tbl>
    <w:p w14:paraId="368B3E65" w14:textId="77777777" w:rsidR="00832331" w:rsidRPr="00991653" w:rsidRDefault="00832331" w:rsidP="00832331">
      <w:pPr>
        <w:rPr>
          <w:rFonts w:cs="Times New Roman"/>
        </w:rPr>
      </w:pPr>
    </w:p>
    <w:p w14:paraId="16E58AB3" w14:textId="5A86097F" w:rsidR="00832331" w:rsidRPr="00991653" w:rsidRDefault="00832331" w:rsidP="00832331">
      <w:pPr>
        <w:pStyle w:val="Caption"/>
        <w:keepNext/>
        <w:rPr>
          <w:rFonts w:cs="Times New Roman"/>
          <w:sz w:val="22"/>
          <w:szCs w:val="22"/>
        </w:rPr>
      </w:pPr>
      <w:bookmarkStart w:id="38" w:name="_Ref74922105"/>
      <w:r w:rsidRPr="00991653">
        <w:rPr>
          <w:rFonts w:cs="Times New Roman"/>
          <w:sz w:val="22"/>
          <w:szCs w:val="22"/>
        </w:rPr>
        <w:t xml:space="preserve">Table </w:t>
      </w:r>
      <w:r w:rsidR="00387F72">
        <w:rPr>
          <w:noProof/>
        </w:rPr>
        <w:t>5</w:t>
      </w:r>
      <w:r w:rsidRPr="00991653">
        <w:rPr>
          <w:rFonts w:cs="Times New Roman"/>
          <w:sz w:val="22"/>
          <w:szCs w:val="22"/>
        </w:rPr>
        <w:noBreakHyphen/>
      </w:r>
      <w:bookmarkEnd w:id="38"/>
      <w:r w:rsidR="00251264">
        <w:rPr>
          <w:rFonts w:cs="Times New Roman"/>
          <w:sz w:val="22"/>
          <w:szCs w:val="22"/>
        </w:rPr>
        <w:t>9</w:t>
      </w:r>
      <w:r w:rsidRPr="00991653">
        <w:rPr>
          <w:rFonts w:cs="Times New Roman"/>
          <w:sz w:val="22"/>
          <w:szCs w:val="22"/>
        </w:rPr>
        <w:t>. Sacramento Weir Spill Average Annuals – Historic vs CalSim II.</w:t>
      </w:r>
    </w:p>
    <w:tbl>
      <w:tblPr>
        <w:tblW w:w="9844" w:type="dxa"/>
        <w:tblLook w:val="04A0" w:firstRow="1" w:lastRow="0" w:firstColumn="1" w:lastColumn="0" w:noHBand="0" w:noVBand="1"/>
      </w:tblPr>
      <w:tblGrid>
        <w:gridCol w:w="1508"/>
        <w:gridCol w:w="2631"/>
        <w:gridCol w:w="2489"/>
        <w:gridCol w:w="1608"/>
        <w:gridCol w:w="1608"/>
      </w:tblGrid>
      <w:tr w:rsidR="00832331" w:rsidRPr="00A46756" w14:paraId="0C38FDA6" w14:textId="77777777" w:rsidTr="00BC17BB">
        <w:trPr>
          <w:trHeight w:val="288"/>
        </w:trPr>
        <w:tc>
          <w:tcPr>
            <w:tcW w:w="1508" w:type="dxa"/>
            <w:tcBorders>
              <w:top w:val="nil"/>
              <w:left w:val="nil"/>
              <w:bottom w:val="single" w:sz="4" w:space="0" w:color="auto"/>
              <w:right w:val="single" w:sz="4" w:space="0" w:color="auto"/>
            </w:tcBorders>
            <w:shd w:val="clear" w:color="auto" w:fill="auto"/>
            <w:noWrap/>
            <w:vAlign w:val="bottom"/>
            <w:hideMark/>
          </w:tcPr>
          <w:p w14:paraId="7F06BEFA" w14:textId="77777777" w:rsidR="00832331" w:rsidRPr="00A46756" w:rsidRDefault="00832331" w:rsidP="00BC17BB">
            <w:pPr>
              <w:spacing w:after="0" w:line="240" w:lineRule="auto"/>
              <w:rPr>
                <w:rFonts w:eastAsia="Times New Roman" w:cs="Times New Roman"/>
                <w:color w:val="000000"/>
                <w:sz w:val="22"/>
              </w:rPr>
            </w:pPr>
            <w:r w:rsidRPr="00A46756">
              <w:rPr>
                <w:rFonts w:eastAsia="Times New Roman" w:cs="Times New Roman"/>
                <w:color w:val="000000"/>
                <w:sz w:val="22"/>
              </w:rPr>
              <w:t> </w:t>
            </w:r>
          </w:p>
        </w:tc>
        <w:tc>
          <w:tcPr>
            <w:tcW w:w="512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40D987BD" w14:textId="77777777" w:rsidR="00832331" w:rsidRPr="00A46756" w:rsidRDefault="00832331" w:rsidP="00BC17BB">
            <w:pPr>
              <w:spacing w:after="0" w:line="240" w:lineRule="auto"/>
              <w:jc w:val="center"/>
              <w:rPr>
                <w:rFonts w:eastAsia="Times New Roman" w:cs="Times New Roman"/>
                <w:color w:val="000000"/>
                <w:sz w:val="22"/>
              </w:rPr>
            </w:pPr>
            <w:r w:rsidRPr="00A46756">
              <w:rPr>
                <w:rFonts w:eastAsia="Times New Roman" w:cs="Times New Roman"/>
                <w:color w:val="000000"/>
                <w:sz w:val="22"/>
              </w:rPr>
              <w:t>Sacramento Weir Spill (average) (cfs) (WY 1944-2003)</w:t>
            </w:r>
          </w:p>
        </w:tc>
        <w:tc>
          <w:tcPr>
            <w:tcW w:w="1608" w:type="dxa"/>
            <w:tcBorders>
              <w:top w:val="nil"/>
              <w:left w:val="nil"/>
              <w:bottom w:val="nil"/>
              <w:right w:val="nil"/>
            </w:tcBorders>
            <w:shd w:val="clear" w:color="auto" w:fill="auto"/>
            <w:noWrap/>
            <w:vAlign w:val="bottom"/>
            <w:hideMark/>
          </w:tcPr>
          <w:p w14:paraId="74392E81" w14:textId="77777777" w:rsidR="00832331" w:rsidRPr="00A46756" w:rsidRDefault="00832331" w:rsidP="00BC17BB">
            <w:pPr>
              <w:spacing w:after="0" w:line="240" w:lineRule="auto"/>
              <w:rPr>
                <w:rFonts w:eastAsia="Times New Roman" w:cs="Times New Roman"/>
                <w:color w:val="000000"/>
                <w:sz w:val="22"/>
              </w:rPr>
            </w:pPr>
            <w:r w:rsidRPr="00A46756">
              <w:rPr>
                <w:rFonts w:eastAsia="Times New Roman" w:cs="Times New Roman"/>
                <w:color w:val="000000"/>
                <w:sz w:val="22"/>
              </w:rPr>
              <w:t> </w:t>
            </w:r>
          </w:p>
        </w:tc>
        <w:tc>
          <w:tcPr>
            <w:tcW w:w="1608" w:type="dxa"/>
            <w:tcBorders>
              <w:top w:val="nil"/>
              <w:left w:val="nil"/>
              <w:bottom w:val="nil"/>
              <w:right w:val="nil"/>
            </w:tcBorders>
            <w:shd w:val="clear" w:color="auto" w:fill="auto"/>
            <w:noWrap/>
            <w:vAlign w:val="bottom"/>
            <w:hideMark/>
          </w:tcPr>
          <w:p w14:paraId="50BA0AB1" w14:textId="77777777" w:rsidR="00832331" w:rsidRPr="00A46756" w:rsidRDefault="00832331" w:rsidP="00BC17BB">
            <w:pPr>
              <w:spacing w:after="0" w:line="240" w:lineRule="auto"/>
              <w:rPr>
                <w:rFonts w:eastAsia="Times New Roman" w:cs="Times New Roman"/>
                <w:color w:val="000000"/>
                <w:sz w:val="22"/>
              </w:rPr>
            </w:pPr>
          </w:p>
        </w:tc>
      </w:tr>
      <w:tr w:rsidR="00832331" w:rsidRPr="00A46756" w14:paraId="795427A7" w14:textId="77777777" w:rsidTr="00BC17BB">
        <w:trPr>
          <w:trHeight w:val="288"/>
        </w:trPr>
        <w:tc>
          <w:tcPr>
            <w:tcW w:w="1508" w:type="dxa"/>
            <w:tcBorders>
              <w:top w:val="nil"/>
              <w:left w:val="single" w:sz="4" w:space="0" w:color="auto"/>
              <w:bottom w:val="single" w:sz="4" w:space="0" w:color="auto"/>
              <w:right w:val="single" w:sz="4" w:space="0" w:color="auto"/>
            </w:tcBorders>
            <w:shd w:val="clear" w:color="auto" w:fill="auto"/>
            <w:noWrap/>
            <w:vAlign w:val="bottom"/>
            <w:hideMark/>
          </w:tcPr>
          <w:p w14:paraId="01677883" w14:textId="77777777" w:rsidR="00832331" w:rsidRPr="00A46756" w:rsidRDefault="00832331" w:rsidP="00BC17BB">
            <w:pPr>
              <w:spacing w:after="0" w:line="240" w:lineRule="auto"/>
              <w:rPr>
                <w:rFonts w:eastAsia="Times New Roman" w:cs="Times New Roman"/>
                <w:color w:val="000000"/>
                <w:sz w:val="22"/>
              </w:rPr>
            </w:pPr>
            <w:r w:rsidRPr="00A46756">
              <w:rPr>
                <w:rFonts w:eastAsia="Times New Roman" w:cs="Times New Roman"/>
                <w:color w:val="000000"/>
                <w:sz w:val="22"/>
              </w:rPr>
              <w:t> WYT</w:t>
            </w:r>
          </w:p>
        </w:tc>
        <w:tc>
          <w:tcPr>
            <w:tcW w:w="2631" w:type="dxa"/>
            <w:tcBorders>
              <w:top w:val="nil"/>
              <w:left w:val="nil"/>
              <w:bottom w:val="single" w:sz="4" w:space="0" w:color="auto"/>
              <w:right w:val="single" w:sz="4" w:space="0" w:color="auto"/>
            </w:tcBorders>
            <w:shd w:val="clear" w:color="auto" w:fill="auto"/>
            <w:noWrap/>
            <w:vAlign w:val="bottom"/>
            <w:hideMark/>
          </w:tcPr>
          <w:p w14:paraId="7986FDB2" w14:textId="77777777" w:rsidR="00832331" w:rsidRPr="00A46756" w:rsidRDefault="00832331" w:rsidP="00BC17BB">
            <w:pPr>
              <w:spacing w:after="0" w:line="240" w:lineRule="auto"/>
              <w:rPr>
                <w:rFonts w:eastAsia="Times New Roman" w:cs="Times New Roman"/>
                <w:color w:val="000000"/>
                <w:sz w:val="22"/>
              </w:rPr>
            </w:pPr>
            <w:r w:rsidRPr="00A46756">
              <w:rPr>
                <w:rFonts w:eastAsia="Times New Roman" w:cs="Times New Roman"/>
                <w:color w:val="000000"/>
                <w:sz w:val="22"/>
              </w:rPr>
              <w:t>Historic (USGS)</w:t>
            </w:r>
          </w:p>
        </w:tc>
        <w:tc>
          <w:tcPr>
            <w:tcW w:w="2489" w:type="dxa"/>
            <w:tcBorders>
              <w:top w:val="nil"/>
              <w:left w:val="nil"/>
              <w:bottom w:val="single" w:sz="4" w:space="0" w:color="auto"/>
              <w:right w:val="single" w:sz="4" w:space="0" w:color="auto"/>
            </w:tcBorders>
            <w:shd w:val="clear" w:color="auto" w:fill="auto"/>
            <w:noWrap/>
            <w:vAlign w:val="bottom"/>
            <w:hideMark/>
          </w:tcPr>
          <w:p w14:paraId="4ABF9A23" w14:textId="64F99D8B" w:rsidR="00832331" w:rsidRPr="00A46756" w:rsidRDefault="00832331" w:rsidP="00BC17BB">
            <w:pPr>
              <w:spacing w:after="0" w:line="240" w:lineRule="auto"/>
              <w:rPr>
                <w:rFonts w:eastAsia="Times New Roman" w:cs="Times New Roman"/>
                <w:color w:val="000000"/>
                <w:sz w:val="22"/>
              </w:rPr>
            </w:pPr>
            <w:proofErr w:type="spellStart"/>
            <w:r w:rsidRPr="00A46756">
              <w:rPr>
                <w:rFonts w:eastAsia="Times New Roman" w:cs="Times New Roman"/>
                <w:color w:val="000000"/>
                <w:sz w:val="22"/>
              </w:rPr>
              <w:t>CalSim</w:t>
            </w:r>
            <w:proofErr w:type="spellEnd"/>
            <w:r w:rsidRPr="00A46756">
              <w:rPr>
                <w:rFonts w:eastAsia="Times New Roman" w:cs="Times New Roman"/>
                <w:color w:val="000000"/>
                <w:sz w:val="22"/>
              </w:rPr>
              <w:t xml:space="preserve"> II (</w:t>
            </w:r>
            <w:r w:rsidR="003D2B2F">
              <w:rPr>
                <w:rFonts w:eastAsia="Times New Roman" w:cs="Times New Roman"/>
                <w:color w:val="000000"/>
                <w:sz w:val="22"/>
              </w:rPr>
              <w:t>Benchmark</w:t>
            </w:r>
            <w:r w:rsidR="00B422BF">
              <w:rPr>
                <w:rFonts w:eastAsia="Times New Roman" w:cs="Times New Roman"/>
                <w:color w:val="000000"/>
                <w:sz w:val="22"/>
              </w:rPr>
              <w:t xml:space="preserve"> 011721 HIST</w:t>
            </w:r>
            <w:r w:rsidRPr="00A46756">
              <w:rPr>
                <w:rFonts w:eastAsia="Times New Roman" w:cs="Times New Roman"/>
                <w:color w:val="000000"/>
                <w:sz w:val="22"/>
              </w:rPr>
              <w:t xml:space="preserve"> 011221)</w:t>
            </w:r>
          </w:p>
        </w:tc>
        <w:tc>
          <w:tcPr>
            <w:tcW w:w="1608" w:type="dxa"/>
            <w:tcBorders>
              <w:top w:val="single" w:sz="4" w:space="0" w:color="auto"/>
              <w:left w:val="nil"/>
              <w:bottom w:val="single" w:sz="4" w:space="0" w:color="auto"/>
              <w:right w:val="single" w:sz="4" w:space="0" w:color="auto"/>
            </w:tcBorders>
            <w:shd w:val="clear" w:color="auto" w:fill="auto"/>
            <w:noWrap/>
            <w:vAlign w:val="bottom"/>
            <w:hideMark/>
          </w:tcPr>
          <w:p w14:paraId="33891B7D" w14:textId="77777777" w:rsidR="00832331" w:rsidRPr="00A46756" w:rsidRDefault="00832331" w:rsidP="00BC17BB">
            <w:pPr>
              <w:spacing w:after="0" w:line="240" w:lineRule="auto"/>
              <w:rPr>
                <w:rFonts w:eastAsia="Times New Roman" w:cs="Times New Roman"/>
                <w:color w:val="000000"/>
                <w:sz w:val="22"/>
              </w:rPr>
            </w:pPr>
            <w:r w:rsidRPr="00A46756">
              <w:rPr>
                <w:rFonts w:eastAsia="Times New Roman" w:cs="Times New Roman"/>
                <w:color w:val="000000"/>
                <w:sz w:val="22"/>
              </w:rPr>
              <w:t>Difference (cfs)</w:t>
            </w:r>
          </w:p>
        </w:tc>
        <w:tc>
          <w:tcPr>
            <w:tcW w:w="1608" w:type="dxa"/>
            <w:tcBorders>
              <w:top w:val="single" w:sz="4" w:space="0" w:color="auto"/>
              <w:left w:val="nil"/>
              <w:bottom w:val="single" w:sz="4" w:space="0" w:color="auto"/>
              <w:right w:val="single" w:sz="4" w:space="0" w:color="auto"/>
            </w:tcBorders>
            <w:shd w:val="clear" w:color="auto" w:fill="auto"/>
            <w:noWrap/>
            <w:vAlign w:val="bottom"/>
            <w:hideMark/>
          </w:tcPr>
          <w:p w14:paraId="2DF05E08" w14:textId="77777777" w:rsidR="00832331" w:rsidRPr="00A46756" w:rsidRDefault="00832331" w:rsidP="00BC17BB">
            <w:pPr>
              <w:spacing w:after="0" w:line="240" w:lineRule="auto"/>
              <w:rPr>
                <w:rFonts w:eastAsia="Times New Roman" w:cs="Times New Roman"/>
                <w:color w:val="000000"/>
                <w:sz w:val="22"/>
              </w:rPr>
            </w:pPr>
            <w:r w:rsidRPr="00A46756">
              <w:rPr>
                <w:rFonts w:eastAsia="Times New Roman" w:cs="Times New Roman"/>
                <w:color w:val="000000"/>
                <w:sz w:val="22"/>
              </w:rPr>
              <w:t>Difference (%)</w:t>
            </w:r>
          </w:p>
        </w:tc>
      </w:tr>
      <w:tr w:rsidR="00832331" w:rsidRPr="00A46756" w14:paraId="64C4C4C6" w14:textId="77777777" w:rsidTr="00BC17BB">
        <w:trPr>
          <w:trHeight w:val="288"/>
        </w:trPr>
        <w:tc>
          <w:tcPr>
            <w:tcW w:w="1508" w:type="dxa"/>
            <w:tcBorders>
              <w:top w:val="nil"/>
              <w:left w:val="single" w:sz="4" w:space="0" w:color="auto"/>
              <w:bottom w:val="single" w:sz="4" w:space="0" w:color="auto"/>
              <w:right w:val="single" w:sz="4" w:space="0" w:color="auto"/>
            </w:tcBorders>
            <w:shd w:val="clear" w:color="auto" w:fill="auto"/>
            <w:noWrap/>
            <w:vAlign w:val="bottom"/>
            <w:hideMark/>
          </w:tcPr>
          <w:p w14:paraId="2C822E33" w14:textId="77777777" w:rsidR="00832331" w:rsidRPr="00A46756" w:rsidRDefault="00832331" w:rsidP="00BC17BB">
            <w:pPr>
              <w:spacing w:after="0" w:line="240" w:lineRule="auto"/>
              <w:rPr>
                <w:rFonts w:eastAsia="Times New Roman" w:cs="Times New Roman"/>
                <w:color w:val="000000"/>
                <w:sz w:val="22"/>
              </w:rPr>
            </w:pPr>
            <w:r w:rsidRPr="00A46756">
              <w:rPr>
                <w:rFonts w:eastAsia="Times New Roman" w:cs="Times New Roman"/>
                <w:color w:val="000000"/>
                <w:sz w:val="22"/>
              </w:rPr>
              <w:t>Long-term</w:t>
            </w:r>
          </w:p>
        </w:tc>
        <w:tc>
          <w:tcPr>
            <w:tcW w:w="2631" w:type="dxa"/>
            <w:tcBorders>
              <w:top w:val="nil"/>
              <w:left w:val="nil"/>
              <w:bottom w:val="single" w:sz="4" w:space="0" w:color="auto"/>
              <w:right w:val="single" w:sz="4" w:space="0" w:color="auto"/>
            </w:tcBorders>
            <w:shd w:val="clear" w:color="auto" w:fill="auto"/>
            <w:noWrap/>
            <w:vAlign w:val="bottom"/>
            <w:hideMark/>
          </w:tcPr>
          <w:p w14:paraId="1933302C" w14:textId="77777777" w:rsidR="00832331" w:rsidRPr="00A46756" w:rsidRDefault="00832331" w:rsidP="00BC17BB">
            <w:pPr>
              <w:spacing w:after="0" w:line="240" w:lineRule="auto"/>
              <w:jc w:val="right"/>
              <w:rPr>
                <w:rFonts w:eastAsia="Times New Roman" w:cs="Times New Roman"/>
                <w:color w:val="000000"/>
                <w:sz w:val="22"/>
              </w:rPr>
            </w:pPr>
            <w:r w:rsidRPr="00A46756">
              <w:rPr>
                <w:rFonts w:eastAsia="Times New Roman" w:cs="Times New Roman"/>
                <w:color w:val="000000"/>
                <w:sz w:val="22"/>
              </w:rPr>
              <w:t>223</w:t>
            </w:r>
          </w:p>
        </w:tc>
        <w:tc>
          <w:tcPr>
            <w:tcW w:w="2489" w:type="dxa"/>
            <w:tcBorders>
              <w:top w:val="nil"/>
              <w:left w:val="nil"/>
              <w:bottom w:val="single" w:sz="4" w:space="0" w:color="auto"/>
              <w:right w:val="single" w:sz="4" w:space="0" w:color="auto"/>
            </w:tcBorders>
            <w:shd w:val="clear" w:color="auto" w:fill="auto"/>
            <w:noWrap/>
            <w:vAlign w:val="bottom"/>
            <w:hideMark/>
          </w:tcPr>
          <w:p w14:paraId="5BCBD310" w14:textId="77777777" w:rsidR="00832331" w:rsidRPr="00A46756" w:rsidRDefault="00832331" w:rsidP="00BC17BB">
            <w:pPr>
              <w:spacing w:after="0" w:line="240" w:lineRule="auto"/>
              <w:jc w:val="right"/>
              <w:rPr>
                <w:rFonts w:eastAsia="Times New Roman" w:cs="Times New Roman"/>
                <w:color w:val="000000"/>
                <w:sz w:val="22"/>
              </w:rPr>
            </w:pPr>
            <w:r w:rsidRPr="00A46756">
              <w:rPr>
                <w:rFonts w:eastAsia="Times New Roman" w:cs="Times New Roman"/>
                <w:color w:val="000000"/>
                <w:sz w:val="22"/>
              </w:rPr>
              <w:t>182</w:t>
            </w:r>
          </w:p>
        </w:tc>
        <w:tc>
          <w:tcPr>
            <w:tcW w:w="1608" w:type="dxa"/>
            <w:tcBorders>
              <w:top w:val="nil"/>
              <w:left w:val="nil"/>
              <w:bottom w:val="single" w:sz="4" w:space="0" w:color="auto"/>
              <w:right w:val="single" w:sz="4" w:space="0" w:color="auto"/>
            </w:tcBorders>
            <w:shd w:val="clear" w:color="auto" w:fill="auto"/>
            <w:noWrap/>
            <w:vAlign w:val="bottom"/>
            <w:hideMark/>
          </w:tcPr>
          <w:p w14:paraId="356CE6CD" w14:textId="77777777" w:rsidR="00832331" w:rsidRPr="00A46756" w:rsidRDefault="00832331" w:rsidP="00BC17BB">
            <w:pPr>
              <w:spacing w:after="0" w:line="240" w:lineRule="auto"/>
              <w:jc w:val="right"/>
              <w:rPr>
                <w:rFonts w:eastAsia="Times New Roman" w:cs="Times New Roman"/>
                <w:color w:val="000000"/>
                <w:sz w:val="22"/>
              </w:rPr>
            </w:pPr>
            <w:r w:rsidRPr="00A46756">
              <w:rPr>
                <w:rFonts w:eastAsia="Times New Roman" w:cs="Times New Roman"/>
                <w:color w:val="000000"/>
                <w:sz w:val="22"/>
              </w:rPr>
              <w:t>41</w:t>
            </w:r>
          </w:p>
        </w:tc>
        <w:tc>
          <w:tcPr>
            <w:tcW w:w="1608" w:type="dxa"/>
            <w:tcBorders>
              <w:top w:val="nil"/>
              <w:left w:val="nil"/>
              <w:bottom w:val="single" w:sz="4" w:space="0" w:color="auto"/>
              <w:right w:val="single" w:sz="4" w:space="0" w:color="auto"/>
            </w:tcBorders>
            <w:shd w:val="clear" w:color="auto" w:fill="auto"/>
            <w:noWrap/>
            <w:vAlign w:val="bottom"/>
            <w:hideMark/>
          </w:tcPr>
          <w:p w14:paraId="2DDF2615" w14:textId="77777777" w:rsidR="00832331" w:rsidRPr="00A46756" w:rsidRDefault="00832331" w:rsidP="00BC17BB">
            <w:pPr>
              <w:spacing w:after="0" w:line="240" w:lineRule="auto"/>
              <w:jc w:val="right"/>
              <w:rPr>
                <w:rFonts w:eastAsia="Times New Roman" w:cs="Times New Roman"/>
                <w:color w:val="000000"/>
                <w:sz w:val="22"/>
              </w:rPr>
            </w:pPr>
            <w:r w:rsidRPr="00A46756">
              <w:rPr>
                <w:rFonts w:eastAsia="Times New Roman" w:cs="Times New Roman"/>
                <w:color w:val="000000"/>
                <w:sz w:val="22"/>
              </w:rPr>
              <w:t>18%</w:t>
            </w:r>
          </w:p>
        </w:tc>
      </w:tr>
      <w:tr w:rsidR="00832331" w:rsidRPr="00A46756" w14:paraId="75804123" w14:textId="77777777" w:rsidTr="00BC17BB">
        <w:trPr>
          <w:trHeight w:val="288"/>
        </w:trPr>
        <w:tc>
          <w:tcPr>
            <w:tcW w:w="1508" w:type="dxa"/>
            <w:tcBorders>
              <w:top w:val="nil"/>
              <w:left w:val="single" w:sz="4" w:space="0" w:color="auto"/>
              <w:bottom w:val="single" w:sz="4" w:space="0" w:color="auto"/>
              <w:right w:val="single" w:sz="4" w:space="0" w:color="auto"/>
            </w:tcBorders>
            <w:shd w:val="clear" w:color="auto" w:fill="auto"/>
            <w:noWrap/>
            <w:vAlign w:val="bottom"/>
            <w:hideMark/>
          </w:tcPr>
          <w:p w14:paraId="6BBDD544" w14:textId="77777777" w:rsidR="00832331" w:rsidRPr="00A46756" w:rsidRDefault="00832331" w:rsidP="00BC17BB">
            <w:pPr>
              <w:spacing w:after="0" w:line="240" w:lineRule="auto"/>
              <w:rPr>
                <w:rFonts w:eastAsia="Times New Roman" w:cs="Times New Roman"/>
                <w:color w:val="000000"/>
                <w:sz w:val="22"/>
              </w:rPr>
            </w:pPr>
            <w:r w:rsidRPr="00A46756">
              <w:rPr>
                <w:rFonts w:eastAsia="Times New Roman" w:cs="Times New Roman"/>
                <w:color w:val="000000"/>
                <w:sz w:val="22"/>
              </w:rPr>
              <w:lastRenderedPageBreak/>
              <w:t>Wet</w:t>
            </w:r>
          </w:p>
        </w:tc>
        <w:tc>
          <w:tcPr>
            <w:tcW w:w="2631" w:type="dxa"/>
            <w:tcBorders>
              <w:top w:val="nil"/>
              <w:left w:val="nil"/>
              <w:bottom w:val="single" w:sz="4" w:space="0" w:color="auto"/>
              <w:right w:val="single" w:sz="4" w:space="0" w:color="auto"/>
            </w:tcBorders>
            <w:shd w:val="clear" w:color="auto" w:fill="auto"/>
            <w:noWrap/>
            <w:vAlign w:val="bottom"/>
            <w:hideMark/>
          </w:tcPr>
          <w:p w14:paraId="6CAB7CC6" w14:textId="77777777" w:rsidR="00832331" w:rsidRPr="00A46756" w:rsidRDefault="00832331" w:rsidP="00BC17BB">
            <w:pPr>
              <w:spacing w:after="0" w:line="240" w:lineRule="auto"/>
              <w:jc w:val="right"/>
              <w:rPr>
                <w:rFonts w:eastAsia="Times New Roman" w:cs="Times New Roman"/>
                <w:color w:val="000000"/>
                <w:sz w:val="22"/>
              </w:rPr>
            </w:pPr>
            <w:r w:rsidRPr="00A46756">
              <w:rPr>
                <w:rFonts w:eastAsia="Times New Roman" w:cs="Times New Roman"/>
                <w:color w:val="000000"/>
                <w:sz w:val="22"/>
              </w:rPr>
              <w:t>558</w:t>
            </w:r>
          </w:p>
        </w:tc>
        <w:tc>
          <w:tcPr>
            <w:tcW w:w="2489" w:type="dxa"/>
            <w:tcBorders>
              <w:top w:val="nil"/>
              <w:left w:val="nil"/>
              <w:bottom w:val="single" w:sz="4" w:space="0" w:color="auto"/>
              <w:right w:val="single" w:sz="4" w:space="0" w:color="auto"/>
            </w:tcBorders>
            <w:shd w:val="clear" w:color="auto" w:fill="auto"/>
            <w:noWrap/>
            <w:vAlign w:val="bottom"/>
            <w:hideMark/>
          </w:tcPr>
          <w:p w14:paraId="09DEA780" w14:textId="77777777" w:rsidR="00832331" w:rsidRPr="00A46756" w:rsidRDefault="00832331" w:rsidP="00BC17BB">
            <w:pPr>
              <w:spacing w:after="0" w:line="240" w:lineRule="auto"/>
              <w:jc w:val="right"/>
              <w:rPr>
                <w:rFonts w:eastAsia="Times New Roman" w:cs="Times New Roman"/>
                <w:color w:val="000000"/>
                <w:sz w:val="22"/>
              </w:rPr>
            </w:pPr>
            <w:r w:rsidRPr="00A46756">
              <w:rPr>
                <w:rFonts w:eastAsia="Times New Roman" w:cs="Times New Roman"/>
                <w:color w:val="000000"/>
                <w:sz w:val="22"/>
              </w:rPr>
              <w:t>450</w:t>
            </w:r>
          </w:p>
        </w:tc>
        <w:tc>
          <w:tcPr>
            <w:tcW w:w="1608" w:type="dxa"/>
            <w:tcBorders>
              <w:top w:val="nil"/>
              <w:left w:val="nil"/>
              <w:bottom w:val="single" w:sz="4" w:space="0" w:color="auto"/>
              <w:right w:val="single" w:sz="4" w:space="0" w:color="auto"/>
            </w:tcBorders>
            <w:shd w:val="clear" w:color="auto" w:fill="auto"/>
            <w:noWrap/>
            <w:vAlign w:val="bottom"/>
            <w:hideMark/>
          </w:tcPr>
          <w:p w14:paraId="3DCC9ECF" w14:textId="77777777" w:rsidR="00832331" w:rsidRPr="00A46756" w:rsidRDefault="00832331" w:rsidP="00BC17BB">
            <w:pPr>
              <w:spacing w:after="0" w:line="240" w:lineRule="auto"/>
              <w:jc w:val="right"/>
              <w:rPr>
                <w:rFonts w:eastAsia="Times New Roman" w:cs="Times New Roman"/>
                <w:color w:val="000000"/>
                <w:sz w:val="22"/>
              </w:rPr>
            </w:pPr>
            <w:r w:rsidRPr="00A46756">
              <w:rPr>
                <w:rFonts w:eastAsia="Times New Roman" w:cs="Times New Roman"/>
                <w:color w:val="000000"/>
                <w:sz w:val="22"/>
              </w:rPr>
              <w:t>108</w:t>
            </w:r>
          </w:p>
        </w:tc>
        <w:tc>
          <w:tcPr>
            <w:tcW w:w="1608" w:type="dxa"/>
            <w:tcBorders>
              <w:top w:val="nil"/>
              <w:left w:val="nil"/>
              <w:bottom w:val="single" w:sz="4" w:space="0" w:color="auto"/>
              <w:right w:val="single" w:sz="4" w:space="0" w:color="auto"/>
            </w:tcBorders>
            <w:shd w:val="clear" w:color="auto" w:fill="auto"/>
            <w:noWrap/>
            <w:vAlign w:val="bottom"/>
            <w:hideMark/>
          </w:tcPr>
          <w:p w14:paraId="6DF545B6" w14:textId="77777777" w:rsidR="00832331" w:rsidRPr="00A46756" w:rsidRDefault="00832331" w:rsidP="00BC17BB">
            <w:pPr>
              <w:spacing w:after="0" w:line="240" w:lineRule="auto"/>
              <w:jc w:val="right"/>
              <w:rPr>
                <w:rFonts w:eastAsia="Times New Roman" w:cs="Times New Roman"/>
                <w:color w:val="000000"/>
                <w:sz w:val="22"/>
              </w:rPr>
            </w:pPr>
            <w:r w:rsidRPr="00A46756">
              <w:rPr>
                <w:rFonts w:eastAsia="Times New Roman" w:cs="Times New Roman"/>
                <w:color w:val="000000"/>
                <w:sz w:val="22"/>
              </w:rPr>
              <w:t>19%</w:t>
            </w:r>
          </w:p>
        </w:tc>
      </w:tr>
      <w:tr w:rsidR="00832331" w:rsidRPr="00A46756" w14:paraId="20F11BD0" w14:textId="77777777" w:rsidTr="00BC17BB">
        <w:trPr>
          <w:trHeight w:val="288"/>
        </w:trPr>
        <w:tc>
          <w:tcPr>
            <w:tcW w:w="1508" w:type="dxa"/>
            <w:tcBorders>
              <w:top w:val="nil"/>
              <w:left w:val="single" w:sz="4" w:space="0" w:color="auto"/>
              <w:bottom w:val="single" w:sz="4" w:space="0" w:color="auto"/>
              <w:right w:val="single" w:sz="4" w:space="0" w:color="auto"/>
            </w:tcBorders>
            <w:shd w:val="clear" w:color="auto" w:fill="auto"/>
            <w:noWrap/>
            <w:vAlign w:val="bottom"/>
            <w:hideMark/>
          </w:tcPr>
          <w:p w14:paraId="544FDCD1" w14:textId="77777777" w:rsidR="00832331" w:rsidRPr="00A46756" w:rsidRDefault="00832331" w:rsidP="00BC17BB">
            <w:pPr>
              <w:spacing w:after="0" w:line="240" w:lineRule="auto"/>
              <w:rPr>
                <w:rFonts w:eastAsia="Times New Roman" w:cs="Times New Roman"/>
                <w:color w:val="000000"/>
                <w:sz w:val="22"/>
              </w:rPr>
            </w:pPr>
            <w:r w:rsidRPr="00A46756">
              <w:rPr>
                <w:rFonts w:eastAsia="Times New Roman" w:cs="Times New Roman"/>
                <w:color w:val="000000"/>
                <w:sz w:val="22"/>
              </w:rPr>
              <w:t>Above Normal</w:t>
            </w:r>
          </w:p>
        </w:tc>
        <w:tc>
          <w:tcPr>
            <w:tcW w:w="2631" w:type="dxa"/>
            <w:tcBorders>
              <w:top w:val="nil"/>
              <w:left w:val="nil"/>
              <w:bottom w:val="single" w:sz="4" w:space="0" w:color="auto"/>
              <w:right w:val="single" w:sz="4" w:space="0" w:color="auto"/>
            </w:tcBorders>
            <w:shd w:val="clear" w:color="auto" w:fill="auto"/>
            <w:noWrap/>
            <w:vAlign w:val="bottom"/>
            <w:hideMark/>
          </w:tcPr>
          <w:p w14:paraId="16D71692" w14:textId="77777777" w:rsidR="00832331" w:rsidRPr="00A46756" w:rsidRDefault="00832331" w:rsidP="00BC17BB">
            <w:pPr>
              <w:spacing w:after="0" w:line="240" w:lineRule="auto"/>
              <w:jc w:val="right"/>
              <w:rPr>
                <w:rFonts w:eastAsia="Times New Roman" w:cs="Times New Roman"/>
                <w:color w:val="000000"/>
                <w:sz w:val="22"/>
              </w:rPr>
            </w:pPr>
            <w:r w:rsidRPr="00A46756">
              <w:rPr>
                <w:rFonts w:eastAsia="Times New Roman" w:cs="Times New Roman"/>
                <w:color w:val="000000"/>
                <w:sz w:val="22"/>
              </w:rPr>
              <w:t>179</w:t>
            </w:r>
          </w:p>
        </w:tc>
        <w:tc>
          <w:tcPr>
            <w:tcW w:w="2489" w:type="dxa"/>
            <w:tcBorders>
              <w:top w:val="nil"/>
              <w:left w:val="nil"/>
              <w:bottom w:val="single" w:sz="4" w:space="0" w:color="auto"/>
              <w:right w:val="single" w:sz="4" w:space="0" w:color="auto"/>
            </w:tcBorders>
            <w:shd w:val="clear" w:color="auto" w:fill="auto"/>
            <w:noWrap/>
            <w:vAlign w:val="bottom"/>
            <w:hideMark/>
          </w:tcPr>
          <w:p w14:paraId="54898DF1" w14:textId="77777777" w:rsidR="00832331" w:rsidRPr="00A46756" w:rsidRDefault="00832331" w:rsidP="00BC17BB">
            <w:pPr>
              <w:spacing w:after="0" w:line="240" w:lineRule="auto"/>
              <w:jc w:val="right"/>
              <w:rPr>
                <w:rFonts w:eastAsia="Times New Roman" w:cs="Times New Roman"/>
                <w:color w:val="000000"/>
                <w:sz w:val="22"/>
              </w:rPr>
            </w:pPr>
            <w:r w:rsidRPr="00A46756">
              <w:rPr>
                <w:rFonts w:eastAsia="Times New Roman" w:cs="Times New Roman"/>
                <w:color w:val="000000"/>
                <w:sz w:val="22"/>
              </w:rPr>
              <w:t>148</w:t>
            </w:r>
          </w:p>
        </w:tc>
        <w:tc>
          <w:tcPr>
            <w:tcW w:w="1608" w:type="dxa"/>
            <w:tcBorders>
              <w:top w:val="nil"/>
              <w:left w:val="nil"/>
              <w:bottom w:val="single" w:sz="4" w:space="0" w:color="auto"/>
              <w:right w:val="single" w:sz="4" w:space="0" w:color="auto"/>
            </w:tcBorders>
            <w:shd w:val="clear" w:color="auto" w:fill="auto"/>
            <w:noWrap/>
            <w:vAlign w:val="bottom"/>
            <w:hideMark/>
          </w:tcPr>
          <w:p w14:paraId="3C174B84" w14:textId="77777777" w:rsidR="00832331" w:rsidRPr="00A46756" w:rsidRDefault="00832331" w:rsidP="00BC17BB">
            <w:pPr>
              <w:spacing w:after="0" w:line="240" w:lineRule="auto"/>
              <w:jc w:val="right"/>
              <w:rPr>
                <w:rFonts w:eastAsia="Times New Roman" w:cs="Times New Roman"/>
                <w:color w:val="000000"/>
                <w:sz w:val="22"/>
              </w:rPr>
            </w:pPr>
            <w:r w:rsidRPr="00A46756">
              <w:rPr>
                <w:rFonts w:eastAsia="Times New Roman" w:cs="Times New Roman"/>
                <w:color w:val="000000"/>
                <w:sz w:val="22"/>
              </w:rPr>
              <w:t>31</w:t>
            </w:r>
          </w:p>
        </w:tc>
        <w:tc>
          <w:tcPr>
            <w:tcW w:w="1608" w:type="dxa"/>
            <w:tcBorders>
              <w:top w:val="nil"/>
              <w:left w:val="nil"/>
              <w:bottom w:val="single" w:sz="4" w:space="0" w:color="auto"/>
              <w:right w:val="single" w:sz="4" w:space="0" w:color="auto"/>
            </w:tcBorders>
            <w:shd w:val="clear" w:color="auto" w:fill="auto"/>
            <w:noWrap/>
            <w:vAlign w:val="bottom"/>
            <w:hideMark/>
          </w:tcPr>
          <w:p w14:paraId="64B8CF2F" w14:textId="77777777" w:rsidR="00832331" w:rsidRPr="00A46756" w:rsidRDefault="00832331" w:rsidP="00BC17BB">
            <w:pPr>
              <w:spacing w:after="0" w:line="240" w:lineRule="auto"/>
              <w:jc w:val="right"/>
              <w:rPr>
                <w:rFonts w:eastAsia="Times New Roman" w:cs="Times New Roman"/>
                <w:color w:val="000000"/>
                <w:sz w:val="22"/>
              </w:rPr>
            </w:pPr>
            <w:r w:rsidRPr="00A46756">
              <w:rPr>
                <w:rFonts w:eastAsia="Times New Roman" w:cs="Times New Roman"/>
                <w:color w:val="000000"/>
                <w:sz w:val="22"/>
              </w:rPr>
              <w:t>17%</w:t>
            </w:r>
          </w:p>
        </w:tc>
      </w:tr>
      <w:tr w:rsidR="00832331" w:rsidRPr="00A46756" w14:paraId="2F07FE6D" w14:textId="77777777" w:rsidTr="00BC17BB">
        <w:trPr>
          <w:trHeight w:val="288"/>
        </w:trPr>
        <w:tc>
          <w:tcPr>
            <w:tcW w:w="1508" w:type="dxa"/>
            <w:tcBorders>
              <w:top w:val="nil"/>
              <w:left w:val="single" w:sz="4" w:space="0" w:color="auto"/>
              <w:bottom w:val="single" w:sz="4" w:space="0" w:color="auto"/>
              <w:right w:val="single" w:sz="4" w:space="0" w:color="auto"/>
            </w:tcBorders>
            <w:shd w:val="clear" w:color="auto" w:fill="auto"/>
            <w:noWrap/>
            <w:vAlign w:val="bottom"/>
            <w:hideMark/>
          </w:tcPr>
          <w:p w14:paraId="5CC4B6F4" w14:textId="77777777" w:rsidR="00832331" w:rsidRPr="00A46756" w:rsidRDefault="00832331" w:rsidP="00BC17BB">
            <w:pPr>
              <w:spacing w:after="0" w:line="240" w:lineRule="auto"/>
              <w:rPr>
                <w:rFonts w:eastAsia="Times New Roman" w:cs="Times New Roman"/>
                <w:color w:val="000000"/>
                <w:sz w:val="22"/>
              </w:rPr>
            </w:pPr>
            <w:r w:rsidRPr="00A46756">
              <w:rPr>
                <w:rFonts w:eastAsia="Times New Roman" w:cs="Times New Roman"/>
                <w:color w:val="000000"/>
                <w:sz w:val="22"/>
              </w:rPr>
              <w:t>Below Normal</w:t>
            </w:r>
          </w:p>
        </w:tc>
        <w:tc>
          <w:tcPr>
            <w:tcW w:w="2631" w:type="dxa"/>
            <w:tcBorders>
              <w:top w:val="nil"/>
              <w:left w:val="nil"/>
              <w:bottom w:val="single" w:sz="4" w:space="0" w:color="auto"/>
              <w:right w:val="single" w:sz="4" w:space="0" w:color="auto"/>
            </w:tcBorders>
            <w:shd w:val="clear" w:color="auto" w:fill="auto"/>
            <w:noWrap/>
            <w:vAlign w:val="bottom"/>
            <w:hideMark/>
          </w:tcPr>
          <w:p w14:paraId="01AB97EB" w14:textId="77777777" w:rsidR="00832331" w:rsidRPr="00A46756" w:rsidRDefault="00832331" w:rsidP="00BC17BB">
            <w:pPr>
              <w:spacing w:after="0" w:line="240" w:lineRule="auto"/>
              <w:jc w:val="right"/>
              <w:rPr>
                <w:rFonts w:eastAsia="Times New Roman" w:cs="Times New Roman"/>
                <w:color w:val="000000"/>
                <w:sz w:val="22"/>
              </w:rPr>
            </w:pPr>
            <w:r w:rsidRPr="00A46756">
              <w:rPr>
                <w:rFonts w:eastAsia="Times New Roman" w:cs="Times New Roman"/>
                <w:color w:val="000000"/>
                <w:sz w:val="22"/>
              </w:rPr>
              <w:t>7</w:t>
            </w:r>
          </w:p>
        </w:tc>
        <w:tc>
          <w:tcPr>
            <w:tcW w:w="2489" w:type="dxa"/>
            <w:tcBorders>
              <w:top w:val="nil"/>
              <w:left w:val="nil"/>
              <w:bottom w:val="single" w:sz="4" w:space="0" w:color="auto"/>
              <w:right w:val="single" w:sz="4" w:space="0" w:color="auto"/>
            </w:tcBorders>
            <w:shd w:val="clear" w:color="auto" w:fill="auto"/>
            <w:noWrap/>
            <w:vAlign w:val="bottom"/>
            <w:hideMark/>
          </w:tcPr>
          <w:p w14:paraId="2EEFCDB7" w14:textId="77777777" w:rsidR="00832331" w:rsidRPr="00A46756" w:rsidRDefault="00832331" w:rsidP="00BC17BB">
            <w:pPr>
              <w:spacing w:after="0" w:line="240" w:lineRule="auto"/>
              <w:jc w:val="right"/>
              <w:rPr>
                <w:rFonts w:eastAsia="Times New Roman" w:cs="Times New Roman"/>
                <w:color w:val="000000"/>
                <w:sz w:val="22"/>
              </w:rPr>
            </w:pPr>
            <w:r w:rsidRPr="00A46756">
              <w:rPr>
                <w:rFonts w:eastAsia="Times New Roman" w:cs="Times New Roman"/>
                <w:color w:val="000000"/>
                <w:sz w:val="22"/>
              </w:rPr>
              <w:t>13</w:t>
            </w:r>
          </w:p>
        </w:tc>
        <w:tc>
          <w:tcPr>
            <w:tcW w:w="1608" w:type="dxa"/>
            <w:tcBorders>
              <w:top w:val="nil"/>
              <w:left w:val="nil"/>
              <w:bottom w:val="single" w:sz="4" w:space="0" w:color="auto"/>
              <w:right w:val="single" w:sz="4" w:space="0" w:color="auto"/>
            </w:tcBorders>
            <w:shd w:val="clear" w:color="auto" w:fill="auto"/>
            <w:noWrap/>
            <w:vAlign w:val="bottom"/>
            <w:hideMark/>
          </w:tcPr>
          <w:p w14:paraId="40B3B9ED" w14:textId="77777777" w:rsidR="00832331" w:rsidRPr="00A46756" w:rsidRDefault="00832331" w:rsidP="00BC17BB">
            <w:pPr>
              <w:spacing w:after="0" w:line="240" w:lineRule="auto"/>
              <w:jc w:val="right"/>
              <w:rPr>
                <w:rFonts w:eastAsia="Times New Roman" w:cs="Times New Roman"/>
                <w:color w:val="000000"/>
                <w:sz w:val="22"/>
              </w:rPr>
            </w:pPr>
            <w:r w:rsidRPr="00A46756">
              <w:rPr>
                <w:rFonts w:eastAsia="Times New Roman" w:cs="Times New Roman"/>
                <w:color w:val="000000"/>
                <w:sz w:val="22"/>
              </w:rPr>
              <w:t>-6</w:t>
            </w:r>
          </w:p>
        </w:tc>
        <w:tc>
          <w:tcPr>
            <w:tcW w:w="1608" w:type="dxa"/>
            <w:tcBorders>
              <w:top w:val="nil"/>
              <w:left w:val="nil"/>
              <w:bottom w:val="single" w:sz="4" w:space="0" w:color="auto"/>
              <w:right w:val="single" w:sz="4" w:space="0" w:color="auto"/>
            </w:tcBorders>
            <w:shd w:val="clear" w:color="auto" w:fill="auto"/>
            <w:noWrap/>
            <w:vAlign w:val="bottom"/>
            <w:hideMark/>
          </w:tcPr>
          <w:p w14:paraId="49F09EC6" w14:textId="77777777" w:rsidR="00832331" w:rsidRPr="00A46756" w:rsidRDefault="00832331" w:rsidP="00BC17BB">
            <w:pPr>
              <w:spacing w:after="0" w:line="240" w:lineRule="auto"/>
              <w:jc w:val="right"/>
              <w:rPr>
                <w:rFonts w:eastAsia="Times New Roman" w:cs="Times New Roman"/>
                <w:color w:val="000000"/>
                <w:sz w:val="22"/>
              </w:rPr>
            </w:pPr>
            <w:r w:rsidRPr="00A46756">
              <w:rPr>
                <w:rFonts w:eastAsia="Times New Roman" w:cs="Times New Roman"/>
                <w:color w:val="000000"/>
                <w:sz w:val="22"/>
              </w:rPr>
              <w:t>-90%</w:t>
            </w:r>
          </w:p>
        </w:tc>
      </w:tr>
      <w:tr w:rsidR="00832331" w:rsidRPr="00A46756" w14:paraId="63B10504" w14:textId="77777777" w:rsidTr="00BC17BB">
        <w:trPr>
          <w:trHeight w:val="288"/>
        </w:trPr>
        <w:tc>
          <w:tcPr>
            <w:tcW w:w="1508" w:type="dxa"/>
            <w:tcBorders>
              <w:top w:val="nil"/>
              <w:left w:val="single" w:sz="4" w:space="0" w:color="auto"/>
              <w:bottom w:val="single" w:sz="4" w:space="0" w:color="auto"/>
              <w:right w:val="single" w:sz="4" w:space="0" w:color="auto"/>
            </w:tcBorders>
            <w:shd w:val="clear" w:color="auto" w:fill="auto"/>
            <w:noWrap/>
            <w:vAlign w:val="bottom"/>
            <w:hideMark/>
          </w:tcPr>
          <w:p w14:paraId="60B87609" w14:textId="77777777" w:rsidR="00832331" w:rsidRPr="00A46756" w:rsidRDefault="00832331" w:rsidP="00BC17BB">
            <w:pPr>
              <w:spacing w:after="0" w:line="240" w:lineRule="auto"/>
              <w:rPr>
                <w:rFonts w:eastAsia="Times New Roman" w:cs="Times New Roman"/>
                <w:color w:val="000000"/>
                <w:sz w:val="22"/>
              </w:rPr>
            </w:pPr>
            <w:r w:rsidRPr="00A46756">
              <w:rPr>
                <w:rFonts w:eastAsia="Times New Roman" w:cs="Times New Roman"/>
                <w:color w:val="000000"/>
                <w:sz w:val="22"/>
              </w:rPr>
              <w:t>Dry</w:t>
            </w:r>
          </w:p>
        </w:tc>
        <w:tc>
          <w:tcPr>
            <w:tcW w:w="2631" w:type="dxa"/>
            <w:tcBorders>
              <w:top w:val="nil"/>
              <w:left w:val="nil"/>
              <w:bottom w:val="single" w:sz="4" w:space="0" w:color="auto"/>
              <w:right w:val="single" w:sz="4" w:space="0" w:color="auto"/>
            </w:tcBorders>
            <w:shd w:val="clear" w:color="auto" w:fill="auto"/>
            <w:noWrap/>
            <w:vAlign w:val="bottom"/>
            <w:hideMark/>
          </w:tcPr>
          <w:p w14:paraId="1F951A54" w14:textId="77777777" w:rsidR="00832331" w:rsidRPr="00A46756" w:rsidRDefault="00832331" w:rsidP="00BC17BB">
            <w:pPr>
              <w:spacing w:after="0" w:line="240" w:lineRule="auto"/>
              <w:jc w:val="right"/>
              <w:rPr>
                <w:rFonts w:eastAsia="Times New Roman" w:cs="Times New Roman"/>
                <w:color w:val="000000"/>
                <w:sz w:val="22"/>
              </w:rPr>
            </w:pPr>
            <w:r w:rsidRPr="00A46756">
              <w:rPr>
                <w:rFonts w:eastAsia="Times New Roman" w:cs="Times New Roman"/>
                <w:color w:val="000000"/>
                <w:sz w:val="22"/>
              </w:rPr>
              <w:t>0</w:t>
            </w:r>
          </w:p>
        </w:tc>
        <w:tc>
          <w:tcPr>
            <w:tcW w:w="2489" w:type="dxa"/>
            <w:tcBorders>
              <w:top w:val="nil"/>
              <w:left w:val="nil"/>
              <w:bottom w:val="single" w:sz="4" w:space="0" w:color="auto"/>
              <w:right w:val="single" w:sz="4" w:space="0" w:color="auto"/>
            </w:tcBorders>
            <w:shd w:val="clear" w:color="auto" w:fill="auto"/>
            <w:noWrap/>
            <w:vAlign w:val="bottom"/>
            <w:hideMark/>
          </w:tcPr>
          <w:p w14:paraId="361FC0F0" w14:textId="77777777" w:rsidR="00832331" w:rsidRPr="00A46756" w:rsidRDefault="00832331" w:rsidP="00BC17BB">
            <w:pPr>
              <w:spacing w:after="0" w:line="240" w:lineRule="auto"/>
              <w:jc w:val="right"/>
              <w:rPr>
                <w:rFonts w:eastAsia="Times New Roman" w:cs="Times New Roman"/>
                <w:color w:val="000000"/>
                <w:sz w:val="22"/>
              </w:rPr>
            </w:pPr>
            <w:r w:rsidRPr="00A46756">
              <w:rPr>
                <w:rFonts w:eastAsia="Times New Roman" w:cs="Times New Roman"/>
                <w:color w:val="000000"/>
                <w:sz w:val="22"/>
              </w:rPr>
              <w:t>1</w:t>
            </w:r>
          </w:p>
        </w:tc>
        <w:tc>
          <w:tcPr>
            <w:tcW w:w="1608" w:type="dxa"/>
            <w:tcBorders>
              <w:top w:val="nil"/>
              <w:left w:val="nil"/>
              <w:bottom w:val="single" w:sz="4" w:space="0" w:color="auto"/>
              <w:right w:val="single" w:sz="4" w:space="0" w:color="auto"/>
            </w:tcBorders>
            <w:shd w:val="clear" w:color="auto" w:fill="auto"/>
            <w:noWrap/>
            <w:vAlign w:val="bottom"/>
            <w:hideMark/>
          </w:tcPr>
          <w:p w14:paraId="7B398868" w14:textId="77777777" w:rsidR="00832331" w:rsidRPr="00A46756" w:rsidRDefault="00832331" w:rsidP="00BC17BB">
            <w:pPr>
              <w:spacing w:after="0" w:line="240" w:lineRule="auto"/>
              <w:jc w:val="right"/>
              <w:rPr>
                <w:rFonts w:eastAsia="Times New Roman" w:cs="Times New Roman"/>
                <w:color w:val="000000"/>
                <w:sz w:val="22"/>
              </w:rPr>
            </w:pPr>
            <w:r w:rsidRPr="00A46756">
              <w:rPr>
                <w:rFonts w:eastAsia="Times New Roman" w:cs="Times New Roman"/>
                <w:color w:val="000000"/>
                <w:sz w:val="22"/>
              </w:rPr>
              <w:t>-1</w:t>
            </w:r>
          </w:p>
        </w:tc>
        <w:tc>
          <w:tcPr>
            <w:tcW w:w="1608" w:type="dxa"/>
            <w:tcBorders>
              <w:top w:val="nil"/>
              <w:left w:val="nil"/>
              <w:bottom w:val="single" w:sz="4" w:space="0" w:color="auto"/>
              <w:right w:val="single" w:sz="4" w:space="0" w:color="auto"/>
            </w:tcBorders>
            <w:shd w:val="clear" w:color="auto" w:fill="auto"/>
            <w:noWrap/>
            <w:vAlign w:val="bottom"/>
            <w:hideMark/>
          </w:tcPr>
          <w:p w14:paraId="6932FA16" w14:textId="77777777" w:rsidR="00832331" w:rsidRPr="00A46756" w:rsidRDefault="00832331" w:rsidP="00BC17BB">
            <w:pPr>
              <w:spacing w:after="0" w:line="240" w:lineRule="auto"/>
              <w:jc w:val="right"/>
              <w:rPr>
                <w:rFonts w:eastAsia="Times New Roman" w:cs="Times New Roman"/>
                <w:color w:val="000000"/>
                <w:sz w:val="22"/>
              </w:rPr>
            </w:pPr>
            <w:r w:rsidRPr="00A46756">
              <w:rPr>
                <w:rFonts w:eastAsia="Times New Roman" w:cs="Times New Roman"/>
                <w:color w:val="000000"/>
                <w:sz w:val="22"/>
              </w:rPr>
              <w:t>-338%</w:t>
            </w:r>
          </w:p>
        </w:tc>
      </w:tr>
      <w:tr w:rsidR="00832331" w:rsidRPr="00A46756" w14:paraId="4D65673B" w14:textId="77777777" w:rsidTr="00BC17BB">
        <w:trPr>
          <w:trHeight w:val="288"/>
        </w:trPr>
        <w:tc>
          <w:tcPr>
            <w:tcW w:w="1508" w:type="dxa"/>
            <w:tcBorders>
              <w:top w:val="nil"/>
              <w:left w:val="single" w:sz="4" w:space="0" w:color="auto"/>
              <w:bottom w:val="single" w:sz="4" w:space="0" w:color="auto"/>
              <w:right w:val="single" w:sz="4" w:space="0" w:color="auto"/>
            </w:tcBorders>
            <w:shd w:val="clear" w:color="auto" w:fill="auto"/>
            <w:noWrap/>
            <w:vAlign w:val="bottom"/>
            <w:hideMark/>
          </w:tcPr>
          <w:p w14:paraId="191A614B" w14:textId="77777777" w:rsidR="00832331" w:rsidRPr="00A46756" w:rsidRDefault="00832331" w:rsidP="00BC17BB">
            <w:pPr>
              <w:spacing w:after="0" w:line="240" w:lineRule="auto"/>
              <w:rPr>
                <w:rFonts w:eastAsia="Times New Roman" w:cs="Times New Roman"/>
                <w:color w:val="000000"/>
                <w:sz w:val="22"/>
              </w:rPr>
            </w:pPr>
            <w:r w:rsidRPr="00A46756">
              <w:rPr>
                <w:rFonts w:eastAsia="Times New Roman" w:cs="Times New Roman"/>
                <w:color w:val="000000"/>
                <w:sz w:val="22"/>
              </w:rPr>
              <w:t>Critically Dry</w:t>
            </w:r>
          </w:p>
        </w:tc>
        <w:tc>
          <w:tcPr>
            <w:tcW w:w="2631" w:type="dxa"/>
            <w:tcBorders>
              <w:top w:val="nil"/>
              <w:left w:val="nil"/>
              <w:bottom w:val="single" w:sz="4" w:space="0" w:color="auto"/>
              <w:right w:val="single" w:sz="4" w:space="0" w:color="auto"/>
            </w:tcBorders>
            <w:shd w:val="clear" w:color="auto" w:fill="auto"/>
            <w:noWrap/>
            <w:vAlign w:val="bottom"/>
            <w:hideMark/>
          </w:tcPr>
          <w:p w14:paraId="241330DF" w14:textId="77777777" w:rsidR="00832331" w:rsidRPr="00A46756" w:rsidRDefault="00832331" w:rsidP="00BC17BB">
            <w:pPr>
              <w:spacing w:after="0" w:line="240" w:lineRule="auto"/>
              <w:jc w:val="right"/>
              <w:rPr>
                <w:rFonts w:eastAsia="Times New Roman" w:cs="Times New Roman"/>
                <w:color w:val="000000"/>
                <w:sz w:val="22"/>
              </w:rPr>
            </w:pPr>
            <w:r w:rsidRPr="00A46756">
              <w:rPr>
                <w:rFonts w:eastAsia="Times New Roman" w:cs="Times New Roman"/>
                <w:color w:val="000000"/>
                <w:sz w:val="22"/>
              </w:rPr>
              <w:t>0</w:t>
            </w:r>
          </w:p>
        </w:tc>
        <w:tc>
          <w:tcPr>
            <w:tcW w:w="2489" w:type="dxa"/>
            <w:tcBorders>
              <w:top w:val="nil"/>
              <w:left w:val="nil"/>
              <w:bottom w:val="single" w:sz="4" w:space="0" w:color="auto"/>
              <w:right w:val="single" w:sz="4" w:space="0" w:color="auto"/>
            </w:tcBorders>
            <w:shd w:val="clear" w:color="auto" w:fill="auto"/>
            <w:noWrap/>
            <w:vAlign w:val="bottom"/>
            <w:hideMark/>
          </w:tcPr>
          <w:p w14:paraId="0F469E73" w14:textId="77777777" w:rsidR="00832331" w:rsidRPr="00A46756" w:rsidRDefault="00832331" w:rsidP="00BC17BB">
            <w:pPr>
              <w:spacing w:after="0" w:line="240" w:lineRule="auto"/>
              <w:jc w:val="right"/>
              <w:rPr>
                <w:rFonts w:eastAsia="Times New Roman" w:cs="Times New Roman"/>
                <w:color w:val="000000"/>
                <w:sz w:val="22"/>
              </w:rPr>
            </w:pPr>
            <w:r w:rsidRPr="00A46756">
              <w:rPr>
                <w:rFonts w:eastAsia="Times New Roman" w:cs="Times New Roman"/>
                <w:color w:val="000000"/>
                <w:sz w:val="22"/>
              </w:rPr>
              <w:t>0</w:t>
            </w:r>
          </w:p>
        </w:tc>
        <w:tc>
          <w:tcPr>
            <w:tcW w:w="1608" w:type="dxa"/>
            <w:tcBorders>
              <w:top w:val="nil"/>
              <w:left w:val="nil"/>
              <w:bottom w:val="single" w:sz="4" w:space="0" w:color="auto"/>
              <w:right w:val="single" w:sz="4" w:space="0" w:color="auto"/>
            </w:tcBorders>
            <w:shd w:val="clear" w:color="auto" w:fill="auto"/>
            <w:noWrap/>
            <w:vAlign w:val="bottom"/>
            <w:hideMark/>
          </w:tcPr>
          <w:p w14:paraId="2339678A" w14:textId="77777777" w:rsidR="00832331" w:rsidRPr="00A46756" w:rsidRDefault="00832331" w:rsidP="00BC17BB">
            <w:pPr>
              <w:spacing w:after="0" w:line="240" w:lineRule="auto"/>
              <w:jc w:val="right"/>
              <w:rPr>
                <w:rFonts w:eastAsia="Times New Roman" w:cs="Times New Roman"/>
                <w:color w:val="000000"/>
                <w:sz w:val="22"/>
              </w:rPr>
            </w:pPr>
            <w:r w:rsidRPr="00A46756">
              <w:rPr>
                <w:rFonts w:eastAsia="Times New Roman" w:cs="Times New Roman"/>
                <w:color w:val="000000"/>
                <w:sz w:val="22"/>
              </w:rPr>
              <w:t>0</w:t>
            </w:r>
          </w:p>
        </w:tc>
        <w:tc>
          <w:tcPr>
            <w:tcW w:w="1608" w:type="dxa"/>
            <w:tcBorders>
              <w:top w:val="nil"/>
              <w:left w:val="nil"/>
              <w:bottom w:val="single" w:sz="4" w:space="0" w:color="auto"/>
              <w:right w:val="single" w:sz="4" w:space="0" w:color="auto"/>
            </w:tcBorders>
            <w:shd w:val="clear" w:color="auto" w:fill="auto"/>
            <w:noWrap/>
            <w:vAlign w:val="bottom"/>
            <w:hideMark/>
          </w:tcPr>
          <w:p w14:paraId="6C45D0BA" w14:textId="77777777" w:rsidR="00832331" w:rsidRPr="00A46756" w:rsidRDefault="00832331" w:rsidP="00BC17BB">
            <w:pPr>
              <w:spacing w:after="0" w:line="240" w:lineRule="auto"/>
              <w:jc w:val="right"/>
              <w:rPr>
                <w:rFonts w:eastAsia="Times New Roman" w:cs="Times New Roman"/>
                <w:color w:val="000000"/>
                <w:sz w:val="22"/>
              </w:rPr>
            </w:pPr>
            <w:r w:rsidRPr="00A46756">
              <w:rPr>
                <w:rFonts w:eastAsia="Times New Roman" w:cs="Times New Roman"/>
                <w:color w:val="000000"/>
                <w:sz w:val="22"/>
              </w:rPr>
              <w:t>N/A</w:t>
            </w:r>
          </w:p>
        </w:tc>
      </w:tr>
    </w:tbl>
    <w:p w14:paraId="46361F6B" w14:textId="77777777" w:rsidR="00832331" w:rsidRPr="00991653" w:rsidRDefault="00832331" w:rsidP="00832331">
      <w:pPr>
        <w:rPr>
          <w:rFonts w:cs="Times New Roman"/>
        </w:rPr>
      </w:pPr>
    </w:p>
    <w:p w14:paraId="256035AC" w14:textId="0F68A198" w:rsidR="00832331" w:rsidRPr="00991653" w:rsidRDefault="00832331" w:rsidP="00832331">
      <w:pPr>
        <w:rPr>
          <w:rFonts w:cs="Times New Roman"/>
        </w:rPr>
      </w:pPr>
      <w:r w:rsidRPr="00991653">
        <w:rPr>
          <w:rFonts w:cs="Times New Roman"/>
        </w:rPr>
        <w:t xml:space="preserve">A post-processing tool was developed to compare historic records with the CalSim II outputs (the “Daily Patterns CalSim Verification” spreadsheet). For </w:t>
      </w:r>
      <w:r w:rsidR="000D4F3E">
        <w:rPr>
          <w:rFonts w:eastAsia="Times New Roman" w:cs="Times New Roman"/>
          <w:color w:val="000000"/>
          <w:sz w:val="22"/>
        </w:rPr>
        <w:t>Benchmark</w:t>
      </w:r>
      <w:r w:rsidR="00B422BF">
        <w:rPr>
          <w:rFonts w:cs="Times New Roman"/>
        </w:rPr>
        <w:t xml:space="preserve"> 011721 HIST</w:t>
      </w:r>
      <w:r w:rsidRPr="00991653">
        <w:rPr>
          <w:rFonts w:cs="Times New Roman"/>
        </w:rPr>
        <w:t xml:space="preserve">, the tool shows that modeled flow and weir spills trend closely with historic data. </w:t>
      </w:r>
      <w:r w:rsidRPr="00991653">
        <w:rPr>
          <w:rFonts w:cs="Times New Roman"/>
          <w:highlight w:val="yellow"/>
        </w:rPr>
        <w:fldChar w:fldCharType="begin"/>
      </w:r>
      <w:r w:rsidRPr="00991653">
        <w:rPr>
          <w:rFonts w:cs="Times New Roman"/>
        </w:rPr>
        <w:instrText xml:space="preserve"> REF _Ref74916148 \h </w:instrText>
      </w:r>
      <w:r w:rsidRPr="00991653">
        <w:rPr>
          <w:rFonts w:cs="Times New Roman"/>
          <w:highlight w:val="yellow"/>
        </w:rPr>
        <w:instrText xml:space="preserve"> \* MERGEFORMAT </w:instrText>
      </w:r>
      <w:r w:rsidRPr="00991653">
        <w:rPr>
          <w:rFonts w:cs="Times New Roman"/>
          <w:highlight w:val="yellow"/>
        </w:rPr>
      </w:r>
      <w:r w:rsidRPr="00991653">
        <w:rPr>
          <w:rFonts w:cs="Times New Roman"/>
          <w:highlight w:val="yellow"/>
        </w:rPr>
        <w:fldChar w:fldCharType="separate"/>
      </w:r>
      <w:r w:rsidRPr="00991653">
        <w:rPr>
          <w:rFonts w:cs="Times New Roman"/>
        </w:rPr>
        <w:t xml:space="preserve">Figure </w:t>
      </w:r>
      <w:r w:rsidR="00387F72">
        <w:rPr>
          <w:rFonts w:cs="Times New Roman"/>
          <w:noProof/>
          <w:szCs w:val="24"/>
        </w:rPr>
        <w:t>5</w:t>
      </w:r>
      <w:r w:rsidRPr="00991653">
        <w:rPr>
          <w:rFonts w:cs="Times New Roman"/>
        </w:rPr>
        <w:noBreakHyphen/>
      </w:r>
      <w:r w:rsidRPr="00991653">
        <w:rPr>
          <w:rFonts w:cs="Times New Roman"/>
          <w:noProof/>
        </w:rPr>
        <w:t>1</w:t>
      </w:r>
      <w:r w:rsidRPr="00991653">
        <w:rPr>
          <w:rFonts w:cs="Times New Roman"/>
          <w:highlight w:val="yellow"/>
        </w:rPr>
        <w:fldChar w:fldCharType="end"/>
      </w:r>
      <w:r w:rsidR="002037DD">
        <w:rPr>
          <w:rFonts w:cs="Times New Roman"/>
        </w:rPr>
        <w:t>3</w:t>
      </w:r>
      <w:r w:rsidRPr="00991653">
        <w:rPr>
          <w:rFonts w:cs="Times New Roman"/>
        </w:rPr>
        <w:t xml:space="preserve"> through </w:t>
      </w:r>
      <w:r w:rsidRPr="00991653">
        <w:rPr>
          <w:rFonts w:cs="Times New Roman"/>
          <w:highlight w:val="yellow"/>
        </w:rPr>
        <w:fldChar w:fldCharType="begin"/>
      </w:r>
      <w:r w:rsidRPr="00991653">
        <w:rPr>
          <w:rFonts w:cs="Times New Roman"/>
        </w:rPr>
        <w:instrText xml:space="preserve"> REF _Ref74916161 \h </w:instrText>
      </w:r>
      <w:r w:rsidRPr="00991653">
        <w:rPr>
          <w:rFonts w:cs="Times New Roman"/>
          <w:highlight w:val="yellow"/>
        </w:rPr>
        <w:instrText xml:space="preserve"> \* MERGEFORMAT </w:instrText>
      </w:r>
      <w:r w:rsidRPr="00991653">
        <w:rPr>
          <w:rFonts w:cs="Times New Roman"/>
          <w:highlight w:val="yellow"/>
        </w:rPr>
      </w:r>
      <w:r w:rsidRPr="00991653">
        <w:rPr>
          <w:rFonts w:cs="Times New Roman"/>
          <w:highlight w:val="yellow"/>
        </w:rPr>
        <w:fldChar w:fldCharType="separate"/>
      </w:r>
      <w:r w:rsidRPr="00991653">
        <w:rPr>
          <w:rFonts w:cs="Times New Roman"/>
        </w:rPr>
        <w:t xml:space="preserve">Figure </w:t>
      </w:r>
      <w:r w:rsidR="00387F72">
        <w:rPr>
          <w:rFonts w:cs="Times New Roman"/>
          <w:noProof/>
          <w:szCs w:val="24"/>
        </w:rPr>
        <w:t>5</w:t>
      </w:r>
      <w:r w:rsidRPr="00991653">
        <w:rPr>
          <w:rFonts w:cs="Times New Roman"/>
        </w:rPr>
        <w:noBreakHyphen/>
      </w:r>
      <w:r w:rsidR="002037DD">
        <w:rPr>
          <w:rFonts w:cs="Times New Roman"/>
          <w:noProof/>
        </w:rPr>
        <w:t>15</w:t>
      </w:r>
      <w:r w:rsidRPr="00991653">
        <w:rPr>
          <w:rFonts w:cs="Times New Roman"/>
          <w:highlight w:val="yellow"/>
        </w:rPr>
        <w:fldChar w:fldCharType="end"/>
      </w:r>
      <w:r w:rsidRPr="00991653">
        <w:rPr>
          <w:rFonts w:cs="Times New Roman"/>
        </w:rPr>
        <w:t xml:space="preserve"> show the Fremont Weir spill, Sacramento River flow at Verona, and Sacramento Weir spill in WY 1970 from December through April.  In general, the sub-monthly trends in flow</w:t>
      </w:r>
      <w:r>
        <w:rPr>
          <w:rFonts w:cs="Times New Roman"/>
        </w:rPr>
        <w:t xml:space="preserve"> </w:t>
      </w:r>
      <w:r w:rsidRPr="00991653">
        <w:rPr>
          <w:rFonts w:cs="Times New Roman"/>
        </w:rPr>
        <w:t>increases and decreases between simulated and observed data are relatively consistent. For example, all the Fremont Weir spill</w:t>
      </w:r>
      <w:r>
        <w:rPr>
          <w:rFonts w:cs="Times New Roman"/>
        </w:rPr>
        <w:t>s</w:t>
      </w:r>
      <w:r w:rsidRPr="00991653">
        <w:rPr>
          <w:rFonts w:cs="Times New Roman"/>
        </w:rPr>
        <w:t xml:space="preserve"> in December </w:t>
      </w:r>
      <w:r>
        <w:rPr>
          <w:rFonts w:cs="Times New Roman"/>
        </w:rPr>
        <w:t>are</w:t>
      </w:r>
      <w:r w:rsidRPr="00991653">
        <w:rPr>
          <w:rFonts w:cs="Times New Roman"/>
        </w:rPr>
        <w:t xml:space="preserve"> allocated towards the end of the month. Additionally, there are two distinguished spikes in Fremont Weir and Sacramento Weir spills in the second half of January. Typically, differences in flow volumes are caused by discrepancies in monthly average estimates, which cannot be completely addressed by daily pattern factors. Limitations are further discussed in Section </w:t>
      </w:r>
      <w:r w:rsidRPr="00991653">
        <w:rPr>
          <w:rFonts w:cs="Times New Roman"/>
        </w:rPr>
        <w:fldChar w:fldCharType="begin"/>
      </w:r>
      <w:r w:rsidRPr="00991653">
        <w:rPr>
          <w:rFonts w:cs="Times New Roman"/>
        </w:rPr>
        <w:instrText xml:space="preserve"> REF _Ref74914585 \r \h  \* MERGEFORMAT </w:instrText>
      </w:r>
      <w:r w:rsidRPr="00991653">
        <w:rPr>
          <w:rFonts w:cs="Times New Roman"/>
        </w:rPr>
      </w:r>
      <w:r w:rsidRPr="00991653">
        <w:rPr>
          <w:rFonts w:cs="Times New Roman"/>
        </w:rPr>
        <w:fldChar w:fldCharType="separate"/>
      </w:r>
      <w:r w:rsidRPr="00991653">
        <w:rPr>
          <w:rFonts w:cs="Times New Roman"/>
        </w:rPr>
        <w:t>5</w:t>
      </w:r>
      <w:r w:rsidRPr="00991653">
        <w:rPr>
          <w:rFonts w:cs="Times New Roman"/>
        </w:rPr>
        <w:fldChar w:fldCharType="end"/>
      </w:r>
      <w:r w:rsidRPr="00991653">
        <w:rPr>
          <w:rFonts w:cs="Times New Roman"/>
        </w:rPr>
        <w:t>.</w:t>
      </w:r>
    </w:p>
    <w:p w14:paraId="76F7CD3D" w14:textId="7C92CFCB" w:rsidR="00832331" w:rsidRPr="00991653" w:rsidRDefault="00832331" w:rsidP="00832331">
      <w:pPr>
        <w:rPr>
          <w:rFonts w:cs="Times New Roman"/>
        </w:rPr>
      </w:pPr>
      <w:r w:rsidRPr="00991653">
        <w:rPr>
          <w:rFonts w:cs="Times New Roman"/>
        </w:rPr>
        <w:fldChar w:fldCharType="begin"/>
      </w:r>
      <w:r w:rsidRPr="00991653">
        <w:rPr>
          <w:rFonts w:cs="Times New Roman"/>
        </w:rPr>
        <w:instrText xml:space="preserve"> REF _Ref75505658 \h  \* MERGEFORMAT </w:instrText>
      </w:r>
      <w:r w:rsidRPr="00991653">
        <w:rPr>
          <w:rFonts w:cs="Times New Roman"/>
        </w:rPr>
      </w:r>
      <w:r w:rsidRPr="00991653">
        <w:rPr>
          <w:rFonts w:cs="Times New Roman"/>
        </w:rPr>
        <w:fldChar w:fldCharType="separate"/>
      </w:r>
      <w:r w:rsidRPr="00991653">
        <w:rPr>
          <w:rFonts w:cs="Times New Roman"/>
        </w:rPr>
        <w:t xml:space="preserve">Figure </w:t>
      </w:r>
      <w:r w:rsidR="00387F72">
        <w:rPr>
          <w:rFonts w:cs="Times New Roman"/>
          <w:noProof/>
          <w:szCs w:val="24"/>
        </w:rPr>
        <w:t>5</w:t>
      </w:r>
      <w:r w:rsidRPr="00991653">
        <w:rPr>
          <w:rFonts w:cs="Times New Roman"/>
        </w:rPr>
        <w:noBreakHyphen/>
      </w:r>
      <w:r w:rsidR="002037DD">
        <w:rPr>
          <w:rFonts w:cs="Times New Roman"/>
          <w:noProof/>
        </w:rPr>
        <w:t>16</w:t>
      </w:r>
      <w:r w:rsidRPr="00991653">
        <w:rPr>
          <w:rFonts w:cs="Times New Roman"/>
        </w:rPr>
        <w:fldChar w:fldCharType="end"/>
      </w:r>
      <w:r w:rsidRPr="00991653">
        <w:rPr>
          <w:rFonts w:cs="Times New Roman"/>
        </w:rPr>
        <w:t xml:space="preserve"> through </w:t>
      </w:r>
      <w:r w:rsidRPr="00991653">
        <w:rPr>
          <w:rFonts w:cs="Times New Roman"/>
        </w:rPr>
        <w:fldChar w:fldCharType="begin"/>
      </w:r>
      <w:r w:rsidRPr="00991653">
        <w:rPr>
          <w:rFonts w:cs="Times New Roman"/>
        </w:rPr>
        <w:instrText xml:space="preserve"> REF _Ref75505672 \h  \* MERGEFORMAT </w:instrText>
      </w:r>
      <w:r w:rsidRPr="00991653">
        <w:rPr>
          <w:rFonts w:cs="Times New Roman"/>
        </w:rPr>
      </w:r>
      <w:r w:rsidRPr="00991653">
        <w:rPr>
          <w:rFonts w:cs="Times New Roman"/>
        </w:rPr>
        <w:fldChar w:fldCharType="separate"/>
      </w:r>
      <w:r w:rsidRPr="00991653">
        <w:rPr>
          <w:rFonts w:cs="Times New Roman"/>
        </w:rPr>
        <w:t xml:space="preserve">Figure </w:t>
      </w:r>
      <w:r w:rsidR="00387F72">
        <w:rPr>
          <w:rFonts w:cs="Times New Roman"/>
          <w:noProof/>
          <w:szCs w:val="24"/>
        </w:rPr>
        <w:t>5</w:t>
      </w:r>
      <w:r w:rsidRPr="00991653">
        <w:rPr>
          <w:rFonts w:cs="Times New Roman"/>
        </w:rPr>
        <w:noBreakHyphen/>
      </w:r>
      <w:r w:rsidR="002037DD">
        <w:rPr>
          <w:rFonts w:cs="Times New Roman"/>
          <w:noProof/>
        </w:rPr>
        <w:t>18</w:t>
      </w:r>
      <w:r w:rsidRPr="00991653">
        <w:rPr>
          <w:rFonts w:cs="Times New Roman"/>
        </w:rPr>
        <w:fldChar w:fldCharType="end"/>
      </w:r>
      <w:r w:rsidRPr="00991653">
        <w:rPr>
          <w:rFonts w:cs="Times New Roman"/>
        </w:rPr>
        <w:t xml:space="preserve"> show Sacramento River flow and weir spills for WY 1965. These figures also include 7-day averages to compare the weekly flow trends between the CalSim II simulation and historic records. For the most part, the CalSim II simulation closely matches the historic flow trends. In December, for example, the simulated and historic Sacramento Weir spills peak within one day of each other. Additionally, although the volume of Fremont Weir spill differs between CalSim II and historic records, the rate of change in 7-day average spill is often consistent between the two datasets.</w:t>
      </w:r>
    </w:p>
    <w:p w14:paraId="1B89A17C" w14:textId="77777777" w:rsidR="00832331" w:rsidRPr="00991653" w:rsidRDefault="00832331" w:rsidP="00832331">
      <w:pPr>
        <w:keepNext/>
        <w:jc w:val="center"/>
        <w:rPr>
          <w:rFonts w:cs="Times New Roman"/>
        </w:rPr>
      </w:pPr>
      <w:r w:rsidRPr="00991653">
        <w:rPr>
          <w:rFonts w:cs="Times New Roman"/>
          <w:noProof/>
        </w:rPr>
        <w:lastRenderedPageBreak/>
        <w:drawing>
          <wp:inline distT="0" distB="0" distL="0" distR="0" wp14:anchorId="20CDD334" wp14:editId="132C424B">
            <wp:extent cx="4584700" cy="2780030"/>
            <wp:effectExtent l="0" t="0" r="635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4700" cy="2780030"/>
                    </a:xfrm>
                    <a:prstGeom prst="rect">
                      <a:avLst/>
                    </a:prstGeom>
                    <a:noFill/>
                  </pic:spPr>
                </pic:pic>
              </a:graphicData>
            </a:graphic>
          </wp:inline>
        </w:drawing>
      </w:r>
    </w:p>
    <w:p w14:paraId="0A04E37F" w14:textId="273A90DD" w:rsidR="00832331" w:rsidRPr="00991653" w:rsidRDefault="00832331" w:rsidP="00832331">
      <w:pPr>
        <w:pStyle w:val="Caption"/>
        <w:jc w:val="center"/>
        <w:rPr>
          <w:rFonts w:cs="Times New Roman"/>
          <w:sz w:val="22"/>
          <w:szCs w:val="22"/>
        </w:rPr>
      </w:pPr>
      <w:bookmarkStart w:id="39" w:name="_Ref74916148"/>
      <w:r w:rsidRPr="00991653">
        <w:rPr>
          <w:rFonts w:cs="Times New Roman"/>
          <w:sz w:val="22"/>
          <w:szCs w:val="22"/>
        </w:rPr>
        <w:t xml:space="preserve">Figure </w:t>
      </w:r>
      <w:r w:rsidR="00387F72">
        <w:rPr>
          <w:noProof/>
        </w:rPr>
        <w:t>5</w:t>
      </w:r>
      <w:r w:rsidRPr="00991653">
        <w:rPr>
          <w:rFonts w:cs="Times New Roman"/>
          <w:sz w:val="22"/>
          <w:szCs w:val="22"/>
        </w:rPr>
        <w:noBreakHyphen/>
      </w:r>
      <w:bookmarkEnd w:id="39"/>
      <w:r w:rsidR="00251264">
        <w:rPr>
          <w:rFonts w:cs="Times New Roman"/>
          <w:sz w:val="22"/>
          <w:szCs w:val="22"/>
        </w:rPr>
        <w:t>13</w:t>
      </w:r>
      <w:r w:rsidRPr="00991653">
        <w:rPr>
          <w:rFonts w:cs="Times New Roman"/>
          <w:sz w:val="22"/>
          <w:szCs w:val="22"/>
        </w:rPr>
        <w:t>.Fremont Weir Spill in WY 1970 - Historic vs CalSim II.</w:t>
      </w:r>
    </w:p>
    <w:p w14:paraId="7898439E" w14:textId="77777777" w:rsidR="00832331" w:rsidRPr="00991653" w:rsidRDefault="00832331" w:rsidP="00832331">
      <w:pPr>
        <w:jc w:val="center"/>
        <w:rPr>
          <w:rFonts w:cs="Times New Roman"/>
        </w:rPr>
      </w:pPr>
    </w:p>
    <w:p w14:paraId="0467055B" w14:textId="77777777" w:rsidR="00832331" w:rsidRPr="00991653" w:rsidRDefault="00832331" w:rsidP="00832331">
      <w:pPr>
        <w:keepNext/>
        <w:jc w:val="center"/>
        <w:rPr>
          <w:rFonts w:cs="Times New Roman"/>
        </w:rPr>
      </w:pPr>
      <w:r w:rsidRPr="00991653">
        <w:rPr>
          <w:rFonts w:cs="Times New Roman"/>
          <w:noProof/>
        </w:rPr>
        <w:drawing>
          <wp:inline distT="0" distB="0" distL="0" distR="0" wp14:anchorId="23F7E6E7" wp14:editId="7861F379">
            <wp:extent cx="4584700" cy="278638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4700" cy="2786380"/>
                    </a:xfrm>
                    <a:prstGeom prst="rect">
                      <a:avLst/>
                    </a:prstGeom>
                    <a:noFill/>
                  </pic:spPr>
                </pic:pic>
              </a:graphicData>
            </a:graphic>
          </wp:inline>
        </w:drawing>
      </w:r>
    </w:p>
    <w:p w14:paraId="7F451865" w14:textId="530D44ED" w:rsidR="00832331" w:rsidRDefault="00832331" w:rsidP="00832331">
      <w:pPr>
        <w:pStyle w:val="Caption"/>
        <w:jc w:val="center"/>
        <w:rPr>
          <w:rFonts w:cs="Times New Roman"/>
          <w:sz w:val="22"/>
          <w:szCs w:val="22"/>
        </w:rPr>
      </w:pPr>
      <w:r w:rsidRPr="00991653">
        <w:rPr>
          <w:rFonts w:cs="Times New Roman"/>
          <w:sz w:val="22"/>
          <w:szCs w:val="22"/>
        </w:rPr>
        <w:t xml:space="preserve">Figure </w:t>
      </w:r>
      <w:r w:rsidR="00387F72">
        <w:rPr>
          <w:noProof/>
        </w:rPr>
        <w:t>5</w:t>
      </w:r>
      <w:r w:rsidRPr="00991653">
        <w:rPr>
          <w:rFonts w:cs="Times New Roman"/>
          <w:sz w:val="22"/>
          <w:szCs w:val="22"/>
        </w:rPr>
        <w:noBreakHyphen/>
      </w:r>
      <w:r w:rsidR="00251264">
        <w:rPr>
          <w:rFonts w:cs="Times New Roman"/>
          <w:sz w:val="22"/>
          <w:szCs w:val="22"/>
        </w:rPr>
        <w:t>14</w:t>
      </w:r>
      <w:r w:rsidRPr="00991653">
        <w:rPr>
          <w:rFonts w:cs="Times New Roman"/>
          <w:sz w:val="22"/>
          <w:szCs w:val="22"/>
        </w:rPr>
        <w:t>. Sacramento River Flow at Verona in WY 1970 - Historic vs CalSim II.</w:t>
      </w:r>
    </w:p>
    <w:p w14:paraId="18C5DE91" w14:textId="77777777" w:rsidR="00832331" w:rsidRPr="00A46756" w:rsidRDefault="00832331" w:rsidP="00832331"/>
    <w:p w14:paraId="79F82E86" w14:textId="77777777" w:rsidR="00832331" w:rsidRPr="00991653" w:rsidRDefault="00832331" w:rsidP="00832331">
      <w:pPr>
        <w:keepNext/>
        <w:jc w:val="center"/>
        <w:rPr>
          <w:rFonts w:cs="Times New Roman"/>
        </w:rPr>
      </w:pPr>
      <w:r w:rsidRPr="00991653">
        <w:rPr>
          <w:rFonts w:cs="Times New Roman"/>
          <w:noProof/>
        </w:rPr>
        <w:lastRenderedPageBreak/>
        <w:drawing>
          <wp:inline distT="0" distB="0" distL="0" distR="0" wp14:anchorId="60C654B4" wp14:editId="33AC5F06">
            <wp:extent cx="4578350" cy="27800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8350" cy="2780030"/>
                    </a:xfrm>
                    <a:prstGeom prst="rect">
                      <a:avLst/>
                    </a:prstGeom>
                    <a:noFill/>
                  </pic:spPr>
                </pic:pic>
              </a:graphicData>
            </a:graphic>
          </wp:inline>
        </w:drawing>
      </w:r>
    </w:p>
    <w:p w14:paraId="411DC051" w14:textId="76DEC059" w:rsidR="00832331" w:rsidRPr="00991653" w:rsidRDefault="00832331" w:rsidP="00832331">
      <w:pPr>
        <w:pStyle w:val="Caption"/>
        <w:jc w:val="center"/>
        <w:rPr>
          <w:rFonts w:cs="Times New Roman"/>
          <w:sz w:val="22"/>
          <w:szCs w:val="22"/>
        </w:rPr>
      </w:pPr>
      <w:bookmarkStart w:id="40" w:name="_Ref74916161"/>
      <w:r w:rsidRPr="00991653">
        <w:rPr>
          <w:rFonts w:cs="Times New Roman"/>
          <w:sz w:val="22"/>
          <w:szCs w:val="22"/>
        </w:rPr>
        <w:t xml:space="preserve">Figure </w:t>
      </w:r>
      <w:r w:rsidR="00387F72">
        <w:rPr>
          <w:noProof/>
        </w:rPr>
        <w:t>5</w:t>
      </w:r>
      <w:r w:rsidRPr="00991653">
        <w:rPr>
          <w:rFonts w:cs="Times New Roman"/>
          <w:sz w:val="22"/>
          <w:szCs w:val="22"/>
        </w:rPr>
        <w:noBreakHyphen/>
      </w:r>
      <w:bookmarkEnd w:id="40"/>
      <w:r w:rsidR="00251264">
        <w:rPr>
          <w:rFonts w:cs="Times New Roman"/>
          <w:sz w:val="22"/>
          <w:szCs w:val="22"/>
        </w:rPr>
        <w:t>15</w:t>
      </w:r>
      <w:r w:rsidRPr="00991653">
        <w:rPr>
          <w:rFonts w:cs="Times New Roman"/>
          <w:sz w:val="22"/>
          <w:szCs w:val="22"/>
        </w:rPr>
        <w:t>. Sacramento Weir Spill in WY 1970 - Historic vs CalSim II.</w:t>
      </w:r>
    </w:p>
    <w:p w14:paraId="2D67C429" w14:textId="77777777" w:rsidR="00832331" w:rsidRPr="00991653" w:rsidRDefault="00832331" w:rsidP="00832331">
      <w:pPr>
        <w:keepNext/>
        <w:rPr>
          <w:rFonts w:cs="Times New Roman"/>
        </w:rPr>
      </w:pPr>
      <w:r w:rsidRPr="00991653">
        <w:rPr>
          <w:rFonts w:cs="Times New Roman"/>
          <w:noProof/>
        </w:rPr>
        <w:lastRenderedPageBreak/>
        <w:drawing>
          <wp:inline distT="0" distB="0" distL="0" distR="0" wp14:anchorId="76C636A7" wp14:editId="2D2B9DD4">
            <wp:extent cx="5382883" cy="4485736"/>
            <wp:effectExtent l="0" t="0" r="8890" b="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439954" cy="4533295"/>
                    </a:xfrm>
                    <a:prstGeom prst="rect">
                      <a:avLst/>
                    </a:prstGeom>
                  </pic:spPr>
                </pic:pic>
              </a:graphicData>
            </a:graphic>
          </wp:inline>
        </w:drawing>
      </w:r>
    </w:p>
    <w:p w14:paraId="00DD1F7B" w14:textId="385D85B2" w:rsidR="00832331" w:rsidRPr="00991653" w:rsidRDefault="00832331" w:rsidP="00832331">
      <w:pPr>
        <w:pStyle w:val="Caption"/>
        <w:rPr>
          <w:rFonts w:cs="Times New Roman"/>
          <w:sz w:val="22"/>
          <w:szCs w:val="22"/>
        </w:rPr>
      </w:pPr>
      <w:bookmarkStart w:id="41" w:name="_Ref75505658"/>
      <w:r w:rsidRPr="00991653">
        <w:rPr>
          <w:rFonts w:cs="Times New Roman"/>
          <w:sz w:val="22"/>
          <w:szCs w:val="22"/>
        </w:rPr>
        <w:t xml:space="preserve">Figure </w:t>
      </w:r>
      <w:r w:rsidR="00387F72">
        <w:rPr>
          <w:noProof/>
        </w:rPr>
        <w:t>5</w:t>
      </w:r>
      <w:r w:rsidRPr="00991653">
        <w:rPr>
          <w:rFonts w:cs="Times New Roman"/>
          <w:sz w:val="22"/>
          <w:szCs w:val="22"/>
        </w:rPr>
        <w:noBreakHyphen/>
      </w:r>
      <w:bookmarkEnd w:id="41"/>
      <w:r w:rsidR="00251264">
        <w:rPr>
          <w:rFonts w:cs="Times New Roman"/>
          <w:sz w:val="22"/>
          <w:szCs w:val="22"/>
        </w:rPr>
        <w:t>16</w:t>
      </w:r>
      <w:r w:rsidRPr="00991653">
        <w:rPr>
          <w:rFonts w:cs="Times New Roman"/>
          <w:sz w:val="22"/>
          <w:szCs w:val="22"/>
        </w:rPr>
        <w:t xml:space="preserve">. Fremont Weir Spill in WY 1965 - Historic vs </w:t>
      </w:r>
      <w:proofErr w:type="spellStart"/>
      <w:r w:rsidRPr="00991653">
        <w:rPr>
          <w:rFonts w:cs="Times New Roman"/>
          <w:sz w:val="22"/>
          <w:szCs w:val="22"/>
        </w:rPr>
        <w:t>CalSim</w:t>
      </w:r>
      <w:proofErr w:type="spellEnd"/>
      <w:r w:rsidRPr="00991653">
        <w:rPr>
          <w:rFonts w:cs="Times New Roman"/>
          <w:sz w:val="22"/>
          <w:szCs w:val="22"/>
        </w:rPr>
        <w:t xml:space="preserve"> II (</w:t>
      </w:r>
      <w:r w:rsidR="000D4F3E">
        <w:rPr>
          <w:rFonts w:cs="Times New Roman"/>
          <w:sz w:val="22"/>
          <w:szCs w:val="22"/>
        </w:rPr>
        <w:t>Benchmark</w:t>
      </w:r>
      <w:r w:rsidR="00B422BF">
        <w:rPr>
          <w:rFonts w:cs="Times New Roman"/>
          <w:sz w:val="22"/>
          <w:szCs w:val="22"/>
        </w:rPr>
        <w:t xml:space="preserve"> 011721 HIST</w:t>
      </w:r>
      <w:r w:rsidRPr="00991653">
        <w:rPr>
          <w:rFonts w:cs="Times New Roman"/>
          <w:sz w:val="22"/>
          <w:szCs w:val="22"/>
        </w:rPr>
        <w:t xml:space="preserve"> 011221).</w:t>
      </w:r>
    </w:p>
    <w:p w14:paraId="3E0D6935" w14:textId="77777777" w:rsidR="00832331" w:rsidRPr="00991653" w:rsidRDefault="00832331" w:rsidP="00832331">
      <w:pPr>
        <w:keepNext/>
        <w:rPr>
          <w:rFonts w:cs="Times New Roman"/>
        </w:rPr>
      </w:pPr>
      <w:r w:rsidRPr="00991653">
        <w:rPr>
          <w:rFonts w:cs="Times New Roman"/>
          <w:noProof/>
        </w:rPr>
        <w:lastRenderedPageBreak/>
        <w:drawing>
          <wp:inline distT="0" distB="0" distL="0" distR="0" wp14:anchorId="7D529CE9" wp14:editId="655AA11C">
            <wp:extent cx="5486400" cy="457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4572000"/>
                    </a:xfrm>
                    <a:prstGeom prst="rect">
                      <a:avLst/>
                    </a:prstGeom>
                    <a:noFill/>
                    <a:ln>
                      <a:noFill/>
                    </a:ln>
                  </pic:spPr>
                </pic:pic>
              </a:graphicData>
            </a:graphic>
          </wp:inline>
        </w:drawing>
      </w:r>
    </w:p>
    <w:p w14:paraId="2389E096" w14:textId="6B3095C9" w:rsidR="00832331" w:rsidRPr="00991653" w:rsidRDefault="00832331" w:rsidP="00832331">
      <w:pPr>
        <w:pStyle w:val="Caption"/>
        <w:rPr>
          <w:rFonts w:cs="Times New Roman"/>
          <w:sz w:val="22"/>
          <w:szCs w:val="22"/>
        </w:rPr>
      </w:pPr>
      <w:r w:rsidRPr="00991653">
        <w:rPr>
          <w:rFonts w:cs="Times New Roman"/>
          <w:sz w:val="22"/>
          <w:szCs w:val="22"/>
        </w:rPr>
        <w:t xml:space="preserve">Figure </w:t>
      </w:r>
      <w:r w:rsidR="00387F72">
        <w:rPr>
          <w:noProof/>
        </w:rPr>
        <w:t>5</w:t>
      </w:r>
      <w:r w:rsidRPr="00991653">
        <w:rPr>
          <w:rFonts w:cs="Times New Roman"/>
          <w:sz w:val="22"/>
          <w:szCs w:val="22"/>
        </w:rPr>
        <w:noBreakHyphen/>
      </w:r>
      <w:r w:rsidR="00251264">
        <w:rPr>
          <w:rFonts w:cs="Times New Roman"/>
          <w:sz w:val="22"/>
          <w:szCs w:val="22"/>
        </w:rPr>
        <w:t>17</w:t>
      </w:r>
      <w:r w:rsidRPr="00991653">
        <w:rPr>
          <w:rFonts w:cs="Times New Roman"/>
          <w:sz w:val="22"/>
          <w:szCs w:val="22"/>
        </w:rPr>
        <w:t xml:space="preserve">. Sacramento River Flow at Verona in WY 1965 - Historic vs </w:t>
      </w:r>
      <w:proofErr w:type="spellStart"/>
      <w:r w:rsidRPr="00991653">
        <w:rPr>
          <w:rFonts w:cs="Times New Roman"/>
          <w:sz w:val="22"/>
          <w:szCs w:val="22"/>
        </w:rPr>
        <w:t>CalSim</w:t>
      </w:r>
      <w:proofErr w:type="spellEnd"/>
      <w:r w:rsidRPr="00991653">
        <w:rPr>
          <w:rFonts w:cs="Times New Roman"/>
          <w:sz w:val="22"/>
          <w:szCs w:val="22"/>
        </w:rPr>
        <w:t xml:space="preserve"> II (</w:t>
      </w:r>
      <w:r w:rsidR="000D4F3E">
        <w:rPr>
          <w:rFonts w:cs="Times New Roman"/>
          <w:sz w:val="22"/>
          <w:szCs w:val="22"/>
        </w:rPr>
        <w:t>Benchmark</w:t>
      </w:r>
      <w:r w:rsidR="00B422BF">
        <w:rPr>
          <w:rFonts w:cs="Times New Roman"/>
          <w:sz w:val="22"/>
          <w:szCs w:val="22"/>
        </w:rPr>
        <w:t xml:space="preserve"> 011721 HIST</w:t>
      </w:r>
      <w:r w:rsidRPr="00991653">
        <w:rPr>
          <w:rFonts w:cs="Times New Roman"/>
          <w:sz w:val="22"/>
          <w:szCs w:val="22"/>
        </w:rPr>
        <w:t xml:space="preserve"> 0111221).</w:t>
      </w:r>
    </w:p>
    <w:p w14:paraId="7B79A09F" w14:textId="77777777" w:rsidR="00832331" w:rsidRPr="00991653" w:rsidRDefault="00832331" w:rsidP="00832331">
      <w:pPr>
        <w:keepNext/>
        <w:rPr>
          <w:rFonts w:cs="Times New Roman"/>
        </w:rPr>
      </w:pPr>
      <w:r w:rsidRPr="00991653">
        <w:rPr>
          <w:rFonts w:cs="Times New Roman"/>
          <w:noProof/>
        </w:rPr>
        <w:lastRenderedPageBreak/>
        <w:drawing>
          <wp:inline distT="0" distB="0" distL="0" distR="0" wp14:anchorId="60E3A2C9" wp14:editId="17E8DD47">
            <wp:extent cx="5486400" cy="457200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4572000"/>
                    </a:xfrm>
                    <a:prstGeom prst="rect">
                      <a:avLst/>
                    </a:prstGeom>
                    <a:noFill/>
                    <a:ln>
                      <a:noFill/>
                    </a:ln>
                  </pic:spPr>
                </pic:pic>
              </a:graphicData>
            </a:graphic>
          </wp:inline>
        </w:drawing>
      </w:r>
    </w:p>
    <w:p w14:paraId="0413F491" w14:textId="04CABC10" w:rsidR="00832331" w:rsidRPr="00991653" w:rsidRDefault="00832331" w:rsidP="00832331">
      <w:pPr>
        <w:pStyle w:val="Caption"/>
        <w:rPr>
          <w:rFonts w:cs="Times New Roman"/>
          <w:sz w:val="22"/>
          <w:szCs w:val="22"/>
        </w:rPr>
      </w:pPr>
      <w:bookmarkStart w:id="42" w:name="_Ref75505672"/>
      <w:r w:rsidRPr="00991653">
        <w:rPr>
          <w:rFonts w:cs="Times New Roman"/>
          <w:sz w:val="22"/>
          <w:szCs w:val="22"/>
        </w:rPr>
        <w:t xml:space="preserve">Figure </w:t>
      </w:r>
      <w:r w:rsidR="00387F72">
        <w:rPr>
          <w:noProof/>
        </w:rPr>
        <w:t>5</w:t>
      </w:r>
      <w:r w:rsidRPr="00991653">
        <w:rPr>
          <w:rFonts w:cs="Times New Roman"/>
          <w:sz w:val="22"/>
          <w:szCs w:val="22"/>
        </w:rPr>
        <w:noBreakHyphen/>
      </w:r>
      <w:bookmarkEnd w:id="42"/>
      <w:r w:rsidR="00251264">
        <w:rPr>
          <w:rFonts w:cs="Times New Roman"/>
          <w:sz w:val="22"/>
          <w:szCs w:val="22"/>
        </w:rPr>
        <w:t>18</w:t>
      </w:r>
      <w:r w:rsidRPr="00991653">
        <w:rPr>
          <w:rFonts w:cs="Times New Roman"/>
          <w:sz w:val="22"/>
          <w:szCs w:val="22"/>
        </w:rPr>
        <w:t xml:space="preserve">. Sacramento Weir Spill in WY 1965 - Historic vs </w:t>
      </w:r>
      <w:proofErr w:type="spellStart"/>
      <w:r w:rsidRPr="00991653">
        <w:rPr>
          <w:rFonts w:cs="Times New Roman"/>
          <w:sz w:val="22"/>
          <w:szCs w:val="22"/>
        </w:rPr>
        <w:t>CalSim</w:t>
      </w:r>
      <w:proofErr w:type="spellEnd"/>
      <w:r w:rsidRPr="00991653">
        <w:rPr>
          <w:rFonts w:cs="Times New Roman"/>
          <w:sz w:val="22"/>
          <w:szCs w:val="22"/>
        </w:rPr>
        <w:t xml:space="preserve"> II (</w:t>
      </w:r>
      <w:r w:rsidR="000D4F3E">
        <w:rPr>
          <w:rFonts w:cs="Times New Roman"/>
          <w:sz w:val="22"/>
          <w:szCs w:val="22"/>
        </w:rPr>
        <w:t>Benchmark</w:t>
      </w:r>
      <w:r w:rsidR="00B422BF">
        <w:rPr>
          <w:rFonts w:cs="Times New Roman"/>
          <w:sz w:val="22"/>
          <w:szCs w:val="22"/>
        </w:rPr>
        <w:t xml:space="preserve"> 011721 HIST</w:t>
      </w:r>
      <w:r w:rsidRPr="00991653">
        <w:rPr>
          <w:rFonts w:cs="Times New Roman"/>
          <w:sz w:val="22"/>
          <w:szCs w:val="22"/>
        </w:rPr>
        <w:t xml:space="preserve"> 011221).</w:t>
      </w:r>
    </w:p>
    <w:p w14:paraId="0C9A1B72" w14:textId="77777777" w:rsidR="00832331" w:rsidRPr="00EE268A" w:rsidRDefault="00832331" w:rsidP="00832331">
      <w:pPr>
        <w:pStyle w:val="Heading1"/>
        <w:rPr>
          <w:rFonts w:cstheme="majorHAnsi"/>
        </w:rPr>
      </w:pPr>
      <w:bookmarkStart w:id="43" w:name="_Ref74914585"/>
      <w:r w:rsidRPr="00EE268A">
        <w:rPr>
          <w:rFonts w:cstheme="majorHAnsi"/>
        </w:rPr>
        <w:t>Limitations</w:t>
      </w:r>
      <w:bookmarkEnd w:id="43"/>
    </w:p>
    <w:p w14:paraId="0F1BA3CF" w14:textId="6A6E879F" w:rsidR="00832331" w:rsidRPr="00991653" w:rsidRDefault="00832331" w:rsidP="00832331">
      <w:pPr>
        <w:rPr>
          <w:rFonts w:cs="Times New Roman"/>
        </w:rPr>
      </w:pPr>
      <w:r w:rsidRPr="00991653">
        <w:rPr>
          <w:rFonts w:cs="Times New Roman"/>
        </w:rPr>
        <w:t>Daily patterns were developed for four parameters: (1) regulated Sacramento River flow above Ord Ferry, (2) unregulated Sacramento River flow above Ord Ferry, (3) American River flow at Sacramento River confluence, and (4) Feather River flow at the Sacramento River confluence. All other daily flow estimates are computed through mass balance calculations. Daily flow and weir spill estimates could be improved with more daily pattern inputs. However, doing so would require an increase in the availability of flow data.</w:t>
      </w:r>
    </w:p>
    <w:p w14:paraId="3267E2F0" w14:textId="77777777" w:rsidR="00832331" w:rsidRPr="00991653" w:rsidRDefault="00832331" w:rsidP="00832331">
      <w:pPr>
        <w:rPr>
          <w:rFonts w:cs="Times New Roman"/>
        </w:rPr>
      </w:pPr>
      <w:r w:rsidRPr="00991653">
        <w:rPr>
          <w:rFonts w:cs="Times New Roman"/>
        </w:rPr>
        <w:t xml:space="preserve">The accuracy of daily flow estimates is limited by the accuracy of corresponding monthly flow estimates. If the monthly average volume of flow simulated by CalSim II differs from the monthly average historic flow, then the daily volume of simulated flow will also differ from historic records. The daily pattern factors cannot improve the accuracy of CalSim’s average monthly estimates. Instead, the daily pattern factors serve to improve the daily shifts in flow </w:t>
      </w:r>
      <w:r w:rsidRPr="00991653">
        <w:rPr>
          <w:rFonts w:cs="Times New Roman"/>
        </w:rPr>
        <w:lastRenderedPageBreak/>
        <w:t>throughout each month. The effectiveness of the daily pattern logic should be evaluated by comparing the day-to-day fluctuations in flows throughout each month.</w:t>
      </w:r>
    </w:p>
    <w:p w14:paraId="1DB3234C" w14:textId="77777777" w:rsidR="00832331" w:rsidRPr="00EE268A" w:rsidRDefault="00832331" w:rsidP="00832331">
      <w:pPr>
        <w:pStyle w:val="Heading1"/>
        <w:rPr>
          <w:rFonts w:cstheme="majorHAnsi"/>
        </w:rPr>
      </w:pPr>
      <w:r w:rsidRPr="00EE268A">
        <w:rPr>
          <w:rFonts w:cstheme="majorHAnsi"/>
        </w:rPr>
        <w:t>References Cited</w:t>
      </w:r>
    </w:p>
    <w:p w14:paraId="7C5DCF81" w14:textId="77777777" w:rsidR="00832331" w:rsidRDefault="00832331" w:rsidP="00832331">
      <w:pPr>
        <w:pStyle w:val="Citation"/>
      </w:pPr>
      <w:r w:rsidRPr="00991653">
        <w:t>C</w:t>
      </w:r>
      <w:r>
        <w:t>alifornia</w:t>
      </w:r>
      <w:r w:rsidRPr="00991653">
        <w:t xml:space="preserve"> Department of Water Resources</w:t>
      </w:r>
      <w:r>
        <w:t xml:space="preserve">. Water Travel Times. 2016. Available: </w:t>
      </w:r>
      <w:r w:rsidRPr="00316D6C">
        <w:t>https://cdec.water.ca.gov/reportapp/javareports?name=water_travel_time_2016.pdf</w:t>
      </w:r>
      <w:r>
        <w:t>. Accessed: 2020.</w:t>
      </w:r>
    </w:p>
    <w:p w14:paraId="35EE9135" w14:textId="77777777" w:rsidR="00832331" w:rsidRDefault="00832331" w:rsidP="00832331">
      <w:pPr>
        <w:pStyle w:val="Citation"/>
      </w:pPr>
      <w:r w:rsidRPr="00991653">
        <w:t>California Reclamation Board and Corps</w:t>
      </w:r>
      <w:r>
        <w:t>.</w:t>
      </w:r>
      <w:r w:rsidRPr="00991653">
        <w:t xml:space="preserve"> 2002</w:t>
      </w:r>
      <w:r>
        <w:t xml:space="preserve">. </w:t>
      </w:r>
      <w:r w:rsidRPr="00991653">
        <w:t>Sacramento and San Joaquin River Basins Comprehensive Study</w:t>
      </w:r>
      <w:r>
        <w:t>.</w:t>
      </w:r>
    </w:p>
    <w:p w14:paraId="1C457626" w14:textId="77777777" w:rsidR="00832331" w:rsidRDefault="00832331" w:rsidP="00832331">
      <w:pPr>
        <w:pStyle w:val="Citation"/>
      </w:pPr>
      <w:r w:rsidRPr="00991653">
        <w:t>CDEC: California Data Exchange Center. 2021. CA. Available: https://cdec.water.ca.gov/. Accessed: 2021.</w:t>
      </w:r>
    </w:p>
    <w:p w14:paraId="2FD245C1" w14:textId="77777777" w:rsidR="00832331" w:rsidRDefault="00832331" w:rsidP="00832331">
      <w:pPr>
        <w:pStyle w:val="Citation"/>
      </w:pPr>
      <w:r>
        <w:t xml:space="preserve">GEI Consultants. Water Travel Times Schematic. January 2016. Available: </w:t>
      </w:r>
      <w:r w:rsidRPr="00504FB7">
        <w:t>https://cdec.water.ca.gov/reportapp/javareports?name=water_travel_time_2016.pdf</w:t>
      </w:r>
      <w:r>
        <w:t>. Accessed: 2020.</w:t>
      </w:r>
    </w:p>
    <w:p w14:paraId="30CACE90" w14:textId="77777777" w:rsidR="00832331" w:rsidRPr="00991653" w:rsidRDefault="00832331" w:rsidP="00832331">
      <w:pPr>
        <w:pStyle w:val="Citation"/>
      </w:pPr>
      <w:r w:rsidRPr="00991653">
        <w:t xml:space="preserve">MBK Engineers. 2019. </w:t>
      </w:r>
      <w:r w:rsidRPr="00991653">
        <w:rPr>
          <w:i/>
        </w:rPr>
        <w:t xml:space="preserve">Technical Memorandum on Revised Tisdale Weir Notch Assumptions. </w:t>
      </w:r>
      <w:r w:rsidRPr="00504FB7">
        <w:rPr>
          <w:iCs/>
        </w:rPr>
        <w:t>October 21, 2019</w:t>
      </w:r>
      <w:r w:rsidRPr="00991653">
        <w:t>.</w:t>
      </w:r>
    </w:p>
    <w:p w14:paraId="6F632ECB" w14:textId="77777777" w:rsidR="00832331" w:rsidRPr="00991653" w:rsidRDefault="00832331" w:rsidP="00832331">
      <w:pPr>
        <w:pStyle w:val="Citation"/>
      </w:pPr>
      <w:r w:rsidRPr="00991653">
        <w:t>USGS: U.S. Geological Survey. 2021. Available: https://www.usgs.gov/. Accessed: 2021.</w:t>
      </w:r>
    </w:p>
    <w:p w14:paraId="4B0722B3" w14:textId="77777777" w:rsidR="00832331" w:rsidRPr="00EE268A" w:rsidRDefault="00832331" w:rsidP="00832331">
      <w:pPr>
        <w:rPr>
          <w:rFonts w:asciiTheme="majorHAnsi" w:hAnsiTheme="majorHAnsi" w:cstheme="majorHAnsi"/>
        </w:rPr>
      </w:pPr>
    </w:p>
    <w:p w14:paraId="6BCAF7BA" w14:textId="77777777" w:rsidR="00832331" w:rsidRDefault="00832331" w:rsidP="00832331"/>
    <w:p w14:paraId="43B1A7CC" w14:textId="77777777" w:rsidR="00CA4B38" w:rsidRDefault="00CA4B38"/>
    <w:sectPr w:rsidR="00CA4B38">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FFDC6A" w14:textId="77777777" w:rsidR="0052344B" w:rsidRDefault="0052344B" w:rsidP="00832331">
      <w:pPr>
        <w:spacing w:after="0" w:line="240" w:lineRule="auto"/>
      </w:pPr>
      <w:r>
        <w:separator/>
      </w:r>
    </w:p>
  </w:endnote>
  <w:endnote w:type="continuationSeparator" w:id="0">
    <w:p w14:paraId="2563D6CE" w14:textId="77777777" w:rsidR="0052344B" w:rsidRDefault="0052344B" w:rsidP="008323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Jacobs Chronos">
    <w:panose1 w:val="020B0603030503030204"/>
    <w:charset w:val="00"/>
    <w:family w:val="swiss"/>
    <w:pitch w:val="variable"/>
    <w:sig w:usb0="A00000EF" w:usb1="0000E0EB" w:usb2="00000008"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80716906"/>
      <w:docPartObj>
        <w:docPartGallery w:val="Page Numbers (Bottom of Page)"/>
        <w:docPartUnique/>
      </w:docPartObj>
    </w:sdtPr>
    <w:sdtEndPr>
      <w:rPr>
        <w:noProof/>
      </w:rPr>
    </w:sdtEndPr>
    <w:sdtContent>
      <w:p w14:paraId="7DAE0668" w14:textId="77777777" w:rsidR="009D6295" w:rsidRDefault="0052344B">
        <w:pPr>
          <w:pStyle w:val="Footer"/>
          <w:jc w:val="right"/>
        </w:pPr>
      </w:p>
      <w:tbl>
        <w:tblPr>
          <w:tblW w:w="5000" w:type="pct"/>
          <w:tblCellMar>
            <w:left w:w="115" w:type="dxa"/>
            <w:right w:w="115" w:type="dxa"/>
          </w:tblCellMar>
          <w:tblLook w:val="0000" w:firstRow="0" w:lastRow="0" w:firstColumn="0" w:lastColumn="0" w:noHBand="0" w:noVBand="0"/>
        </w:tblPr>
        <w:tblGrid>
          <w:gridCol w:w="5850"/>
          <w:gridCol w:w="3510"/>
        </w:tblGrid>
        <w:tr w:rsidR="009D6295" w:rsidRPr="000E30A7" w14:paraId="17EA920B" w14:textId="77777777" w:rsidTr="003277AA">
          <w:tc>
            <w:tcPr>
              <w:tcW w:w="3125" w:type="pct"/>
              <w:vAlign w:val="bottom"/>
            </w:tcPr>
            <w:p w14:paraId="1838C616" w14:textId="240A4B21" w:rsidR="009D6295" w:rsidRDefault="00B422BF" w:rsidP="008720FA">
              <w:pPr>
                <w:pStyle w:val="FooterLft"/>
                <w:rPr>
                  <w:lang w:bidi="en-US"/>
                </w:rPr>
              </w:pPr>
              <w:r>
                <w:rPr>
                  <w:lang w:bidi="en-US"/>
                </w:rPr>
                <w:t xml:space="preserve">Reclamation </w:t>
              </w:r>
              <w:r w:rsidR="00FE19C4">
                <w:rPr>
                  <w:lang w:bidi="en-US"/>
                </w:rPr>
                <w:t>Benchmark</w:t>
              </w:r>
            </w:p>
            <w:p w14:paraId="5513E8AC" w14:textId="77777777" w:rsidR="009D6295" w:rsidRPr="000E30A7" w:rsidRDefault="0052344B" w:rsidP="008720FA">
              <w:pPr>
                <w:pStyle w:val="FooterLft"/>
                <w:rPr>
                  <w:lang w:bidi="en-US"/>
                </w:rPr>
              </w:pPr>
            </w:p>
          </w:tc>
          <w:tc>
            <w:tcPr>
              <w:tcW w:w="1875" w:type="pct"/>
            </w:tcPr>
            <w:p w14:paraId="77D1EE8A" w14:textId="1AE1FED9" w:rsidR="009D6295" w:rsidRDefault="00B422BF" w:rsidP="008720FA">
              <w:pPr>
                <w:pStyle w:val="FooterRt"/>
                <w:rPr>
                  <w:noProof/>
                </w:rPr>
              </w:pPr>
              <w:r>
                <w:rPr>
                  <w:noProof/>
                </w:rPr>
                <w:t>5</w:t>
              </w:r>
              <w:r w:rsidR="009F7430">
                <w:rPr>
                  <w:noProof/>
                </w:rPr>
                <w:t>-</w:t>
              </w:r>
              <w:r w:rsidR="009F7430" w:rsidRPr="000E30A7">
                <w:rPr>
                  <w:noProof/>
                </w:rPr>
                <w:fldChar w:fldCharType="begin"/>
              </w:r>
              <w:r w:rsidR="009F7430" w:rsidRPr="000E30A7">
                <w:rPr>
                  <w:noProof/>
                </w:rPr>
                <w:instrText xml:space="preserve"> PAGE </w:instrText>
              </w:r>
              <w:r w:rsidR="009F7430" w:rsidRPr="000E30A7">
                <w:rPr>
                  <w:noProof/>
                </w:rPr>
                <w:fldChar w:fldCharType="separate"/>
              </w:r>
              <w:r w:rsidR="009F7430">
                <w:rPr>
                  <w:noProof/>
                </w:rPr>
                <w:t>1</w:t>
              </w:r>
              <w:r w:rsidR="009F7430" w:rsidRPr="000E30A7">
                <w:rPr>
                  <w:noProof/>
                </w:rPr>
                <w:fldChar w:fldCharType="end"/>
              </w:r>
            </w:p>
            <w:p w14:paraId="4BB91F17" w14:textId="77777777" w:rsidR="009D6295" w:rsidRPr="000E30A7" w:rsidRDefault="0052344B" w:rsidP="008720FA">
              <w:pPr>
                <w:pStyle w:val="FooterRt"/>
                <w:rPr>
                  <w:noProof/>
                </w:rPr>
              </w:pPr>
            </w:p>
          </w:tc>
        </w:tr>
        <w:tr w:rsidR="009D6295" w:rsidRPr="000E30A7" w14:paraId="692AFF48" w14:textId="77777777" w:rsidTr="003277AA">
          <w:tc>
            <w:tcPr>
              <w:tcW w:w="3125" w:type="pct"/>
              <w:vAlign w:val="bottom"/>
            </w:tcPr>
            <w:p w14:paraId="1CF17DED" w14:textId="77777777" w:rsidR="009D6295" w:rsidRPr="000E30A7" w:rsidRDefault="0052344B" w:rsidP="008720FA">
              <w:pPr>
                <w:pStyle w:val="FooterLft"/>
                <w:rPr>
                  <w:lang w:bidi="en-US"/>
                </w:rPr>
              </w:pPr>
            </w:p>
          </w:tc>
          <w:tc>
            <w:tcPr>
              <w:tcW w:w="1875" w:type="pct"/>
            </w:tcPr>
            <w:p w14:paraId="77789CF9" w14:textId="77777777" w:rsidR="009D6295" w:rsidRPr="000E30A7" w:rsidRDefault="009F7430" w:rsidP="008720FA">
              <w:pPr>
                <w:pStyle w:val="FooterRt"/>
                <w:rPr>
                  <w:noProof/>
                </w:rPr>
              </w:pPr>
              <w:r>
                <w:rPr>
                  <w:noProof/>
                </w:rPr>
                <w:t>July</w:t>
              </w:r>
              <w:r w:rsidRPr="000E30A7">
                <w:rPr>
                  <w:noProof/>
                </w:rPr>
                <w:t xml:space="preserve"> 202</w:t>
              </w:r>
              <w:r>
                <w:rPr>
                  <w:noProof/>
                </w:rPr>
                <w:t>1</w:t>
              </w:r>
            </w:p>
          </w:tc>
        </w:tr>
      </w:tbl>
      <w:p w14:paraId="31904CB1" w14:textId="102B0E35" w:rsidR="009D6295" w:rsidRPr="008720FA" w:rsidRDefault="0052344B" w:rsidP="008720FA">
        <w:pPr>
          <w:tabs>
            <w:tab w:val="center" w:pos="4320"/>
            <w:tab w:val="right" w:pos="8640"/>
          </w:tabs>
          <w:spacing w:after="0"/>
          <w:jc w:val="center"/>
          <w:rPr>
            <w:rFonts w:ascii="Arial" w:hAnsi="Arial"/>
            <w:sz w:val="12"/>
            <w:szCs w:val="16"/>
          </w:rPr>
        </w:pPr>
      </w:p>
    </w:sdtContent>
  </w:sdt>
  <w:p w14:paraId="07DAEC7C" w14:textId="77777777" w:rsidR="009D6295" w:rsidRDefault="005234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9746A2" w14:textId="77777777" w:rsidR="0052344B" w:rsidRDefault="0052344B" w:rsidP="00832331">
      <w:pPr>
        <w:spacing w:after="0" w:line="240" w:lineRule="auto"/>
      </w:pPr>
      <w:r>
        <w:separator/>
      </w:r>
    </w:p>
  </w:footnote>
  <w:footnote w:type="continuationSeparator" w:id="0">
    <w:p w14:paraId="040922CC" w14:textId="77777777" w:rsidR="0052344B" w:rsidRDefault="0052344B" w:rsidP="00832331">
      <w:pPr>
        <w:spacing w:after="0" w:line="240" w:lineRule="auto"/>
      </w:pPr>
      <w:r>
        <w:continuationSeparator/>
      </w:r>
    </w:p>
  </w:footnote>
  <w:footnote w:id="1">
    <w:p w14:paraId="5B7DA19E" w14:textId="77777777" w:rsidR="00832331" w:rsidRDefault="00832331" w:rsidP="00832331">
      <w:pPr>
        <w:pStyle w:val="FootnoteText"/>
      </w:pPr>
      <w:r>
        <w:rPr>
          <w:rStyle w:val="FootnoteReference"/>
        </w:rPr>
        <w:footnoteRef/>
      </w:r>
      <w:r>
        <w:t xml:space="preserve"> </w:t>
      </w:r>
      <w:r w:rsidRPr="003E1906">
        <w:t>https://cdec.water.ca.gov/reportapp/javareports?name=water_travel_time_2016.pdf</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AC259F9"/>
    <w:multiLevelType w:val="multilevel"/>
    <w:tmpl w:val="44BADF4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43BB2876"/>
    <w:multiLevelType w:val="hybridMultilevel"/>
    <w:tmpl w:val="EBB06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CF266D42">
      <w:start w:val="4"/>
      <w:numFmt w:val="bullet"/>
      <w:lvlText w:val="-"/>
      <w:lvlJc w:val="left"/>
      <w:pPr>
        <w:ind w:left="2880" w:hanging="360"/>
      </w:pPr>
      <w:rPr>
        <w:rFonts w:ascii="Jacobs Chronos" w:eastAsiaTheme="minorHAnsi" w:hAnsi="Jacobs Chronos" w:cs="Jacobs Chrono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6B61D7"/>
    <w:multiLevelType w:val="hybridMultilevel"/>
    <w:tmpl w:val="D71AA8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0305610"/>
    <w:multiLevelType w:val="hybridMultilevel"/>
    <w:tmpl w:val="EB3E4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4137489"/>
    <w:multiLevelType w:val="multilevel"/>
    <w:tmpl w:val="332A630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6A1876E1"/>
    <w:multiLevelType w:val="hybridMultilevel"/>
    <w:tmpl w:val="BCBA9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1813E45"/>
    <w:multiLevelType w:val="multilevel"/>
    <w:tmpl w:val="A5CE650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 w15:restartNumberingAfterBreak="0">
    <w:nsid w:val="74485008"/>
    <w:multiLevelType w:val="multilevel"/>
    <w:tmpl w:val="50785E2A"/>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 w15:restartNumberingAfterBreak="0">
    <w:nsid w:val="7A235B8A"/>
    <w:multiLevelType w:val="hybridMultilevel"/>
    <w:tmpl w:val="E9E6D0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F802635"/>
    <w:multiLevelType w:val="hybridMultilevel"/>
    <w:tmpl w:val="BB0C74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7"/>
  </w:num>
  <w:num w:numId="4">
    <w:abstractNumId w:val="5"/>
  </w:num>
  <w:num w:numId="5">
    <w:abstractNumId w:val="6"/>
  </w:num>
  <w:num w:numId="6">
    <w:abstractNumId w:val="1"/>
  </w:num>
  <w:num w:numId="7">
    <w:abstractNumId w:val="3"/>
  </w:num>
  <w:num w:numId="8">
    <w:abstractNumId w:val="2"/>
  </w:num>
  <w:num w:numId="9">
    <w:abstractNumId w:val="9"/>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331"/>
    <w:rsid w:val="00003ABF"/>
    <w:rsid w:val="00016732"/>
    <w:rsid w:val="00037DD1"/>
    <w:rsid w:val="000D4F3E"/>
    <w:rsid w:val="000E3661"/>
    <w:rsid w:val="001600F4"/>
    <w:rsid w:val="00171C6B"/>
    <w:rsid w:val="001B1066"/>
    <w:rsid w:val="001C4492"/>
    <w:rsid w:val="0020287F"/>
    <w:rsid w:val="002037DD"/>
    <w:rsid w:val="002362DC"/>
    <w:rsid w:val="0024657D"/>
    <w:rsid w:val="00251264"/>
    <w:rsid w:val="002A4169"/>
    <w:rsid w:val="002C3245"/>
    <w:rsid w:val="0031140E"/>
    <w:rsid w:val="00387F72"/>
    <w:rsid w:val="003B01A8"/>
    <w:rsid w:val="003D2B2F"/>
    <w:rsid w:val="003D3342"/>
    <w:rsid w:val="00451D4E"/>
    <w:rsid w:val="004772FE"/>
    <w:rsid w:val="00483EF7"/>
    <w:rsid w:val="00515A38"/>
    <w:rsid w:val="0052344B"/>
    <w:rsid w:val="00547003"/>
    <w:rsid w:val="006D08A7"/>
    <w:rsid w:val="00750BBA"/>
    <w:rsid w:val="007F1CFC"/>
    <w:rsid w:val="00832331"/>
    <w:rsid w:val="008A0FD8"/>
    <w:rsid w:val="008C7859"/>
    <w:rsid w:val="008F07B6"/>
    <w:rsid w:val="00905116"/>
    <w:rsid w:val="009F3EB9"/>
    <w:rsid w:val="009F7430"/>
    <w:rsid w:val="00A2223E"/>
    <w:rsid w:val="00A92A39"/>
    <w:rsid w:val="00AB21BB"/>
    <w:rsid w:val="00AB4FED"/>
    <w:rsid w:val="00AE2D8E"/>
    <w:rsid w:val="00B422BF"/>
    <w:rsid w:val="00BC4F8B"/>
    <w:rsid w:val="00BD414D"/>
    <w:rsid w:val="00BE1993"/>
    <w:rsid w:val="00BE34D2"/>
    <w:rsid w:val="00C17D4E"/>
    <w:rsid w:val="00C2294F"/>
    <w:rsid w:val="00C341D0"/>
    <w:rsid w:val="00C87244"/>
    <w:rsid w:val="00CA4B38"/>
    <w:rsid w:val="00D259E6"/>
    <w:rsid w:val="00E05239"/>
    <w:rsid w:val="00E50151"/>
    <w:rsid w:val="00E67F4C"/>
    <w:rsid w:val="00EA53FB"/>
    <w:rsid w:val="00ED7AA1"/>
    <w:rsid w:val="00EF35A1"/>
    <w:rsid w:val="00F239B6"/>
    <w:rsid w:val="00FD190F"/>
    <w:rsid w:val="00FE0A2F"/>
    <w:rsid w:val="00FE19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0DF790"/>
  <w15:chartTrackingRefBased/>
  <w15:docId w15:val="{2E26C7A3-B7BA-4CF8-B521-CF64671E54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2331"/>
    <w:rPr>
      <w:rFonts w:ascii="Times New Roman" w:hAnsi="Times New Roman"/>
      <w:sz w:val="24"/>
    </w:rPr>
  </w:style>
  <w:style w:type="paragraph" w:styleId="Heading1">
    <w:name w:val="heading 1"/>
    <w:basedOn w:val="Normal"/>
    <w:next w:val="Normal"/>
    <w:link w:val="Heading1Char"/>
    <w:uiPriority w:val="9"/>
    <w:qFormat/>
    <w:rsid w:val="00832331"/>
    <w:pPr>
      <w:keepNext/>
      <w:keepLines/>
      <w:numPr>
        <w:numId w:val="5"/>
      </w:numPr>
      <w:spacing w:before="240" w:after="0"/>
      <w:outlineLvl w:val="0"/>
    </w:pPr>
    <w:rPr>
      <w:rFonts w:ascii="Segoe UI" w:eastAsiaTheme="majorEastAsia" w:hAnsi="Segoe UI" w:cstheme="majorBidi"/>
      <w:b/>
      <w:sz w:val="30"/>
      <w:szCs w:val="32"/>
    </w:rPr>
  </w:style>
  <w:style w:type="paragraph" w:styleId="Heading2">
    <w:name w:val="heading 2"/>
    <w:basedOn w:val="Normal"/>
    <w:next w:val="Normal"/>
    <w:link w:val="Heading2Char"/>
    <w:uiPriority w:val="9"/>
    <w:qFormat/>
    <w:rsid w:val="00832331"/>
    <w:pPr>
      <w:keepNext/>
      <w:keepLines/>
      <w:numPr>
        <w:ilvl w:val="1"/>
        <w:numId w:val="5"/>
      </w:numPr>
      <w:spacing w:before="40" w:after="0"/>
      <w:outlineLvl w:val="1"/>
    </w:pPr>
    <w:rPr>
      <w:rFonts w:ascii="Segoe UI" w:eastAsiaTheme="majorEastAsia" w:hAnsi="Segoe UI" w:cstheme="majorBidi"/>
      <w:b/>
      <w:sz w:val="26"/>
      <w:szCs w:val="26"/>
    </w:rPr>
  </w:style>
  <w:style w:type="paragraph" w:styleId="Heading3">
    <w:name w:val="heading 3"/>
    <w:basedOn w:val="Normal"/>
    <w:next w:val="Normal"/>
    <w:link w:val="Heading3Char"/>
    <w:uiPriority w:val="9"/>
    <w:qFormat/>
    <w:rsid w:val="00832331"/>
    <w:pPr>
      <w:keepNext/>
      <w:keepLines/>
      <w:numPr>
        <w:ilvl w:val="2"/>
        <w:numId w:val="5"/>
      </w:numPr>
      <w:spacing w:before="40" w:after="0"/>
      <w:outlineLvl w:val="2"/>
    </w:pPr>
    <w:rPr>
      <w:rFonts w:ascii="Segoe UI" w:eastAsiaTheme="majorEastAsia" w:hAnsi="Segoe UI" w:cstheme="majorBidi"/>
      <w:b/>
      <w:szCs w:val="24"/>
    </w:rPr>
  </w:style>
  <w:style w:type="paragraph" w:styleId="Heading4">
    <w:name w:val="heading 4"/>
    <w:basedOn w:val="Normal"/>
    <w:next w:val="Normal"/>
    <w:link w:val="Heading4Char"/>
    <w:uiPriority w:val="9"/>
    <w:semiHidden/>
    <w:unhideWhenUsed/>
    <w:qFormat/>
    <w:rsid w:val="00832331"/>
    <w:pPr>
      <w:keepNext/>
      <w:keepLines/>
      <w:numPr>
        <w:ilvl w:val="3"/>
        <w:numId w:val="5"/>
      </w:numPr>
      <w:spacing w:before="40" w:after="0"/>
      <w:outlineLvl w:val="3"/>
    </w:pPr>
    <w:rPr>
      <w:rFonts w:asciiTheme="majorHAnsi" w:eastAsiaTheme="majorEastAsia" w:hAnsiTheme="majorHAnsi" w:cstheme="majorBidi"/>
      <w:i/>
      <w:iCs/>
      <w:color w:val="1A0FA4" w:themeColor="accent1" w:themeShade="BF"/>
    </w:rPr>
  </w:style>
  <w:style w:type="paragraph" w:styleId="Heading5">
    <w:name w:val="heading 5"/>
    <w:basedOn w:val="Normal"/>
    <w:next w:val="Normal"/>
    <w:link w:val="Heading5Char"/>
    <w:uiPriority w:val="9"/>
    <w:semiHidden/>
    <w:unhideWhenUsed/>
    <w:qFormat/>
    <w:rsid w:val="00832331"/>
    <w:pPr>
      <w:keepNext/>
      <w:keepLines/>
      <w:numPr>
        <w:ilvl w:val="4"/>
        <w:numId w:val="5"/>
      </w:numPr>
      <w:spacing w:before="40" w:after="0"/>
      <w:outlineLvl w:val="4"/>
    </w:pPr>
    <w:rPr>
      <w:rFonts w:asciiTheme="majorHAnsi" w:eastAsiaTheme="majorEastAsia" w:hAnsiTheme="majorHAnsi" w:cstheme="majorBidi"/>
      <w:color w:val="1A0FA4" w:themeColor="accent1" w:themeShade="BF"/>
    </w:rPr>
  </w:style>
  <w:style w:type="paragraph" w:styleId="Heading6">
    <w:name w:val="heading 6"/>
    <w:basedOn w:val="Normal"/>
    <w:next w:val="Normal"/>
    <w:link w:val="Heading6Char"/>
    <w:uiPriority w:val="9"/>
    <w:semiHidden/>
    <w:unhideWhenUsed/>
    <w:qFormat/>
    <w:rsid w:val="00832331"/>
    <w:pPr>
      <w:keepNext/>
      <w:keepLines/>
      <w:numPr>
        <w:ilvl w:val="5"/>
        <w:numId w:val="5"/>
      </w:numPr>
      <w:spacing w:before="40" w:after="0"/>
      <w:outlineLvl w:val="5"/>
    </w:pPr>
    <w:rPr>
      <w:rFonts w:asciiTheme="majorHAnsi" w:eastAsiaTheme="majorEastAsia" w:hAnsiTheme="majorHAnsi" w:cstheme="majorBidi"/>
      <w:color w:val="110A6D" w:themeColor="accent1" w:themeShade="7F"/>
    </w:rPr>
  </w:style>
  <w:style w:type="paragraph" w:styleId="Heading7">
    <w:name w:val="heading 7"/>
    <w:basedOn w:val="Normal"/>
    <w:next w:val="Normal"/>
    <w:link w:val="Heading7Char"/>
    <w:uiPriority w:val="9"/>
    <w:semiHidden/>
    <w:unhideWhenUsed/>
    <w:qFormat/>
    <w:rsid w:val="00832331"/>
    <w:pPr>
      <w:keepNext/>
      <w:keepLines/>
      <w:numPr>
        <w:ilvl w:val="6"/>
        <w:numId w:val="5"/>
      </w:numPr>
      <w:spacing w:before="40" w:after="0"/>
      <w:outlineLvl w:val="6"/>
    </w:pPr>
    <w:rPr>
      <w:rFonts w:asciiTheme="majorHAnsi" w:eastAsiaTheme="majorEastAsia" w:hAnsiTheme="majorHAnsi" w:cstheme="majorBidi"/>
      <w:i/>
      <w:iCs/>
      <w:color w:val="110A6D" w:themeColor="accent1" w:themeShade="7F"/>
    </w:rPr>
  </w:style>
  <w:style w:type="paragraph" w:styleId="Heading8">
    <w:name w:val="heading 8"/>
    <w:basedOn w:val="Normal"/>
    <w:next w:val="Normal"/>
    <w:link w:val="Heading8Char"/>
    <w:uiPriority w:val="9"/>
    <w:semiHidden/>
    <w:unhideWhenUsed/>
    <w:qFormat/>
    <w:rsid w:val="00832331"/>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32331"/>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2331"/>
    <w:rPr>
      <w:rFonts w:ascii="Segoe UI" w:eastAsiaTheme="majorEastAsia" w:hAnsi="Segoe UI" w:cstheme="majorBidi"/>
      <w:b/>
      <w:sz w:val="30"/>
      <w:szCs w:val="32"/>
    </w:rPr>
  </w:style>
  <w:style w:type="character" w:customStyle="1" w:styleId="Heading2Char">
    <w:name w:val="Heading 2 Char"/>
    <w:basedOn w:val="DefaultParagraphFont"/>
    <w:link w:val="Heading2"/>
    <w:uiPriority w:val="9"/>
    <w:rsid w:val="00832331"/>
    <w:rPr>
      <w:rFonts w:ascii="Segoe UI" w:eastAsiaTheme="majorEastAsia" w:hAnsi="Segoe UI" w:cstheme="majorBidi"/>
      <w:b/>
      <w:sz w:val="26"/>
      <w:szCs w:val="26"/>
    </w:rPr>
  </w:style>
  <w:style w:type="character" w:customStyle="1" w:styleId="Heading3Char">
    <w:name w:val="Heading 3 Char"/>
    <w:basedOn w:val="DefaultParagraphFont"/>
    <w:link w:val="Heading3"/>
    <w:uiPriority w:val="9"/>
    <w:rsid w:val="00832331"/>
    <w:rPr>
      <w:rFonts w:ascii="Segoe UI" w:eastAsiaTheme="majorEastAsia" w:hAnsi="Segoe UI" w:cstheme="majorBidi"/>
      <w:b/>
      <w:sz w:val="24"/>
      <w:szCs w:val="24"/>
    </w:rPr>
  </w:style>
  <w:style w:type="character" w:customStyle="1" w:styleId="Heading4Char">
    <w:name w:val="Heading 4 Char"/>
    <w:basedOn w:val="DefaultParagraphFont"/>
    <w:link w:val="Heading4"/>
    <w:uiPriority w:val="9"/>
    <w:semiHidden/>
    <w:rsid w:val="00832331"/>
    <w:rPr>
      <w:rFonts w:asciiTheme="majorHAnsi" w:eastAsiaTheme="majorEastAsia" w:hAnsiTheme="majorHAnsi" w:cstheme="majorBidi"/>
      <w:i/>
      <w:iCs/>
      <w:color w:val="1A0FA4" w:themeColor="accent1" w:themeShade="BF"/>
      <w:sz w:val="24"/>
    </w:rPr>
  </w:style>
  <w:style w:type="character" w:customStyle="1" w:styleId="Heading5Char">
    <w:name w:val="Heading 5 Char"/>
    <w:basedOn w:val="DefaultParagraphFont"/>
    <w:link w:val="Heading5"/>
    <w:uiPriority w:val="9"/>
    <w:semiHidden/>
    <w:rsid w:val="00832331"/>
    <w:rPr>
      <w:rFonts w:asciiTheme="majorHAnsi" w:eastAsiaTheme="majorEastAsia" w:hAnsiTheme="majorHAnsi" w:cstheme="majorBidi"/>
      <w:color w:val="1A0FA4" w:themeColor="accent1" w:themeShade="BF"/>
      <w:sz w:val="24"/>
    </w:rPr>
  </w:style>
  <w:style w:type="character" w:customStyle="1" w:styleId="Heading6Char">
    <w:name w:val="Heading 6 Char"/>
    <w:basedOn w:val="DefaultParagraphFont"/>
    <w:link w:val="Heading6"/>
    <w:uiPriority w:val="9"/>
    <w:semiHidden/>
    <w:rsid w:val="00832331"/>
    <w:rPr>
      <w:rFonts w:asciiTheme="majorHAnsi" w:eastAsiaTheme="majorEastAsia" w:hAnsiTheme="majorHAnsi" w:cstheme="majorBidi"/>
      <w:color w:val="110A6D" w:themeColor="accent1" w:themeShade="7F"/>
      <w:sz w:val="24"/>
    </w:rPr>
  </w:style>
  <w:style w:type="character" w:customStyle="1" w:styleId="Heading7Char">
    <w:name w:val="Heading 7 Char"/>
    <w:basedOn w:val="DefaultParagraphFont"/>
    <w:link w:val="Heading7"/>
    <w:uiPriority w:val="9"/>
    <w:semiHidden/>
    <w:rsid w:val="00832331"/>
    <w:rPr>
      <w:rFonts w:asciiTheme="majorHAnsi" w:eastAsiaTheme="majorEastAsia" w:hAnsiTheme="majorHAnsi" w:cstheme="majorBidi"/>
      <w:i/>
      <w:iCs/>
      <w:color w:val="110A6D" w:themeColor="accent1" w:themeShade="7F"/>
      <w:sz w:val="24"/>
    </w:rPr>
  </w:style>
  <w:style w:type="character" w:customStyle="1" w:styleId="Heading8Char">
    <w:name w:val="Heading 8 Char"/>
    <w:basedOn w:val="DefaultParagraphFont"/>
    <w:link w:val="Heading8"/>
    <w:uiPriority w:val="9"/>
    <w:semiHidden/>
    <w:rsid w:val="0083233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32331"/>
    <w:rPr>
      <w:rFonts w:asciiTheme="majorHAnsi" w:eastAsiaTheme="majorEastAsia" w:hAnsiTheme="majorHAnsi" w:cstheme="majorBidi"/>
      <w:i/>
      <w:iCs/>
      <w:color w:val="272727" w:themeColor="text1" w:themeTint="D8"/>
      <w:sz w:val="21"/>
      <w:szCs w:val="21"/>
    </w:rPr>
  </w:style>
  <w:style w:type="table" w:styleId="TableGrid">
    <w:name w:val="Table Grid"/>
    <w:basedOn w:val="TableNormal"/>
    <w:rsid w:val="00832331"/>
    <w:pPr>
      <w:spacing w:after="0" w:line="240" w:lineRule="auto"/>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itle">
    <w:name w:val="Title"/>
    <w:basedOn w:val="Normal"/>
    <w:next w:val="Normal"/>
    <w:link w:val="TitleChar"/>
    <w:uiPriority w:val="10"/>
    <w:qFormat/>
    <w:rsid w:val="00832331"/>
    <w:pPr>
      <w:spacing w:after="0" w:line="240" w:lineRule="auto"/>
      <w:contextualSpacing/>
    </w:pPr>
    <w:rPr>
      <w:rFonts w:ascii="Segoe UI" w:eastAsiaTheme="majorEastAsia" w:hAnsi="Segoe UI" w:cstheme="majorBidi"/>
      <w:b/>
      <w:spacing w:val="-10"/>
      <w:kern w:val="28"/>
      <w:sz w:val="42"/>
      <w:szCs w:val="56"/>
    </w:rPr>
  </w:style>
  <w:style w:type="character" w:customStyle="1" w:styleId="TitleChar">
    <w:name w:val="Title Char"/>
    <w:basedOn w:val="DefaultParagraphFont"/>
    <w:link w:val="Title"/>
    <w:uiPriority w:val="10"/>
    <w:rsid w:val="00832331"/>
    <w:rPr>
      <w:rFonts w:ascii="Segoe UI" w:eastAsiaTheme="majorEastAsia" w:hAnsi="Segoe UI" w:cstheme="majorBidi"/>
      <w:b/>
      <w:spacing w:val="-10"/>
      <w:kern w:val="28"/>
      <w:sz w:val="42"/>
      <w:szCs w:val="56"/>
    </w:rPr>
  </w:style>
  <w:style w:type="paragraph" w:styleId="Caption">
    <w:name w:val="caption"/>
    <w:basedOn w:val="Normal"/>
    <w:next w:val="Normal"/>
    <w:uiPriority w:val="35"/>
    <w:unhideWhenUsed/>
    <w:qFormat/>
    <w:rsid w:val="00832331"/>
    <w:pPr>
      <w:spacing w:after="200" w:line="240" w:lineRule="auto"/>
    </w:pPr>
    <w:rPr>
      <w:i/>
      <w:iCs/>
      <w:color w:val="333333" w:themeColor="text2"/>
      <w:sz w:val="18"/>
      <w:szCs w:val="18"/>
    </w:rPr>
  </w:style>
  <w:style w:type="paragraph" w:styleId="ListParagraph">
    <w:name w:val="List Paragraph"/>
    <w:basedOn w:val="Normal"/>
    <w:uiPriority w:val="34"/>
    <w:qFormat/>
    <w:rsid w:val="00832331"/>
    <w:pPr>
      <w:ind w:left="720"/>
      <w:contextualSpacing/>
    </w:pPr>
  </w:style>
  <w:style w:type="paragraph" w:styleId="BalloonText">
    <w:name w:val="Balloon Text"/>
    <w:basedOn w:val="Normal"/>
    <w:link w:val="BalloonTextChar"/>
    <w:uiPriority w:val="99"/>
    <w:semiHidden/>
    <w:unhideWhenUsed/>
    <w:rsid w:val="0083233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2331"/>
    <w:rPr>
      <w:rFonts w:ascii="Segoe UI" w:hAnsi="Segoe UI" w:cs="Segoe UI"/>
      <w:sz w:val="18"/>
      <w:szCs w:val="18"/>
    </w:rPr>
  </w:style>
  <w:style w:type="character" w:styleId="PlaceholderText">
    <w:name w:val="Placeholder Text"/>
    <w:basedOn w:val="DefaultParagraphFont"/>
    <w:uiPriority w:val="99"/>
    <w:semiHidden/>
    <w:rsid w:val="00832331"/>
    <w:rPr>
      <w:color w:val="808080"/>
    </w:rPr>
  </w:style>
  <w:style w:type="paragraph" w:styleId="FootnoteText">
    <w:name w:val="footnote text"/>
    <w:basedOn w:val="Normal"/>
    <w:link w:val="FootnoteTextChar"/>
    <w:uiPriority w:val="99"/>
    <w:semiHidden/>
    <w:unhideWhenUsed/>
    <w:rsid w:val="0083233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32331"/>
    <w:rPr>
      <w:rFonts w:ascii="Times New Roman" w:hAnsi="Times New Roman"/>
      <w:sz w:val="20"/>
      <w:szCs w:val="20"/>
    </w:rPr>
  </w:style>
  <w:style w:type="character" w:styleId="FootnoteReference">
    <w:name w:val="footnote reference"/>
    <w:basedOn w:val="DefaultParagraphFont"/>
    <w:uiPriority w:val="99"/>
    <w:semiHidden/>
    <w:unhideWhenUsed/>
    <w:rsid w:val="00832331"/>
    <w:rPr>
      <w:vertAlign w:val="superscript"/>
    </w:rPr>
  </w:style>
  <w:style w:type="paragraph" w:styleId="Header">
    <w:name w:val="header"/>
    <w:basedOn w:val="Normal"/>
    <w:link w:val="HeaderChar"/>
    <w:uiPriority w:val="99"/>
    <w:unhideWhenUsed/>
    <w:rsid w:val="008323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2331"/>
    <w:rPr>
      <w:rFonts w:ascii="Times New Roman" w:hAnsi="Times New Roman"/>
      <w:sz w:val="24"/>
    </w:rPr>
  </w:style>
  <w:style w:type="paragraph" w:styleId="Footer">
    <w:name w:val="footer"/>
    <w:basedOn w:val="Normal"/>
    <w:link w:val="FooterChar"/>
    <w:uiPriority w:val="99"/>
    <w:unhideWhenUsed/>
    <w:rsid w:val="008323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2331"/>
    <w:rPr>
      <w:rFonts w:ascii="Times New Roman" w:hAnsi="Times New Roman"/>
      <w:sz w:val="24"/>
    </w:rPr>
  </w:style>
  <w:style w:type="paragraph" w:customStyle="1" w:styleId="Citation">
    <w:name w:val="Citation"/>
    <w:basedOn w:val="Normal"/>
    <w:link w:val="CitationChar"/>
    <w:uiPriority w:val="9"/>
    <w:qFormat/>
    <w:rsid w:val="00832331"/>
    <w:pPr>
      <w:spacing w:before="240" w:after="0" w:line="240" w:lineRule="auto"/>
      <w:ind w:left="720" w:hanging="720"/>
    </w:pPr>
    <w:rPr>
      <w:rFonts w:eastAsia="Times New Roman" w:cs="Times New Roman"/>
      <w:sz w:val="22"/>
    </w:rPr>
  </w:style>
  <w:style w:type="character" w:customStyle="1" w:styleId="CitationChar">
    <w:name w:val="Citation Char"/>
    <w:link w:val="Citation"/>
    <w:uiPriority w:val="9"/>
    <w:rsid w:val="00832331"/>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832331"/>
    <w:rPr>
      <w:sz w:val="16"/>
      <w:szCs w:val="16"/>
    </w:rPr>
  </w:style>
  <w:style w:type="paragraph" w:styleId="CommentText">
    <w:name w:val="annotation text"/>
    <w:basedOn w:val="Normal"/>
    <w:link w:val="CommentTextChar"/>
    <w:uiPriority w:val="99"/>
    <w:semiHidden/>
    <w:unhideWhenUsed/>
    <w:rsid w:val="00832331"/>
    <w:pPr>
      <w:spacing w:line="240" w:lineRule="auto"/>
    </w:pPr>
    <w:rPr>
      <w:sz w:val="20"/>
      <w:szCs w:val="20"/>
    </w:rPr>
  </w:style>
  <w:style w:type="character" w:customStyle="1" w:styleId="CommentTextChar">
    <w:name w:val="Comment Text Char"/>
    <w:basedOn w:val="DefaultParagraphFont"/>
    <w:link w:val="CommentText"/>
    <w:uiPriority w:val="99"/>
    <w:semiHidden/>
    <w:rsid w:val="00832331"/>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32331"/>
    <w:rPr>
      <w:b/>
      <w:bCs/>
    </w:rPr>
  </w:style>
  <w:style w:type="character" w:customStyle="1" w:styleId="CommentSubjectChar">
    <w:name w:val="Comment Subject Char"/>
    <w:basedOn w:val="CommentTextChar"/>
    <w:link w:val="CommentSubject"/>
    <w:uiPriority w:val="99"/>
    <w:semiHidden/>
    <w:rsid w:val="00832331"/>
    <w:rPr>
      <w:rFonts w:ascii="Times New Roman" w:hAnsi="Times New Roman"/>
      <w:b/>
      <w:bCs/>
      <w:sz w:val="20"/>
      <w:szCs w:val="20"/>
    </w:rPr>
  </w:style>
  <w:style w:type="paragraph" w:customStyle="1" w:styleId="FooterRt">
    <w:name w:val="FooterRt"/>
    <w:basedOn w:val="Normal"/>
    <w:rsid w:val="00832331"/>
    <w:pPr>
      <w:tabs>
        <w:tab w:val="center" w:pos="4320"/>
        <w:tab w:val="right" w:pos="8640"/>
      </w:tabs>
      <w:spacing w:after="0" w:line="240" w:lineRule="auto"/>
      <w:jc w:val="right"/>
    </w:pPr>
    <w:rPr>
      <w:rFonts w:ascii="Segoe UI" w:eastAsia="Times New Roman" w:hAnsi="Segoe UI" w:cs="Times New Roman"/>
      <w:sz w:val="20"/>
      <w:szCs w:val="20"/>
    </w:rPr>
  </w:style>
  <w:style w:type="paragraph" w:customStyle="1" w:styleId="FooterLft">
    <w:name w:val="FooterLft"/>
    <w:basedOn w:val="FooterRt"/>
    <w:rsid w:val="00832331"/>
    <w:pPr>
      <w:jc w:val="left"/>
    </w:pPr>
    <w:rPr>
      <w:szCs w:val="24"/>
    </w:rPr>
  </w:style>
  <w:style w:type="character" w:styleId="Hyperlink">
    <w:name w:val="Hyperlink"/>
    <w:basedOn w:val="DefaultParagraphFont"/>
    <w:uiPriority w:val="99"/>
    <w:unhideWhenUsed/>
    <w:rsid w:val="00832331"/>
    <w:rPr>
      <w:color w:val="2314DC" w:themeColor="hyperlink"/>
      <w:u w:val="single"/>
    </w:rPr>
  </w:style>
  <w:style w:type="character" w:styleId="UnresolvedMention">
    <w:name w:val="Unresolved Mention"/>
    <w:basedOn w:val="DefaultParagraphFont"/>
    <w:uiPriority w:val="99"/>
    <w:semiHidden/>
    <w:unhideWhenUsed/>
    <w:rsid w:val="00832331"/>
    <w:rPr>
      <w:color w:val="605E5C"/>
      <w:shd w:val="clear" w:color="auto" w:fill="E1DFDD"/>
    </w:rPr>
  </w:style>
  <w:style w:type="paragraph" w:styleId="Revision">
    <w:name w:val="Revision"/>
    <w:hidden/>
    <w:uiPriority w:val="99"/>
    <w:semiHidden/>
    <w:rsid w:val="008C7859"/>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Jacobs">
  <a:themeElements>
    <a:clrScheme name="Jacobs">
      <a:dk1>
        <a:srgbClr val="000000"/>
      </a:dk1>
      <a:lt1>
        <a:srgbClr val="FFFFFF"/>
      </a:lt1>
      <a:dk2>
        <a:srgbClr val="333333"/>
      </a:dk2>
      <a:lt2>
        <a:srgbClr val="E5E5E5"/>
      </a:lt2>
      <a:accent1>
        <a:srgbClr val="2314DC"/>
      </a:accent1>
      <a:accent2>
        <a:srgbClr val="6F006E"/>
      </a:accent2>
      <a:accent3>
        <a:srgbClr val="D72850"/>
      </a:accent3>
      <a:accent4>
        <a:srgbClr val="FFA014"/>
      </a:accent4>
      <a:accent5>
        <a:srgbClr val="007D55"/>
      </a:accent5>
      <a:accent6>
        <a:srgbClr val="C8C8C8"/>
      </a:accent6>
      <a:hlink>
        <a:srgbClr val="2314DC"/>
      </a:hlink>
      <a:folHlink>
        <a:srgbClr val="FF8714"/>
      </a:folHlink>
    </a:clrScheme>
    <a:fontScheme name="Jacobs">
      <a:majorFont>
        <a:latin typeface="Jacobs Chronos"/>
        <a:ea typeface=""/>
        <a:cs typeface=""/>
      </a:majorFont>
      <a:minorFont>
        <a:latin typeface="Jacobs Chronos"/>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FBC9D3-17DF-42E6-A908-22C75BBF2C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29</Pages>
  <Words>5347</Words>
  <Characters>30483</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Whittington, Chad/SAC</dc:creator>
  <cp:keywords/>
  <dc:description/>
  <cp:lastModifiedBy>Micko, Steve/SAC</cp:lastModifiedBy>
  <cp:revision>23</cp:revision>
  <dcterms:created xsi:type="dcterms:W3CDTF">2021-07-14T16:34:00Z</dcterms:created>
  <dcterms:modified xsi:type="dcterms:W3CDTF">2021-07-23T01:08:00Z</dcterms:modified>
</cp:coreProperties>
</file>