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4B7F" w14:textId="77777777" w:rsidR="00412267" w:rsidRDefault="00120372" w:rsidP="00412267">
      <w:pPr>
        <w:pStyle w:val="ListParagraph"/>
        <w:numPr>
          <w:ilvl w:val="0"/>
          <w:numId w:val="1"/>
        </w:numPr>
      </w:pPr>
      <w:r>
        <w:t>SANA</w:t>
      </w:r>
      <w:r w:rsidR="00412267">
        <w:t xml:space="preserve">’s code ethics works best for me because it clearly points out the </w:t>
      </w:r>
      <w:r>
        <w:t>rules for probing systems on a network for vulnerabilities.</w:t>
      </w:r>
    </w:p>
    <w:p w14:paraId="5E981150" w14:textId="77777777" w:rsidR="00120372" w:rsidRDefault="00120372" w:rsidP="00412267">
      <w:pPr>
        <w:pStyle w:val="ListParagraph"/>
        <w:numPr>
          <w:ilvl w:val="0"/>
          <w:numId w:val="1"/>
        </w:numPr>
      </w:pPr>
      <w:r>
        <w:t>They all ask applicable people to respect the public and do not misuse their skills. Some of the ethics are specifically made for the certification provided by certain organization while some are intended to be general code of ethics.]</w:t>
      </w:r>
    </w:p>
    <w:p w14:paraId="0ADD2386" w14:textId="77777777" w:rsidR="00120372" w:rsidRDefault="00120372" w:rsidP="00412267">
      <w:pPr>
        <w:pStyle w:val="ListParagraph"/>
        <w:numPr>
          <w:ilvl w:val="0"/>
          <w:numId w:val="1"/>
        </w:numPr>
      </w:pPr>
      <w:r>
        <w:t>They are not and should be able to applied in countries outside the US with minor modification for the parts specific to certain US laws. Since the ethics are fairly different from the laws, it is less country specific.</w:t>
      </w:r>
    </w:p>
    <w:p w14:paraId="60A89003" w14:textId="77777777" w:rsidR="00120372" w:rsidRDefault="007545C7" w:rsidP="00412267">
      <w:pPr>
        <w:pStyle w:val="ListParagraph"/>
        <w:numPr>
          <w:ilvl w:val="0"/>
          <w:numId w:val="1"/>
        </w:numPr>
      </w:pPr>
      <w:r>
        <w:t>No, it looks like a pretty decent code of ethics for a research university.</w:t>
      </w:r>
    </w:p>
    <w:p w14:paraId="3DA9B61B" w14:textId="77777777" w:rsidR="007545C7" w:rsidRDefault="007545C7" w:rsidP="00412267">
      <w:pPr>
        <w:pStyle w:val="ListParagraph"/>
        <w:numPr>
          <w:ilvl w:val="0"/>
          <w:numId w:val="1"/>
        </w:numPr>
      </w:pPr>
      <w:r>
        <w:rPr>
          <w:noProof/>
        </w:rPr>
        <w:lastRenderedPageBreak/>
        <w:drawing>
          <wp:inline distT="0" distB="0" distL="0" distR="0" wp14:anchorId="32BBFCAE" wp14:editId="70D97500">
            <wp:extent cx="5935980" cy="7682230"/>
            <wp:effectExtent l="0" t="0" r="7620" b="0"/>
            <wp:docPr id="1" name="Picture 1" descr="/Users/zhongyag/Desktop/Screen Shot 2016-08-28 at 9.15.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ongyag/Desktop/Screen Shot 2016-08-28 at 9.15.2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7682230"/>
                    </a:xfrm>
                    <a:prstGeom prst="rect">
                      <a:avLst/>
                    </a:prstGeom>
                    <a:noFill/>
                    <a:ln>
                      <a:noFill/>
                    </a:ln>
                  </pic:spPr>
                </pic:pic>
              </a:graphicData>
            </a:graphic>
          </wp:inline>
        </w:drawing>
      </w:r>
      <w:bookmarkStart w:id="0" w:name="_GoBack"/>
      <w:bookmarkEnd w:id="0"/>
    </w:p>
    <w:sectPr w:rsidR="007545C7" w:rsidSect="00CA107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42005"/>
    <w:multiLevelType w:val="hybridMultilevel"/>
    <w:tmpl w:val="5288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67"/>
    <w:rsid w:val="00120372"/>
    <w:rsid w:val="00412267"/>
    <w:rsid w:val="007545C7"/>
    <w:rsid w:val="00CA1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53A4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Words>
  <Characters>566</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Zhongyang Gao</dc:creator>
  <cp:keywords/>
  <dc:description/>
  <cp:lastModifiedBy>Zhongyang Gao</cp:lastModifiedBy>
  <cp:revision>1</cp:revision>
  <dcterms:created xsi:type="dcterms:W3CDTF">2016-08-29T03:18:00Z</dcterms:created>
  <dcterms:modified xsi:type="dcterms:W3CDTF">2016-08-29T04:16:00Z</dcterms:modified>
</cp:coreProperties>
</file>