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BC" w:rsidRDefault="001148A3" w:rsidP="00882A6E">
      <w:pPr>
        <w:spacing w:after="0"/>
        <w:jc w:val="both"/>
        <w:rPr>
          <w:b/>
          <w:bCs/>
        </w:rPr>
      </w:pPr>
      <w:r w:rsidRPr="001148A3">
        <w:rPr>
          <w:noProof/>
          <w:lang w:eastAsia="en-US" w:bidi="ar-SA"/>
        </w:rPr>
        <w:pict>
          <v:group id="_x0000_s1180" style="position:absolute;left:0;text-align:left;margin-left:255.95pt;margin-top:-268.2pt;width:99.8pt;height:613.7pt;rotation:90;z-index:1;mso-wrap-distance-left:18pt;mso-position-horizontal-relative:page;mso-position-vertical-relative:page" coordorigin="9540,45" coordsize="1996,16133">
            <v:rect id="_x0000_s1181" style="position:absolute;left:9857;top:45;width:1512;height:16114;mso-position-horizontal-relative:margin;mso-position-vertical-relative:top-margin-area" fillcolor="#feb686" strokecolor="#fe8637" strokeweight="1pt">
              <v:fill color2="#fe8637" rotate="t" focusposition="1" focussize="" focus="50%" type="gradient"/>
              <v:shadow type="perspective" color="#983d00" offset="1pt" offset2="-3p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9540;top:45;width:0;height:16114;mso-position-horizontal-relative:margin;mso-position-vertical-relative:page;mso-width-relative:right-margin-area" o:connectortype="straight" strokecolor="#fe8637" strokeweight="1pt">
              <v:shadow type="perspective" color="#983d00" offset="1pt" offset2="-3pt"/>
            </v:shape>
            <v:shape id="_x0000_s1183" type="#_x0000_t32" style="position:absolute;left:11536;top:68;width:0;height:16110;mso-height-percent:1020;mso-position-horizontal-relative:margin;mso-position-vertical-relative:page;mso-height-percent:1020;mso-width-relative:right-margin-area" o:connectortype="straight" strokecolor="#fe8637" strokeweight="1pt">
              <v:shadow type="perspective" color="#983d00" offset="1pt" offset2="-3pt"/>
            </v:shape>
            <v:shape id="_x0000_s1184" type="#_x0000_t32" style="position:absolute;left:9768;top:45;width:0;height:16114;mso-position-horizontal-relative:margin;mso-position-vertical-relative:page;mso-width-relative:right-margin-area" o:connectortype="straight" strokecolor="#fe8637" strokeweight="1pt">
              <v:shadow type="perspective" color="#983d00" offset="1pt" offset2="-3pt"/>
            </v:shape>
            <w10:wrap type="square" anchorx="page" anchory="page"/>
          </v:group>
        </w:pict>
      </w:r>
      <w:r w:rsidRPr="001148A3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8" type="#_x0000_t202" style="position:absolute;left:0;text-align:left;margin-left:-54.3pt;margin-top:-36.75pt;width:612.1pt;height:63.75pt;z-index:2" stroked="f">
            <v:fill opacity="0"/>
            <v:textbox>
              <w:txbxContent>
                <w:p w:rsidR="00141289" w:rsidRPr="0028755F" w:rsidRDefault="00141289" w:rsidP="00075934">
                  <w:pPr>
                    <w:pStyle w:val="RecipientName"/>
                    <w:ind w:left="630"/>
                    <w:jc w:val="both"/>
                    <w:rPr>
                      <w:rFonts w:ascii="Cambria" w:hAnsi="Cambria"/>
                      <w:color w:val="FFFFFF"/>
                      <w:sz w:val="56"/>
                      <w:szCs w:val="56"/>
                    </w:rPr>
                  </w:pPr>
                  <w:r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>Excel</w:t>
                  </w:r>
                  <w:r w:rsidR="00A72CFF"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 xml:space="preserve"> to Powerpoint</w:t>
                  </w:r>
                  <w:r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 xml:space="preserve"> for </w:t>
                  </w:r>
                  <w:r w:rsidR="0028755F" w:rsidRPr="0028755F">
                    <w:rPr>
                      <w:rFonts w:ascii="Cambria" w:hAnsi="Cambria"/>
                      <w:color w:val="FFFFFF"/>
                      <w:sz w:val="56"/>
                      <w:szCs w:val="56"/>
                    </w:rPr>
                    <w:t>Senior Management</w:t>
                  </w:r>
                </w:p>
                <w:p w:rsidR="00B41D58" w:rsidRPr="00141289" w:rsidRDefault="00B41D58" w:rsidP="00B41D58">
                  <w:pPr>
                    <w:pStyle w:val="RecipientName"/>
                    <w:jc w:val="center"/>
                    <w:rPr>
                      <w:rFonts w:ascii="Cambria" w:hAnsi="Cambria"/>
                      <w:color w:val="FFFFFF"/>
                      <w:sz w:val="56"/>
                      <w:szCs w:val="56"/>
                    </w:rPr>
                  </w:pPr>
                </w:p>
              </w:txbxContent>
            </v:textbox>
          </v:shape>
        </w:pict>
      </w:r>
    </w:p>
    <w:p w:rsidR="00941DBC" w:rsidRPr="00F46988" w:rsidRDefault="001148A3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F46988">
        <w:rPr>
          <w:i/>
          <w:sz w:val="24"/>
          <w:szCs w:val="24"/>
        </w:rPr>
        <w:fldChar w:fldCharType="begin"/>
      </w:r>
      <w:r w:rsidR="00FF5EC5" w:rsidRPr="00F46988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F46988">
        <w:rPr>
          <w:i/>
          <w:sz w:val="24"/>
          <w:szCs w:val="24"/>
        </w:rPr>
        <w:fldChar w:fldCharType="separate"/>
      </w:r>
      <w:r w:rsidR="00141289" w:rsidRPr="00F46988">
        <w:rPr>
          <w:i/>
          <w:noProof/>
          <w:sz w:val="24"/>
          <w:szCs w:val="24"/>
        </w:rPr>
        <w:t>«</w:t>
      </w:r>
      <w:r w:rsidR="00F1714A" w:rsidRPr="00F46988">
        <w:rPr>
          <w:b/>
          <w:i/>
          <w:noProof/>
          <w:sz w:val="24"/>
          <w:szCs w:val="24"/>
        </w:rPr>
        <w:t>Course</w:t>
      </w:r>
      <w:r w:rsidR="00F1714A" w:rsidRPr="00F46988">
        <w:rPr>
          <w:i/>
          <w:noProof/>
          <w:sz w:val="24"/>
          <w:szCs w:val="24"/>
        </w:rPr>
        <w:t xml:space="preserve"> </w:t>
      </w:r>
      <w:r w:rsidR="00F1714A" w:rsidRPr="00F46988">
        <w:rPr>
          <w:b/>
          <w:i/>
          <w:noProof/>
          <w:sz w:val="24"/>
          <w:szCs w:val="24"/>
        </w:rPr>
        <w:t>Overview</w:t>
      </w:r>
      <w:r w:rsidR="00141289" w:rsidRPr="00F46988">
        <w:rPr>
          <w:i/>
          <w:noProof/>
          <w:sz w:val="24"/>
          <w:szCs w:val="24"/>
        </w:rPr>
        <w:t>»</w:t>
      </w:r>
      <w:r w:rsidRPr="00F46988">
        <w:rPr>
          <w:i/>
          <w:sz w:val="24"/>
          <w:szCs w:val="24"/>
        </w:rPr>
        <w:fldChar w:fldCharType="end"/>
      </w:r>
    </w:p>
    <w:p w:rsidR="00F96E88" w:rsidRDefault="00A60E01" w:rsidP="00D839C7">
      <w:pPr>
        <w:numPr>
          <w:ilvl w:val="0"/>
          <w:numId w:val="4"/>
        </w:numPr>
        <w:ind w:left="540"/>
        <w:jc w:val="both"/>
        <w:rPr>
          <w:sz w:val="22"/>
          <w:szCs w:val="22"/>
        </w:rPr>
      </w:pPr>
      <w:r w:rsidRPr="008B52D0">
        <w:rPr>
          <w:sz w:val="22"/>
          <w:szCs w:val="22"/>
        </w:rPr>
        <w:t xml:space="preserve">This course is about </w:t>
      </w:r>
      <w:r w:rsidR="00C1648E" w:rsidRPr="008B52D0">
        <w:rPr>
          <w:sz w:val="22"/>
          <w:szCs w:val="22"/>
        </w:rPr>
        <w:t xml:space="preserve">utilizing </w:t>
      </w:r>
      <w:r w:rsidRPr="008B52D0">
        <w:rPr>
          <w:sz w:val="22"/>
          <w:szCs w:val="22"/>
        </w:rPr>
        <w:t xml:space="preserve">the power of Microsoft Excel to </w:t>
      </w:r>
      <w:r w:rsidR="006575F1" w:rsidRPr="008B52D0">
        <w:rPr>
          <w:sz w:val="22"/>
          <w:szCs w:val="22"/>
        </w:rPr>
        <w:t xml:space="preserve">generate insights from </w:t>
      </w:r>
      <w:r w:rsidRPr="008B52D0">
        <w:rPr>
          <w:sz w:val="22"/>
          <w:szCs w:val="22"/>
        </w:rPr>
        <w:t xml:space="preserve">business </w:t>
      </w:r>
      <w:r w:rsidR="006575F1" w:rsidRPr="008B52D0">
        <w:rPr>
          <w:sz w:val="22"/>
          <w:szCs w:val="22"/>
        </w:rPr>
        <w:t>data thus</w:t>
      </w:r>
      <w:r w:rsidRPr="008B52D0">
        <w:rPr>
          <w:sz w:val="22"/>
          <w:szCs w:val="22"/>
        </w:rPr>
        <w:t xml:space="preserve"> allowing you to make sound decisions that, can lead to a </w:t>
      </w:r>
      <w:r w:rsidR="00F96E88">
        <w:rPr>
          <w:sz w:val="22"/>
          <w:szCs w:val="22"/>
        </w:rPr>
        <w:t xml:space="preserve">competitive </w:t>
      </w:r>
      <w:r w:rsidR="00116354">
        <w:rPr>
          <w:sz w:val="22"/>
          <w:szCs w:val="22"/>
        </w:rPr>
        <w:t>business advantage</w:t>
      </w:r>
    </w:p>
    <w:p w:rsidR="008E05E5" w:rsidRDefault="00A115C3" w:rsidP="00D839C7">
      <w:pPr>
        <w:numPr>
          <w:ilvl w:val="0"/>
          <w:numId w:val="4"/>
        </w:numPr>
        <w:ind w:left="540"/>
        <w:jc w:val="both"/>
        <w:rPr>
          <w:sz w:val="22"/>
          <w:szCs w:val="22"/>
        </w:rPr>
      </w:pPr>
      <w:r w:rsidRPr="008E05E5">
        <w:rPr>
          <w:sz w:val="22"/>
          <w:szCs w:val="22"/>
        </w:rPr>
        <w:t xml:space="preserve">Beginning  with Introduction to Excel, the course will take you to a new </w:t>
      </w:r>
      <w:r w:rsidR="00CB727A" w:rsidRPr="008E05E5">
        <w:rPr>
          <w:sz w:val="22"/>
          <w:szCs w:val="22"/>
        </w:rPr>
        <w:t>high</w:t>
      </w:r>
      <w:r w:rsidRPr="008E05E5">
        <w:rPr>
          <w:sz w:val="22"/>
          <w:szCs w:val="22"/>
        </w:rPr>
        <w:t xml:space="preserve"> where y</w:t>
      </w:r>
      <w:r w:rsidR="000F7192" w:rsidRPr="008E05E5">
        <w:rPr>
          <w:sz w:val="22"/>
          <w:szCs w:val="22"/>
        </w:rPr>
        <w:t xml:space="preserve">ou will learn to apply </w:t>
      </w:r>
      <w:r w:rsidR="00CB727A" w:rsidRPr="008E05E5">
        <w:rPr>
          <w:sz w:val="22"/>
          <w:szCs w:val="22"/>
        </w:rPr>
        <w:t>advanced formulas</w:t>
      </w:r>
      <w:r w:rsidR="00DB7CF9" w:rsidRPr="008E05E5">
        <w:rPr>
          <w:sz w:val="22"/>
          <w:szCs w:val="22"/>
        </w:rPr>
        <w:t xml:space="preserve"> &amp; functions</w:t>
      </w:r>
      <w:r w:rsidR="00CB727A" w:rsidRPr="008E05E5">
        <w:rPr>
          <w:sz w:val="22"/>
          <w:szCs w:val="22"/>
        </w:rPr>
        <w:t xml:space="preserve"> </w:t>
      </w:r>
      <w:r w:rsidR="000F7192" w:rsidRPr="008E05E5">
        <w:rPr>
          <w:sz w:val="22"/>
          <w:szCs w:val="22"/>
        </w:rPr>
        <w:t xml:space="preserve">to </w:t>
      </w:r>
      <w:r w:rsidR="00F15CDD" w:rsidRPr="008E05E5">
        <w:rPr>
          <w:sz w:val="22"/>
          <w:szCs w:val="22"/>
        </w:rPr>
        <w:t xml:space="preserve">summarize data and create visually appealing charts </w:t>
      </w:r>
    </w:p>
    <w:p w:rsidR="00EF718E" w:rsidRPr="008E05E5" w:rsidRDefault="009D3192" w:rsidP="00D839C7">
      <w:pPr>
        <w:numPr>
          <w:ilvl w:val="0"/>
          <w:numId w:val="4"/>
        </w:numPr>
        <w:ind w:left="540"/>
        <w:jc w:val="both"/>
        <w:rPr>
          <w:sz w:val="22"/>
          <w:szCs w:val="22"/>
        </w:rPr>
      </w:pPr>
      <w:r w:rsidRPr="008E05E5">
        <w:rPr>
          <w:sz w:val="22"/>
          <w:szCs w:val="22"/>
        </w:rPr>
        <w:t>There will be a session wher</w:t>
      </w:r>
      <w:r w:rsidR="00246521" w:rsidRPr="008E05E5">
        <w:rPr>
          <w:sz w:val="22"/>
          <w:szCs w:val="22"/>
        </w:rPr>
        <w:t>e</w:t>
      </w:r>
      <w:r w:rsidRPr="008E05E5">
        <w:rPr>
          <w:sz w:val="22"/>
          <w:szCs w:val="22"/>
        </w:rPr>
        <w:t xml:space="preserve"> you will explore the PowerPoint environment and create a presentation. to present</w:t>
      </w:r>
      <w:r w:rsidR="00067F86" w:rsidRPr="008E05E5">
        <w:rPr>
          <w:sz w:val="22"/>
          <w:szCs w:val="22"/>
        </w:rPr>
        <w:t xml:space="preserve"> data in a structured form and define your own </w:t>
      </w:r>
      <w:r w:rsidRPr="008E05E5">
        <w:rPr>
          <w:sz w:val="22"/>
          <w:szCs w:val="22"/>
        </w:rPr>
        <w:t xml:space="preserve"> </w:t>
      </w:r>
      <w:r w:rsidR="00067F86" w:rsidRPr="008E05E5">
        <w:rPr>
          <w:sz w:val="22"/>
          <w:szCs w:val="22"/>
        </w:rPr>
        <w:t xml:space="preserve">powerpoint template etc. </w:t>
      </w:r>
    </w:p>
    <w:p w:rsidR="00457ECC" w:rsidRPr="00557252" w:rsidRDefault="00457ECC" w:rsidP="00882A6E">
      <w:pPr>
        <w:spacing w:after="0"/>
        <w:jc w:val="both"/>
        <w:rPr>
          <w:sz w:val="16"/>
          <w:szCs w:val="16"/>
        </w:rPr>
      </w:pPr>
    </w:p>
    <w:p w:rsidR="009D3192" w:rsidRPr="00F46988" w:rsidRDefault="001148A3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F46988">
        <w:rPr>
          <w:i/>
          <w:sz w:val="24"/>
          <w:szCs w:val="24"/>
        </w:rPr>
        <w:fldChar w:fldCharType="begin"/>
      </w:r>
      <w:r w:rsidR="009D3192" w:rsidRPr="00F46988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F46988">
        <w:rPr>
          <w:i/>
          <w:sz w:val="24"/>
          <w:szCs w:val="24"/>
        </w:rPr>
        <w:fldChar w:fldCharType="separate"/>
      </w:r>
      <w:r w:rsidR="009D3192" w:rsidRPr="00F46988">
        <w:rPr>
          <w:i/>
          <w:noProof/>
          <w:sz w:val="24"/>
          <w:szCs w:val="24"/>
        </w:rPr>
        <w:t>«</w:t>
      </w:r>
      <w:r w:rsidR="009E7E59" w:rsidRPr="00F46988">
        <w:rPr>
          <w:b/>
          <w:i/>
          <w:noProof/>
          <w:sz w:val="24"/>
          <w:szCs w:val="24"/>
        </w:rPr>
        <w:t>Learning Approach</w:t>
      </w:r>
      <w:r w:rsidR="009D3192" w:rsidRPr="00F46988">
        <w:rPr>
          <w:i/>
          <w:noProof/>
          <w:sz w:val="24"/>
          <w:szCs w:val="24"/>
        </w:rPr>
        <w:t>»</w:t>
      </w:r>
      <w:r w:rsidRPr="00F46988">
        <w:rPr>
          <w:i/>
          <w:sz w:val="24"/>
          <w:szCs w:val="24"/>
        </w:rPr>
        <w:fldChar w:fldCharType="end"/>
      </w:r>
    </w:p>
    <w:p w:rsidR="00C31275" w:rsidRDefault="00C31275" w:rsidP="00D839C7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The course</w:t>
      </w:r>
      <w:r w:rsidR="0065563E" w:rsidRPr="00F10478">
        <w:rPr>
          <w:sz w:val="22"/>
          <w:szCs w:val="22"/>
        </w:rPr>
        <w:t xml:space="preserve"> is a combination of </w:t>
      </w:r>
      <w:r>
        <w:rPr>
          <w:sz w:val="22"/>
          <w:szCs w:val="22"/>
        </w:rPr>
        <w:t>classroom lectures</w:t>
      </w:r>
      <w:r w:rsidR="0065563E" w:rsidRPr="00F10478">
        <w:rPr>
          <w:sz w:val="22"/>
          <w:szCs w:val="22"/>
        </w:rPr>
        <w:t xml:space="preserve">, case studies and question based class discussion as well as </w:t>
      </w:r>
      <w:r>
        <w:rPr>
          <w:sz w:val="22"/>
          <w:szCs w:val="22"/>
        </w:rPr>
        <w:t>hands on exercises with sample data simulating real life situations</w:t>
      </w:r>
    </w:p>
    <w:p w:rsidR="003054CA" w:rsidRDefault="0065563E" w:rsidP="00D839C7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 w:rsidRPr="00F10478">
        <w:rPr>
          <w:sz w:val="22"/>
          <w:szCs w:val="22"/>
        </w:rPr>
        <w:t>One of the major components in this course is participation in class discussion</w:t>
      </w:r>
      <w:r w:rsidR="000653CB">
        <w:rPr>
          <w:sz w:val="22"/>
          <w:szCs w:val="22"/>
        </w:rPr>
        <w:t>. Participants are encouraged to ask and share their problems and experience</w:t>
      </w:r>
      <w:r w:rsidR="009D3C44">
        <w:rPr>
          <w:sz w:val="22"/>
          <w:szCs w:val="22"/>
        </w:rPr>
        <w:t>s</w:t>
      </w:r>
      <w:r w:rsidR="000653CB">
        <w:rPr>
          <w:sz w:val="22"/>
          <w:szCs w:val="22"/>
        </w:rPr>
        <w:t xml:space="preserve"> </w:t>
      </w:r>
      <w:r w:rsidR="009D3C44">
        <w:rPr>
          <w:sz w:val="22"/>
          <w:szCs w:val="22"/>
        </w:rPr>
        <w:t>which</w:t>
      </w:r>
      <w:r w:rsidRPr="00F10478">
        <w:rPr>
          <w:sz w:val="22"/>
          <w:szCs w:val="22"/>
        </w:rPr>
        <w:t xml:space="preserve"> will enhance our interaction in the class a</w:t>
      </w:r>
      <w:r w:rsidR="001F0106">
        <w:rPr>
          <w:sz w:val="22"/>
          <w:szCs w:val="22"/>
        </w:rPr>
        <w:t>nd lead to creative discussions</w:t>
      </w:r>
    </w:p>
    <w:p w:rsidR="00C31275" w:rsidRPr="00C31275" w:rsidRDefault="00C31275" w:rsidP="00D839C7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F10478">
        <w:rPr>
          <w:sz w:val="22"/>
          <w:szCs w:val="22"/>
        </w:rPr>
        <w:t xml:space="preserve">learning material will be provided </w:t>
      </w:r>
      <w:r>
        <w:rPr>
          <w:sz w:val="22"/>
          <w:szCs w:val="22"/>
        </w:rPr>
        <w:t>which</w:t>
      </w:r>
      <w:r w:rsidRPr="00F10478">
        <w:rPr>
          <w:sz w:val="22"/>
          <w:szCs w:val="22"/>
        </w:rPr>
        <w:t xml:space="preserve"> </w:t>
      </w:r>
      <w:r w:rsidR="001F0106">
        <w:rPr>
          <w:sz w:val="22"/>
          <w:szCs w:val="22"/>
        </w:rPr>
        <w:t>is sufficient for this program</w:t>
      </w:r>
    </w:p>
    <w:p w:rsidR="000C3B13" w:rsidRDefault="000C3B13" w:rsidP="00882A6E">
      <w:pPr>
        <w:spacing w:after="0"/>
        <w:jc w:val="both"/>
      </w:pPr>
    </w:p>
    <w:p w:rsidR="00077CE6" w:rsidRPr="00F6666B" w:rsidRDefault="001148A3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F6666B">
        <w:rPr>
          <w:i/>
          <w:sz w:val="24"/>
          <w:szCs w:val="24"/>
        </w:rPr>
        <w:fldChar w:fldCharType="begin"/>
      </w:r>
      <w:r w:rsidR="00077CE6" w:rsidRPr="00F6666B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F6666B">
        <w:rPr>
          <w:i/>
          <w:sz w:val="24"/>
          <w:szCs w:val="24"/>
        </w:rPr>
        <w:fldChar w:fldCharType="separate"/>
      </w:r>
      <w:r w:rsidR="00077CE6" w:rsidRPr="00F6666B">
        <w:rPr>
          <w:i/>
          <w:noProof/>
          <w:sz w:val="24"/>
          <w:szCs w:val="24"/>
        </w:rPr>
        <w:t>«</w:t>
      </w:r>
      <w:r w:rsidR="00077CE6" w:rsidRPr="00F6666B">
        <w:rPr>
          <w:b/>
          <w:i/>
          <w:noProof/>
          <w:sz w:val="24"/>
          <w:szCs w:val="24"/>
        </w:rPr>
        <w:t>Course Duration</w:t>
      </w:r>
      <w:r w:rsidR="00077CE6" w:rsidRPr="00F6666B">
        <w:rPr>
          <w:i/>
          <w:noProof/>
          <w:sz w:val="24"/>
          <w:szCs w:val="24"/>
        </w:rPr>
        <w:t>»</w:t>
      </w:r>
      <w:r w:rsidRPr="00F6666B">
        <w:rPr>
          <w:i/>
          <w:sz w:val="24"/>
          <w:szCs w:val="24"/>
        </w:rPr>
        <w:fldChar w:fldCharType="end"/>
      </w:r>
    </w:p>
    <w:p w:rsidR="00D81A65" w:rsidRDefault="00077CE6" w:rsidP="00D839C7">
      <w:pPr>
        <w:numPr>
          <w:ilvl w:val="0"/>
          <w:numId w:val="6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The course is divided into four modules</w:t>
      </w:r>
      <w:r w:rsidR="00832776">
        <w:rPr>
          <w:sz w:val="22"/>
          <w:szCs w:val="22"/>
        </w:rPr>
        <w:t xml:space="preserve"> </w:t>
      </w:r>
      <w:r w:rsidR="00D81A65">
        <w:rPr>
          <w:sz w:val="22"/>
          <w:szCs w:val="22"/>
        </w:rPr>
        <w:t>where three modules are dedicated to MS  Excel and one mod</w:t>
      </w:r>
      <w:r w:rsidR="001F0106">
        <w:rPr>
          <w:sz w:val="22"/>
          <w:szCs w:val="22"/>
        </w:rPr>
        <w:t>ule is designed for PowerPoint</w:t>
      </w:r>
    </w:p>
    <w:p w:rsidR="00866A6F" w:rsidRDefault="00D81A65" w:rsidP="00D839C7">
      <w:pPr>
        <w:numPr>
          <w:ilvl w:val="0"/>
          <w:numId w:val="6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 will be </w:t>
      </w:r>
      <w:r w:rsidR="00832776">
        <w:rPr>
          <w:sz w:val="22"/>
          <w:szCs w:val="22"/>
        </w:rPr>
        <w:t>18-20 hours of face to face interaction</w:t>
      </w:r>
      <w:r w:rsidR="00473CBD">
        <w:rPr>
          <w:sz w:val="22"/>
          <w:szCs w:val="22"/>
        </w:rPr>
        <w:t xml:space="preserve"> spanning over 12 sessions </w:t>
      </w:r>
      <w:r>
        <w:rPr>
          <w:sz w:val="22"/>
          <w:szCs w:val="22"/>
        </w:rPr>
        <w:t>of 90 minutes each</w:t>
      </w:r>
    </w:p>
    <w:p w:rsidR="00077CE6" w:rsidRPr="000879F3" w:rsidRDefault="00D8724B" w:rsidP="00D839C7">
      <w:pPr>
        <w:numPr>
          <w:ilvl w:val="0"/>
          <w:numId w:val="6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Each module has lectures followed by hands on exercise</w:t>
      </w:r>
      <w:r w:rsidR="001F0106">
        <w:rPr>
          <w:sz w:val="22"/>
          <w:szCs w:val="22"/>
        </w:rPr>
        <w:t xml:space="preserve"> using MS Excel and PowerPoint</w:t>
      </w:r>
    </w:p>
    <w:p w:rsidR="00077CE6" w:rsidRDefault="00077CE6" w:rsidP="00882A6E">
      <w:pPr>
        <w:spacing w:after="0"/>
        <w:jc w:val="both"/>
      </w:pPr>
    </w:p>
    <w:p w:rsidR="00FB5288" w:rsidRPr="0013500A" w:rsidRDefault="001148A3" w:rsidP="00882A6E">
      <w:pPr>
        <w:pStyle w:val="IntenseQuote"/>
        <w:ind w:left="0" w:right="0"/>
        <w:jc w:val="both"/>
        <w:rPr>
          <w:i/>
          <w:sz w:val="24"/>
          <w:szCs w:val="24"/>
        </w:rPr>
      </w:pPr>
      <w:r w:rsidRPr="0013500A">
        <w:rPr>
          <w:i/>
          <w:sz w:val="24"/>
          <w:szCs w:val="24"/>
        </w:rPr>
        <w:fldChar w:fldCharType="begin"/>
      </w:r>
      <w:r w:rsidR="00FB5288" w:rsidRPr="0013500A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13500A">
        <w:rPr>
          <w:i/>
          <w:sz w:val="24"/>
          <w:szCs w:val="24"/>
        </w:rPr>
        <w:fldChar w:fldCharType="separate"/>
      </w:r>
      <w:r w:rsidR="00FB5288" w:rsidRPr="0013500A">
        <w:rPr>
          <w:i/>
          <w:noProof/>
          <w:sz w:val="24"/>
          <w:szCs w:val="24"/>
        </w:rPr>
        <w:t>«</w:t>
      </w:r>
      <w:r w:rsidR="009B161E" w:rsidRPr="0013500A">
        <w:rPr>
          <w:b/>
          <w:i/>
          <w:noProof/>
          <w:sz w:val="24"/>
          <w:szCs w:val="24"/>
        </w:rPr>
        <w:t>Prer</w:t>
      </w:r>
      <w:r w:rsidR="00EF351A" w:rsidRPr="0013500A">
        <w:rPr>
          <w:b/>
          <w:i/>
          <w:noProof/>
          <w:sz w:val="24"/>
          <w:szCs w:val="24"/>
        </w:rPr>
        <w:t>e</w:t>
      </w:r>
      <w:r w:rsidR="009B161E" w:rsidRPr="0013500A">
        <w:rPr>
          <w:b/>
          <w:i/>
          <w:noProof/>
          <w:sz w:val="24"/>
          <w:szCs w:val="24"/>
        </w:rPr>
        <w:t>quisites</w:t>
      </w:r>
      <w:r w:rsidR="00FB5288" w:rsidRPr="0013500A">
        <w:rPr>
          <w:i/>
          <w:noProof/>
          <w:sz w:val="24"/>
          <w:szCs w:val="24"/>
        </w:rPr>
        <w:t>»</w:t>
      </w:r>
      <w:r w:rsidRPr="0013500A">
        <w:rPr>
          <w:i/>
          <w:sz w:val="24"/>
          <w:szCs w:val="24"/>
        </w:rPr>
        <w:fldChar w:fldCharType="end"/>
      </w:r>
    </w:p>
    <w:p w:rsidR="00FB5288" w:rsidRPr="0061554D" w:rsidRDefault="00C6153C" w:rsidP="00D839C7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 w:rsidRPr="0061554D">
        <w:rPr>
          <w:sz w:val="22"/>
          <w:szCs w:val="22"/>
        </w:rPr>
        <w:t>Familiarity with using personal computers</w:t>
      </w:r>
      <w:r w:rsidR="00EF351A" w:rsidRPr="0061554D">
        <w:rPr>
          <w:sz w:val="22"/>
          <w:szCs w:val="22"/>
        </w:rPr>
        <w:t xml:space="preserve"> or laptops</w:t>
      </w:r>
      <w:r w:rsidRPr="0061554D">
        <w:rPr>
          <w:sz w:val="22"/>
          <w:szCs w:val="22"/>
        </w:rPr>
        <w:t xml:space="preserve"> </w:t>
      </w:r>
      <w:r w:rsidR="00EF351A" w:rsidRPr="0061554D">
        <w:rPr>
          <w:sz w:val="22"/>
          <w:szCs w:val="22"/>
        </w:rPr>
        <w:t>under Windows environment</w:t>
      </w:r>
      <w:r w:rsidR="0014488D" w:rsidRPr="0061554D">
        <w:rPr>
          <w:sz w:val="22"/>
          <w:szCs w:val="22"/>
        </w:rPr>
        <w:t xml:space="preserve"> and a</w:t>
      </w:r>
      <w:r w:rsidRPr="0061554D">
        <w:rPr>
          <w:sz w:val="22"/>
          <w:szCs w:val="22"/>
        </w:rPr>
        <w:t xml:space="preserve">bility to, navigate </w:t>
      </w:r>
      <w:r w:rsidR="00EF7C7B">
        <w:rPr>
          <w:sz w:val="22"/>
          <w:szCs w:val="22"/>
        </w:rPr>
        <w:t>through the</w:t>
      </w:r>
      <w:r w:rsidRPr="0061554D">
        <w:rPr>
          <w:sz w:val="22"/>
          <w:szCs w:val="22"/>
        </w:rPr>
        <w:t xml:space="preserve"> inf</w:t>
      </w:r>
      <w:r w:rsidR="00A65512">
        <w:rPr>
          <w:sz w:val="22"/>
          <w:szCs w:val="22"/>
        </w:rPr>
        <w:t>ormation stored on the computer</w:t>
      </w:r>
      <w:r w:rsidRPr="0061554D">
        <w:rPr>
          <w:sz w:val="22"/>
          <w:szCs w:val="22"/>
        </w:rPr>
        <w:t xml:space="preserve"> and manage files and folders</w:t>
      </w:r>
    </w:p>
    <w:p w:rsidR="00C6153C" w:rsidRPr="00947BDD" w:rsidRDefault="0014488D" w:rsidP="00D839C7">
      <w:pPr>
        <w:numPr>
          <w:ilvl w:val="0"/>
          <w:numId w:val="5"/>
        </w:numPr>
        <w:ind w:left="540"/>
        <w:jc w:val="both"/>
        <w:rPr>
          <w:sz w:val="22"/>
          <w:szCs w:val="22"/>
        </w:rPr>
      </w:pPr>
      <w:r w:rsidRPr="0061554D">
        <w:rPr>
          <w:sz w:val="22"/>
          <w:szCs w:val="22"/>
        </w:rPr>
        <w:t xml:space="preserve">Participants are encouraged to bring a laptop with Windows OS and </w:t>
      </w:r>
      <w:r w:rsidR="00BE3787" w:rsidRPr="0061554D">
        <w:rPr>
          <w:sz w:val="22"/>
          <w:szCs w:val="22"/>
        </w:rPr>
        <w:t>MS Excel and Powerpoint 2007 or later</w:t>
      </w:r>
      <w:r w:rsidRPr="0061554D">
        <w:rPr>
          <w:sz w:val="22"/>
          <w:szCs w:val="22"/>
        </w:rPr>
        <w:t xml:space="preserve"> installed</w:t>
      </w:r>
    </w:p>
    <w:p w:rsidR="000879F3" w:rsidRPr="00381DB5" w:rsidRDefault="001148A3" w:rsidP="00882A6E">
      <w:pPr>
        <w:pStyle w:val="IntenseQuote"/>
        <w:ind w:left="0" w:right="0"/>
        <w:jc w:val="both"/>
        <w:rPr>
          <w:i/>
          <w:sz w:val="22"/>
          <w:szCs w:val="22"/>
          <w:u w:val="single"/>
        </w:rPr>
      </w:pPr>
      <w:r w:rsidRPr="0013500A">
        <w:rPr>
          <w:i/>
          <w:sz w:val="24"/>
          <w:szCs w:val="24"/>
        </w:rPr>
        <w:lastRenderedPageBreak/>
        <w:fldChar w:fldCharType="begin"/>
      </w:r>
      <w:r w:rsidR="000879F3" w:rsidRPr="0013500A">
        <w:rPr>
          <w:i/>
          <w:sz w:val="24"/>
          <w:szCs w:val="24"/>
        </w:rPr>
        <w:instrText xml:space="preserve"> GREETINGLINE \f "&lt;&lt;_BEFORE_ Dear &gt;&gt;&lt;&lt;_FIRST0_&gt;&gt; &lt;&lt;_AFTER_ ,&gt;&gt;" \l 1033 \e "Dear Sir or Madam:" </w:instrText>
      </w:r>
      <w:r w:rsidRPr="0013500A">
        <w:rPr>
          <w:i/>
          <w:sz w:val="24"/>
          <w:szCs w:val="24"/>
        </w:rPr>
        <w:fldChar w:fldCharType="separate"/>
      </w:r>
      <w:r w:rsidR="000879F3" w:rsidRPr="0013500A">
        <w:rPr>
          <w:i/>
          <w:noProof/>
          <w:sz w:val="24"/>
          <w:szCs w:val="24"/>
        </w:rPr>
        <w:t>«</w:t>
      </w:r>
      <w:r w:rsidR="000879F3" w:rsidRPr="0013500A">
        <w:rPr>
          <w:b/>
          <w:i/>
          <w:noProof/>
          <w:sz w:val="24"/>
          <w:szCs w:val="24"/>
        </w:rPr>
        <w:t>Course Contents</w:t>
      </w:r>
      <w:r w:rsidR="000879F3" w:rsidRPr="0013500A">
        <w:rPr>
          <w:i/>
          <w:noProof/>
          <w:sz w:val="24"/>
          <w:szCs w:val="24"/>
        </w:rPr>
        <w:t>»</w:t>
      </w:r>
      <w:r w:rsidRPr="0013500A">
        <w:rPr>
          <w:i/>
          <w:sz w:val="24"/>
          <w:szCs w:val="24"/>
        </w:rPr>
        <w:fldChar w:fldCharType="end"/>
      </w:r>
    </w:p>
    <w:p w:rsidR="001C1F90" w:rsidRPr="00381DB5" w:rsidRDefault="001C1F90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>Module 1: Introduction to Excel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05081E" w:rsidTr="006A3709">
        <w:tc>
          <w:tcPr>
            <w:tcW w:w="5508" w:type="dxa"/>
            <w:shd w:val="clear" w:color="auto" w:fill="7598D9"/>
          </w:tcPr>
          <w:p w:rsidR="0005081E" w:rsidRPr="0005081E" w:rsidRDefault="006A3709" w:rsidP="00D94D04">
            <w:pPr>
              <w:jc w:val="center"/>
              <w:rPr>
                <w:b/>
                <w:bCs/>
              </w:rPr>
            </w:pPr>
            <w:r w:rsidRPr="001B145E">
              <w:rPr>
                <w:rStyle w:val="BookTitle"/>
                <w:b/>
                <w:bCs/>
                <w:color w:val="FFFFFF" w:themeColor="background1"/>
              </w:rPr>
              <w:t>Basic Data Editing and Formatting</w:t>
            </w:r>
          </w:p>
        </w:tc>
        <w:tc>
          <w:tcPr>
            <w:tcW w:w="4932" w:type="dxa"/>
            <w:shd w:val="clear" w:color="auto" w:fill="7598D9"/>
          </w:tcPr>
          <w:p w:rsidR="0005081E" w:rsidRPr="0005081E" w:rsidRDefault="00C65592" w:rsidP="00D94D04">
            <w:pPr>
              <w:jc w:val="center"/>
              <w:rPr>
                <w:b/>
                <w:bCs/>
              </w:rPr>
            </w:pPr>
            <w:r w:rsidRPr="001B145E">
              <w:rPr>
                <w:rStyle w:val="BookTitle"/>
                <w:b/>
                <w:bCs/>
                <w:color w:val="FFFFFF" w:themeColor="background1"/>
              </w:rPr>
              <w:t>Charts and Graphs</w:t>
            </w:r>
          </w:p>
        </w:tc>
      </w:tr>
      <w:tr w:rsidR="0005081E" w:rsidTr="006A3709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Importing text and delimiting by space, comma or tab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Paste Special</w:t>
            </w:r>
            <w:r w:rsidR="00250196">
              <w:rPr>
                <w:bCs/>
              </w:rPr>
              <w:t xml:space="preserve"> options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Transposing data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Naming cell range(s) in a worksheet and using them in formulas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 xml:space="preserve">Creating named ranges automatically based on cell values, 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Formatting cellss as tablesand using table styles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Formatting cell ranges using conditional formatting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Creating custom number formats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Freezing the rows/columns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Hiding and un-hiding rows, columns, worksheets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Sorting the data with ascending, descending and Custom sort options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Using AutoFilters to query data, Filtering unique records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Linking individual cells within a worksheet, workbook, external workbook etc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Linking data from one workbook to another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Copying data from Excel into a Word document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Linking data from Excel into a Word document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Using the “read-only recommended” option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Removing a password from an Excel workbook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Protecting a worksheet or worksheet elements</w:t>
            </w:r>
          </w:p>
          <w:p w:rsidR="00260FC4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Removing workbook protection</w:t>
            </w:r>
          </w:p>
          <w:p w:rsidR="0005081E" w:rsidRPr="00260FC4" w:rsidRDefault="00260FC4" w:rsidP="00D839C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bCs/>
              </w:rPr>
            </w:pPr>
            <w:r w:rsidRPr="00260FC4">
              <w:rPr>
                <w:bCs/>
              </w:rPr>
              <w:t>Allowing selective editing of a protected worksheet within Excel 2007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Understanding &amp; Creating various type of Charts such as bar, line, column, stacked, pie, web etc.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Learn to plot Waterfall charts, Dynamic Charts, Charts with Multiple Axes, Charts with multiple data series etc.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Format the data series, label, axis, gridlines, titles, size, plot area, chart area, fonts, scales, text orientation etc.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Link Charts in Excel to PowerPoint, dynamic Chart Titles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Changing the angle of pie chart slices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Exploding the segments within a pie chart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Adding/ Deleting a data series within a chart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/>
              <w:jc w:val="both"/>
            </w:pPr>
            <w:r>
              <w:t>Modifying the chart type for a defined data series</w:t>
            </w:r>
          </w:p>
          <w:p w:rsidR="0005081E" w:rsidRDefault="0005081E" w:rsidP="00D839C7">
            <w:pPr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Widening the gap between columns / bars within a 2-D chart</w:t>
            </w:r>
          </w:p>
        </w:tc>
      </w:tr>
    </w:tbl>
    <w:p w:rsidR="0005081E" w:rsidRDefault="0005081E" w:rsidP="00882A6E">
      <w:pPr>
        <w:ind w:left="360"/>
        <w:jc w:val="both"/>
      </w:pPr>
    </w:p>
    <w:p w:rsidR="007209EF" w:rsidRPr="00381DB5" w:rsidRDefault="007209EF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 xml:space="preserve">Module 2: </w:t>
      </w:r>
      <w:r w:rsidR="00C27EBF" w:rsidRPr="00381DB5">
        <w:rPr>
          <w:rStyle w:val="IntenseReference"/>
          <w:color w:val="FE8637" w:themeColor="accent1"/>
          <w:sz w:val="22"/>
          <w:szCs w:val="22"/>
          <w:u w:val="single"/>
        </w:rPr>
        <w:t>Formulas and functions in excel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53280F" w:rsidTr="008F7CE1">
        <w:tc>
          <w:tcPr>
            <w:tcW w:w="5508" w:type="dxa"/>
            <w:shd w:val="clear" w:color="auto" w:fill="7598D9"/>
          </w:tcPr>
          <w:p w:rsidR="0053280F" w:rsidRPr="0005081E" w:rsidRDefault="00580A3C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Formulas and functions</w:t>
            </w:r>
          </w:p>
        </w:tc>
        <w:tc>
          <w:tcPr>
            <w:tcW w:w="4932" w:type="dxa"/>
            <w:shd w:val="clear" w:color="auto" w:fill="7598D9"/>
          </w:tcPr>
          <w:p w:rsidR="0053280F" w:rsidRPr="0005081E" w:rsidRDefault="00815B7A" w:rsidP="00D94D04">
            <w:pPr>
              <w:jc w:val="center"/>
              <w:rPr>
                <w:b/>
                <w:bCs/>
              </w:rPr>
            </w:pPr>
            <w:r w:rsidRPr="00815B7A">
              <w:rPr>
                <w:rStyle w:val="BookTitle"/>
                <w:b/>
                <w:bCs/>
                <w:color w:val="FFFFFF" w:themeColor="background1"/>
              </w:rPr>
              <w:t>Categories of functions</w:t>
            </w:r>
          </w:p>
        </w:tc>
      </w:tr>
      <w:tr w:rsidR="0053280F" w:rsidTr="008F7CE1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53280F" w:rsidRDefault="00580A3C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Inserting formulas via fomula wizard</w:t>
            </w:r>
          </w:p>
          <w:p w:rsidR="00580A3C" w:rsidRDefault="00580A3C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 w:rsidRPr="00580A3C">
              <w:rPr>
                <w:bCs/>
              </w:rPr>
              <w:t>Using Formulas That Span Multiple Worksheets</w:t>
            </w:r>
          </w:p>
          <w:p w:rsidR="00580A3C" w:rsidRDefault="00580A3C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Nested formulas and functions</w:t>
            </w:r>
          </w:p>
          <w:p w:rsidR="00580A3C" w:rsidRDefault="00580A3C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Using relative and absolute references</w:t>
            </w:r>
          </w:p>
          <w:p w:rsidR="00580A3C" w:rsidRDefault="00580A3C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Using Autofill to extend formulas</w:t>
            </w:r>
          </w:p>
          <w:p w:rsidR="00580A3C" w:rsidRDefault="00815B7A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Auditing Formulas</w:t>
            </w:r>
          </w:p>
          <w:p w:rsidR="00815B7A" w:rsidRPr="0015008A" w:rsidRDefault="00815B7A" w:rsidP="00D839C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Tracing Precedents,</w:t>
            </w:r>
            <w:r w:rsidR="00882A6E">
              <w:rPr>
                <w:bCs/>
              </w:rPr>
              <w:t xml:space="preserve"> </w:t>
            </w:r>
            <w:r>
              <w:rPr>
                <w:bCs/>
              </w:rPr>
              <w:t xml:space="preserve">Dependents, </w:t>
            </w:r>
            <w:r w:rsidRPr="00815B7A">
              <w:rPr>
                <w:bCs/>
              </w:rPr>
              <w:t>Showing Formulas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815B7A" w:rsidRDefault="00815B7A" w:rsidP="00D839C7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Mathematical </w:t>
            </w:r>
            <w:r>
              <w:tab/>
            </w:r>
          </w:p>
          <w:p w:rsidR="00815B7A" w:rsidRDefault="00815B7A" w:rsidP="00D839C7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Text </w:t>
            </w:r>
            <w:r>
              <w:tab/>
            </w:r>
          </w:p>
          <w:p w:rsidR="00815B7A" w:rsidRDefault="00815B7A" w:rsidP="00D839C7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Logical &amp; Reference </w:t>
            </w:r>
            <w:r>
              <w:tab/>
            </w:r>
          </w:p>
          <w:p w:rsidR="00815B7A" w:rsidRDefault="00815B7A" w:rsidP="00D839C7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Date &amp; Time </w:t>
            </w:r>
            <w:r>
              <w:tab/>
            </w:r>
          </w:p>
          <w:p w:rsidR="00815B7A" w:rsidRDefault="00815B7A" w:rsidP="00D839C7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Financial </w:t>
            </w:r>
            <w:r>
              <w:tab/>
            </w:r>
          </w:p>
          <w:p w:rsidR="0053280F" w:rsidRDefault="00815B7A" w:rsidP="00D839C7">
            <w:pPr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Information</w:t>
            </w:r>
          </w:p>
        </w:tc>
      </w:tr>
    </w:tbl>
    <w:p w:rsidR="002C047E" w:rsidRDefault="002C047E" w:rsidP="00882A6E">
      <w:pPr>
        <w:ind w:left="360"/>
        <w:jc w:val="both"/>
      </w:pPr>
    </w:p>
    <w:p w:rsidR="002C047E" w:rsidRDefault="002C047E" w:rsidP="00882A6E">
      <w:pPr>
        <w:ind w:left="360"/>
        <w:jc w:val="both"/>
      </w:pPr>
    </w:p>
    <w:p w:rsidR="00881536" w:rsidRDefault="00881536" w:rsidP="00882A6E">
      <w:pPr>
        <w:ind w:left="360"/>
        <w:jc w:val="both"/>
      </w:pPr>
    </w:p>
    <w:p w:rsidR="004A6926" w:rsidRPr="00381DB5" w:rsidRDefault="004A6926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>Module 3: pivot tables and pivot charts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017177" w:rsidTr="00D91702">
        <w:tc>
          <w:tcPr>
            <w:tcW w:w="5508" w:type="dxa"/>
            <w:shd w:val="clear" w:color="auto" w:fill="7598D9"/>
          </w:tcPr>
          <w:p w:rsidR="00017177" w:rsidRPr="0005081E" w:rsidRDefault="00017177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pivot tables</w:t>
            </w:r>
          </w:p>
        </w:tc>
        <w:tc>
          <w:tcPr>
            <w:tcW w:w="4932" w:type="dxa"/>
            <w:shd w:val="clear" w:color="auto" w:fill="7598D9"/>
          </w:tcPr>
          <w:p w:rsidR="00017177" w:rsidRPr="0005081E" w:rsidRDefault="00017177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pivot charts</w:t>
            </w:r>
          </w:p>
        </w:tc>
      </w:tr>
      <w:tr w:rsidR="00017177" w:rsidTr="00D91702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Inserting pivot tables from various data sources such as excel worksheet, csv, text files, databases</w:t>
            </w:r>
          </w:p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Navigating and organizing views in pivot tables</w:t>
            </w:r>
          </w:p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Refreshing data, adding data, modifying data</w:t>
            </w:r>
          </w:p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Add/ delete/ modify formulas to pivot table</w:t>
            </w:r>
          </w:p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Using pivot tables in interactive dashboards</w:t>
            </w:r>
          </w:p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Adding Grand Totals, Subtotals etc.</w:t>
            </w:r>
          </w:p>
          <w:p w:rsidR="00017177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Show data as running totals, sum, min max, percent of row/column etc.</w:t>
            </w:r>
          </w:p>
          <w:p w:rsidR="00017177" w:rsidRPr="00260FC4" w:rsidRDefault="00017177" w:rsidP="00D839C7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Summarizing data using pivot tables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017177" w:rsidRDefault="00017177" w:rsidP="00D839C7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Creating Pivot charts</w:t>
            </w:r>
          </w:p>
          <w:p w:rsidR="00017177" w:rsidRDefault="00017177" w:rsidP="00D839C7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Analyzing data via pivot charts</w:t>
            </w:r>
          </w:p>
          <w:p w:rsidR="00017177" w:rsidRDefault="00017177" w:rsidP="00D839C7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Grouped view of data</w:t>
            </w:r>
          </w:p>
          <w:p w:rsidR="00017177" w:rsidRDefault="00017177" w:rsidP="00D839C7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Switching rows and columns, transpose</w:t>
            </w:r>
          </w:p>
          <w:p w:rsidR="00017177" w:rsidRDefault="00017177" w:rsidP="00D839C7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Change chart types between column, bar, line, pie etc</w:t>
            </w:r>
          </w:p>
          <w:p w:rsidR="00017177" w:rsidRDefault="00017177" w:rsidP="00D839C7">
            <w:pPr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Using pivot charts as interactive dashboards</w:t>
            </w:r>
          </w:p>
        </w:tc>
      </w:tr>
    </w:tbl>
    <w:p w:rsidR="002C047E" w:rsidRDefault="002C047E" w:rsidP="00882A6E">
      <w:pPr>
        <w:ind w:left="360"/>
        <w:jc w:val="both"/>
      </w:pPr>
    </w:p>
    <w:p w:rsidR="00226C10" w:rsidRPr="00381DB5" w:rsidRDefault="00226C10" w:rsidP="00882A6E">
      <w:pPr>
        <w:ind w:left="360"/>
        <w:jc w:val="both"/>
        <w:rPr>
          <w:rStyle w:val="IntenseReference"/>
          <w:color w:val="FE8637" w:themeColor="accent1"/>
          <w:sz w:val="22"/>
          <w:szCs w:val="22"/>
          <w:u w:val="single"/>
        </w:rPr>
      </w:pPr>
      <w:r w:rsidRPr="00381DB5">
        <w:rPr>
          <w:rStyle w:val="IntenseReference"/>
          <w:color w:val="FE8637" w:themeColor="accent1"/>
          <w:sz w:val="22"/>
          <w:szCs w:val="22"/>
          <w:u w:val="single"/>
        </w:rPr>
        <w:t>Module 4: MS power point presentations</w:t>
      </w:r>
    </w:p>
    <w:tbl>
      <w:tblPr>
        <w:tblW w:w="10440" w:type="dxa"/>
        <w:tblInd w:w="468" w:type="dxa"/>
        <w:tbl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blBorders>
        <w:tblLook w:val="04A0"/>
      </w:tblPr>
      <w:tblGrid>
        <w:gridCol w:w="5508"/>
        <w:gridCol w:w="4932"/>
      </w:tblGrid>
      <w:tr w:rsidR="00A2190A" w:rsidTr="00D91702">
        <w:tc>
          <w:tcPr>
            <w:tcW w:w="5508" w:type="dxa"/>
            <w:shd w:val="clear" w:color="auto" w:fill="7598D9"/>
          </w:tcPr>
          <w:p w:rsidR="00A2190A" w:rsidRPr="0005081E" w:rsidRDefault="005D3D48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basics of powerpoint</w:t>
            </w:r>
          </w:p>
        </w:tc>
        <w:tc>
          <w:tcPr>
            <w:tcW w:w="4932" w:type="dxa"/>
            <w:shd w:val="clear" w:color="auto" w:fill="7598D9"/>
          </w:tcPr>
          <w:p w:rsidR="00A2190A" w:rsidRPr="0005081E" w:rsidRDefault="004953FE" w:rsidP="00D94D04">
            <w:pPr>
              <w:jc w:val="center"/>
              <w:rPr>
                <w:b/>
                <w:bCs/>
              </w:rPr>
            </w:pPr>
            <w:r>
              <w:rPr>
                <w:rStyle w:val="BookTitle"/>
                <w:b/>
                <w:bCs/>
                <w:color w:val="FFFFFF" w:themeColor="background1"/>
              </w:rPr>
              <w:t>Advanced features</w:t>
            </w:r>
          </w:p>
        </w:tc>
      </w:tr>
      <w:tr w:rsidR="00A2190A" w:rsidTr="00D91702">
        <w:tc>
          <w:tcPr>
            <w:tcW w:w="5508" w:type="dxa"/>
            <w:tcBorders>
              <w:top w:val="single" w:sz="8" w:space="0" w:color="7598D9"/>
              <w:left w:val="single" w:sz="8" w:space="0" w:color="7598D9"/>
              <w:bottom w:val="single" w:sz="8" w:space="0" w:color="7598D9"/>
            </w:tcBorders>
          </w:tcPr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Navigating the PowerPoint Environment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Creating and Saving a PowerPoint Presentation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Using Help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Selecting a Presentation Type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Viewing and Navigating a Presentation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Editing Text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Building a Presentation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Formatting Characters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Formatting Paragraphs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Formatting Text Boxes</w:t>
            </w:r>
          </w:p>
          <w:p w:rsidR="005D3D48" w:rsidRPr="005D3D48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Inserting Clip Art and Images</w:t>
            </w:r>
          </w:p>
          <w:p w:rsidR="00A2190A" w:rsidRPr="00260FC4" w:rsidRDefault="005D3D48" w:rsidP="00D839C7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bCs/>
              </w:rPr>
            </w:pPr>
            <w:r w:rsidRPr="005D3D48">
              <w:rPr>
                <w:bCs/>
              </w:rPr>
              <w:t>Inserting Shapes</w:t>
            </w:r>
          </w:p>
        </w:tc>
        <w:tc>
          <w:tcPr>
            <w:tcW w:w="4932" w:type="dxa"/>
            <w:tcBorders>
              <w:top w:val="single" w:sz="8" w:space="0" w:color="7598D9"/>
              <w:bottom w:val="single" w:sz="8" w:space="0" w:color="7598D9"/>
              <w:right w:val="single" w:sz="8" w:space="0" w:color="7598D9"/>
            </w:tcBorders>
          </w:tcPr>
          <w:p w:rsidR="004953FE" w:rsidRDefault="000324FD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Creating and saving a template</w:t>
            </w:r>
          </w:p>
          <w:p w:rsidR="004953FE" w:rsidRDefault="004953FE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4953FE">
              <w:t>Formatting, Grouping, Arranging &amp; Animating Objects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Creating &amp; Formatting a Table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Inserting a Table from Other Microsoft Office Applications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 xml:space="preserve">Creating </w:t>
            </w:r>
            <w:r w:rsidR="004953FE">
              <w:t xml:space="preserve">&amp; Formatting </w:t>
            </w:r>
            <w:r>
              <w:t>a Chart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Inserting a Chart from Microsoft Excel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Reviewing Your Presentation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Applying Transitions</w:t>
            </w:r>
          </w:p>
          <w:p w:rsidR="005D3D48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Printing Your Presentation</w:t>
            </w:r>
          </w:p>
          <w:p w:rsidR="00A2190A" w:rsidRDefault="005D3D48" w:rsidP="00D839C7">
            <w:pPr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Delivering Your Presentation</w:t>
            </w:r>
          </w:p>
        </w:tc>
      </w:tr>
    </w:tbl>
    <w:p w:rsidR="0014488D" w:rsidRDefault="0014488D" w:rsidP="00882A6E">
      <w:pPr>
        <w:ind w:left="360"/>
        <w:jc w:val="both"/>
      </w:pPr>
    </w:p>
    <w:p w:rsidR="00765BA8" w:rsidRDefault="00765BA8" w:rsidP="00882A6E">
      <w:pPr>
        <w:ind w:left="360"/>
        <w:jc w:val="both"/>
      </w:pPr>
    </w:p>
    <w:p w:rsidR="00765BA8" w:rsidRDefault="00765BA8" w:rsidP="00882A6E">
      <w:pPr>
        <w:ind w:left="360"/>
        <w:jc w:val="both"/>
      </w:pPr>
    </w:p>
    <w:p w:rsidR="00765BA8" w:rsidRDefault="00765BA8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p w:rsidR="007C2674" w:rsidRDefault="007C2674" w:rsidP="00882A6E">
      <w:pPr>
        <w:jc w:val="both"/>
      </w:pPr>
    </w:p>
    <w:sectPr w:rsidR="007C2674" w:rsidSect="00560A81">
      <w:footerReference w:type="default" r:id="rId7"/>
      <w:foot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9C7" w:rsidRDefault="00D839C7">
      <w:r>
        <w:separator/>
      </w:r>
    </w:p>
  </w:endnote>
  <w:endnote w:type="continuationSeparator" w:id="0">
    <w:p w:rsidR="00D839C7" w:rsidRDefault="00D83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NewCenturySchlbk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68B" w:rsidRPr="00A04172" w:rsidRDefault="00A04172" w:rsidP="00A04172">
    <w:pPr>
      <w:pStyle w:val="Footer"/>
      <w:pBdr>
        <w:top w:val="thinThickSmallGap" w:sz="24" w:space="1" w:color="244482" w:themeColor="accent2" w:themeShade="7F"/>
      </w:pBdr>
      <w:tabs>
        <w:tab w:val="clear" w:pos="4680"/>
        <w:tab w:val="clear" w:pos="9360"/>
        <w:tab w:val="right" w:pos="10800"/>
      </w:tabs>
      <w:rPr>
        <w:rFonts w:asciiTheme="majorHAnsi" w:hAnsiTheme="majorHAnsi"/>
      </w:rPr>
    </w:pPr>
    <w:r w:rsidRPr="00A04172">
      <w:rPr>
        <w:rFonts w:asciiTheme="majorHAnsi" w:hAnsiTheme="majorHAnsi"/>
        <w:i/>
        <w:color w:val="FE8637" w:themeColor="accent1"/>
      </w:rPr>
      <w:t>Excel to Powerpoint for Senior Management</w:t>
    </w:r>
    <w:r>
      <w:rPr>
        <w:rFonts w:asciiTheme="majorHAnsi" w:hAnsiTheme="majorHAnsi"/>
      </w:rPr>
      <w:tab/>
      <w:t xml:space="preserve">Page </w:t>
    </w:r>
    <w:fldSimple w:instr=" PAGE   \* MERGEFORMAT ">
      <w:r w:rsidR="001F0106" w:rsidRPr="001F0106">
        <w:rPr>
          <w:rFonts w:asciiTheme="majorHAnsi" w:hAnsiTheme="majorHAnsi"/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47E" w:rsidRPr="002C047E" w:rsidRDefault="002C047E">
    <w:pPr>
      <w:pStyle w:val="Footer"/>
      <w:jc w:val="right"/>
      <w:rPr>
        <w:color w:val="808080" w:themeColor="background1" w:themeShade="80"/>
      </w:rPr>
    </w:pPr>
    <w:r w:rsidRPr="002C047E">
      <w:rPr>
        <w:color w:val="808080" w:themeColor="background1" w:themeShade="80"/>
      </w:rPr>
      <w:t xml:space="preserve">Page | </w:t>
    </w:r>
    <w:r w:rsidR="001148A3" w:rsidRPr="002C047E">
      <w:rPr>
        <w:color w:val="808080" w:themeColor="background1" w:themeShade="80"/>
      </w:rPr>
      <w:fldChar w:fldCharType="begin"/>
    </w:r>
    <w:r w:rsidRPr="002C047E">
      <w:rPr>
        <w:color w:val="808080" w:themeColor="background1" w:themeShade="80"/>
      </w:rPr>
      <w:instrText xml:space="preserve"> PAGE   \* MERGEFORMAT </w:instrText>
    </w:r>
    <w:r w:rsidR="001148A3" w:rsidRPr="002C047E">
      <w:rPr>
        <w:color w:val="808080" w:themeColor="background1" w:themeShade="80"/>
      </w:rPr>
      <w:fldChar w:fldCharType="separate"/>
    </w:r>
    <w:r w:rsidR="00D839C7">
      <w:rPr>
        <w:noProof/>
        <w:color w:val="808080" w:themeColor="background1" w:themeShade="80"/>
      </w:rPr>
      <w:t>1</w:t>
    </w:r>
    <w:r w:rsidR="001148A3" w:rsidRPr="002C047E">
      <w:rPr>
        <w:color w:val="808080" w:themeColor="background1" w:themeShade="80"/>
      </w:rPr>
      <w:fldChar w:fldCharType="end"/>
    </w:r>
    <w:r w:rsidRPr="002C047E">
      <w:rPr>
        <w:color w:val="808080" w:themeColor="background1" w:themeShade="80"/>
      </w:rPr>
      <w:t xml:space="preserve"> </w:t>
    </w:r>
  </w:p>
  <w:p w:rsidR="008A1CD0" w:rsidRDefault="008A1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9C7" w:rsidRDefault="00D839C7">
      <w:r>
        <w:separator/>
      </w:r>
    </w:p>
  </w:footnote>
  <w:footnote w:type="continuationSeparator" w:id="0">
    <w:p w:rsidR="00D839C7" w:rsidRDefault="00D839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>
    <w:nsid w:val="13747A0A"/>
    <w:multiLevelType w:val="hybridMultilevel"/>
    <w:tmpl w:val="3A1A7FA0"/>
    <w:lvl w:ilvl="0" w:tplc="75A4A5D0">
      <w:start w:val="1"/>
      <w:numFmt w:val="bullet"/>
      <w:lvlText w:val=""/>
      <w:lvlJc w:val="left"/>
      <w:pPr>
        <w:ind w:left="810" w:hanging="360"/>
      </w:pPr>
      <w:rPr>
        <w:rFonts w:ascii="Symbol" w:hAnsi="Symbol" w:cs="Symbol" w:hint="default"/>
        <w:b w:val="0"/>
        <w:color w:val="FE8637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>
    <w:nsid w:val="244073A6"/>
    <w:multiLevelType w:val="hybridMultilevel"/>
    <w:tmpl w:val="13061CBC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832F6"/>
    <w:multiLevelType w:val="hybridMultilevel"/>
    <w:tmpl w:val="65DE58BA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D04AC"/>
    <w:multiLevelType w:val="hybridMultilevel"/>
    <w:tmpl w:val="93D8316C"/>
    <w:lvl w:ilvl="0" w:tplc="75A4A5D0">
      <w:start w:val="1"/>
      <w:numFmt w:val="bullet"/>
      <w:lvlText w:val=""/>
      <w:lvlJc w:val="left"/>
      <w:pPr>
        <w:ind w:left="810" w:hanging="360"/>
      </w:pPr>
      <w:rPr>
        <w:rFonts w:ascii="Symbol" w:hAnsi="Symbol" w:cs="Symbol" w:hint="default"/>
        <w:b w:val="0"/>
        <w:color w:val="FE8637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F905F57"/>
    <w:multiLevelType w:val="hybridMultilevel"/>
    <w:tmpl w:val="D17E64DA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E703A"/>
    <w:multiLevelType w:val="hybridMultilevel"/>
    <w:tmpl w:val="4C00025E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A35E0"/>
    <w:multiLevelType w:val="hybridMultilevel"/>
    <w:tmpl w:val="16561F42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446"/>
    <w:multiLevelType w:val="hybridMultilevel"/>
    <w:tmpl w:val="1F60EF5C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25E0A"/>
    <w:multiLevelType w:val="hybridMultilevel"/>
    <w:tmpl w:val="0608E236"/>
    <w:lvl w:ilvl="0" w:tplc="4C6079CE">
      <w:start w:val="1"/>
      <w:numFmt w:val="bullet"/>
      <w:lvlText w:val=""/>
      <w:lvlJc w:val="left"/>
      <w:pPr>
        <w:ind w:left="108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B84DB5"/>
    <w:multiLevelType w:val="hybridMultilevel"/>
    <w:tmpl w:val="97B0DE1A"/>
    <w:lvl w:ilvl="0" w:tplc="4C6079CE">
      <w:start w:val="1"/>
      <w:numFmt w:val="bullet"/>
      <w:lvlText w:val=""/>
      <w:lvlJc w:val="left"/>
      <w:pPr>
        <w:ind w:left="720" w:hanging="360"/>
      </w:pPr>
      <w:rPr>
        <w:rFonts w:ascii="Symbol" w:hAnsi="Symbol" w:cs="Symbol" w:hint="default"/>
        <w:b w:val="0"/>
        <w:color w:val="FE863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B1C29"/>
    <w:multiLevelType w:val="hybridMultilevel"/>
    <w:tmpl w:val="EF38B9F8"/>
    <w:lvl w:ilvl="0" w:tplc="75A4A5D0">
      <w:start w:val="1"/>
      <w:numFmt w:val="bullet"/>
      <w:lvlText w:val=""/>
      <w:lvlJc w:val="left"/>
      <w:pPr>
        <w:ind w:left="1170" w:hanging="360"/>
      </w:pPr>
      <w:rPr>
        <w:rFonts w:ascii="Symbol" w:hAnsi="Symbol" w:cs="Symbol" w:hint="default"/>
        <w:b w:val="0"/>
        <w:color w:val="FE8637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oNotTrackMoves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108546" style="mso-height-percent:900" fillcolor="white">
      <v:fill color="white"/>
      <o:colormru v:ext="edit" colors="#40a6be,#b4dce6,#98cfdc,#ff7d26,#ff9d5b"/>
      <o:colormenu v:ext="edit" fillcolor="none [3212]" strokecolor="none [660]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3B13"/>
    <w:rsid w:val="00006C29"/>
    <w:rsid w:val="00017177"/>
    <w:rsid w:val="00027504"/>
    <w:rsid w:val="000324FD"/>
    <w:rsid w:val="0005081E"/>
    <w:rsid w:val="000653CB"/>
    <w:rsid w:val="00067F86"/>
    <w:rsid w:val="00075934"/>
    <w:rsid w:val="00077CE6"/>
    <w:rsid w:val="000879F3"/>
    <w:rsid w:val="00090EDA"/>
    <w:rsid w:val="00095B7D"/>
    <w:rsid w:val="000B594E"/>
    <w:rsid w:val="000C3B13"/>
    <w:rsid w:val="000E347F"/>
    <w:rsid w:val="000F7192"/>
    <w:rsid w:val="001148A3"/>
    <w:rsid w:val="00116354"/>
    <w:rsid w:val="0013500A"/>
    <w:rsid w:val="00141289"/>
    <w:rsid w:val="0014488D"/>
    <w:rsid w:val="0015008A"/>
    <w:rsid w:val="00183D6B"/>
    <w:rsid w:val="001B145E"/>
    <w:rsid w:val="001C1F90"/>
    <w:rsid w:val="001F0106"/>
    <w:rsid w:val="001F141C"/>
    <w:rsid w:val="00226C10"/>
    <w:rsid w:val="00246521"/>
    <w:rsid w:val="00250196"/>
    <w:rsid w:val="00260FC4"/>
    <w:rsid w:val="0028755F"/>
    <w:rsid w:val="002C047E"/>
    <w:rsid w:val="003054CA"/>
    <w:rsid w:val="003219BB"/>
    <w:rsid w:val="00381DB5"/>
    <w:rsid w:val="00387282"/>
    <w:rsid w:val="003A5584"/>
    <w:rsid w:val="003A7D67"/>
    <w:rsid w:val="00457ECC"/>
    <w:rsid w:val="00462D73"/>
    <w:rsid w:val="00473CBD"/>
    <w:rsid w:val="00487137"/>
    <w:rsid w:val="00492819"/>
    <w:rsid w:val="004953FE"/>
    <w:rsid w:val="004A6926"/>
    <w:rsid w:val="004D2461"/>
    <w:rsid w:val="004D268B"/>
    <w:rsid w:val="005003AC"/>
    <w:rsid w:val="005055EA"/>
    <w:rsid w:val="0053280F"/>
    <w:rsid w:val="00557252"/>
    <w:rsid w:val="00560A81"/>
    <w:rsid w:val="00580A3C"/>
    <w:rsid w:val="005D3D48"/>
    <w:rsid w:val="005F02FF"/>
    <w:rsid w:val="0061554D"/>
    <w:rsid w:val="0065563E"/>
    <w:rsid w:val="006575F1"/>
    <w:rsid w:val="00693E31"/>
    <w:rsid w:val="00695E4B"/>
    <w:rsid w:val="006A3709"/>
    <w:rsid w:val="007209EF"/>
    <w:rsid w:val="007243D9"/>
    <w:rsid w:val="00757D50"/>
    <w:rsid w:val="0076483A"/>
    <w:rsid w:val="00765BA8"/>
    <w:rsid w:val="007C2674"/>
    <w:rsid w:val="00804542"/>
    <w:rsid w:val="00815B7A"/>
    <w:rsid w:val="00832776"/>
    <w:rsid w:val="00866A6F"/>
    <w:rsid w:val="00875438"/>
    <w:rsid w:val="00881536"/>
    <w:rsid w:val="00882A6E"/>
    <w:rsid w:val="008A1CD0"/>
    <w:rsid w:val="008B52D0"/>
    <w:rsid w:val="008E05E5"/>
    <w:rsid w:val="008E50A0"/>
    <w:rsid w:val="00941DBC"/>
    <w:rsid w:val="00947BDD"/>
    <w:rsid w:val="0099039F"/>
    <w:rsid w:val="00990A3F"/>
    <w:rsid w:val="009B161E"/>
    <w:rsid w:val="009D3192"/>
    <w:rsid w:val="009D3C44"/>
    <w:rsid w:val="009E7E59"/>
    <w:rsid w:val="00A04172"/>
    <w:rsid w:val="00A115C3"/>
    <w:rsid w:val="00A2190A"/>
    <w:rsid w:val="00A60E01"/>
    <w:rsid w:val="00A65512"/>
    <w:rsid w:val="00A72CFF"/>
    <w:rsid w:val="00A94E01"/>
    <w:rsid w:val="00B239D2"/>
    <w:rsid w:val="00B245D8"/>
    <w:rsid w:val="00B41D58"/>
    <w:rsid w:val="00B566DA"/>
    <w:rsid w:val="00B8544E"/>
    <w:rsid w:val="00B85B0D"/>
    <w:rsid w:val="00BB25AD"/>
    <w:rsid w:val="00BC4C25"/>
    <w:rsid w:val="00BE3787"/>
    <w:rsid w:val="00C1648E"/>
    <w:rsid w:val="00C27EBF"/>
    <w:rsid w:val="00C31275"/>
    <w:rsid w:val="00C6153C"/>
    <w:rsid w:val="00C65592"/>
    <w:rsid w:val="00CA339B"/>
    <w:rsid w:val="00CB42BD"/>
    <w:rsid w:val="00CB727A"/>
    <w:rsid w:val="00D14DD9"/>
    <w:rsid w:val="00D7330B"/>
    <w:rsid w:val="00D73A07"/>
    <w:rsid w:val="00D81A65"/>
    <w:rsid w:val="00D839C7"/>
    <w:rsid w:val="00D8724B"/>
    <w:rsid w:val="00D94D04"/>
    <w:rsid w:val="00DB7CF9"/>
    <w:rsid w:val="00E66E0B"/>
    <w:rsid w:val="00E76835"/>
    <w:rsid w:val="00EA7C62"/>
    <w:rsid w:val="00EF351A"/>
    <w:rsid w:val="00EF718E"/>
    <w:rsid w:val="00EF7C7B"/>
    <w:rsid w:val="00F10199"/>
    <w:rsid w:val="00F10478"/>
    <w:rsid w:val="00F12BD1"/>
    <w:rsid w:val="00F15CDD"/>
    <w:rsid w:val="00F160F2"/>
    <w:rsid w:val="00F1714A"/>
    <w:rsid w:val="00F46988"/>
    <w:rsid w:val="00F56F05"/>
    <w:rsid w:val="00F6666B"/>
    <w:rsid w:val="00F731CD"/>
    <w:rsid w:val="00F96E88"/>
    <w:rsid w:val="00FB5288"/>
    <w:rsid w:val="00FE4B1F"/>
    <w:rsid w:val="00FF1598"/>
    <w:rsid w:val="00FF5EC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82"/>
        <o:r id="V:Rule5" type="connector" idref="#_x0000_s1184"/>
        <o:r id="V:Rule6" type="connector" idref="#_x0000_s1183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8" w:qFormat="1"/>
    <w:lsdException w:name="Default Paragraph Font" w:uiPriority="1"/>
    <w:lsdException w:name="Subtitle" w:semiHidden="0" w:uiPriority="11" w:unhideWhenUsed="0"/>
    <w:lsdException w:name="Salutation" w:uiPriority="6" w:qFormat="1"/>
    <w:lsdException w:name="Block Text" w:uiPriority="4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BC"/>
    <w:pPr>
      <w:spacing w:after="200" w:line="276" w:lineRule="auto"/>
    </w:pPr>
    <w:rPr>
      <w:color w:val="414751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41DBC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41DBC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41DBC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41DBC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41DBC"/>
    <w:pPr>
      <w:spacing w:after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41DBC"/>
    <w:pPr>
      <w:spacing w:after="0"/>
      <w:outlineLvl w:val="5"/>
    </w:pPr>
    <w:rPr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41DBC"/>
    <w:pPr>
      <w:spacing w:after="0"/>
      <w:outlineLvl w:val="6"/>
    </w:pPr>
    <w:rPr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41DBC"/>
    <w:pPr>
      <w:spacing w:after="0"/>
      <w:outlineLvl w:val="7"/>
    </w:pPr>
    <w:rPr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41DBC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41D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41DBC"/>
    <w:pPr>
      <w:ind w:left="720"/>
    </w:pPr>
  </w:style>
  <w:style w:type="character" w:styleId="BookTitle">
    <w:name w:val="Book Title"/>
    <w:basedOn w:val="DefaultParagraphFont"/>
    <w:uiPriority w:val="33"/>
    <w:qFormat/>
    <w:rsid w:val="00941DBC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941DBC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sid w:val="00941DBC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1D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DBC"/>
    <w:rPr>
      <w:color w:val="414751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941D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BC"/>
    <w:rPr>
      <w:color w:val="414751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41DBC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941DBC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941DBC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41DBC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941DBC"/>
    <w:rPr>
      <w:color w:val="414751"/>
      <w:sz w:val="20"/>
      <w:szCs w:val="20"/>
      <w:lang w:eastAsia="ja-JP" w:bidi="he-IL"/>
    </w:rPr>
  </w:style>
  <w:style w:type="paragraph" w:styleId="Caption">
    <w:name w:val="caption"/>
    <w:basedOn w:val="Normal"/>
    <w:next w:val="Normal"/>
    <w:uiPriority w:val="99"/>
    <w:semiHidden/>
    <w:rsid w:val="00941DBC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41DBC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41DBC"/>
    <w:rPr>
      <w:rFonts w:ascii="Century Schoolbook" w:hAnsi="Century Schoolbook"/>
      <w:smallCaps/>
      <w:color w:val="414751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DBC"/>
    <w:rPr>
      <w:rFonts w:ascii="Century Schoolbook" w:hAnsi="Century Schoolbook"/>
      <w:color w:val="414751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DBC"/>
    <w:rPr>
      <w:rFonts w:ascii="Century Schoolbook" w:hAnsi="Century Schoolbook"/>
      <w:color w:val="414751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BC"/>
    <w:rPr>
      <w:rFonts w:ascii="Century Schoolbook" w:hAnsi="Century Schoolbook"/>
      <w:color w:val="E65B01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BC"/>
    <w:rPr>
      <w:i/>
      <w:color w:val="E65B01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BC"/>
    <w:rPr>
      <w:b/>
      <w:color w:val="E65B01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BC"/>
    <w:rPr>
      <w:b/>
      <w:i/>
      <w:color w:val="E65B01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BC"/>
    <w:rPr>
      <w:b/>
      <w:color w:val="3667C3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BC"/>
    <w:rPr>
      <w:b/>
      <w:i/>
      <w:color w:val="3667C3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941DBC"/>
    <w:rPr>
      <w:i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41DB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41DBC"/>
    <w:rPr>
      <w:i/>
      <w:color w:val="414751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941DBC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DBC"/>
    <w:rPr>
      <w:color w:val="E65B01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941DBC"/>
    <w:rPr>
      <w:rFonts w:cs="Times New Roman"/>
      <w:b/>
      <w:caps/>
      <w:color w:val="3667C3"/>
      <w:spacing w:val="5"/>
      <w:sz w:val="18"/>
      <w:szCs w:val="18"/>
    </w:rPr>
  </w:style>
  <w:style w:type="numbering" w:customStyle="1" w:styleId="NumberedList">
    <w:name w:val="Numbered List"/>
    <w:uiPriority w:val="99"/>
    <w:rsid w:val="00941DBC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sid w:val="00941DBC"/>
    <w:rPr>
      <w:i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1DBC"/>
    <w:rPr>
      <w:i/>
      <w:color w:val="575F6D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941DBC"/>
    <w:rPr>
      <w:i/>
      <w:color w:val="E65B01"/>
    </w:rPr>
  </w:style>
  <w:style w:type="character" w:styleId="SubtleReference">
    <w:name w:val="Subtle Reference"/>
    <w:basedOn w:val="DefaultParagraphFont"/>
    <w:uiPriority w:val="31"/>
    <w:qFormat/>
    <w:rsid w:val="00941DBC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941DBC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1DBC"/>
    <w:rPr>
      <w:rFonts w:ascii="Century Schoolbook" w:hAnsi="Century Schoolbook"/>
      <w:smallCaps/>
      <w:color w:val="FE8637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941DBC"/>
    <w:rPr>
      <w:color w:val="414751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BC"/>
    <w:rPr>
      <w:rFonts w:ascii="Tahoma" w:hAnsi="Tahoma" w:cs="Tahoma"/>
      <w:color w:val="414751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941DBC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941DBC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41DBC"/>
    <w:rPr>
      <w:b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941DBC"/>
    <w:rPr>
      <w:b/>
      <w:color w:val="FE8637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941DBC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941DBC"/>
    <w:rPr>
      <w:color w:val="414751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39"/>
    <w:semiHidden/>
    <w:unhideWhenUsed/>
    <w:qFormat/>
    <w:rsid w:val="00941DBC"/>
    <w:pPr>
      <w:ind w:left="720"/>
    </w:pPr>
  </w:style>
  <w:style w:type="paragraph" w:customStyle="1" w:styleId="Bullet1">
    <w:name w:val="Bullet 1"/>
    <w:basedOn w:val="ListParagraph"/>
    <w:uiPriority w:val="37"/>
    <w:qFormat/>
    <w:rsid w:val="00941DBC"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941DBC"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941DBC"/>
    <w:rPr>
      <w:color w:val="FFFFFF"/>
      <w:spacing w:val="20"/>
    </w:rPr>
  </w:style>
  <w:style w:type="paragraph" w:customStyle="1" w:styleId="RecipientName">
    <w:name w:val="Recipient Name"/>
    <w:basedOn w:val="Normal"/>
    <w:uiPriority w:val="3"/>
    <w:qFormat/>
    <w:rsid w:val="00941DBC"/>
    <w:pPr>
      <w:spacing w:before="480" w:after="0" w:line="240" w:lineRule="auto"/>
      <w:contextualSpacing/>
    </w:pPr>
    <w:rPr>
      <w:b/>
    </w:rPr>
  </w:style>
  <w:style w:type="character" w:styleId="Strong">
    <w:name w:val="Strong"/>
    <w:basedOn w:val="DefaultParagraphFont"/>
    <w:uiPriority w:val="22"/>
    <w:qFormat/>
    <w:rsid w:val="00941DBC"/>
    <w:rPr>
      <w:b/>
      <w:bCs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941DBC"/>
    <w:rPr>
      <w:rFonts w:ascii="Century Schoolbook" w:hAnsi="Century Schoolbook"/>
      <w:color w:val="414751"/>
      <w:sz w:val="20"/>
      <w:szCs w:val="20"/>
      <w:lang w:eastAsia="ja-JP" w:bidi="he-IL"/>
    </w:rPr>
  </w:style>
  <w:style w:type="paragraph" w:styleId="NormalWeb">
    <w:name w:val="Normal (Web)"/>
    <w:basedOn w:val="Normal"/>
    <w:uiPriority w:val="99"/>
    <w:semiHidden/>
    <w:unhideWhenUsed/>
    <w:rsid w:val="0076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customStyle="1" w:styleId="apple-converted-space">
    <w:name w:val="apple-converted-space"/>
    <w:basedOn w:val="DefaultParagraphFont"/>
    <w:rsid w:val="0076483A"/>
  </w:style>
  <w:style w:type="character" w:styleId="Hyperlink">
    <w:name w:val="Hyperlink"/>
    <w:basedOn w:val="DefaultParagraphFont"/>
    <w:uiPriority w:val="99"/>
    <w:semiHidden/>
    <w:unhideWhenUsed/>
    <w:rsid w:val="0076483A"/>
    <w:rPr>
      <w:color w:val="0000FF"/>
      <w:u w:val="single"/>
    </w:rPr>
  </w:style>
  <w:style w:type="table" w:styleId="LightList-Accent2">
    <w:name w:val="Light List Accent 2"/>
    <w:basedOn w:val="TableNormal"/>
    <w:uiPriority w:val="42"/>
    <w:rsid w:val="001B145E"/>
    <w:tblPr>
      <w:tblStyleRowBandSize w:val="1"/>
      <w:tblStyleColBandSize w:val="1"/>
      <w:tblInd w:w="0" w:type="dxa"/>
      <w:tblBorders>
        <w:top w:val="single" w:sz="8" w:space="0" w:color="7598D9"/>
        <w:left w:val="single" w:sz="8" w:space="0" w:color="7598D9"/>
        <w:bottom w:val="single" w:sz="8" w:space="0" w:color="7598D9"/>
        <w:right w:val="single" w:sz="8" w:space="0" w:color="7598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598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/>
          <w:left w:val="single" w:sz="8" w:space="0" w:color="7598D9"/>
          <w:bottom w:val="single" w:sz="8" w:space="0" w:color="7598D9"/>
          <w:right w:val="single" w:sz="8" w:space="0" w:color="7598D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cBorders>
      </w:tcPr>
    </w:tblStylePr>
    <w:tblStylePr w:type="band1Horz">
      <w:tblPr/>
      <w:tcPr>
        <w:tcBorders>
          <w:top w:val="single" w:sz="8" w:space="0" w:color="7598D9"/>
          <w:left w:val="single" w:sz="8" w:space="0" w:color="7598D9"/>
          <w:bottom w:val="single" w:sz="8" w:space="0" w:color="7598D9"/>
          <w:right w:val="single" w:sz="8" w:space="0" w:color="7598D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OrielMergeLetter.Dotx</Template>
  <TotalTime>2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Deepak.Mishra</dc:creator>
  <cp:keywords/>
  <dc:description/>
  <cp:lastModifiedBy>Deepak.Mishra</cp:lastModifiedBy>
  <cp:revision>3</cp:revision>
  <cp:lastPrinted>2013-06-03T06:37:00Z</cp:lastPrinted>
  <dcterms:created xsi:type="dcterms:W3CDTF">2013-06-03T06:37:00Z</dcterms:created>
  <dcterms:modified xsi:type="dcterms:W3CDTF">2013-06-03T06:38:00Z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