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328" w:rsidRPr="00A107F4" w:rsidRDefault="00680B98" w:rsidP="00D50D71">
      <w:pPr>
        <w:rPr>
          <w:rFonts w:ascii="Times New Roman" w:hAnsi="Times New Roman" w:cs="Times New Roman"/>
          <w:color w:val="000000" w:themeColor="text1"/>
          <w:szCs w:val="21"/>
        </w:rPr>
      </w:pPr>
      <w:r w:rsidRPr="00A107F4">
        <w:rPr>
          <w:rFonts w:ascii="Times New Roman" w:hAnsi="Times New Roman" w:cs="Times New Roman"/>
          <w:color w:val="000000" w:themeColor="text1"/>
          <w:szCs w:val="21"/>
        </w:rPr>
        <w:t>June 7th</w:t>
      </w:r>
    </w:p>
    <w:p w:rsidR="007E5A37" w:rsidRPr="00A107F4" w:rsidRDefault="007E5A37" w:rsidP="00D50D71">
      <w:pPr>
        <w:rPr>
          <w:rFonts w:ascii="Times New Roman" w:hAnsi="Times New Roman" w:cs="Times New Roman"/>
          <w:color w:val="000000" w:themeColor="text1"/>
          <w:szCs w:val="21"/>
        </w:rPr>
      </w:pPr>
      <w:r w:rsidRPr="00A107F4">
        <w:rPr>
          <w:rFonts w:ascii="Times New Roman" w:hAnsi="Times New Roman" w:cs="Times New Roman"/>
          <w:color w:val="000000" w:themeColor="text1"/>
          <w:szCs w:val="21"/>
        </w:rPr>
        <w:t>19:30 Welcome</w:t>
      </w:r>
    </w:p>
    <w:p w:rsidR="00CF79E7" w:rsidRPr="00A107F4" w:rsidRDefault="007E5A37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hAnsi="Times New Roman" w:cs="Times New Roman"/>
          <w:color w:val="000000" w:themeColor="text1"/>
          <w:szCs w:val="21"/>
        </w:rPr>
        <w:t>19:4</w:t>
      </w:r>
      <w:r w:rsidR="00CF79E7" w:rsidRPr="00A107F4">
        <w:rPr>
          <w:rFonts w:ascii="Times New Roman" w:hAnsi="Times New Roman" w:cs="Times New Roman"/>
          <w:color w:val="000000" w:themeColor="text1"/>
          <w:szCs w:val="21"/>
        </w:rPr>
        <w:t>0-</w:t>
      </w:r>
      <w:r w:rsidRPr="00A107F4">
        <w:rPr>
          <w:rFonts w:ascii="Times New Roman" w:hAnsi="Times New Roman" w:cs="Times New Roman"/>
          <w:color w:val="000000" w:themeColor="text1"/>
          <w:szCs w:val="21"/>
        </w:rPr>
        <w:t>20:2</w:t>
      </w:r>
      <w:r w:rsidR="00CF79E7" w:rsidRPr="00A107F4">
        <w:rPr>
          <w:rFonts w:ascii="Times New Roman" w:hAnsi="Times New Roman" w:cs="Times New Roman"/>
          <w:color w:val="000000" w:themeColor="text1"/>
          <w:szCs w:val="21"/>
        </w:rPr>
        <w:t xml:space="preserve">0 </w:t>
      </w:r>
      <w:r w:rsidR="00CF79E7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V. Ara </w:t>
      </w:r>
      <w:proofErr w:type="spellStart"/>
      <w:r w:rsidR="00CF79E7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Apkarian</w:t>
      </w:r>
      <w:proofErr w:type="spellEnd"/>
      <w:r w:rsidR="00F20875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</w:t>
      </w:r>
      <w:r w:rsidR="00CF79E7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</w:t>
      </w:r>
      <w:r w:rsidR="00F20875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invited, </w:t>
      </w:r>
      <w:proofErr w:type="spellStart"/>
      <w:r w:rsidR="00CF79E7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Spectromicroscopy</w:t>
      </w:r>
      <w:proofErr w:type="spellEnd"/>
      <w:r w:rsidR="00CF79E7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with Atomically Confined Light</w:t>
      </w:r>
    </w:p>
    <w:p w:rsidR="007E5A37" w:rsidRPr="00F20875" w:rsidRDefault="007E5A37" w:rsidP="00D50D71">
      <w:pPr>
        <w:rPr>
          <w:rFonts w:ascii="Times New Roman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hAnsi="Times New Roman" w:cs="Times New Roman"/>
          <w:bCs/>
          <w:color w:val="000000" w:themeColor="text1"/>
          <w:kern w:val="0"/>
          <w:szCs w:val="21"/>
        </w:rPr>
        <w:t xml:space="preserve">20:20-21:00 </w:t>
      </w:r>
      <w:proofErr w:type="spellStart"/>
      <w:r w:rsidR="00F20875">
        <w:rPr>
          <w:rFonts w:ascii="Times New Roman" w:hAnsi="Times New Roman" w:cs="Times New Roman"/>
          <w:bCs/>
          <w:color w:val="000000" w:themeColor="text1"/>
          <w:kern w:val="0"/>
          <w:szCs w:val="21"/>
        </w:rPr>
        <w:t>Xiaohui</w:t>
      </w:r>
      <w:proofErr w:type="spellEnd"/>
      <w:r w:rsidR="00F20875">
        <w:rPr>
          <w:rFonts w:ascii="Times New Roman" w:hAnsi="Times New Roman" w:cs="Times New Roman"/>
          <w:bCs/>
          <w:color w:val="000000" w:themeColor="text1"/>
          <w:kern w:val="0"/>
          <w:szCs w:val="21"/>
        </w:rPr>
        <w:t xml:space="preserve"> </w:t>
      </w:r>
      <w:proofErr w:type="spellStart"/>
      <w:r w:rsidR="00F20875">
        <w:rPr>
          <w:rFonts w:ascii="Times New Roman" w:hAnsi="Times New Roman" w:cs="Times New Roman"/>
          <w:bCs/>
          <w:color w:val="000000" w:themeColor="text1"/>
          <w:kern w:val="0"/>
          <w:szCs w:val="21"/>
        </w:rPr>
        <w:t>Qiu</w:t>
      </w:r>
      <w:proofErr w:type="spellEnd"/>
      <w:r w:rsidR="00F20875">
        <w:rPr>
          <w:rFonts w:ascii="Times New Roman" w:hAnsi="Times New Roman" w:cs="Times New Roman"/>
          <w:bCs/>
          <w:color w:val="000000" w:themeColor="text1"/>
          <w:kern w:val="0"/>
          <w:szCs w:val="21"/>
        </w:rPr>
        <w:t xml:space="preserve">, invited, </w:t>
      </w:r>
      <w:r w:rsidR="00F20875" w:rsidRPr="00F20875">
        <w:rPr>
          <w:rFonts w:ascii="Times New Roman" w:hAnsi="Times New Roman" w:cs="Times New Roman"/>
        </w:rPr>
        <w:t>Cross-plane Thermal Conductance of Au/graphene/Au Heterojunctions</w:t>
      </w:r>
    </w:p>
    <w:p w:rsidR="00F20875" w:rsidRPr="00A107F4" w:rsidRDefault="00F20875" w:rsidP="00D50D71">
      <w:pPr>
        <w:rPr>
          <w:rFonts w:ascii="Times New Roman" w:hAnsi="Times New Roman" w:cs="Times New Roman"/>
          <w:bCs/>
          <w:color w:val="000000" w:themeColor="text1"/>
          <w:kern w:val="0"/>
          <w:szCs w:val="21"/>
        </w:rPr>
      </w:pPr>
    </w:p>
    <w:p w:rsidR="007E5A37" w:rsidRPr="00A107F4" w:rsidRDefault="00680B98" w:rsidP="00D50D71">
      <w:pPr>
        <w:rPr>
          <w:rFonts w:ascii="Times New Roman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hAnsi="Times New Roman" w:cs="Times New Roman"/>
          <w:bCs/>
          <w:color w:val="000000" w:themeColor="text1"/>
          <w:kern w:val="0"/>
          <w:szCs w:val="21"/>
        </w:rPr>
        <w:t>June 8th</w:t>
      </w:r>
    </w:p>
    <w:p w:rsidR="007E5A37" w:rsidRPr="00A107F4" w:rsidRDefault="007E5A37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hAnsi="Times New Roman" w:cs="Times New Roman"/>
          <w:bCs/>
          <w:color w:val="000000" w:themeColor="text1"/>
          <w:kern w:val="0"/>
          <w:szCs w:val="21"/>
        </w:rPr>
        <w:t xml:space="preserve">9:00-9:40 </w:t>
      </w:r>
      <w:r w:rsidR="00680B98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Javier García de Abajo, invited, Plasmonics in atomically thin materials</w:t>
      </w:r>
    </w:p>
    <w:p w:rsidR="007E5A37" w:rsidRPr="00A107F4" w:rsidRDefault="00680B98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hAnsi="Times New Roman" w:cs="Times New Roman"/>
          <w:bCs/>
          <w:color w:val="000000" w:themeColor="text1"/>
          <w:kern w:val="0"/>
          <w:szCs w:val="21"/>
        </w:rPr>
        <w:t xml:space="preserve">9:40-10:20 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Martin </w:t>
      </w:r>
      <w:proofErr w:type="spellStart"/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Aeschlimann</w:t>
      </w:r>
      <w:proofErr w:type="spellEnd"/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invited, Mixing the Light-Spin with Plasmon-Orbit by Non-Linear Light Matter Interaction</w:t>
      </w:r>
    </w:p>
    <w:p w:rsidR="00680B98" w:rsidRPr="00A107F4" w:rsidRDefault="00680B98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680B98" w:rsidRPr="00A107F4" w:rsidRDefault="00680B98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10:20-10:40 coffee break</w:t>
      </w:r>
    </w:p>
    <w:p w:rsidR="00680B98" w:rsidRPr="00A107F4" w:rsidRDefault="00680B98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680B98" w:rsidRPr="00A107F4" w:rsidRDefault="00680B98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10:40-</w:t>
      </w:r>
      <w:r w:rsidR="005B65C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11:20 C. B. Huang, </w:t>
      </w:r>
      <w:r w:rsidR="005B65CA"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="005B65C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Revealing an optical spin skyrmion in the core of a surface plasmon vortex</w:t>
      </w:r>
    </w:p>
    <w:p w:rsidR="005B65CA" w:rsidRPr="00A107F4" w:rsidRDefault="005B65CA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11:20-12:00 R. Markus, </w:t>
      </w:r>
      <w:r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, Ultrafast and Nonlinear </w:t>
      </w:r>
      <w:proofErr w:type="spellStart"/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Nanoscopy</w:t>
      </w:r>
      <w:proofErr w:type="spellEnd"/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 Watching Quantum Dynamics in Time and Space</w:t>
      </w:r>
    </w:p>
    <w:p w:rsidR="005B65CA" w:rsidRPr="00A107F4" w:rsidRDefault="005B65CA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12:00-12:20 Zeno Schumacher, </w:t>
      </w:r>
      <w:r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contributed</w:t>
      </w:r>
      <w:r w:rsidR="00E33AD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Ultrafast nonlinear optical response probed by atomic force microscopy</w:t>
      </w:r>
    </w:p>
    <w:p w:rsidR="00E33ADA" w:rsidRPr="00A107F4" w:rsidRDefault="00E33ADA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E33ADA" w:rsidRPr="00A107F4" w:rsidRDefault="007E1C41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14</w:t>
      </w:r>
      <w:r w:rsidR="00F26D8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:40-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15</w:t>
      </w:r>
      <w:r w:rsidR="00F26D8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:20</w:t>
      </w:r>
      <w:r w:rsidR="00E33AD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</w:t>
      </w:r>
      <w:proofErr w:type="spellStart"/>
      <w:r w:rsidR="00E33AD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Jigang</w:t>
      </w:r>
      <w:proofErr w:type="spellEnd"/>
      <w:r w:rsidR="00E33AD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Wang, </w:t>
      </w:r>
      <w:r w:rsidR="00E33ADA"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="00E33AD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Quantum Beats by Terahertz Symmetry Breaking: From Ex</w:t>
      </w:r>
      <w:r w:rsidR="004C0CDF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c</w:t>
      </w:r>
      <w:r w:rsidR="00E33AD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itons, Polarons to Cooper Pairs (THz)</w:t>
      </w:r>
    </w:p>
    <w:p w:rsidR="00E33ADA" w:rsidRPr="00A107F4" w:rsidRDefault="007E1C41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15</w:t>
      </w:r>
      <w:r w:rsidR="00F26D8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:20-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15</w:t>
      </w:r>
      <w:r w:rsidR="00F26D8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:40</w:t>
      </w:r>
      <w:r w:rsidR="00E33AD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Oliver B. Wright, </w:t>
      </w:r>
      <w:r w:rsidR="00E33ADA"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contributed</w:t>
      </w:r>
      <w:r w:rsidR="00E33AD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, Imaging GHz surface phonons on </w:t>
      </w:r>
      <w:proofErr w:type="spellStart"/>
      <w:r w:rsidR="00E33AD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phononic</w:t>
      </w:r>
      <w:proofErr w:type="spellEnd"/>
      <w:r w:rsidR="00E33AD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crystals, acoustic metamaterials and microstructures</w:t>
      </w:r>
    </w:p>
    <w:p w:rsidR="00F26D80" w:rsidRPr="00A107F4" w:rsidRDefault="007E1C41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15</w:t>
      </w:r>
      <w:r w:rsidR="00F26D8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:40-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16</w:t>
      </w:r>
      <w:r w:rsidR="00F26D8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:00 </w:t>
      </w:r>
      <w:proofErr w:type="spellStart"/>
      <w:r w:rsidR="00F26D8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Timm</w:t>
      </w:r>
      <w:proofErr w:type="spellEnd"/>
      <w:r w:rsidR="00F26D8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</w:t>
      </w:r>
      <w:proofErr w:type="spellStart"/>
      <w:r w:rsidR="00F26D8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Rohwer</w:t>
      </w:r>
      <w:proofErr w:type="spellEnd"/>
      <w:r w:rsidR="00F26D8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, contributed, Defect-mediated Control of Charge Density Waves </w:t>
      </w:r>
    </w:p>
    <w:p w:rsidR="00E33ADA" w:rsidRPr="00A107F4" w:rsidRDefault="00E33ADA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E33ADA" w:rsidRPr="00A107F4" w:rsidRDefault="007E1C41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16</w:t>
      </w:r>
      <w:r w:rsidR="00E33AD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:00-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16</w:t>
      </w:r>
      <w:r w:rsidR="00E33AD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:20 coffee break</w:t>
      </w:r>
    </w:p>
    <w:p w:rsidR="00E33ADA" w:rsidRPr="00A107F4" w:rsidRDefault="00E33ADA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E33ADA" w:rsidRPr="00A107F4" w:rsidRDefault="007E1C41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16</w:t>
      </w:r>
      <w:r w:rsidR="00E33AD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:20-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17</w:t>
      </w:r>
      <w:r w:rsidR="00E33AD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:00 Cheng-Tien Chiang, </w:t>
      </w:r>
      <w:r w:rsidR="00E33ADA"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="00E33AD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Photoemission with high-order harmonics at MHz</w:t>
      </w:r>
    </w:p>
    <w:p w:rsidR="00E33ADA" w:rsidRPr="00A107F4" w:rsidRDefault="007E1C41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17</w:t>
      </w:r>
      <w:r w:rsidR="00E33AD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:00-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17</w:t>
      </w:r>
      <w:r w:rsidR="00E33AD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:20 Henry Kapteyn, </w:t>
      </w:r>
      <w:r w:rsidR="00E33ADA"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contributed</w:t>
      </w:r>
      <w:r w:rsidR="00E33AD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, </w:t>
      </w:r>
      <w:r w:rsidR="000A6B11"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The Y-Fi VUVTM</w:t>
      </w:r>
      <w:r w:rsid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 A One-Box MHz rep-rate VUV</w:t>
      </w:r>
      <w:r w:rsidR="000A6B11">
        <w:rPr>
          <w:rFonts w:ascii="Times New Roman" w:eastAsia="TimesNewRomanPS-BoldMT" w:hAnsi="Times New Roman" w:cs="Times New Roman" w:hint="eastAsia"/>
          <w:bCs/>
          <w:color w:val="000000" w:themeColor="text1"/>
          <w:kern w:val="0"/>
          <w:szCs w:val="21"/>
        </w:rPr>
        <w:t xml:space="preserve"> </w:t>
      </w:r>
      <w:r w:rsidR="000A6B11"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Source for Surface and Chemical Dynamics Studies</w:t>
      </w:r>
    </w:p>
    <w:p w:rsidR="00E33ADA" w:rsidRPr="00A107F4" w:rsidRDefault="00E33ADA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245264" w:rsidRPr="00A107F4" w:rsidRDefault="003F47A7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19:00-21:00 Poster session</w:t>
      </w:r>
    </w:p>
    <w:p w:rsidR="003F47A7" w:rsidRPr="00A107F4" w:rsidRDefault="003F47A7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245264" w:rsidRPr="00A107F4" w:rsidRDefault="00245264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June 9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  <w:vertAlign w:val="superscript"/>
        </w:rPr>
        <w:t>th</w:t>
      </w:r>
    </w:p>
    <w:p w:rsidR="00245264" w:rsidRPr="00A107F4" w:rsidRDefault="00245264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9:00-9:40 </w:t>
      </w:r>
      <w:proofErr w:type="spellStart"/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Xiaoyang</w:t>
      </w:r>
      <w:proofErr w:type="spellEnd"/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Zhu, </w:t>
      </w:r>
      <w:r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, 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szCs w:val="21"/>
        </w:rPr>
        <w:t>Excitons, phonons, and electrons in two-dimensional semiconductors and heterojunctions</w:t>
      </w:r>
    </w:p>
    <w:p w:rsidR="00245264" w:rsidRPr="00A107F4" w:rsidRDefault="00245264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szCs w:val="21"/>
        </w:rPr>
        <w:t xml:space="preserve">9:40-10:20 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Uwe </w:t>
      </w:r>
      <w:proofErr w:type="spellStart"/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Bovensiepen</w:t>
      </w:r>
      <w:proofErr w:type="spellEnd"/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, </w:t>
      </w:r>
      <w:r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Local and non-local electron dynamics in layered material systems analyzed by time-resolved photoelectron spectroscopy</w:t>
      </w:r>
    </w:p>
    <w:p w:rsidR="00245264" w:rsidRPr="00A107F4" w:rsidRDefault="00245264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245264" w:rsidRPr="00A107F4" w:rsidRDefault="00245264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10:20-10:40 coffee break</w:t>
      </w:r>
    </w:p>
    <w:p w:rsidR="00245264" w:rsidRPr="00A107F4" w:rsidRDefault="00245264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245264" w:rsidRPr="00A107F4" w:rsidRDefault="00245264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10:40-11:20 Michael Bauer, </w:t>
      </w:r>
      <w:r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Ultrafast Dynamics in 2D and 3D Dirac Materials</w:t>
      </w:r>
    </w:p>
    <w:p w:rsidR="00245264" w:rsidRPr="00A107F4" w:rsidRDefault="00245264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11:20-12:00 </w:t>
      </w:r>
      <w:proofErr w:type="spellStart"/>
      <w:r w:rsidRPr="00A107F4">
        <w:rPr>
          <w:rFonts w:ascii="Times New Roman" w:hAnsi="Times New Roman" w:cs="Times New Roman"/>
          <w:bCs/>
          <w:color w:val="000000" w:themeColor="text1"/>
          <w:szCs w:val="21"/>
        </w:rPr>
        <w:t>Shiwei</w:t>
      </w:r>
      <w:proofErr w:type="spellEnd"/>
      <w:r w:rsidRPr="00A107F4">
        <w:rPr>
          <w:rFonts w:ascii="Times New Roman" w:hAnsi="Times New Roman" w:cs="Times New Roman"/>
          <w:bCs/>
          <w:color w:val="000000" w:themeColor="text1"/>
          <w:szCs w:val="21"/>
        </w:rPr>
        <w:t xml:space="preserve"> Wu, </w:t>
      </w:r>
      <w:r w:rsidR="00F20875">
        <w:rPr>
          <w:rFonts w:ascii="Times New Roman" w:hAnsi="Times New Roman" w:cs="Times New Roman"/>
          <w:bCs/>
          <w:color w:val="000000" w:themeColor="text1"/>
          <w:szCs w:val="21"/>
        </w:rPr>
        <w:t>i</w:t>
      </w:r>
      <w:r w:rsidRPr="000A6B11">
        <w:rPr>
          <w:rFonts w:ascii="Times New Roman" w:hAnsi="Times New Roman" w:cs="Times New Roman"/>
          <w:bCs/>
          <w:color w:val="000000" w:themeColor="text1"/>
          <w:szCs w:val="21"/>
        </w:rPr>
        <w:t>nvited,</w:t>
      </w:r>
      <w:r w:rsidRPr="00A107F4">
        <w:rPr>
          <w:rFonts w:ascii="Times New Roman" w:hAnsi="Times New Roman" w:cs="Times New Roman"/>
          <w:bCs/>
          <w:color w:val="000000" w:themeColor="text1"/>
          <w:szCs w:val="21"/>
        </w:rPr>
        <w:t xml:space="preserve"> </w:t>
      </w:r>
      <w:proofErr w:type="gramStart"/>
      <w:r w:rsidRPr="00A107F4">
        <w:rPr>
          <w:rFonts w:ascii="Times New Roman" w:hAnsi="Times New Roman" w:cs="Times New Roman"/>
          <w:bCs/>
          <w:color w:val="000000" w:themeColor="text1"/>
          <w:szCs w:val="21"/>
        </w:rPr>
        <w:t>Nonlinear</w:t>
      </w:r>
      <w:proofErr w:type="gramEnd"/>
      <w:r w:rsidRPr="00A107F4">
        <w:rPr>
          <w:rFonts w:ascii="Times New Roman" w:hAnsi="Times New Roman" w:cs="Times New Roman"/>
          <w:bCs/>
          <w:color w:val="000000" w:themeColor="text1"/>
          <w:szCs w:val="21"/>
        </w:rPr>
        <w:t xml:space="preserve"> optical response of massless Dirac fermions in graphene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lastRenderedPageBreak/>
        <w:t>materials</w:t>
      </w:r>
    </w:p>
    <w:p w:rsidR="00F26D80" w:rsidRDefault="00F26D80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12:00-12:20 T. Y. Chen, </w:t>
      </w:r>
      <w:r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contributed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, Second Harmonic Generation in a Fully Centro-Symmetric Plasmonic Nanocircuit </w:t>
      </w:r>
    </w:p>
    <w:p w:rsidR="000A6B11" w:rsidRDefault="000A6B11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0A6B11" w:rsidRPr="00A107F4" w:rsidRDefault="000A6B11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7E5A37" w:rsidRPr="00A107F4" w:rsidRDefault="003F47A7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14</w:t>
      </w:r>
      <w:r w:rsidR="00F26D8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:40-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15</w:t>
      </w:r>
      <w:r w:rsidR="00F26D8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:20</w:t>
      </w:r>
      <w:r w:rsidR="00245264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</w:t>
      </w:r>
      <w:proofErr w:type="spellStart"/>
      <w:r w:rsidR="00245264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Yihua</w:t>
      </w:r>
      <w:proofErr w:type="spellEnd"/>
      <w:r w:rsidR="00245264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Wang, </w:t>
      </w:r>
      <w:r w:rsidR="00245264"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="00245264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, </w:t>
      </w:r>
      <w:proofErr w:type="gramStart"/>
      <w:r w:rsidR="00245264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Ultrafast</w:t>
      </w:r>
      <w:proofErr w:type="gramEnd"/>
      <w:r w:rsidR="00245264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electronic and magnetic dynamics in topological materials</w:t>
      </w:r>
    </w:p>
    <w:p w:rsidR="00245264" w:rsidRPr="00A107F4" w:rsidRDefault="003F47A7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15</w:t>
      </w:r>
      <w:r w:rsidR="00F26D8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:20-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16</w:t>
      </w:r>
      <w:r w:rsidR="00F26D8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:00</w:t>
      </w:r>
      <w:r w:rsidR="00245264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</w:t>
      </w:r>
      <w:proofErr w:type="spellStart"/>
      <w:r w:rsidR="00245264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Kaihui</w:t>
      </w:r>
      <w:proofErr w:type="spellEnd"/>
      <w:r w:rsidR="00245264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Liu, </w:t>
      </w:r>
      <w:r w:rsidR="00245264"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="00245264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Ultrafast Optical Spectroscopy of Individual Nanomaterials</w:t>
      </w:r>
    </w:p>
    <w:p w:rsidR="00245264" w:rsidRPr="00A107F4" w:rsidRDefault="003F47A7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16</w:t>
      </w:r>
      <w:r w:rsidR="00F26D8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:00-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16</w:t>
      </w:r>
      <w:r w:rsidR="00F26D8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:20 H. </w:t>
      </w:r>
      <w:proofErr w:type="spellStart"/>
      <w:r w:rsidR="00F26D8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Soifer</w:t>
      </w:r>
      <w:proofErr w:type="spellEnd"/>
      <w:r w:rsidR="00F26D8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contributed, Band resolved imaging of photocurrent in a topological insulator</w:t>
      </w:r>
    </w:p>
    <w:p w:rsidR="00F26D80" w:rsidRPr="00A107F4" w:rsidRDefault="00F26D80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245264" w:rsidRPr="00A107F4" w:rsidRDefault="003F47A7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16</w:t>
      </w:r>
      <w:r w:rsidR="00245264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:20-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16</w:t>
      </w:r>
      <w:r w:rsidR="00245264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:40 Coffee break</w:t>
      </w:r>
    </w:p>
    <w:p w:rsidR="00245264" w:rsidRPr="00A107F4" w:rsidRDefault="00245264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0A6B11" w:rsidRDefault="003F47A7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16</w:t>
      </w:r>
      <w:r w:rsidR="00AC367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:40-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17</w:t>
      </w:r>
      <w:r w:rsidR="00AC367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:20 </w:t>
      </w:r>
      <w:proofErr w:type="spellStart"/>
      <w:r w:rsidR="00AC367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Haiming</w:t>
      </w:r>
      <w:proofErr w:type="spellEnd"/>
      <w:r w:rsidR="00AC367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Zhu, </w:t>
      </w:r>
      <w:r w:rsidR="00AC367C"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="00AC367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Charge and Energy Transfer Dynamics at 2D Ultimate Proximity</w:t>
      </w:r>
    </w:p>
    <w:p w:rsidR="00AC367C" w:rsidRPr="00A107F4" w:rsidRDefault="003F47A7" w:rsidP="00D50D71">
      <w:pPr>
        <w:rPr>
          <w:rFonts w:ascii="Times New Roman" w:hAnsi="Times New Roman" w:cs="Times New Roman"/>
          <w:color w:val="000000" w:themeColor="text1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17</w:t>
      </w:r>
      <w:r w:rsidR="00AC367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2</w:t>
      </w:r>
      <w:r w:rsidR="00AC367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18</w:t>
      </w:r>
      <w:r w:rsidR="00AC367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:00 </w:t>
      </w:r>
      <w:proofErr w:type="spellStart"/>
      <w:r w:rsidR="00AC367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Fengqiu</w:t>
      </w:r>
      <w:proofErr w:type="spellEnd"/>
      <w:r w:rsidR="00AC367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Wang, invited, </w:t>
      </w:r>
      <w:r w:rsidR="00AC367C" w:rsidRPr="00A107F4">
        <w:rPr>
          <w:rFonts w:ascii="Times New Roman" w:hAnsi="Times New Roman" w:cs="Times New Roman"/>
          <w:color w:val="000000" w:themeColor="text1"/>
          <w:szCs w:val="21"/>
        </w:rPr>
        <w:t>Excited-states lifetime control in emerging low-dimensional materials.</w:t>
      </w:r>
    </w:p>
    <w:p w:rsidR="00AC367C" w:rsidRDefault="003E1149" w:rsidP="00D50D7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szCs w:val="21"/>
        </w:rPr>
      </w:pPr>
      <w: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18:00-18:2</w:t>
      </w:r>
      <w:r w:rsidR="00ED4AAD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0 </w:t>
      </w:r>
      <w:r w:rsidR="00ED4AAD">
        <w:rPr>
          <w:rFonts w:ascii="Times New Roman" w:hAnsi="Times New Roman" w:cs="Times New Roman"/>
          <w:bCs/>
          <w:color w:val="000000" w:themeColor="text1"/>
          <w:szCs w:val="21"/>
        </w:rPr>
        <w:t>Nan Pan, contributed</w:t>
      </w:r>
      <w:r w:rsidR="00ED4AAD" w:rsidRPr="00A107F4">
        <w:rPr>
          <w:rFonts w:ascii="Times New Roman" w:hAnsi="Times New Roman" w:cs="Times New Roman"/>
          <w:bCs/>
          <w:color w:val="000000" w:themeColor="text1"/>
          <w:szCs w:val="21"/>
        </w:rPr>
        <w:t>, Magnetically-Sensitive Valley Polarization Reversal and Revival of Defect-Bound Excitons in WSe</w:t>
      </w:r>
      <w:r w:rsidR="00ED4AAD" w:rsidRPr="00D50D71">
        <w:rPr>
          <w:rFonts w:ascii="Times New Roman" w:hAnsi="Times New Roman" w:cs="Times New Roman"/>
          <w:bCs/>
          <w:color w:val="000000" w:themeColor="text1"/>
          <w:szCs w:val="21"/>
          <w:vertAlign w:val="subscript"/>
        </w:rPr>
        <w:t>2</w:t>
      </w:r>
      <w:r w:rsidR="00ED4AAD" w:rsidRPr="00A107F4">
        <w:rPr>
          <w:rFonts w:ascii="Times New Roman" w:hAnsi="Times New Roman" w:cs="Times New Roman"/>
          <w:bCs/>
          <w:color w:val="000000" w:themeColor="text1"/>
          <w:szCs w:val="21"/>
        </w:rPr>
        <w:t>-WS</w:t>
      </w:r>
      <w:r w:rsidR="00ED4AAD" w:rsidRPr="00D50D71">
        <w:rPr>
          <w:rFonts w:ascii="Times New Roman" w:hAnsi="Times New Roman" w:cs="Times New Roman"/>
          <w:bCs/>
          <w:color w:val="000000" w:themeColor="text1"/>
          <w:szCs w:val="21"/>
          <w:vertAlign w:val="subscript"/>
        </w:rPr>
        <w:t>2</w:t>
      </w:r>
      <w:r w:rsidR="00ED4AAD" w:rsidRPr="00A107F4">
        <w:rPr>
          <w:rFonts w:ascii="Times New Roman" w:hAnsi="Times New Roman" w:cs="Times New Roman"/>
          <w:bCs/>
          <w:color w:val="000000" w:themeColor="text1"/>
          <w:szCs w:val="21"/>
        </w:rPr>
        <w:t xml:space="preserve"> Heterostructure</w:t>
      </w:r>
    </w:p>
    <w:p w:rsidR="003E1149" w:rsidRPr="00A107F4" w:rsidRDefault="003E1149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CF79E7" w:rsidRPr="00A107F4" w:rsidRDefault="003F47A7" w:rsidP="00D50D71">
      <w:pPr>
        <w:rPr>
          <w:rFonts w:ascii="Times New Roman" w:hAnsi="Times New Roman" w:cs="Times New Roman"/>
          <w:color w:val="000000" w:themeColor="text1"/>
          <w:szCs w:val="21"/>
        </w:rPr>
      </w:pPr>
      <w:r w:rsidRPr="00A107F4">
        <w:rPr>
          <w:rFonts w:ascii="Times New Roman" w:hAnsi="Times New Roman" w:cs="Times New Roman"/>
          <w:color w:val="000000" w:themeColor="text1"/>
          <w:szCs w:val="21"/>
        </w:rPr>
        <w:t>19:00-21:00 Poster session</w:t>
      </w:r>
    </w:p>
    <w:p w:rsidR="003F47A7" w:rsidRPr="00A107F4" w:rsidRDefault="003F47A7" w:rsidP="00D50D7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3F47A7" w:rsidRPr="00A107F4" w:rsidRDefault="003F47A7" w:rsidP="00D50D7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AC367C" w:rsidRPr="00A107F4" w:rsidRDefault="00AC367C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AC367C" w:rsidRPr="00A107F4" w:rsidRDefault="00AC367C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June 10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  <w:vertAlign w:val="superscript"/>
        </w:rPr>
        <w:t>th</w:t>
      </w:r>
    </w:p>
    <w:p w:rsidR="000A6B11" w:rsidRDefault="00AC367C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9:00-9:40 Christian Heide, </w:t>
      </w:r>
      <w:r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, </w:t>
      </w:r>
      <w:proofErr w:type="gramStart"/>
      <w:r w:rsidR="000A6B11"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Ultrafast</w:t>
      </w:r>
      <w:proofErr w:type="gramEnd"/>
      <w:r w:rsidR="000A6B11"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control of electro</w:t>
      </w:r>
      <w:r w:rsidR="006E4417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n inside of graphene and</w:t>
      </w:r>
      <w:r w:rsidR="006E4417">
        <w:rPr>
          <w:rFonts w:ascii="Times New Roman" w:eastAsia="TimesNewRomanPS-BoldMT" w:hAnsi="Times New Roman" w:cs="Times New Roman" w:hint="eastAsia"/>
          <w:bCs/>
          <w:color w:val="000000" w:themeColor="text1"/>
          <w:kern w:val="0"/>
          <w:szCs w:val="21"/>
        </w:rPr>
        <w:t xml:space="preserve"> </w:t>
      </w:r>
      <w:r w:rsidR="000A6B11"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across solid-state interfaces</w:t>
      </w:r>
    </w:p>
    <w:p w:rsidR="00AC367C" w:rsidRDefault="000A6B11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9:40-10:00</w:t>
      </w:r>
      <w:r w:rsidR="00AC367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W. Pfeiffer, </w:t>
      </w:r>
      <w:r w:rsidR="00AC367C"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contributed</w:t>
      </w:r>
      <w:r w:rsidR="00AC367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, </w:t>
      </w:r>
      <w:r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Final state ef</w:t>
      </w:r>
      <w: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fective mass affects attosecond</w:t>
      </w:r>
      <w:r>
        <w:rPr>
          <w:rFonts w:ascii="Times New Roman" w:eastAsia="TimesNewRomanPS-BoldMT" w:hAnsi="Times New Roman" w:cs="Times New Roman" w:hint="eastAsia"/>
          <w:bCs/>
          <w:color w:val="000000" w:themeColor="text1"/>
          <w:kern w:val="0"/>
          <w:szCs w:val="21"/>
        </w:rPr>
        <w:t xml:space="preserve"> </w:t>
      </w:r>
      <w:r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photoemission delays in </w:t>
      </w:r>
      <w:proofErr w:type="spellStart"/>
      <w:r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BiTeCl</w:t>
      </w:r>
      <w:proofErr w:type="spellEnd"/>
    </w:p>
    <w:p w:rsidR="000A6B11" w:rsidRPr="00A107F4" w:rsidRDefault="000A6B11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10:00-10:20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A. Gebauer, </w:t>
      </w:r>
      <w:r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contributed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, </w:t>
      </w:r>
      <w:r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Equivalence of </w:t>
      </w:r>
      <w: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RABBITT and Streaking Delays in</w:t>
      </w:r>
      <w:r>
        <w:rPr>
          <w:rFonts w:ascii="Times New Roman" w:eastAsia="TimesNewRomanPS-BoldMT" w:hAnsi="Times New Roman" w:cs="Times New Roman" w:hint="eastAsia"/>
          <w:bCs/>
          <w:color w:val="000000" w:themeColor="text1"/>
          <w:kern w:val="0"/>
          <w:szCs w:val="21"/>
        </w:rPr>
        <w:t xml:space="preserve"> </w:t>
      </w:r>
      <w:r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Attosec</w:t>
      </w:r>
      <w: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ond-Time-Resolved Photoemission</w:t>
      </w:r>
      <w:r>
        <w:rPr>
          <w:rFonts w:ascii="Times New Roman" w:eastAsia="TimesNewRomanPS-BoldMT" w:hAnsi="Times New Roman" w:cs="Times New Roman" w:hint="eastAsia"/>
          <w:bCs/>
          <w:color w:val="000000" w:themeColor="text1"/>
          <w:kern w:val="0"/>
          <w:szCs w:val="21"/>
        </w:rPr>
        <w:t xml:space="preserve"> </w:t>
      </w:r>
      <w:r w:rsidRPr="000A6B1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Spectroscopy at Solid Surfaces</w:t>
      </w:r>
    </w:p>
    <w:p w:rsidR="000A6B11" w:rsidRPr="000A6B11" w:rsidRDefault="000A6B11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AC367C" w:rsidRPr="00A107F4" w:rsidRDefault="00AC367C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7B3010" w:rsidRPr="00A107F4" w:rsidRDefault="00AC367C" w:rsidP="00D50D71">
      <w:pPr>
        <w:rPr>
          <w:rFonts w:ascii="Times New Roman" w:hAnsi="Times New Roman" w:cs="Times New Roman"/>
          <w:color w:val="000000" w:themeColor="text1"/>
          <w:szCs w:val="21"/>
        </w:rPr>
      </w:pPr>
      <w:r w:rsidRPr="00A107F4">
        <w:rPr>
          <w:rFonts w:ascii="Times New Roman" w:hAnsi="Times New Roman" w:cs="Times New Roman"/>
          <w:color w:val="000000" w:themeColor="text1"/>
          <w:szCs w:val="21"/>
        </w:rPr>
        <w:t>Coffee break</w:t>
      </w:r>
    </w:p>
    <w:p w:rsidR="00AC367C" w:rsidRPr="00A107F4" w:rsidRDefault="00AC367C" w:rsidP="00D50D7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AC367C" w:rsidRPr="00A107F4" w:rsidRDefault="00AC367C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hAnsi="Times New Roman" w:cs="Times New Roman"/>
          <w:color w:val="000000" w:themeColor="text1"/>
          <w:szCs w:val="21"/>
        </w:rPr>
        <w:t xml:space="preserve">10:40-11:20 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Sheng Meng, </w:t>
      </w:r>
      <w:r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, </w:t>
      </w:r>
      <w:proofErr w:type="gramStart"/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Ultrafast</w:t>
      </w:r>
      <w:proofErr w:type="gramEnd"/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carrier relaxation and Pauli drag effect in</w:t>
      </w:r>
      <w:r w:rsidR="004D4492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photoexcited solids</w:t>
      </w:r>
    </w:p>
    <w:p w:rsidR="00AC367C" w:rsidRPr="00A107F4" w:rsidRDefault="00AC367C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11:20-12:00 Jin Zhao, invited, </w:t>
      </w:r>
      <w:r w:rsidR="0066781F" w:rsidRPr="00A107F4">
        <w:rPr>
          <w:rFonts w:ascii="Times New Roman" w:eastAsia="TimesNewRomanPS-BoldMT" w:hAnsi="Times New Roman" w:cs="Times New Roman"/>
          <w:bCs/>
          <w:i/>
          <w:color w:val="000000" w:themeColor="text1"/>
          <w:kern w:val="0"/>
          <w:szCs w:val="21"/>
        </w:rPr>
        <w:t>A</w:t>
      </w:r>
      <w:r w:rsidR="0066781F" w:rsidRPr="00A107F4">
        <w:rPr>
          <w:rFonts w:ascii="Times New Roman" w:hAnsi="Times New Roman" w:cs="Times New Roman"/>
          <w:i/>
          <w:color w:val="000000" w:themeColor="text1"/>
          <w:szCs w:val="21"/>
        </w:rPr>
        <w:t>b initio</w:t>
      </w:r>
      <w:r w:rsidR="0066781F" w:rsidRPr="00A107F4">
        <w:rPr>
          <w:rFonts w:ascii="Times New Roman" w:hAnsi="Times New Roman" w:cs="Times New Roman"/>
          <w:color w:val="000000" w:themeColor="text1"/>
          <w:szCs w:val="21"/>
        </w:rPr>
        <w:t xml:space="preserve"> Nonadiabatic Molecular Dynamics Investigations on the Excited Carriers in Condensed Matter Systems</w:t>
      </w:r>
    </w:p>
    <w:p w:rsidR="00AC367C" w:rsidRPr="00A107F4" w:rsidRDefault="00AC367C" w:rsidP="00D50D7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3F47A7" w:rsidRPr="00A107F4" w:rsidRDefault="003F47A7" w:rsidP="00D50D71">
      <w:pPr>
        <w:rPr>
          <w:rFonts w:ascii="Times New Roman" w:hAnsi="Times New Roman" w:cs="Times New Roman"/>
          <w:color w:val="000000" w:themeColor="text1"/>
          <w:szCs w:val="21"/>
        </w:rPr>
      </w:pPr>
      <w:r w:rsidRPr="00A107F4">
        <w:rPr>
          <w:rFonts w:ascii="Times New Roman" w:hAnsi="Times New Roman" w:cs="Times New Roman"/>
          <w:color w:val="000000" w:themeColor="text1"/>
          <w:szCs w:val="21"/>
        </w:rPr>
        <w:t>14:00-18:00 Conference outing</w:t>
      </w:r>
    </w:p>
    <w:p w:rsidR="003F47A7" w:rsidRPr="00A107F4" w:rsidRDefault="003F47A7" w:rsidP="00D50D71">
      <w:pPr>
        <w:rPr>
          <w:rFonts w:ascii="Times New Roman" w:hAnsi="Times New Roman" w:cs="Times New Roman"/>
          <w:color w:val="000000" w:themeColor="text1"/>
          <w:szCs w:val="21"/>
        </w:rPr>
      </w:pPr>
      <w:r w:rsidRPr="00A107F4">
        <w:rPr>
          <w:rFonts w:ascii="Times New Roman" w:hAnsi="Times New Roman" w:cs="Times New Roman"/>
          <w:color w:val="000000" w:themeColor="text1"/>
          <w:szCs w:val="21"/>
        </w:rPr>
        <w:t>18:00-21:00 Conference dinner</w:t>
      </w:r>
    </w:p>
    <w:p w:rsidR="003F47A7" w:rsidRPr="00A107F4" w:rsidRDefault="003F47A7" w:rsidP="00D50D7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3F47A7" w:rsidRPr="00A107F4" w:rsidRDefault="003F47A7" w:rsidP="00D50D7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A61098" w:rsidRPr="00A107F4" w:rsidRDefault="00A61098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June 1</w:t>
      </w:r>
      <w:r w:rsidR="00AC367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  <w:vertAlign w:val="superscript"/>
        </w:rPr>
        <w:t>th</w:t>
      </w:r>
    </w:p>
    <w:p w:rsidR="00CF79E7" w:rsidRPr="00A107F4" w:rsidRDefault="007B3010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hAnsi="Times New Roman" w:cs="Times New Roman"/>
          <w:color w:val="000000" w:themeColor="text1"/>
          <w:szCs w:val="21"/>
        </w:rPr>
        <w:lastRenderedPageBreak/>
        <w:t xml:space="preserve">9:00-9:40 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Martin Wolf, </w:t>
      </w:r>
      <w:r w:rsidRPr="006E4417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Ultrafast dynamics in solids</w:t>
      </w:r>
    </w:p>
    <w:p w:rsidR="007B3010" w:rsidRPr="00A107F4" w:rsidRDefault="007B3010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hAnsi="Times New Roman" w:cs="Times New Roman"/>
          <w:color w:val="000000" w:themeColor="text1"/>
          <w:szCs w:val="21"/>
        </w:rPr>
        <w:t xml:space="preserve">9:40-10:20 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Shijing Tan, </w:t>
      </w:r>
      <w:r w:rsidRPr="006E4417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Anisotropic Optical Response of Black Phosphorus Studied by Multiphoton Photoemission Spectroscopy</w:t>
      </w:r>
    </w:p>
    <w:p w:rsidR="007B3010" w:rsidRPr="00A107F4" w:rsidRDefault="007B3010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7B3010" w:rsidRPr="00A107F4" w:rsidRDefault="007B3010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10:20-10:40 Coffe</w:t>
      </w:r>
      <w:r w:rsidR="008C6707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e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break</w:t>
      </w:r>
    </w:p>
    <w:p w:rsidR="007B3010" w:rsidRPr="00A107F4" w:rsidRDefault="007B3010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10:</w:t>
      </w:r>
      <w:r w:rsidR="008C6707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40-11:20 </w:t>
      </w:r>
      <w:proofErr w:type="spellStart"/>
      <w:r w:rsidR="008C6707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Haiming</w:t>
      </w:r>
      <w:proofErr w:type="spellEnd"/>
      <w:r w:rsidR="008C6707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Zhu, </w:t>
      </w:r>
      <w:r w:rsidR="008C6707" w:rsidRPr="006E4417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="008C6707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Charge and Energy Transfer Dynamics at 2D Ultimate Proximity (photovoltaic)</w:t>
      </w:r>
    </w:p>
    <w:p w:rsidR="00AC367C" w:rsidRPr="00A107F4" w:rsidRDefault="00AC367C" w:rsidP="00D50D71">
      <w:pPr>
        <w:rPr>
          <w:rFonts w:ascii="Times New Roman" w:hAnsi="Times New Roman" w:cs="Times New Roman"/>
          <w:color w:val="000000" w:themeColor="text1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11:20-12:00 </w:t>
      </w:r>
      <w:proofErr w:type="spellStart"/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Fengqiu</w:t>
      </w:r>
      <w:proofErr w:type="spellEnd"/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Wang, invited, </w:t>
      </w:r>
      <w:r w:rsidRPr="00A107F4">
        <w:rPr>
          <w:rFonts w:ascii="Times New Roman" w:hAnsi="Times New Roman" w:cs="Times New Roman"/>
          <w:color w:val="000000" w:themeColor="text1"/>
          <w:szCs w:val="21"/>
        </w:rPr>
        <w:t>Excited-states lifetime control in emerging low-dimensional materials.</w:t>
      </w:r>
    </w:p>
    <w:p w:rsidR="00F26D80" w:rsidRPr="00A107F4" w:rsidRDefault="00F26D80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12:00-12:20 T. Suzuki, contributed, Ultrafast Carrier Dynamics in a Twisted Bilayer Graphene Quasicrystal</w:t>
      </w:r>
    </w:p>
    <w:p w:rsidR="00F26D80" w:rsidRPr="00A107F4" w:rsidRDefault="00F26D80" w:rsidP="00D50D7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AC367C" w:rsidRPr="00A107F4" w:rsidRDefault="00AC367C" w:rsidP="00D50D7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BF234A" w:rsidRPr="00A107F4" w:rsidRDefault="003F47A7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14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</w:t>
      </w:r>
      <w:r w:rsidR="00B422D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4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15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</w:t>
      </w:r>
      <w:r w:rsidR="00B422D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2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0 </w:t>
      </w:r>
      <w:proofErr w:type="spellStart"/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Xuefeng</w:t>
      </w:r>
      <w:proofErr w:type="spellEnd"/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</w:t>
      </w:r>
      <w:proofErr w:type="spellStart"/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Guo</w:t>
      </w:r>
      <w:proofErr w:type="spellEnd"/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, </w:t>
      </w:r>
      <w:r w:rsidR="00BF234A"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, </w:t>
      </w:r>
      <w:proofErr w:type="gramStart"/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Ultrafast</w:t>
      </w:r>
      <w:proofErr w:type="gramEnd"/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single molecule electrical detection</w:t>
      </w:r>
    </w:p>
    <w:p w:rsidR="00BF234A" w:rsidRPr="00A107F4" w:rsidRDefault="003F47A7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15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</w:t>
      </w:r>
      <w:r w:rsidR="00B422D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2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15:</w:t>
      </w:r>
      <w:r w:rsidR="00B422D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4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0 Lisa Grad, </w:t>
      </w:r>
      <w:r w:rsidR="00BF234A"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contr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ibuted, </w:t>
      </w:r>
      <w:r w:rsidR="00D50D71"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Electron Dynamics on </w:t>
      </w:r>
      <w:proofErr w:type="gramStart"/>
      <w:r w:rsidR="00D50D71"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Cu</w:t>
      </w:r>
      <w:r w:rsidR="00D50D71" w:rsidRPr="004D4492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  <w:vertAlign w:val="subscript"/>
        </w:rPr>
        <w:t>2</w:t>
      </w:r>
      <w:r w:rsid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O(</w:t>
      </w:r>
      <w:proofErr w:type="gramEnd"/>
      <w:r w:rsid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111) Probed with Time </w:t>
      </w:r>
      <w:r w:rsidR="00D50D71"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Resolved Two-Photon Photoemission</w:t>
      </w:r>
    </w:p>
    <w:p w:rsidR="00BF234A" w:rsidRPr="00A107F4" w:rsidRDefault="003F47A7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15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</w:t>
      </w:r>
      <w:r w:rsidR="00B422D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4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16</w:t>
      </w:r>
      <w:r w:rsidR="00B422D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:00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Helmut Zacharias, </w:t>
      </w:r>
      <w:r w:rsidR="00BF234A"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contributed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Exciton-induced Chemical Reactions on Surfaces</w:t>
      </w:r>
    </w:p>
    <w:p w:rsidR="009A2ADC" w:rsidRPr="00A107F4" w:rsidRDefault="003F47A7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16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</w:t>
      </w:r>
      <w:r w:rsidR="00B422D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0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16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</w:t>
      </w:r>
      <w:r w:rsidR="00B422D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2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0 Coffee break </w:t>
      </w:r>
    </w:p>
    <w:p w:rsidR="00BF234A" w:rsidRPr="00A107F4" w:rsidRDefault="00BF234A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9A2ADC" w:rsidRPr="00A107F4" w:rsidRDefault="003F47A7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hAnsi="Times New Roman" w:cs="Times New Roman"/>
          <w:bCs/>
          <w:color w:val="000000" w:themeColor="text1"/>
          <w:szCs w:val="21"/>
        </w:rPr>
        <w:t>16</w:t>
      </w:r>
      <w:r w:rsidR="00BF234A" w:rsidRPr="00A107F4">
        <w:rPr>
          <w:rFonts w:ascii="Times New Roman" w:hAnsi="Times New Roman" w:cs="Times New Roman"/>
          <w:bCs/>
          <w:color w:val="000000" w:themeColor="text1"/>
          <w:szCs w:val="21"/>
        </w:rPr>
        <w:t>:</w:t>
      </w:r>
      <w:r w:rsidR="00B422D0" w:rsidRPr="00A107F4">
        <w:rPr>
          <w:rFonts w:ascii="Times New Roman" w:hAnsi="Times New Roman" w:cs="Times New Roman"/>
          <w:bCs/>
          <w:color w:val="000000" w:themeColor="text1"/>
          <w:szCs w:val="21"/>
        </w:rPr>
        <w:t>2</w:t>
      </w:r>
      <w:r w:rsidR="00BF234A" w:rsidRPr="00A107F4">
        <w:rPr>
          <w:rFonts w:ascii="Times New Roman" w:hAnsi="Times New Roman" w:cs="Times New Roman"/>
          <w:bCs/>
          <w:color w:val="000000" w:themeColor="text1"/>
          <w:szCs w:val="21"/>
        </w:rPr>
        <w:t>0-</w:t>
      </w:r>
      <w:r w:rsidRPr="00A107F4">
        <w:rPr>
          <w:rFonts w:ascii="Times New Roman" w:hAnsi="Times New Roman" w:cs="Times New Roman"/>
          <w:bCs/>
          <w:color w:val="000000" w:themeColor="text1"/>
          <w:szCs w:val="21"/>
        </w:rPr>
        <w:t>16</w:t>
      </w:r>
      <w:r w:rsidR="00BF234A" w:rsidRPr="00A107F4">
        <w:rPr>
          <w:rFonts w:ascii="Times New Roman" w:hAnsi="Times New Roman" w:cs="Times New Roman"/>
          <w:bCs/>
          <w:color w:val="000000" w:themeColor="text1"/>
          <w:szCs w:val="21"/>
        </w:rPr>
        <w:t>:</w:t>
      </w:r>
      <w:r w:rsidR="00B422D0" w:rsidRPr="00A107F4">
        <w:rPr>
          <w:rFonts w:ascii="Times New Roman" w:hAnsi="Times New Roman" w:cs="Times New Roman"/>
          <w:bCs/>
          <w:color w:val="000000" w:themeColor="text1"/>
          <w:szCs w:val="21"/>
        </w:rPr>
        <w:t>4</w:t>
      </w:r>
      <w:r w:rsidR="00BF234A" w:rsidRPr="00A107F4">
        <w:rPr>
          <w:rFonts w:ascii="Times New Roman" w:hAnsi="Times New Roman" w:cs="Times New Roman"/>
          <w:bCs/>
          <w:color w:val="000000" w:themeColor="text1"/>
          <w:szCs w:val="21"/>
        </w:rPr>
        <w:t>0</w:t>
      </w:r>
      <w:r w:rsidR="009A2ADC" w:rsidRPr="00A107F4">
        <w:rPr>
          <w:rFonts w:ascii="Times New Roman" w:hAnsi="Times New Roman" w:cs="Times New Roman"/>
          <w:bCs/>
          <w:color w:val="000000" w:themeColor="text1"/>
          <w:szCs w:val="21"/>
        </w:rPr>
        <w:t xml:space="preserve"> </w:t>
      </w:r>
      <w:r w:rsidR="009A2AD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Kiyoshi Miyata</w:t>
      </w:r>
      <w:proofErr w:type="gramStart"/>
      <w:r w:rsidR="009A2ADC"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</w:t>
      </w:r>
      <w:r w:rsidR="009A2AD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</w:t>
      </w:r>
      <w:proofErr w:type="gramEnd"/>
      <w:r w:rsidR="009A2AD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</w:t>
      </w:r>
      <w:r w:rsidR="009A2ADC"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contributed</w:t>
      </w:r>
      <w:r w:rsidR="009A2AD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, Unique dielectric responses in lead-halide perovskites </w:t>
      </w:r>
    </w:p>
    <w:p w:rsidR="009A2ADC" w:rsidRPr="00D50D71" w:rsidRDefault="003F47A7" w:rsidP="00D50D71">
      <w:pPr>
        <w:rPr>
          <w:rFonts w:ascii="Times New Roman" w:hAnsi="Times New Roman" w:cs="Times New Roman"/>
          <w:bCs/>
          <w:color w:val="000000" w:themeColor="text1"/>
          <w:szCs w:val="21"/>
        </w:rPr>
      </w:pPr>
      <w:r w:rsidRPr="004D4492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16</w:t>
      </w:r>
      <w:r w:rsidR="00BF234A" w:rsidRPr="004D4492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</w:t>
      </w:r>
      <w:r w:rsidR="00B422D0" w:rsidRPr="004D4492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4</w:t>
      </w:r>
      <w:r w:rsidR="00BF234A" w:rsidRPr="004D4492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0-</w:t>
      </w:r>
      <w:r w:rsidRPr="004D4492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17</w:t>
      </w:r>
      <w:r w:rsidR="00BF234A" w:rsidRPr="004D4492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</w:t>
      </w:r>
      <w:r w:rsidR="00B422D0" w:rsidRPr="004D4492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0</w:t>
      </w:r>
      <w:r w:rsidR="00BF234A" w:rsidRPr="004D4492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0</w:t>
      </w:r>
      <w:r w:rsidR="009A2ADC" w:rsidRPr="004D4492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Sebastian F. </w:t>
      </w:r>
      <w:proofErr w:type="spellStart"/>
      <w:r w:rsidR="009A2ADC" w:rsidRPr="004D4492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Maehrlein</w:t>
      </w:r>
      <w:proofErr w:type="spellEnd"/>
      <w:r w:rsidR="009A2ADC" w:rsidRPr="004D4492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, contributed, </w:t>
      </w:r>
      <w:r w:rsidR="00D50D71" w:rsidRPr="004D4492">
        <w:rPr>
          <w:rFonts w:ascii="Times New Roman" w:hAnsi="Times New Roman" w:cs="Times New Roman"/>
          <w:bCs/>
          <w:color w:val="000000" w:themeColor="text1"/>
          <w:szCs w:val="21"/>
        </w:rPr>
        <w:t>Dialing into dynamically disordered lattice potentials</w:t>
      </w:r>
      <w:r w:rsidR="00D50D71" w:rsidRPr="004D4492">
        <w:rPr>
          <w:rFonts w:ascii="Times New Roman" w:hAnsi="Times New Roman" w:cs="Times New Roman" w:hint="eastAsia"/>
          <w:bCs/>
          <w:color w:val="000000" w:themeColor="text1"/>
          <w:szCs w:val="21"/>
        </w:rPr>
        <w:t xml:space="preserve"> </w:t>
      </w:r>
      <w:r w:rsidR="00D50D71" w:rsidRPr="004D4492">
        <w:rPr>
          <w:rFonts w:ascii="Times New Roman" w:hAnsi="Times New Roman" w:cs="Times New Roman"/>
          <w:bCs/>
          <w:color w:val="000000" w:themeColor="text1"/>
          <w:szCs w:val="21"/>
        </w:rPr>
        <w:t>in CsPbBr</w:t>
      </w:r>
      <w:r w:rsidR="00D50D71" w:rsidRPr="004D4492">
        <w:rPr>
          <w:rFonts w:ascii="Times New Roman" w:hAnsi="Times New Roman" w:cs="Times New Roman"/>
          <w:bCs/>
          <w:color w:val="000000" w:themeColor="text1"/>
          <w:szCs w:val="21"/>
          <w:vertAlign w:val="subscript"/>
        </w:rPr>
        <w:t>3</w:t>
      </w:r>
      <w:r w:rsidR="00D50D71" w:rsidRPr="004D4492">
        <w:rPr>
          <w:rFonts w:ascii="Times New Roman" w:hAnsi="Times New Roman" w:cs="Times New Roman"/>
          <w:bCs/>
          <w:color w:val="000000" w:themeColor="text1"/>
          <w:szCs w:val="21"/>
        </w:rPr>
        <w:t xml:space="preserve"> via 2D coherent phonon spectroscopy</w:t>
      </w:r>
    </w:p>
    <w:p w:rsidR="00D50D71" w:rsidRDefault="003F47A7" w:rsidP="00D50D71">
      <w:pPr>
        <w:autoSpaceDE w:val="0"/>
        <w:autoSpaceDN w:val="0"/>
        <w:adjustRightInd w:val="0"/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17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</w:t>
      </w:r>
      <w:r w:rsidR="00B422D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0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0-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17</w:t>
      </w:r>
      <w:r w:rsidR="00BF234A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:</w:t>
      </w:r>
      <w:r w:rsidR="00B422D0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2</w:t>
      </w:r>
      <w:r w:rsidR="009A2AD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0 </w:t>
      </w:r>
      <w:proofErr w:type="spellStart"/>
      <w:r w:rsidR="009A2AD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Kunie</w:t>
      </w:r>
      <w:proofErr w:type="spellEnd"/>
      <w:r w:rsidR="009A2AD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</w:t>
      </w:r>
      <w:proofErr w:type="spellStart"/>
      <w:r w:rsidR="009A2AD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Ishioka</w:t>
      </w:r>
      <w:proofErr w:type="spellEnd"/>
      <w:r w:rsidR="009A2AD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, </w:t>
      </w:r>
      <w:r w:rsidR="009A2ADC"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contributed</w:t>
      </w:r>
      <w:r w:rsidR="009A2AD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, </w:t>
      </w:r>
      <w:r w:rsidR="00D50D71"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Charge Sep</w:t>
      </w:r>
      <w:r w:rsid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aration Dynamics at Lead Halide</w:t>
      </w:r>
      <w:r w:rsidR="00D50D71">
        <w:rPr>
          <w:rFonts w:ascii="Times New Roman" w:eastAsia="TimesNewRomanPS-BoldMT" w:hAnsi="Times New Roman" w:cs="Times New Roman" w:hint="eastAsia"/>
          <w:bCs/>
          <w:color w:val="000000" w:themeColor="text1"/>
          <w:kern w:val="0"/>
          <w:szCs w:val="21"/>
        </w:rPr>
        <w:t xml:space="preserve"> </w:t>
      </w:r>
      <w:r w:rsidR="00D50D71"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Perovskite Interfaces Monitored by Differ</w:t>
      </w:r>
      <w:r w:rsid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ential</w:t>
      </w:r>
      <w:r w:rsidR="00D50D71">
        <w:rPr>
          <w:rFonts w:ascii="Times New Roman" w:eastAsia="TimesNewRomanPS-BoldMT" w:hAnsi="Times New Roman" w:cs="Times New Roman" w:hint="eastAsia"/>
          <w:bCs/>
          <w:color w:val="000000" w:themeColor="text1"/>
          <w:kern w:val="0"/>
          <w:szCs w:val="21"/>
        </w:rPr>
        <w:t xml:space="preserve"> </w:t>
      </w:r>
      <w:r w:rsidR="00D50D71"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Transient Transmission Spectroscopy</w:t>
      </w:r>
    </w:p>
    <w:p w:rsidR="009A2ADC" w:rsidRPr="00A107F4" w:rsidRDefault="003F47A7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hAnsi="Times New Roman" w:cs="Times New Roman"/>
          <w:color w:val="000000" w:themeColor="text1"/>
          <w:szCs w:val="21"/>
        </w:rPr>
        <w:t>17</w:t>
      </w:r>
      <w:r w:rsidR="00BF234A" w:rsidRPr="00A107F4">
        <w:rPr>
          <w:rFonts w:ascii="Times New Roman" w:hAnsi="Times New Roman" w:cs="Times New Roman"/>
          <w:color w:val="000000" w:themeColor="text1"/>
          <w:szCs w:val="21"/>
        </w:rPr>
        <w:t>:</w:t>
      </w:r>
      <w:r w:rsidR="00B422D0" w:rsidRPr="00A107F4">
        <w:rPr>
          <w:rFonts w:ascii="Times New Roman" w:hAnsi="Times New Roman" w:cs="Times New Roman"/>
          <w:color w:val="000000" w:themeColor="text1"/>
          <w:szCs w:val="21"/>
        </w:rPr>
        <w:t>2</w:t>
      </w:r>
      <w:r w:rsidR="00BF234A" w:rsidRPr="00A107F4">
        <w:rPr>
          <w:rFonts w:ascii="Times New Roman" w:hAnsi="Times New Roman" w:cs="Times New Roman"/>
          <w:color w:val="000000" w:themeColor="text1"/>
          <w:szCs w:val="21"/>
        </w:rPr>
        <w:t>0-</w:t>
      </w:r>
      <w:r w:rsidRPr="00A107F4">
        <w:rPr>
          <w:rFonts w:ascii="Times New Roman" w:hAnsi="Times New Roman" w:cs="Times New Roman"/>
          <w:color w:val="000000" w:themeColor="text1"/>
          <w:szCs w:val="21"/>
        </w:rPr>
        <w:t>17</w:t>
      </w:r>
      <w:r w:rsidR="00BF234A" w:rsidRPr="00A107F4">
        <w:rPr>
          <w:rFonts w:ascii="Times New Roman" w:hAnsi="Times New Roman" w:cs="Times New Roman"/>
          <w:color w:val="000000" w:themeColor="text1"/>
          <w:szCs w:val="21"/>
        </w:rPr>
        <w:t>:</w:t>
      </w:r>
      <w:r w:rsidR="00B422D0" w:rsidRPr="00A107F4">
        <w:rPr>
          <w:rFonts w:ascii="Times New Roman" w:hAnsi="Times New Roman" w:cs="Times New Roman"/>
          <w:color w:val="000000" w:themeColor="text1"/>
          <w:szCs w:val="21"/>
        </w:rPr>
        <w:t>4</w:t>
      </w:r>
      <w:r w:rsidR="00BF234A" w:rsidRPr="00A107F4">
        <w:rPr>
          <w:rFonts w:ascii="Times New Roman" w:hAnsi="Times New Roman" w:cs="Times New Roman"/>
          <w:color w:val="000000" w:themeColor="text1"/>
          <w:szCs w:val="21"/>
        </w:rPr>
        <w:t>0</w:t>
      </w:r>
      <w:r w:rsidR="009A2ADC" w:rsidRPr="00A107F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9A2AD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Daniel Niesner, </w:t>
      </w:r>
      <w:r w:rsidR="009A2ADC"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contributed</w:t>
      </w:r>
      <w:r w:rsidR="009A2AD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, </w:t>
      </w:r>
      <w:proofErr w:type="gramStart"/>
      <w:r w:rsidR="009A2AD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Coupled</w:t>
      </w:r>
      <w:proofErr w:type="gramEnd"/>
      <w:r w:rsidR="009A2ADC"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spin and lattice dynamics in lead halide perovskites</w:t>
      </w:r>
    </w:p>
    <w:p w:rsidR="009A2ADC" w:rsidRPr="00A107F4" w:rsidRDefault="009A2ADC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3F47A7" w:rsidRPr="00A107F4" w:rsidRDefault="003F47A7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18:10 Conference Banquet</w:t>
      </w:r>
    </w:p>
    <w:p w:rsidR="003F47A7" w:rsidRPr="00A107F4" w:rsidRDefault="003F47A7" w:rsidP="00D50D71">
      <w:pPr>
        <w:rPr>
          <w:rFonts w:ascii="Times New Roman" w:hAnsi="Times New Roman" w:cs="Times New Roman"/>
          <w:color w:val="000000" w:themeColor="text1"/>
          <w:szCs w:val="21"/>
        </w:rPr>
      </w:pPr>
      <w:r w:rsidRPr="00A107F4">
        <w:rPr>
          <w:rFonts w:ascii="Times New Roman" w:hAnsi="Times New Roman" w:cs="Times New Roman"/>
          <w:color w:val="000000" w:themeColor="text1"/>
          <w:szCs w:val="21"/>
        </w:rPr>
        <w:t>After dinner Colloquium</w:t>
      </w:r>
    </w:p>
    <w:p w:rsidR="003F47A7" w:rsidRPr="00A107F4" w:rsidRDefault="003F47A7" w:rsidP="00D50D71">
      <w:pPr>
        <w:rPr>
          <w:rFonts w:ascii="Times New Roman" w:hAnsi="Times New Roman" w:cs="Times New Roman"/>
          <w:color w:val="000000" w:themeColor="text1"/>
          <w:szCs w:val="21"/>
        </w:rPr>
      </w:pPr>
    </w:p>
    <w:p w:rsidR="003F47A7" w:rsidRPr="00A107F4" w:rsidRDefault="003F47A7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hAnsi="Times New Roman" w:cs="Times New Roman"/>
          <w:color w:val="000000" w:themeColor="text1"/>
          <w:szCs w:val="21"/>
        </w:rPr>
        <w:t xml:space="preserve">19:40-20:20 Hrvoje Petek, invited, 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How to dress a metal</w:t>
      </w:r>
    </w:p>
    <w:p w:rsidR="003F47A7" w:rsidRPr="00A107F4" w:rsidRDefault="003F47A7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20:20-21:00 U. </w:t>
      </w:r>
      <w:proofErr w:type="spellStart"/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Hoefer</w:t>
      </w:r>
      <w:proofErr w:type="spellEnd"/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, </w:t>
      </w:r>
      <w:r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invited,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</w:t>
      </w:r>
      <w:proofErr w:type="spellStart"/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Subcycle</w:t>
      </w:r>
      <w:proofErr w:type="spellEnd"/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time-resolved ARPES of THz-driven Dirac currents in a topological surface band</w:t>
      </w:r>
    </w:p>
    <w:p w:rsidR="003F47A7" w:rsidRPr="00A107F4" w:rsidRDefault="00A107F4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>
        <w:rPr>
          <w:rFonts w:ascii="Times New Roman" w:eastAsia="TimesNewRomanPS-BoldMT" w:hAnsi="Times New Roman" w:cs="Times New Roman" w:hint="eastAsia"/>
          <w:bCs/>
          <w:color w:val="000000" w:themeColor="text1"/>
          <w:kern w:val="0"/>
          <w:szCs w:val="21"/>
        </w:rPr>
        <w:t>Poster a</w:t>
      </w:r>
      <w: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ward</w:t>
      </w:r>
    </w:p>
    <w:p w:rsidR="003F47A7" w:rsidRPr="00A107F4" w:rsidRDefault="003F47A7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9A2ADC" w:rsidRPr="00A107F4" w:rsidRDefault="009A2ADC" w:rsidP="00D50D71">
      <w:pPr>
        <w:rPr>
          <w:rFonts w:ascii="Times New Roman" w:hAnsi="Times New Roman" w:cs="Times New Roman"/>
          <w:color w:val="000000" w:themeColor="text1"/>
          <w:szCs w:val="21"/>
        </w:rPr>
      </w:pPr>
      <w:r w:rsidRPr="00A107F4">
        <w:rPr>
          <w:rFonts w:ascii="Times New Roman" w:hAnsi="Times New Roman" w:cs="Times New Roman"/>
          <w:color w:val="000000" w:themeColor="text1"/>
          <w:szCs w:val="21"/>
        </w:rPr>
        <w:t>June 12</w:t>
      </w:r>
      <w:r w:rsidRPr="00A107F4">
        <w:rPr>
          <w:rFonts w:ascii="Times New Roman" w:hAnsi="Times New Roman" w:cs="Times New Roman"/>
          <w:color w:val="000000" w:themeColor="text1"/>
          <w:szCs w:val="21"/>
          <w:vertAlign w:val="superscript"/>
        </w:rPr>
        <w:t>th</w:t>
      </w:r>
      <w:r w:rsidRPr="00A107F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</w:p>
    <w:p w:rsidR="009A2ADC" w:rsidRPr="00A107F4" w:rsidRDefault="00BF234A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9:00-9:40 Martin Weinelt, </w:t>
      </w:r>
      <w:r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Spin mixing and spin-wave excitations in 3d and 4f ferromagnetic metals</w:t>
      </w:r>
    </w:p>
    <w:p w:rsidR="00BF234A" w:rsidRPr="00A107F4" w:rsidRDefault="00BF234A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9:40-10:20 </w:t>
      </w:r>
      <w:proofErr w:type="spellStart"/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Ryuichi</w:t>
      </w:r>
      <w:proofErr w:type="spellEnd"/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</w:t>
      </w:r>
      <w:proofErr w:type="spellStart"/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Arafune</w:t>
      </w:r>
      <w:proofErr w:type="spellEnd"/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, </w:t>
      </w:r>
      <w:r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invited,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Spectroscopic investigation of </w:t>
      </w:r>
      <w:proofErr w:type="spellStart"/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Opto-spincurrent</w:t>
      </w:r>
      <w:proofErr w:type="spellEnd"/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control</w:t>
      </w:r>
    </w:p>
    <w:p w:rsidR="00BF234A" w:rsidRPr="00A107F4" w:rsidRDefault="00BF234A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BF234A" w:rsidRPr="00A107F4" w:rsidRDefault="00BF234A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10:20-10:40 coffee break</w:t>
      </w:r>
    </w:p>
    <w:p w:rsidR="00BF234A" w:rsidRPr="00A107F4" w:rsidRDefault="00BF234A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</w:p>
    <w:p w:rsidR="00BF234A" w:rsidRPr="00A107F4" w:rsidRDefault="00BF234A" w:rsidP="00D50D71">
      <w:pPr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10:40-11:20 </w:t>
      </w:r>
      <w:proofErr w:type="spellStart"/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Zhensheng</w:t>
      </w:r>
      <w:proofErr w:type="spellEnd"/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 Tao, </w:t>
      </w:r>
      <w:r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invited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non-equilibrium laser-induced magnetic phase transition in Ni</w:t>
      </w:r>
    </w:p>
    <w:p w:rsidR="009A2ADC" w:rsidRPr="00F20875" w:rsidRDefault="00BF234A" w:rsidP="00D50D71">
      <w:pPr>
        <w:rPr>
          <w:rFonts w:ascii="Times New Roman" w:eastAsia="TimesNewRomanPS-BoldMT" w:hAnsi="Times New Roman" w:cs="Times New Roman" w:hint="eastAsia"/>
          <w:bCs/>
          <w:color w:val="000000" w:themeColor="text1"/>
          <w:kern w:val="0"/>
          <w:szCs w:val="21"/>
        </w:rPr>
      </w:pP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 xml:space="preserve">11:20-11:40 S. Mathias, </w:t>
      </w:r>
      <w:r w:rsidRPr="00D50D71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contributed</w:t>
      </w:r>
      <w:r w:rsidRPr="00A107F4">
        <w:rPr>
          <w:rFonts w:ascii="Times New Roman" w:eastAsia="TimesNewRomanPS-BoldMT" w:hAnsi="Times New Roman" w:cs="Times New Roman"/>
          <w:bCs/>
          <w:color w:val="000000" w:themeColor="text1"/>
          <w:kern w:val="0"/>
          <w:szCs w:val="21"/>
        </w:rPr>
        <w:t>, Coherent ultrafast spin transfer in ferromagnetic alloys</w:t>
      </w:r>
      <w:bookmarkStart w:id="0" w:name="_GoBack"/>
      <w:bookmarkEnd w:id="0"/>
    </w:p>
    <w:sectPr w:rsidR="009A2ADC" w:rsidRPr="00F20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altName w:val="Arial Unicode MS"/>
    <w:charset w:val="00"/>
    <w:family w:val="roman"/>
    <w:pitch w:val="variable"/>
    <w:sig w:usb0="E0002AEF" w:usb1="C80E7841" w:usb2="00000019" w:usb3="00000000" w:csb0="0004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9E7"/>
    <w:rsid w:val="000958D1"/>
    <w:rsid w:val="000A6B11"/>
    <w:rsid w:val="00245264"/>
    <w:rsid w:val="003E1149"/>
    <w:rsid w:val="003F47A7"/>
    <w:rsid w:val="00407BAB"/>
    <w:rsid w:val="004C0CDF"/>
    <w:rsid w:val="004D4492"/>
    <w:rsid w:val="005B65CA"/>
    <w:rsid w:val="0066781F"/>
    <w:rsid w:val="00680B98"/>
    <w:rsid w:val="006E4417"/>
    <w:rsid w:val="0074525B"/>
    <w:rsid w:val="007B3010"/>
    <w:rsid w:val="007E1C41"/>
    <w:rsid w:val="007E5A37"/>
    <w:rsid w:val="008C6707"/>
    <w:rsid w:val="009A2ADC"/>
    <w:rsid w:val="00A107F4"/>
    <w:rsid w:val="00A61098"/>
    <w:rsid w:val="00AC367C"/>
    <w:rsid w:val="00B422D0"/>
    <w:rsid w:val="00BF234A"/>
    <w:rsid w:val="00CF79E7"/>
    <w:rsid w:val="00D50D71"/>
    <w:rsid w:val="00E33ADA"/>
    <w:rsid w:val="00ED4AAD"/>
    <w:rsid w:val="00F20875"/>
    <w:rsid w:val="00F26D80"/>
    <w:rsid w:val="00F7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A89B9-2E3B-414A-A8ED-36DA155E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F79E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F7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zhaojin</dc:creator>
  <cp:keywords/>
  <dc:description/>
  <cp:lastModifiedBy>zhaojin</cp:lastModifiedBy>
  <cp:revision>3</cp:revision>
  <dcterms:created xsi:type="dcterms:W3CDTF">2019-03-25T12:16:00Z</dcterms:created>
  <dcterms:modified xsi:type="dcterms:W3CDTF">2019-03-27T01:32:00Z</dcterms:modified>
</cp:coreProperties>
</file>