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A88A" w14:textId="052003C4" w:rsidR="007C5F6A" w:rsidRPr="00D27FAC" w:rsidRDefault="007C5F6A" w:rsidP="00304397">
      <w:pPr>
        <w:ind w:left="720" w:hanging="360"/>
        <w:rPr>
          <w:b/>
          <w:bCs/>
        </w:rPr>
      </w:pPr>
      <w:r w:rsidRPr="00D27FAC">
        <w:rPr>
          <w:b/>
          <w:bCs/>
          <w:sz w:val="24"/>
          <w:szCs w:val="24"/>
        </w:rPr>
        <w:t xml:space="preserve">Notes on </w:t>
      </w:r>
      <w:r w:rsidR="00763B8F" w:rsidRPr="00D27FAC">
        <w:rPr>
          <w:b/>
          <w:bCs/>
          <w:sz w:val="24"/>
          <w:szCs w:val="24"/>
        </w:rPr>
        <w:t>CRF Workbook – Data in Subsequent Periods</w:t>
      </w:r>
    </w:p>
    <w:p w14:paraId="0FEA0A07" w14:textId="10BF6388" w:rsidR="00F031A1" w:rsidRDefault="00304397" w:rsidP="00304397">
      <w:pPr>
        <w:pStyle w:val="ListParagraph"/>
        <w:numPr>
          <w:ilvl w:val="0"/>
          <w:numId w:val="1"/>
        </w:numPr>
      </w:pPr>
      <w:r>
        <w:t>Certification Tab</w:t>
      </w:r>
    </w:p>
    <w:p w14:paraId="5E53DEFD" w14:textId="195A0EE2" w:rsidR="00304397" w:rsidRDefault="00304397" w:rsidP="00304397">
      <w:pPr>
        <w:pStyle w:val="ListParagraph"/>
        <w:numPr>
          <w:ilvl w:val="1"/>
          <w:numId w:val="1"/>
        </w:numPr>
      </w:pPr>
      <w:r>
        <w:t>No change to format</w:t>
      </w:r>
    </w:p>
    <w:p w14:paraId="2EF9A99A" w14:textId="7A284051" w:rsidR="00304397" w:rsidRDefault="00304397" w:rsidP="00304397">
      <w:pPr>
        <w:pStyle w:val="ListParagraph"/>
        <w:numPr>
          <w:ilvl w:val="1"/>
          <w:numId w:val="1"/>
        </w:numPr>
      </w:pPr>
      <w:r>
        <w:t>Data will be new</w:t>
      </w:r>
    </w:p>
    <w:p w14:paraId="75384D5F" w14:textId="1EBC8700" w:rsidR="00304397" w:rsidRDefault="00304397" w:rsidP="00304397">
      <w:pPr>
        <w:pStyle w:val="ListParagraph"/>
        <w:numPr>
          <w:ilvl w:val="0"/>
          <w:numId w:val="1"/>
        </w:numPr>
      </w:pPr>
      <w:r>
        <w:t>Cover Tab</w:t>
      </w:r>
    </w:p>
    <w:p w14:paraId="4193DB40" w14:textId="1695FC52" w:rsidR="00304397" w:rsidRDefault="00304397" w:rsidP="00304397">
      <w:pPr>
        <w:pStyle w:val="ListParagraph"/>
        <w:numPr>
          <w:ilvl w:val="1"/>
          <w:numId w:val="1"/>
        </w:numPr>
      </w:pPr>
      <w:r>
        <w:t xml:space="preserve">Update </w:t>
      </w:r>
      <w:r w:rsidR="00D157E4">
        <w:t xml:space="preserve">Status and </w:t>
      </w:r>
      <w:r>
        <w:t xml:space="preserve">Reporting Period start/end dates </w:t>
      </w:r>
    </w:p>
    <w:p w14:paraId="2618629B" w14:textId="5B840EE0" w:rsidR="00304397" w:rsidRDefault="00304397" w:rsidP="00304397">
      <w:pPr>
        <w:pStyle w:val="ListParagraph"/>
        <w:numPr>
          <w:ilvl w:val="1"/>
          <w:numId w:val="1"/>
        </w:numPr>
      </w:pPr>
      <w:r>
        <w:t>Caution: Issue with Agency Code if additional agencies receive awards</w:t>
      </w:r>
    </w:p>
    <w:p w14:paraId="53D38E89" w14:textId="65563BD1" w:rsidR="00304397" w:rsidRDefault="00304397" w:rsidP="00304397">
      <w:pPr>
        <w:pStyle w:val="ListParagraph"/>
        <w:numPr>
          <w:ilvl w:val="0"/>
          <w:numId w:val="1"/>
        </w:numPr>
      </w:pPr>
      <w:r>
        <w:t>Projects Tab</w:t>
      </w:r>
    </w:p>
    <w:p w14:paraId="36B847CC" w14:textId="78021DD4" w:rsidR="00304397" w:rsidRDefault="00304397" w:rsidP="00304397">
      <w:pPr>
        <w:pStyle w:val="ListParagraph"/>
        <w:numPr>
          <w:ilvl w:val="1"/>
          <w:numId w:val="1"/>
        </w:numPr>
      </w:pPr>
      <w:r>
        <w:t>Agencies already able to add new projects</w:t>
      </w:r>
    </w:p>
    <w:p w14:paraId="043F3918" w14:textId="76103036" w:rsidR="00304397" w:rsidRDefault="00304397" w:rsidP="00304397">
      <w:pPr>
        <w:pStyle w:val="ListParagraph"/>
        <w:numPr>
          <w:ilvl w:val="1"/>
          <w:numId w:val="1"/>
        </w:numPr>
      </w:pPr>
      <w:r>
        <w:t xml:space="preserve">Adding an updated list to </w:t>
      </w:r>
      <w:r w:rsidR="00763B8F">
        <w:t>blank</w:t>
      </w:r>
      <w:r>
        <w:t xml:space="preserve"> Workbook template solves this issue</w:t>
      </w:r>
    </w:p>
    <w:p w14:paraId="36A6B55A" w14:textId="1301DA63" w:rsidR="00304397" w:rsidRDefault="00304397" w:rsidP="00304397">
      <w:pPr>
        <w:pStyle w:val="ListParagraph"/>
        <w:numPr>
          <w:ilvl w:val="0"/>
          <w:numId w:val="1"/>
        </w:numPr>
      </w:pPr>
      <w:r>
        <w:t>Subrecipient Tab</w:t>
      </w:r>
    </w:p>
    <w:p w14:paraId="2068F47C" w14:textId="77777777" w:rsidR="00F83A9C" w:rsidRDefault="00F83A9C" w:rsidP="00F83A9C">
      <w:pPr>
        <w:pStyle w:val="ListParagraph"/>
        <w:numPr>
          <w:ilvl w:val="1"/>
          <w:numId w:val="1"/>
        </w:numPr>
      </w:pPr>
      <w:r>
        <w:t>Pro: Agencies already able to add new subrecipients</w:t>
      </w:r>
    </w:p>
    <w:p w14:paraId="2E2937D6" w14:textId="76B31DF8" w:rsidR="00304397" w:rsidRDefault="00304397" w:rsidP="00304397">
      <w:pPr>
        <w:pStyle w:val="ListParagraph"/>
        <w:numPr>
          <w:ilvl w:val="1"/>
          <w:numId w:val="1"/>
        </w:numPr>
      </w:pPr>
      <w:r>
        <w:t>Con: Agencies would have to add new subrecipients, even ones</w:t>
      </w:r>
      <w:r w:rsidR="00284FC8">
        <w:t xml:space="preserve"> in subsequent </w:t>
      </w:r>
      <w:r>
        <w:t xml:space="preserve">period </w:t>
      </w:r>
      <w:r w:rsidR="00284FC8">
        <w:t xml:space="preserve">RIFANS </w:t>
      </w:r>
      <w:r>
        <w:t>transaction file</w:t>
      </w:r>
      <w:r w:rsidR="00284FC8">
        <w:t>s</w:t>
      </w:r>
    </w:p>
    <w:p w14:paraId="7AA76B92" w14:textId="0B528698" w:rsidR="00304397" w:rsidRDefault="00304397" w:rsidP="00304397">
      <w:pPr>
        <w:pStyle w:val="ListParagraph"/>
        <w:numPr>
          <w:ilvl w:val="1"/>
          <w:numId w:val="1"/>
        </w:numPr>
      </w:pPr>
      <w:r>
        <w:t>Con: Address errors from initial workbook could carry to other tabs</w:t>
      </w:r>
    </w:p>
    <w:p w14:paraId="7D266443" w14:textId="03D6C7BD" w:rsidR="00304397" w:rsidRDefault="00304397" w:rsidP="00304397">
      <w:pPr>
        <w:pStyle w:val="ListParagraph"/>
        <w:numPr>
          <w:ilvl w:val="1"/>
          <w:numId w:val="1"/>
        </w:numPr>
      </w:pPr>
      <w:r>
        <w:t>Con: Won’t have access to subs previously added to other projects.</w:t>
      </w:r>
    </w:p>
    <w:p w14:paraId="7EDF93B9" w14:textId="461EE868" w:rsidR="00304397" w:rsidRDefault="00770273" w:rsidP="00304397">
      <w:pPr>
        <w:pStyle w:val="ListParagraph"/>
        <w:numPr>
          <w:ilvl w:val="0"/>
          <w:numId w:val="1"/>
        </w:numPr>
      </w:pPr>
      <w:r>
        <w:t>Main Tabs</w:t>
      </w:r>
    </w:p>
    <w:p w14:paraId="02254681" w14:textId="7C553D51" w:rsidR="00BF6968" w:rsidRDefault="00770273" w:rsidP="00B2296C">
      <w:pPr>
        <w:pStyle w:val="ListParagraph"/>
        <w:numPr>
          <w:ilvl w:val="1"/>
          <w:numId w:val="1"/>
        </w:numPr>
      </w:pPr>
      <w:r>
        <w:t xml:space="preserve">10/5/20 Examples only show amount changes.  I recommend we verify with Treasury that address </w:t>
      </w:r>
      <w:r w:rsidR="004F6F3F">
        <w:t>changes</w:t>
      </w:r>
      <w:r w:rsidR="00A86B05">
        <w:t xml:space="preserve"> and description changes</w:t>
      </w:r>
      <w:bookmarkStart w:id="0" w:name="_GoBack"/>
      <w:bookmarkEnd w:id="0"/>
      <w:r w:rsidR="004F6F3F">
        <w:t xml:space="preserve"> are allowable</w:t>
      </w:r>
      <w:r w:rsidR="003E6390">
        <w:t xml:space="preserve">.  </w:t>
      </w:r>
    </w:p>
    <w:p w14:paraId="4C53812A" w14:textId="3282EE74" w:rsidR="00B2296C" w:rsidRDefault="00B2296C" w:rsidP="00B2296C">
      <w:pPr>
        <w:pStyle w:val="ListParagraph"/>
        <w:numPr>
          <w:ilvl w:val="1"/>
          <w:numId w:val="1"/>
        </w:numPr>
      </w:pPr>
      <w:r>
        <w:t>Mix of old/new data</w:t>
      </w:r>
    </w:p>
    <w:p w14:paraId="6402B101" w14:textId="7B9432C2" w:rsidR="00A01884" w:rsidRDefault="00A01884" w:rsidP="00A01884">
      <w:pPr>
        <w:pStyle w:val="ListParagraph"/>
        <w:numPr>
          <w:ilvl w:val="2"/>
          <w:numId w:val="1"/>
        </w:numPr>
      </w:pPr>
      <w:r w:rsidRPr="00642EE0">
        <w:rPr>
          <w:highlight w:val="yellow"/>
        </w:rPr>
        <w:t>Yellow</w:t>
      </w:r>
      <w:r>
        <w:t xml:space="preserve"> – could change, but unlikely/rare</w:t>
      </w:r>
    </w:p>
    <w:p w14:paraId="7F6C3D80" w14:textId="6012DD79" w:rsidR="00D14B8D" w:rsidRDefault="00D14B8D" w:rsidP="00D14B8D">
      <w:pPr>
        <w:pStyle w:val="ListParagraph"/>
        <w:numPr>
          <w:ilvl w:val="3"/>
          <w:numId w:val="1"/>
        </w:numPr>
      </w:pPr>
      <w:r>
        <w:t>POP Address</w:t>
      </w:r>
    </w:p>
    <w:p w14:paraId="4EC74D6A" w14:textId="1559C2AB" w:rsidR="00D14B8D" w:rsidRDefault="00D14B8D" w:rsidP="00D14B8D">
      <w:pPr>
        <w:pStyle w:val="ListParagraph"/>
        <w:numPr>
          <w:ilvl w:val="3"/>
          <w:numId w:val="1"/>
        </w:numPr>
      </w:pPr>
      <w:r>
        <w:t>Award Description</w:t>
      </w:r>
    </w:p>
    <w:p w14:paraId="34BAAF8C" w14:textId="5ECEE424" w:rsidR="00A01884" w:rsidRDefault="00904AF5" w:rsidP="00A01884">
      <w:pPr>
        <w:pStyle w:val="ListParagraph"/>
        <w:numPr>
          <w:ilvl w:val="2"/>
          <w:numId w:val="1"/>
        </w:numPr>
      </w:pPr>
      <w:r w:rsidRPr="00642EE0">
        <w:t>Orange</w:t>
      </w:r>
      <w:r>
        <w:t xml:space="preserve"> – agency should check, update if applicable</w:t>
      </w:r>
    </w:p>
    <w:p w14:paraId="42131BC2" w14:textId="2032028A" w:rsidR="00D70E75" w:rsidRDefault="00D70E75" w:rsidP="00D70E75">
      <w:pPr>
        <w:pStyle w:val="ListParagraph"/>
        <w:numPr>
          <w:ilvl w:val="3"/>
          <w:numId w:val="1"/>
        </w:numPr>
      </w:pPr>
      <w:r>
        <w:t>Award Amount</w:t>
      </w:r>
      <w:r w:rsidR="00BF4C2F">
        <w:t xml:space="preserve"> -</w:t>
      </w:r>
      <w:r w:rsidR="00BF4C2F" w:rsidRPr="00BF4C2F">
        <w:t xml:space="preserve"> </w:t>
      </w:r>
      <w:r w:rsidR="00BF4C2F">
        <w:t xml:space="preserve">this will be </w:t>
      </w:r>
      <w:r w:rsidR="00BF4C2F">
        <w:t>unchanged,</w:t>
      </w:r>
      <w:r w:rsidR="00BF4C2F">
        <w:t xml:space="preserve"> unless there is a change order or deobligation</w:t>
      </w:r>
      <w:r w:rsidR="000F0063">
        <w:t xml:space="preserve"> during the reporting period</w:t>
      </w:r>
      <w:r w:rsidR="00BF4C2F">
        <w:t>.</w:t>
      </w:r>
    </w:p>
    <w:p w14:paraId="0C71E414" w14:textId="46048C97" w:rsidR="00D70E75" w:rsidRDefault="00D70E75" w:rsidP="00D70E75">
      <w:pPr>
        <w:pStyle w:val="ListParagraph"/>
        <w:numPr>
          <w:ilvl w:val="3"/>
          <w:numId w:val="1"/>
        </w:numPr>
      </w:pPr>
      <w:r>
        <w:t>POP End Date</w:t>
      </w:r>
    </w:p>
    <w:p w14:paraId="53C0CA2D" w14:textId="2FE3C2EE" w:rsidR="00D70E75" w:rsidRDefault="00D14B8D" w:rsidP="00D70E75">
      <w:pPr>
        <w:pStyle w:val="ListParagraph"/>
        <w:numPr>
          <w:ilvl w:val="3"/>
          <w:numId w:val="1"/>
        </w:numPr>
      </w:pPr>
      <w:r>
        <w:t>Expenditure Categories</w:t>
      </w:r>
    </w:p>
    <w:p w14:paraId="4FB9FE4D" w14:textId="379246A9" w:rsidR="00F07DA3" w:rsidRDefault="00F07DA3" w:rsidP="00D70E75">
      <w:pPr>
        <w:pStyle w:val="ListParagraph"/>
        <w:numPr>
          <w:ilvl w:val="3"/>
          <w:numId w:val="1"/>
        </w:numPr>
      </w:pPr>
      <w:r>
        <w:t>Compliance (grants only)</w:t>
      </w:r>
    </w:p>
    <w:p w14:paraId="01AD9804" w14:textId="38B23541" w:rsidR="00624D6D" w:rsidRDefault="00624D6D" w:rsidP="00D70E75">
      <w:pPr>
        <w:pStyle w:val="ListParagraph"/>
        <w:numPr>
          <w:ilvl w:val="3"/>
          <w:numId w:val="1"/>
        </w:numPr>
      </w:pPr>
      <w:r>
        <w:t>Loan Expiration Date (loans only)</w:t>
      </w:r>
    </w:p>
    <w:p w14:paraId="152E4F08" w14:textId="2F8DCF2C" w:rsidR="00904AF5" w:rsidRDefault="00904AF5" w:rsidP="00A01884">
      <w:pPr>
        <w:pStyle w:val="ListParagraph"/>
        <w:numPr>
          <w:ilvl w:val="2"/>
          <w:numId w:val="1"/>
        </w:numPr>
      </w:pPr>
      <w:r w:rsidRPr="00642EE0">
        <w:rPr>
          <w:highlight w:val="magenta"/>
        </w:rPr>
        <w:t>Pink</w:t>
      </w:r>
      <w:r>
        <w:t xml:space="preserve"> – agency must update</w:t>
      </w:r>
    </w:p>
    <w:p w14:paraId="1E7AA50F" w14:textId="77777777" w:rsidR="002C2AF2" w:rsidRDefault="00A86A8D" w:rsidP="00D14B8D">
      <w:pPr>
        <w:pStyle w:val="ListParagraph"/>
        <w:numPr>
          <w:ilvl w:val="3"/>
          <w:numId w:val="1"/>
        </w:numPr>
      </w:pPr>
      <w:r>
        <w:t>Current Quarter Obligation</w:t>
      </w:r>
      <w:r w:rsidR="00582C92">
        <w:t xml:space="preserve"> – </w:t>
      </w:r>
    </w:p>
    <w:p w14:paraId="6E519589" w14:textId="10A06157" w:rsidR="00D14B8D" w:rsidRDefault="002C2AF2" w:rsidP="002C2AF2">
      <w:pPr>
        <w:pStyle w:val="ListParagraph"/>
        <w:numPr>
          <w:ilvl w:val="4"/>
          <w:numId w:val="1"/>
        </w:numPr>
      </w:pPr>
      <w:r>
        <w:t xml:space="preserve">For previously reported awards, this will be </w:t>
      </w:r>
      <w:r w:rsidR="00582C92">
        <w:t xml:space="preserve">$0 unless </w:t>
      </w:r>
      <w:r>
        <w:t xml:space="preserve">there is </w:t>
      </w:r>
      <w:r w:rsidR="00582C92">
        <w:t xml:space="preserve">a change </w:t>
      </w:r>
      <w:r>
        <w:t>order</w:t>
      </w:r>
      <w:r w:rsidR="004A0761">
        <w:t xml:space="preserve"> or </w:t>
      </w:r>
      <w:r>
        <w:t>deobligation</w:t>
      </w:r>
      <w:r w:rsidR="004A0761">
        <w:t>.</w:t>
      </w:r>
      <w:r w:rsidR="00C14D62">
        <w:t xml:space="preserve">  Agency may need to have prior obligation values available to report.</w:t>
      </w:r>
    </w:p>
    <w:p w14:paraId="73C2FF2C" w14:textId="73B797C0" w:rsidR="00C14D62" w:rsidRDefault="00C14D62" w:rsidP="002C2AF2">
      <w:pPr>
        <w:pStyle w:val="ListParagraph"/>
        <w:numPr>
          <w:ilvl w:val="4"/>
          <w:numId w:val="1"/>
        </w:numPr>
      </w:pPr>
      <w:r>
        <w:t xml:space="preserve">For </w:t>
      </w:r>
      <w:r w:rsidR="00946890">
        <w:t xml:space="preserve">new </w:t>
      </w:r>
      <w:r>
        <w:t>awards, th</w:t>
      </w:r>
      <w:r w:rsidR="00946890">
        <w:t>e obligation = award amount</w:t>
      </w:r>
      <w:r w:rsidR="00BC6084">
        <w:t xml:space="preserve"> (first period the award is reported)</w:t>
      </w:r>
    </w:p>
    <w:p w14:paraId="22887E1E" w14:textId="4B39F533" w:rsidR="00A86A8D" w:rsidRDefault="00A86A8D" w:rsidP="00D14B8D">
      <w:pPr>
        <w:pStyle w:val="ListParagraph"/>
        <w:numPr>
          <w:ilvl w:val="3"/>
          <w:numId w:val="1"/>
        </w:numPr>
      </w:pPr>
      <w:r>
        <w:t>Expenditure Start/End Dates</w:t>
      </w:r>
    </w:p>
    <w:p w14:paraId="0980945A" w14:textId="6D5EA01D" w:rsidR="00A86A8D" w:rsidRDefault="00A86A8D" w:rsidP="00D14B8D">
      <w:pPr>
        <w:pStyle w:val="ListParagraph"/>
        <w:numPr>
          <w:ilvl w:val="3"/>
          <w:numId w:val="1"/>
        </w:numPr>
      </w:pPr>
      <w:r>
        <w:t>Total Expenditure Amount</w:t>
      </w:r>
    </w:p>
    <w:p w14:paraId="62315A64" w14:textId="5EF7ABF2" w:rsidR="00BF0156" w:rsidRDefault="00BF0156" w:rsidP="00BF0156">
      <w:pPr>
        <w:pStyle w:val="ListParagraph"/>
        <w:numPr>
          <w:ilvl w:val="1"/>
          <w:numId w:val="1"/>
        </w:numPr>
      </w:pPr>
      <w:r>
        <w:t>Agencies must delete awards with no</w:t>
      </w:r>
      <w:r w:rsidR="005649B9">
        <w:t xml:space="preserve"> new obligations or expenditures during the period.  Or will USDR code for this?</w:t>
      </w:r>
    </w:p>
    <w:p w14:paraId="24B30F4A" w14:textId="59FF95E3" w:rsidR="004578AA" w:rsidRDefault="004578AA" w:rsidP="00717E79">
      <w:pPr>
        <w:pStyle w:val="ListParagraph"/>
        <w:numPr>
          <w:ilvl w:val="0"/>
          <w:numId w:val="1"/>
        </w:numPr>
      </w:pPr>
      <w:r>
        <w:t>Aggregate Awards &lt; $50,000</w:t>
      </w:r>
    </w:p>
    <w:p w14:paraId="6388C7F0" w14:textId="507BD70D" w:rsidR="00FB25F7" w:rsidRDefault="004578AA" w:rsidP="00717E79">
      <w:pPr>
        <w:pStyle w:val="ListParagraph"/>
        <w:numPr>
          <w:ilvl w:val="1"/>
          <w:numId w:val="1"/>
        </w:numPr>
      </w:pPr>
      <w:r>
        <w:t>Update all data</w:t>
      </w:r>
    </w:p>
    <w:p w14:paraId="3E8D19A3" w14:textId="5C6C3387" w:rsidR="00FB25F7" w:rsidRDefault="00FB25F7" w:rsidP="00717E79">
      <w:pPr>
        <w:pStyle w:val="ListParagraph"/>
        <w:numPr>
          <w:ilvl w:val="0"/>
          <w:numId w:val="1"/>
        </w:numPr>
      </w:pPr>
      <w:r>
        <w:t xml:space="preserve">Aggregate </w:t>
      </w:r>
      <w:r>
        <w:t>Payments to Individual</w:t>
      </w:r>
    </w:p>
    <w:p w14:paraId="461D6498" w14:textId="386DFCD7" w:rsidR="00FB25F7" w:rsidRDefault="00FB25F7" w:rsidP="00717E79">
      <w:pPr>
        <w:pStyle w:val="ListParagraph"/>
        <w:numPr>
          <w:ilvl w:val="1"/>
          <w:numId w:val="1"/>
        </w:numPr>
      </w:pPr>
      <w:r>
        <w:lastRenderedPageBreak/>
        <w:t>Update all data</w:t>
      </w:r>
    </w:p>
    <w:p w14:paraId="6E898C42" w14:textId="51BB3D00" w:rsidR="00717E79" w:rsidRDefault="00717E79" w:rsidP="00717E79">
      <w:pPr>
        <w:pStyle w:val="ListParagraph"/>
        <w:numPr>
          <w:ilvl w:val="0"/>
          <w:numId w:val="1"/>
        </w:numPr>
      </w:pPr>
      <w:r>
        <w:t>Summary Tab</w:t>
      </w:r>
    </w:p>
    <w:p w14:paraId="1E37061B" w14:textId="75A0C62F" w:rsidR="00B57436" w:rsidRDefault="00442F18" w:rsidP="00482260">
      <w:pPr>
        <w:pStyle w:val="ListParagraph"/>
        <w:numPr>
          <w:ilvl w:val="1"/>
          <w:numId w:val="1"/>
        </w:numPr>
      </w:pPr>
      <w:r>
        <w:t xml:space="preserve">Before making changes, Agency should copy data from cumulative columns and </w:t>
      </w:r>
      <w:r w:rsidR="00B57436">
        <w:t>paste values only in the prior periods columns.</w:t>
      </w:r>
    </w:p>
    <w:p w14:paraId="33DFDCCE" w14:textId="420EC8F8" w:rsidR="00482260" w:rsidRDefault="00D03866" w:rsidP="00482260">
      <w:pPr>
        <w:pStyle w:val="ListParagraph"/>
        <w:numPr>
          <w:ilvl w:val="1"/>
          <w:numId w:val="1"/>
        </w:numPr>
      </w:pPr>
      <w:r>
        <w:t>After making changes, confirm cumulative expenditures do not exceed cumulative obligations in any row.</w:t>
      </w:r>
    </w:p>
    <w:p w14:paraId="7B5BBAFA" w14:textId="77777777" w:rsidR="004F6F3F" w:rsidRDefault="004F6F3F" w:rsidP="00BF6968">
      <w:pPr>
        <w:pStyle w:val="ListParagraph"/>
        <w:ind w:left="1440"/>
      </w:pPr>
    </w:p>
    <w:sectPr w:rsidR="004F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538C"/>
    <w:multiLevelType w:val="hybridMultilevel"/>
    <w:tmpl w:val="DE9E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F0063"/>
    <w:rsid w:val="00284FC8"/>
    <w:rsid w:val="002C2AF2"/>
    <w:rsid w:val="00304397"/>
    <w:rsid w:val="003E6390"/>
    <w:rsid w:val="00442F18"/>
    <w:rsid w:val="004578AA"/>
    <w:rsid w:val="00482260"/>
    <w:rsid w:val="004A0761"/>
    <w:rsid w:val="004F6F3F"/>
    <w:rsid w:val="005649B9"/>
    <w:rsid w:val="00582C92"/>
    <w:rsid w:val="00624D6D"/>
    <w:rsid w:val="00642EE0"/>
    <w:rsid w:val="00717E79"/>
    <w:rsid w:val="00763B8F"/>
    <w:rsid w:val="00770273"/>
    <w:rsid w:val="007C5F6A"/>
    <w:rsid w:val="00904AF5"/>
    <w:rsid w:val="00946890"/>
    <w:rsid w:val="00A01884"/>
    <w:rsid w:val="00A86A8D"/>
    <w:rsid w:val="00A86B05"/>
    <w:rsid w:val="00B2296C"/>
    <w:rsid w:val="00B57436"/>
    <w:rsid w:val="00BC6084"/>
    <w:rsid w:val="00BF0156"/>
    <w:rsid w:val="00BF4C2F"/>
    <w:rsid w:val="00BF6968"/>
    <w:rsid w:val="00C14D62"/>
    <w:rsid w:val="00D03866"/>
    <w:rsid w:val="00D14B8D"/>
    <w:rsid w:val="00D157E4"/>
    <w:rsid w:val="00D27FAC"/>
    <w:rsid w:val="00D70E75"/>
    <w:rsid w:val="00F031A1"/>
    <w:rsid w:val="00F07DA3"/>
    <w:rsid w:val="00F83A9C"/>
    <w:rsid w:val="00F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4FD0"/>
  <w15:chartTrackingRefBased/>
  <w15:docId w15:val="{8D967D3D-9AA3-444D-AD24-A0BF62DD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441B8DEF6E34C9026676A0BC3D761" ma:contentTypeVersion="9" ma:contentTypeDescription="Create a new document." ma:contentTypeScope="" ma:versionID="f9d13edb55172cb823034cb7d55ba141">
  <xsd:schema xmlns:xsd="http://www.w3.org/2001/XMLSchema" xmlns:xs="http://www.w3.org/2001/XMLSchema" xmlns:p="http://schemas.microsoft.com/office/2006/metadata/properties" xmlns:ns3="88d50625-4c09-44a3-bf7c-674250488649" xmlns:ns4="70343899-5155-45d4-bcd2-f3142f5690c7" targetNamespace="http://schemas.microsoft.com/office/2006/metadata/properties" ma:root="true" ma:fieldsID="7faa702b38c093072f3b688f8bbe53de" ns3:_="" ns4:_="">
    <xsd:import namespace="88d50625-4c09-44a3-bf7c-674250488649"/>
    <xsd:import namespace="70343899-5155-45d4-bcd2-f3142f569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50625-4c09-44a3-bf7c-674250488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43899-5155-45d4-bcd2-f3142f569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287CA-5E76-4CDD-AD17-7F61625DC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50625-4c09-44a3-bf7c-674250488649"/>
    <ds:schemaRef ds:uri="70343899-5155-45d4-bcd2-f3142f569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D6A263-19E4-4D81-AEDE-BFF48E54D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BF3C7-B124-45D8-8649-BC04A1206B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Rhode Island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Laura E (DOA)</dc:creator>
  <cp:keywords/>
  <dc:description/>
  <cp:lastModifiedBy>Sullivan, Laura E (DOA)</cp:lastModifiedBy>
  <cp:revision>38</cp:revision>
  <dcterms:created xsi:type="dcterms:W3CDTF">2020-12-08T18:09:00Z</dcterms:created>
  <dcterms:modified xsi:type="dcterms:W3CDTF">2020-12-08T20:18:00Z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0x010100365441B8DEF6E34C9026676A0BC3D761</vt:lpwstr>
  </property>
</Properties>
</file>