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2.xml" ContentType="application/vnd.ms-office.classificationlabels+xml"/>
  <Override PartName="/docMetadata/LabelInfo9.xml" ContentType="application/vnd.ms-office.classificationlabels+xml"/>
  <Override PartName="/docMetadata/LabelInfo14.xml" ContentType="application/vnd.ms-office.classificationlabels+xml"/>
  <Override PartName="/docMetadata/LabelInfo22.xml" ContentType="application/vnd.ms-office.classificationlabels+xml"/>
  <Override PartName="/docMetadata/LabelInfo16.xml" ContentType="application/vnd.ms-office.classificationlabels+xml"/>
  <Override PartName="/docMetadata/LabelInfo0.xml" ContentType="application/vnd.ms-office.classificationlabels+xml"/>
  <Override PartName="/docMetadata/LabelInfo7.xml" ContentType="application/vnd.ms-office.classificationlabels+xml"/>
  <Override PartName="/docMetadata/LabelInfo12.xml" ContentType="application/vnd.ms-office.classificationlabels+xml"/>
  <Override PartName="/docMetadata/LabelInfo20.xml" ContentType="application/vnd.ms-office.classificationlabels+xml"/>
  <Override PartName="/docMetadata/LabelInfo11.xml" ContentType="application/vnd.ms-office.classificationlabels+xml"/>
  <Override PartName="/docMetadata/LabelInfo15.xml" ContentType="application/vnd.ms-office.classificationlabels+xml"/>
  <Override PartName="/docMetadata/LabelInfo1.xml" ContentType="application/vnd.ms-office.classificationlabels+xml"/>
  <Override PartName="/docMetadata/LabelInfo6.xml" ContentType="application/vnd.ms-office.classificationlabels+xml"/>
  <Override PartName="/docMetadata/LabelInfo19.xml" ContentType="application/vnd.ms-office.classificationlabels+xml"/>
  <Override PartName="/docMetadata/LabelInfo4.xml" ContentType="application/vnd.ms-office.classificationlabels+xml"/>
  <Override PartName="/docMetadata/LabelInfo10.xml" ContentType="application/vnd.ms-office.classificationlabels+xml"/>
  <Override PartName="/docMetadata/LabelInfo18.xml" ContentType="application/vnd.ms-office.classificationlabels+xml"/>
  <Override PartName="/docMetadata/LabelInfo17.xml" ContentType="application/vnd.ms-office.classificationlabels+xml"/>
  <Override PartName="/docMetadata/LabelInfo5.xml" ContentType="application/vnd.ms-office.classificationlabels+xml"/>
  <Override PartName="/docMetadata/LabelInfo.xml" ContentType="application/vnd.ms-office.classificationlabels+xml"/>
  <Override PartName="/docMetadata/LabelInfo21.xml" ContentType="application/vnd.ms-office.classificationlabels+xml"/>
  <Override PartName="/docMetadata/LabelInfo13.xml" ContentType="application/vnd.ms-office.classificationlabels+xml"/>
  <Override PartName="/docMetadata/LabelInfo8.xml" ContentType="application/vnd.ms-office.classificationlabels+xml"/>
  <Override PartName="/docMetadata/LabelInfo3.xml" ContentType="application/vnd.ms-office.classificationlabels+xml"/>
</Types>
</file>

<file path=_rels/.rels><?xml version="1.0" encoding="UTF-8" standalone="yes"?>
<Relationships xmlns="http://schemas.openxmlformats.org/package/2006/relationships"><Relationship Id="rId8" Type="http://schemas.microsoft.com/office/2020/02/relationships/classificationlabels" Target="docMetadata/LabelInfo2.xml"/><Relationship Id="rId13" Type="http://schemas.microsoft.com/office/2020/02/relationships/classificationlabels" Target="docMetadata/LabelInfo9.xml"/><Relationship Id="rId18" Type="http://schemas.microsoft.com/office/2020/02/relationships/classificationlabels" Target="docMetadata/LabelInfo14.xml"/><Relationship Id="rId26" Type="http://schemas.microsoft.com/office/2020/02/relationships/classificationlabels" Target="docMetadata/LabelInfo22.xml"/><Relationship Id="rId3" Type="http://schemas.openxmlformats.org/officeDocument/2006/relationships/extended-properties" Target="docProps/app.xml"/><Relationship Id="rId21" Type="http://schemas.microsoft.com/office/2020/02/relationships/classificationlabels" Target="docMetadata/LabelInfo16.xml"/><Relationship Id="rId7" Type="http://schemas.microsoft.com/office/2020/02/relationships/classificationlabels" Target="docMetadata/LabelInfo0.xml"/><Relationship Id="rId12" Type="http://schemas.microsoft.com/office/2020/02/relationships/classificationlabels" Target="docMetadata/LabelInfo7.xml"/><Relationship Id="rId17" Type="http://schemas.microsoft.com/office/2020/02/relationships/classificationlabels" Target="docMetadata/LabelInfo12.xml"/><Relationship Id="rId25" Type="http://schemas.microsoft.com/office/2020/02/relationships/classificationlabels" Target="docMetadata/LabelInfo20.xml"/><Relationship Id="rId2" Type="http://schemas.openxmlformats.org/package/2006/relationships/metadata/core-properties" Target="docProps/core.xml"/><Relationship Id="rId16" Type="http://schemas.microsoft.com/office/2020/02/relationships/classificationlabels" Target="docMetadata/LabelInfo11.xml"/><Relationship Id="rId20" Type="http://schemas.microsoft.com/office/2020/02/relationships/classificationlabels" Target="docMetadata/LabelInfo15.xml"/><Relationship Id="rId1" Type="http://schemas.openxmlformats.org/officeDocument/2006/relationships/officeDocument" Target="word/document.xml"/><Relationship Id="rId6" Type="http://schemas.microsoft.com/office/2020/02/relationships/classificationlabels" Target="docMetadata/LabelInfo1.xml"/><Relationship Id="rId11" Type="http://schemas.microsoft.com/office/2020/02/relationships/classificationlabels" Target="docMetadata/LabelInfo6.xml"/><Relationship Id="rId24" Type="http://schemas.microsoft.com/office/2020/02/relationships/classificationlabels" Target="docMetadata/LabelInfo19.xml"/><Relationship Id="rId5" Type="http://schemas.microsoft.com/office/2020/02/relationships/classificationlabels" Target="docMetadata/LabelInfo4.xml"/><Relationship Id="rId15" Type="http://schemas.microsoft.com/office/2020/02/relationships/classificationlabels" Target="docMetadata/LabelInfo10.xml"/><Relationship Id="rId23" Type="http://schemas.microsoft.com/office/2020/02/relationships/classificationlabels" Target="docMetadata/LabelInfo18.xml"/><Relationship Id="rId19" Type="http://schemas.microsoft.com/office/2020/02/relationships/classificationlabels" Target="docMetadata/LabelInfo17.xml"/><Relationship Id="rId10" Type="http://schemas.microsoft.com/office/2020/02/relationships/classificationlabels" Target="docMetadata/LabelInfo5.xml"/><Relationship Id="rId27" Type="http://schemas.microsoft.com/office/2020/02/relationships/classificationlabels" Target="docMetadata/LabelInfo.xml"/><Relationship Id="rId22" Type="http://schemas.microsoft.com/office/2020/02/relationships/classificationlabels" Target="docMetadata/LabelInfo21.xml"/><Relationship Id="rId14" Type="http://schemas.microsoft.com/office/2020/02/relationships/classificationlabels" Target="docMetadata/LabelInfo13.xml"/><Relationship Id="rId9" Type="http://schemas.microsoft.com/office/2020/02/relationships/classificationlabels" Target="docMetadata/LabelInfo8.xml"/><Relationship Id="rId4" Type="http://schemas.microsoft.com/office/2020/02/relationships/classificationlabels" Target="docMetadata/LabelInfo3.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E569CA" w14:textId="2B5642AB" w:rsidR="00864B06" w:rsidRDefault="00864B06" w:rsidP="00564B62">
      <w:pPr>
        <w:pStyle w:val="Title"/>
        <w:jc w:val="center"/>
        <w:rPr>
          <w:rFonts w:ascii="Arial Bold" w:eastAsia="Calibri" w:hAnsi="Arial Bold" w:cs="Times New Roman"/>
          <w:b/>
          <w:color w:val="004483"/>
          <w:spacing w:val="-20"/>
          <w:kern w:val="0"/>
          <w:szCs w:val="20"/>
        </w:rPr>
      </w:pPr>
      <w:r>
        <w:rPr>
          <w:rFonts w:ascii="Arial Bold" w:eastAsia="Calibri" w:hAnsi="Arial Bold" w:cs="Times New Roman"/>
          <w:b/>
          <w:color w:val="004483"/>
          <w:spacing w:val="-20"/>
          <w:kern w:val="0"/>
          <w:szCs w:val="20"/>
        </w:rPr>
        <w:t xml:space="preserve">Work Zone Data Collection </w:t>
      </w:r>
    </w:p>
    <w:p w14:paraId="1A6566F4" w14:textId="56B8AD83" w:rsidR="00245B02" w:rsidRPr="004B3550" w:rsidRDefault="00245B02" w:rsidP="00564B62">
      <w:pPr>
        <w:pStyle w:val="Title"/>
        <w:jc w:val="center"/>
        <w:rPr>
          <w:rFonts w:ascii="Arial Bold" w:eastAsia="Calibri" w:hAnsi="Arial Bold" w:cs="Times New Roman"/>
          <w:b/>
          <w:color w:val="004483"/>
          <w:spacing w:val="-20"/>
          <w:kern w:val="0"/>
          <w:szCs w:val="20"/>
        </w:rPr>
      </w:pPr>
      <w:r w:rsidRPr="004B3550">
        <w:rPr>
          <w:rFonts w:ascii="Arial Bold" w:eastAsia="Calibri" w:hAnsi="Arial Bold" w:cs="Times New Roman"/>
          <w:b/>
          <w:color w:val="004483"/>
          <w:spacing w:val="-20"/>
          <w:kern w:val="0"/>
          <w:szCs w:val="20"/>
        </w:rPr>
        <w:t>Mobile Application</w:t>
      </w:r>
    </w:p>
    <w:p w14:paraId="239AF359" w14:textId="77777777" w:rsidR="00564B62" w:rsidRPr="00564B62" w:rsidRDefault="00564B62" w:rsidP="00564B62"/>
    <w:p w14:paraId="6FD18AC4" w14:textId="77777777" w:rsidR="00864B06" w:rsidRDefault="00864B06" w:rsidP="00864B06">
      <w:pPr>
        <w:pStyle w:val="ReportSubtitle"/>
        <w:jc w:val="center"/>
      </w:pPr>
    </w:p>
    <w:p w14:paraId="38CE5B6C" w14:textId="77777777" w:rsidR="00864B06" w:rsidRDefault="00864B06" w:rsidP="00864B06">
      <w:pPr>
        <w:pStyle w:val="ReportSubtitle"/>
        <w:jc w:val="center"/>
      </w:pPr>
    </w:p>
    <w:p w14:paraId="2C078E63" w14:textId="195FD602" w:rsidR="00BF7A4D" w:rsidRDefault="0015274D" w:rsidP="00864B06">
      <w:pPr>
        <w:pStyle w:val="ReportSubtitle"/>
        <w:jc w:val="center"/>
      </w:pPr>
      <w:r w:rsidRPr="002D196D">
        <w:t>Technical Set up and Documentation</w:t>
      </w:r>
    </w:p>
    <w:p w14:paraId="43C38214" w14:textId="3E621042" w:rsidR="00192C66" w:rsidRDefault="00192C66">
      <w:pPr>
        <w:rPr>
          <w:rFonts w:ascii="Arial" w:eastAsia="Calibri" w:hAnsi="Arial" w:cs="Times New Roman"/>
          <w:color w:val="4F81BD"/>
          <w:spacing w:val="-20"/>
          <w:sz w:val="56"/>
          <w:szCs w:val="20"/>
        </w:rPr>
      </w:pPr>
      <w:r>
        <w:br w:type="page"/>
      </w:r>
    </w:p>
    <w:p w14:paraId="0115CCB9" w14:textId="780D7401" w:rsidR="00192C66" w:rsidRDefault="00192C66" w:rsidP="00192C66">
      <w:pPr>
        <w:pStyle w:val="TableofContents"/>
        <w:rPr>
          <w:kern w:val="0"/>
        </w:rPr>
      </w:pPr>
      <w:r w:rsidRPr="006E4130">
        <w:rPr>
          <w:kern w:val="0"/>
        </w:rPr>
        <w:lastRenderedPageBreak/>
        <w:t>Table of Contents</w:t>
      </w:r>
    </w:p>
    <w:sdt>
      <w:sdtPr>
        <w:rPr>
          <w:rFonts w:asciiTheme="minorHAnsi" w:eastAsiaTheme="minorHAnsi" w:hAnsiTheme="minorHAnsi" w:cstheme="minorBidi"/>
          <w:color w:val="auto"/>
          <w:sz w:val="22"/>
          <w:szCs w:val="22"/>
        </w:rPr>
        <w:id w:val="-1200156498"/>
        <w:docPartObj>
          <w:docPartGallery w:val="Table of Contents"/>
          <w:docPartUnique/>
        </w:docPartObj>
      </w:sdtPr>
      <w:sdtEndPr>
        <w:rPr>
          <w:b/>
          <w:bCs/>
          <w:noProof/>
        </w:rPr>
      </w:sdtEndPr>
      <w:sdtContent>
        <w:p w14:paraId="17EA7A55" w14:textId="7A2E45E3" w:rsidR="00E676F3" w:rsidRDefault="00E676F3">
          <w:pPr>
            <w:pStyle w:val="TOCHeading"/>
          </w:pPr>
          <w:r>
            <w:t>Contents</w:t>
          </w:r>
        </w:p>
        <w:p w14:paraId="33400D12" w14:textId="1344DC72" w:rsidR="00526834" w:rsidRDefault="00E676F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7106965" w:history="1">
            <w:r w:rsidR="00526834" w:rsidRPr="008E3188">
              <w:rPr>
                <w:rStyle w:val="Hyperlink"/>
                <w:noProof/>
              </w:rPr>
              <w:t>1.1 Android Studio software</w:t>
            </w:r>
            <w:r w:rsidR="00526834">
              <w:rPr>
                <w:noProof/>
                <w:webHidden/>
              </w:rPr>
              <w:tab/>
            </w:r>
            <w:r w:rsidR="00526834">
              <w:rPr>
                <w:noProof/>
                <w:webHidden/>
              </w:rPr>
              <w:fldChar w:fldCharType="begin"/>
            </w:r>
            <w:r w:rsidR="00526834">
              <w:rPr>
                <w:noProof/>
                <w:webHidden/>
              </w:rPr>
              <w:instrText xml:space="preserve"> PAGEREF _Toc57106965 \h </w:instrText>
            </w:r>
            <w:r w:rsidR="00526834">
              <w:rPr>
                <w:noProof/>
                <w:webHidden/>
              </w:rPr>
            </w:r>
            <w:r w:rsidR="00526834">
              <w:rPr>
                <w:noProof/>
                <w:webHidden/>
              </w:rPr>
              <w:fldChar w:fldCharType="separate"/>
            </w:r>
            <w:r w:rsidR="00A14A43">
              <w:rPr>
                <w:noProof/>
                <w:webHidden/>
              </w:rPr>
              <w:t>3</w:t>
            </w:r>
            <w:r w:rsidR="00526834">
              <w:rPr>
                <w:noProof/>
                <w:webHidden/>
              </w:rPr>
              <w:fldChar w:fldCharType="end"/>
            </w:r>
          </w:hyperlink>
        </w:p>
        <w:p w14:paraId="3B42345F" w14:textId="5D4D2C33" w:rsidR="00526834" w:rsidRDefault="00526834">
          <w:pPr>
            <w:pStyle w:val="TOC1"/>
            <w:tabs>
              <w:tab w:val="right" w:leader="dot" w:pos="9350"/>
            </w:tabs>
            <w:rPr>
              <w:rFonts w:eastAsiaTheme="minorEastAsia"/>
              <w:noProof/>
            </w:rPr>
          </w:pPr>
          <w:hyperlink w:anchor="_Toc57106966" w:history="1">
            <w:r w:rsidRPr="008E3188">
              <w:rPr>
                <w:rStyle w:val="Hyperlink"/>
                <w:noProof/>
              </w:rPr>
              <w:t>1.1.1 Android APK Supported Versions</w:t>
            </w:r>
            <w:r>
              <w:rPr>
                <w:noProof/>
                <w:webHidden/>
              </w:rPr>
              <w:tab/>
            </w:r>
            <w:r>
              <w:rPr>
                <w:noProof/>
                <w:webHidden/>
              </w:rPr>
              <w:fldChar w:fldCharType="begin"/>
            </w:r>
            <w:r>
              <w:rPr>
                <w:noProof/>
                <w:webHidden/>
              </w:rPr>
              <w:instrText xml:space="preserve"> PAGEREF _Toc57106966 \h </w:instrText>
            </w:r>
            <w:r>
              <w:rPr>
                <w:noProof/>
                <w:webHidden/>
              </w:rPr>
            </w:r>
            <w:r>
              <w:rPr>
                <w:noProof/>
                <w:webHidden/>
              </w:rPr>
              <w:fldChar w:fldCharType="separate"/>
            </w:r>
            <w:r w:rsidR="00A14A43">
              <w:rPr>
                <w:noProof/>
                <w:webHidden/>
              </w:rPr>
              <w:t>4</w:t>
            </w:r>
            <w:r>
              <w:rPr>
                <w:noProof/>
                <w:webHidden/>
              </w:rPr>
              <w:fldChar w:fldCharType="end"/>
            </w:r>
          </w:hyperlink>
        </w:p>
        <w:p w14:paraId="75DFE944" w14:textId="0F760A3B" w:rsidR="00526834" w:rsidRDefault="00526834">
          <w:pPr>
            <w:pStyle w:val="TOC2"/>
            <w:tabs>
              <w:tab w:val="right" w:leader="dot" w:pos="9350"/>
            </w:tabs>
            <w:rPr>
              <w:rFonts w:eastAsiaTheme="minorEastAsia"/>
              <w:noProof/>
            </w:rPr>
          </w:pPr>
          <w:hyperlink w:anchor="_Toc57106967" w:history="1">
            <w:r w:rsidRPr="008E3188">
              <w:rPr>
                <w:rStyle w:val="Hyperlink"/>
                <w:noProof/>
              </w:rPr>
              <w:t>Tested and deployed APK platforms:</w:t>
            </w:r>
            <w:r>
              <w:rPr>
                <w:noProof/>
                <w:webHidden/>
              </w:rPr>
              <w:tab/>
            </w:r>
            <w:r>
              <w:rPr>
                <w:noProof/>
                <w:webHidden/>
              </w:rPr>
              <w:fldChar w:fldCharType="begin"/>
            </w:r>
            <w:r>
              <w:rPr>
                <w:noProof/>
                <w:webHidden/>
              </w:rPr>
              <w:instrText xml:space="preserve"> PAGEREF _Toc57106967 \h </w:instrText>
            </w:r>
            <w:r>
              <w:rPr>
                <w:noProof/>
                <w:webHidden/>
              </w:rPr>
            </w:r>
            <w:r>
              <w:rPr>
                <w:noProof/>
                <w:webHidden/>
              </w:rPr>
              <w:fldChar w:fldCharType="separate"/>
            </w:r>
            <w:r w:rsidR="00A14A43">
              <w:rPr>
                <w:noProof/>
                <w:webHidden/>
              </w:rPr>
              <w:t>4</w:t>
            </w:r>
            <w:r>
              <w:rPr>
                <w:noProof/>
                <w:webHidden/>
              </w:rPr>
              <w:fldChar w:fldCharType="end"/>
            </w:r>
          </w:hyperlink>
        </w:p>
        <w:p w14:paraId="2A04BDDB" w14:textId="663519CB" w:rsidR="00526834" w:rsidRDefault="00526834">
          <w:pPr>
            <w:pStyle w:val="TOC2"/>
            <w:tabs>
              <w:tab w:val="right" w:leader="dot" w:pos="9350"/>
            </w:tabs>
            <w:rPr>
              <w:rFonts w:eastAsiaTheme="minorEastAsia"/>
              <w:noProof/>
            </w:rPr>
          </w:pPr>
          <w:hyperlink w:anchor="_Toc57106968" w:history="1">
            <w:r w:rsidRPr="008E3188">
              <w:rPr>
                <w:rStyle w:val="Hyperlink"/>
                <w:noProof/>
              </w:rPr>
              <w:t>1.1.2 SDK Tools</w:t>
            </w:r>
            <w:r>
              <w:rPr>
                <w:noProof/>
                <w:webHidden/>
              </w:rPr>
              <w:tab/>
            </w:r>
            <w:r>
              <w:rPr>
                <w:noProof/>
                <w:webHidden/>
              </w:rPr>
              <w:fldChar w:fldCharType="begin"/>
            </w:r>
            <w:r>
              <w:rPr>
                <w:noProof/>
                <w:webHidden/>
              </w:rPr>
              <w:instrText xml:space="preserve"> PAGEREF _Toc57106968 \h </w:instrText>
            </w:r>
            <w:r>
              <w:rPr>
                <w:noProof/>
                <w:webHidden/>
              </w:rPr>
            </w:r>
            <w:r>
              <w:rPr>
                <w:noProof/>
                <w:webHidden/>
              </w:rPr>
              <w:fldChar w:fldCharType="separate"/>
            </w:r>
            <w:r w:rsidR="00A14A43">
              <w:rPr>
                <w:noProof/>
                <w:webHidden/>
              </w:rPr>
              <w:t>4</w:t>
            </w:r>
            <w:r>
              <w:rPr>
                <w:noProof/>
                <w:webHidden/>
              </w:rPr>
              <w:fldChar w:fldCharType="end"/>
            </w:r>
          </w:hyperlink>
        </w:p>
        <w:p w14:paraId="12F4409F" w14:textId="03E81402" w:rsidR="00526834" w:rsidRDefault="00526834">
          <w:pPr>
            <w:pStyle w:val="TOC1"/>
            <w:tabs>
              <w:tab w:val="left" w:pos="660"/>
              <w:tab w:val="right" w:leader="dot" w:pos="9350"/>
            </w:tabs>
            <w:rPr>
              <w:rFonts w:eastAsiaTheme="minorEastAsia"/>
              <w:noProof/>
            </w:rPr>
          </w:pPr>
          <w:hyperlink w:anchor="_Toc57106969" w:history="1">
            <w:r w:rsidRPr="008E3188">
              <w:rPr>
                <w:rStyle w:val="Hyperlink"/>
                <w:noProof/>
              </w:rPr>
              <w:t>1.2</w:t>
            </w:r>
            <w:r>
              <w:rPr>
                <w:rFonts w:eastAsiaTheme="minorEastAsia"/>
                <w:noProof/>
              </w:rPr>
              <w:tab/>
            </w:r>
            <w:r w:rsidRPr="008E3188">
              <w:rPr>
                <w:rStyle w:val="Hyperlink"/>
                <w:noProof/>
              </w:rPr>
              <w:t>Device Requirements/Permissions</w:t>
            </w:r>
            <w:r>
              <w:rPr>
                <w:noProof/>
                <w:webHidden/>
              </w:rPr>
              <w:tab/>
            </w:r>
            <w:r>
              <w:rPr>
                <w:noProof/>
                <w:webHidden/>
              </w:rPr>
              <w:fldChar w:fldCharType="begin"/>
            </w:r>
            <w:r>
              <w:rPr>
                <w:noProof/>
                <w:webHidden/>
              </w:rPr>
              <w:instrText xml:space="preserve"> PAGEREF _Toc57106969 \h </w:instrText>
            </w:r>
            <w:r>
              <w:rPr>
                <w:noProof/>
                <w:webHidden/>
              </w:rPr>
            </w:r>
            <w:r>
              <w:rPr>
                <w:noProof/>
                <w:webHidden/>
              </w:rPr>
              <w:fldChar w:fldCharType="separate"/>
            </w:r>
            <w:r w:rsidR="00A14A43">
              <w:rPr>
                <w:noProof/>
                <w:webHidden/>
              </w:rPr>
              <w:t>5</w:t>
            </w:r>
            <w:r>
              <w:rPr>
                <w:noProof/>
                <w:webHidden/>
              </w:rPr>
              <w:fldChar w:fldCharType="end"/>
            </w:r>
          </w:hyperlink>
        </w:p>
        <w:p w14:paraId="3F5FC0DE" w14:textId="309B52A2" w:rsidR="00526834" w:rsidRDefault="00526834">
          <w:pPr>
            <w:pStyle w:val="TOC2"/>
            <w:tabs>
              <w:tab w:val="right" w:leader="dot" w:pos="9350"/>
            </w:tabs>
            <w:rPr>
              <w:rFonts w:eastAsiaTheme="minorEastAsia"/>
              <w:noProof/>
            </w:rPr>
          </w:pPr>
          <w:hyperlink w:anchor="_Toc57106970" w:history="1">
            <w:r w:rsidRPr="008E3188">
              <w:rPr>
                <w:rStyle w:val="Hyperlink"/>
                <w:noProof/>
              </w:rPr>
              <w:t>1.2.1 Location</w:t>
            </w:r>
            <w:r>
              <w:rPr>
                <w:noProof/>
                <w:webHidden/>
              </w:rPr>
              <w:tab/>
            </w:r>
            <w:r>
              <w:rPr>
                <w:noProof/>
                <w:webHidden/>
              </w:rPr>
              <w:fldChar w:fldCharType="begin"/>
            </w:r>
            <w:r>
              <w:rPr>
                <w:noProof/>
                <w:webHidden/>
              </w:rPr>
              <w:instrText xml:space="preserve"> PAGEREF _Toc57106970 \h </w:instrText>
            </w:r>
            <w:r>
              <w:rPr>
                <w:noProof/>
                <w:webHidden/>
              </w:rPr>
            </w:r>
            <w:r>
              <w:rPr>
                <w:noProof/>
                <w:webHidden/>
              </w:rPr>
              <w:fldChar w:fldCharType="separate"/>
            </w:r>
            <w:r w:rsidR="00A14A43">
              <w:rPr>
                <w:noProof/>
                <w:webHidden/>
              </w:rPr>
              <w:t>5</w:t>
            </w:r>
            <w:r>
              <w:rPr>
                <w:noProof/>
                <w:webHidden/>
              </w:rPr>
              <w:fldChar w:fldCharType="end"/>
            </w:r>
          </w:hyperlink>
        </w:p>
        <w:p w14:paraId="5776EBD3" w14:textId="7C37ED1C" w:rsidR="00526834" w:rsidRDefault="00526834">
          <w:pPr>
            <w:pStyle w:val="TOC2"/>
            <w:tabs>
              <w:tab w:val="right" w:leader="dot" w:pos="9350"/>
            </w:tabs>
            <w:rPr>
              <w:rFonts w:eastAsiaTheme="minorEastAsia"/>
              <w:noProof/>
            </w:rPr>
          </w:pPr>
          <w:hyperlink w:anchor="_Toc57106971" w:history="1">
            <w:r w:rsidRPr="008E3188">
              <w:rPr>
                <w:rStyle w:val="Hyperlink"/>
                <w:noProof/>
              </w:rPr>
              <w:t>1.2.1 Internet Access</w:t>
            </w:r>
            <w:r>
              <w:rPr>
                <w:noProof/>
                <w:webHidden/>
              </w:rPr>
              <w:tab/>
            </w:r>
            <w:r>
              <w:rPr>
                <w:noProof/>
                <w:webHidden/>
              </w:rPr>
              <w:fldChar w:fldCharType="begin"/>
            </w:r>
            <w:r>
              <w:rPr>
                <w:noProof/>
                <w:webHidden/>
              </w:rPr>
              <w:instrText xml:space="preserve"> PAGEREF _Toc57106971 \h </w:instrText>
            </w:r>
            <w:r>
              <w:rPr>
                <w:noProof/>
                <w:webHidden/>
              </w:rPr>
            </w:r>
            <w:r>
              <w:rPr>
                <w:noProof/>
                <w:webHidden/>
              </w:rPr>
              <w:fldChar w:fldCharType="separate"/>
            </w:r>
            <w:r w:rsidR="00A14A43">
              <w:rPr>
                <w:noProof/>
                <w:webHidden/>
              </w:rPr>
              <w:t>5</w:t>
            </w:r>
            <w:r>
              <w:rPr>
                <w:noProof/>
                <w:webHidden/>
              </w:rPr>
              <w:fldChar w:fldCharType="end"/>
            </w:r>
          </w:hyperlink>
        </w:p>
        <w:p w14:paraId="0841DC11" w14:textId="2201BB20" w:rsidR="00526834" w:rsidRDefault="00526834">
          <w:pPr>
            <w:pStyle w:val="TOC2"/>
            <w:tabs>
              <w:tab w:val="right" w:leader="dot" w:pos="9350"/>
            </w:tabs>
            <w:rPr>
              <w:rFonts w:eastAsiaTheme="minorEastAsia"/>
              <w:noProof/>
            </w:rPr>
          </w:pPr>
          <w:hyperlink w:anchor="_Toc57106972" w:history="1">
            <w:r w:rsidRPr="008E3188">
              <w:rPr>
                <w:rStyle w:val="Hyperlink"/>
                <w:noProof/>
              </w:rPr>
              <w:t>1.3 Azure Connection</w:t>
            </w:r>
            <w:r>
              <w:rPr>
                <w:noProof/>
                <w:webHidden/>
              </w:rPr>
              <w:tab/>
            </w:r>
            <w:r>
              <w:rPr>
                <w:noProof/>
                <w:webHidden/>
              </w:rPr>
              <w:fldChar w:fldCharType="begin"/>
            </w:r>
            <w:r>
              <w:rPr>
                <w:noProof/>
                <w:webHidden/>
              </w:rPr>
              <w:instrText xml:space="preserve"> PAGEREF _Toc57106972 \h </w:instrText>
            </w:r>
            <w:r>
              <w:rPr>
                <w:noProof/>
                <w:webHidden/>
              </w:rPr>
            </w:r>
            <w:r>
              <w:rPr>
                <w:noProof/>
                <w:webHidden/>
              </w:rPr>
              <w:fldChar w:fldCharType="separate"/>
            </w:r>
            <w:r w:rsidR="00A14A43">
              <w:rPr>
                <w:noProof/>
                <w:webHidden/>
              </w:rPr>
              <w:t>5</w:t>
            </w:r>
            <w:r>
              <w:rPr>
                <w:noProof/>
                <w:webHidden/>
              </w:rPr>
              <w:fldChar w:fldCharType="end"/>
            </w:r>
          </w:hyperlink>
        </w:p>
        <w:p w14:paraId="61A4268E" w14:textId="0AFDF29C" w:rsidR="00526834" w:rsidRDefault="00526834">
          <w:pPr>
            <w:pStyle w:val="TOC2"/>
            <w:tabs>
              <w:tab w:val="right" w:leader="dot" w:pos="9350"/>
            </w:tabs>
            <w:rPr>
              <w:rFonts w:eastAsiaTheme="minorEastAsia"/>
              <w:noProof/>
            </w:rPr>
          </w:pPr>
          <w:hyperlink w:anchor="_Toc57106973" w:history="1">
            <w:r w:rsidRPr="008E3188">
              <w:rPr>
                <w:rStyle w:val="Hyperlink"/>
                <w:noProof/>
              </w:rPr>
              <w:t>1.3.1 Azure Service Location</w:t>
            </w:r>
            <w:r>
              <w:rPr>
                <w:noProof/>
                <w:webHidden/>
              </w:rPr>
              <w:tab/>
            </w:r>
            <w:r>
              <w:rPr>
                <w:noProof/>
                <w:webHidden/>
              </w:rPr>
              <w:fldChar w:fldCharType="begin"/>
            </w:r>
            <w:r>
              <w:rPr>
                <w:noProof/>
                <w:webHidden/>
              </w:rPr>
              <w:instrText xml:space="preserve"> PAGEREF _Toc57106973 \h </w:instrText>
            </w:r>
            <w:r>
              <w:rPr>
                <w:noProof/>
                <w:webHidden/>
              </w:rPr>
            </w:r>
            <w:r>
              <w:rPr>
                <w:noProof/>
                <w:webHidden/>
              </w:rPr>
              <w:fldChar w:fldCharType="separate"/>
            </w:r>
            <w:r w:rsidR="00A14A43">
              <w:rPr>
                <w:noProof/>
                <w:webHidden/>
              </w:rPr>
              <w:t>5</w:t>
            </w:r>
            <w:r>
              <w:rPr>
                <w:noProof/>
                <w:webHidden/>
              </w:rPr>
              <w:fldChar w:fldCharType="end"/>
            </w:r>
          </w:hyperlink>
        </w:p>
        <w:p w14:paraId="71680022" w14:textId="7D01EBAC" w:rsidR="00526834" w:rsidRDefault="00526834">
          <w:pPr>
            <w:pStyle w:val="TOC2"/>
            <w:tabs>
              <w:tab w:val="right" w:leader="dot" w:pos="9350"/>
            </w:tabs>
            <w:rPr>
              <w:rFonts w:eastAsiaTheme="minorEastAsia"/>
              <w:noProof/>
            </w:rPr>
          </w:pPr>
          <w:hyperlink w:anchor="_Toc57106974" w:history="1">
            <w:r w:rsidRPr="008E3188">
              <w:rPr>
                <w:rStyle w:val="Hyperlink"/>
                <w:noProof/>
              </w:rPr>
              <w:t>1.3.2 Azure Container</w:t>
            </w:r>
            <w:r>
              <w:rPr>
                <w:noProof/>
                <w:webHidden/>
              </w:rPr>
              <w:tab/>
            </w:r>
            <w:r>
              <w:rPr>
                <w:noProof/>
                <w:webHidden/>
              </w:rPr>
              <w:fldChar w:fldCharType="begin"/>
            </w:r>
            <w:r>
              <w:rPr>
                <w:noProof/>
                <w:webHidden/>
              </w:rPr>
              <w:instrText xml:space="preserve"> PAGEREF _Toc57106974 \h </w:instrText>
            </w:r>
            <w:r>
              <w:rPr>
                <w:noProof/>
                <w:webHidden/>
              </w:rPr>
            </w:r>
            <w:r>
              <w:rPr>
                <w:noProof/>
                <w:webHidden/>
              </w:rPr>
              <w:fldChar w:fldCharType="separate"/>
            </w:r>
            <w:r w:rsidR="00A14A43">
              <w:rPr>
                <w:noProof/>
                <w:webHidden/>
              </w:rPr>
              <w:t>5</w:t>
            </w:r>
            <w:r>
              <w:rPr>
                <w:noProof/>
                <w:webHidden/>
              </w:rPr>
              <w:fldChar w:fldCharType="end"/>
            </w:r>
          </w:hyperlink>
        </w:p>
        <w:p w14:paraId="3DD9FD6E" w14:textId="1E908EE6" w:rsidR="00526834" w:rsidRDefault="00526834">
          <w:pPr>
            <w:pStyle w:val="TOC2"/>
            <w:tabs>
              <w:tab w:val="right" w:leader="dot" w:pos="9350"/>
            </w:tabs>
            <w:rPr>
              <w:rFonts w:eastAsiaTheme="minorEastAsia"/>
              <w:noProof/>
            </w:rPr>
          </w:pPr>
          <w:hyperlink w:anchor="_Toc57106975" w:history="1">
            <w:r w:rsidRPr="008E3188">
              <w:rPr>
                <w:rStyle w:val="Hyperlink"/>
                <w:noProof/>
              </w:rPr>
              <w:t>1.3.2 Azure Functions</w:t>
            </w:r>
            <w:r>
              <w:rPr>
                <w:noProof/>
                <w:webHidden/>
              </w:rPr>
              <w:tab/>
            </w:r>
            <w:r>
              <w:rPr>
                <w:noProof/>
                <w:webHidden/>
              </w:rPr>
              <w:fldChar w:fldCharType="begin"/>
            </w:r>
            <w:r>
              <w:rPr>
                <w:noProof/>
                <w:webHidden/>
              </w:rPr>
              <w:instrText xml:space="preserve"> PAGEREF _Toc57106975 \h </w:instrText>
            </w:r>
            <w:r>
              <w:rPr>
                <w:noProof/>
                <w:webHidden/>
              </w:rPr>
            </w:r>
            <w:r>
              <w:rPr>
                <w:noProof/>
                <w:webHidden/>
              </w:rPr>
              <w:fldChar w:fldCharType="separate"/>
            </w:r>
            <w:r w:rsidR="00A14A43">
              <w:rPr>
                <w:noProof/>
                <w:webHidden/>
              </w:rPr>
              <w:t>5</w:t>
            </w:r>
            <w:r>
              <w:rPr>
                <w:noProof/>
                <w:webHidden/>
              </w:rPr>
              <w:fldChar w:fldCharType="end"/>
            </w:r>
          </w:hyperlink>
        </w:p>
        <w:p w14:paraId="6EDC4025" w14:textId="2704B4C7" w:rsidR="00526834" w:rsidRDefault="00526834">
          <w:pPr>
            <w:pStyle w:val="TOC2"/>
            <w:tabs>
              <w:tab w:val="right" w:leader="dot" w:pos="9350"/>
            </w:tabs>
            <w:rPr>
              <w:rFonts w:eastAsiaTheme="minorEastAsia"/>
              <w:noProof/>
            </w:rPr>
          </w:pPr>
          <w:hyperlink w:anchor="_Toc57106976" w:history="1">
            <w:r w:rsidRPr="008E3188">
              <w:rPr>
                <w:rStyle w:val="Hyperlink"/>
                <w:noProof/>
              </w:rPr>
              <w:t>1.4 Manual vs Automatic GPS</w:t>
            </w:r>
            <w:r>
              <w:rPr>
                <w:noProof/>
                <w:webHidden/>
              </w:rPr>
              <w:tab/>
            </w:r>
            <w:r>
              <w:rPr>
                <w:noProof/>
                <w:webHidden/>
              </w:rPr>
              <w:fldChar w:fldCharType="begin"/>
            </w:r>
            <w:r>
              <w:rPr>
                <w:noProof/>
                <w:webHidden/>
              </w:rPr>
              <w:instrText xml:space="preserve"> PAGEREF _Toc57106976 \h </w:instrText>
            </w:r>
            <w:r>
              <w:rPr>
                <w:noProof/>
                <w:webHidden/>
              </w:rPr>
            </w:r>
            <w:r>
              <w:rPr>
                <w:noProof/>
                <w:webHidden/>
              </w:rPr>
              <w:fldChar w:fldCharType="separate"/>
            </w:r>
            <w:r w:rsidR="00A14A43">
              <w:rPr>
                <w:noProof/>
                <w:webHidden/>
              </w:rPr>
              <w:t>6</w:t>
            </w:r>
            <w:r>
              <w:rPr>
                <w:noProof/>
                <w:webHidden/>
              </w:rPr>
              <w:fldChar w:fldCharType="end"/>
            </w:r>
          </w:hyperlink>
        </w:p>
        <w:p w14:paraId="1295CDD2" w14:textId="32F844D5" w:rsidR="00526834" w:rsidRDefault="00526834">
          <w:pPr>
            <w:pStyle w:val="TOC2"/>
            <w:tabs>
              <w:tab w:val="right" w:leader="dot" w:pos="9350"/>
            </w:tabs>
            <w:rPr>
              <w:rFonts w:eastAsiaTheme="minorEastAsia"/>
              <w:noProof/>
            </w:rPr>
          </w:pPr>
          <w:hyperlink w:anchor="_Toc57106977" w:history="1">
            <w:r w:rsidRPr="008E3188">
              <w:rPr>
                <w:rStyle w:val="Hyperlink"/>
                <w:noProof/>
              </w:rPr>
              <w:t>1.4.1 GPS detection</w:t>
            </w:r>
            <w:r>
              <w:rPr>
                <w:noProof/>
                <w:webHidden/>
              </w:rPr>
              <w:tab/>
            </w:r>
            <w:r>
              <w:rPr>
                <w:noProof/>
                <w:webHidden/>
              </w:rPr>
              <w:fldChar w:fldCharType="begin"/>
            </w:r>
            <w:r>
              <w:rPr>
                <w:noProof/>
                <w:webHidden/>
              </w:rPr>
              <w:instrText xml:space="preserve"> PAGEREF _Toc57106977 \h </w:instrText>
            </w:r>
            <w:r>
              <w:rPr>
                <w:noProof/>
                <w:webHidden/>
              </w:rPr>
            </w:r>
            <w:r>
              <w:rPr>
                <w:noProof/>
                <w:webHidden/>
              </w:rPr>
              <w:fldChar w:fldCharType="separate"/>
            </w:r>
            <w:r w:rsidR="00A14A43">
              <w:rPr>
                <w:noProof/>
                <w:webHidden/>
              </w:rPr>
              <w:t>6</w:t>
            </w:r>
            <w:r>
              <w:rPr>
                <w:noProof/>
                <w:webHidden/>
              </w:rPr>
              <w:fldChar w:fldCharType="end"/>
            </w:r>
          </w:hyperlink>
        </w:p>
        <w:p w14:paraId="1805A6DE" w14:textId="281D4905" w:rsidR="00526834" w:rsidRDefault="00526834">
          <w:pPr>
            <w:pStyle w:val="TOC3"/>
            <w:tabs>
              <w:tab w:val="right" w:leader="dot" w:pos="9350"/>
            </w:tabs>
            <w:rPr>
              <w:rFonts w:eastAsiaTheme="minorEastAsia"/>
              <w:noProof/>
            </w:rPr>
          </w:pPr>
          <w:hyperlink w:anchor="_Toc57106978" w:history="1">
            <w:r w:rsidRPr="008E3188">
              <w:rPr>
                <w:rStyle w:val="Hyperlink"/>
                <w:noProof/>
              </w:rPr>
              <w:t>Internal GPS</w:t>
            </w:r>
            <w:r>
              <w:rPr>
                <w:noProof/>
                <w:webHidden/>
              </w:rPr>
              <w:tab/>
            </w:r>
            <w:r>
              <w:rPr>
                <w:noProof/>
                <w:webHidden/>
              </w:rPr>
              <w:fldChar w:fldCharType="begin"/>
            </w:r>
            <w:r>
              <w:rPr>
                <w:noProof/>
                <w:webHidden/>
              </w:rPr>
              <w:instrText xml:space="preserve"> PAGEREF _Toc57106978 \h </w:instrText>
            </w:r>
            <w:r>
              <w:rPr>
                <w:noProof/>
                <w:webHidden/>
              </w:rPr>
            </w:r>
            <w:r>
              <w:rPr>
                <w:noProof/>
                <w:webHidden/>
              </w:rPr>
              <w:fldChar w:fldCharType="separate"/>
            </w:r>
            <w:r w:rsidR="00A14A43">
              <w:rPr>
                <w:noProof/>
                <w:webHidden/>
              </w:rPr>
              <w:t>6</w:t>
            </w:r>
            <w:r>
              <w:rPr>
                <w:noProof/>
                <w:webHidden/>
              </w:rPr>
              <w:fldChar w:fldCharType="end"/>
            </w:r>
          </w:hyperlink>
        </w:p>
        <w:p w14:paraId="2BDF4141" w14:textId="08316A66" w:rsidR="00526834" w:rsidRDefault="00526834">
          <w:pPr>
            <w:pStyle w:val="TOC3"/>
            <w:tabs>
              <w:tab w:val="right" w:leader="dot" w:pos="9350"/>
            </w:tabs>
            <w:rPr>
              <w:rFonts w:eastAsiaTheme="minorEastAsia"/>
              <w:noProof/>
            </w:rPr>
          </w:pPr>
          <w:hyperlink w:anchor="_Toc57106979" w:history="1">
            <w:r w:rsidRPr="008E3188">
              <w:rPr>
                <w:rStyle w:val="Hyperlink"/>
                <w:noProof/>
              </w:rPr>
              <w:t>USB GPS</w:t>
            </w:r>
            <w:r>
              <w:rPr>
                <w:noProof/>
                <w:webHidden/>
              </w:rPr>
              <w:tab/>
            </w:r>
            <w:r>
              <w:rPr>
                <w:noProof/>
                <w:webHidden/>
              </w:rPr>
              <w:fldChar w:fldCharType="begin"/>
            </w:r>
            <w:r>
              <w:rPr>
                <w:noProof/>
                <w:webHidden/>
              </w:rPr>
              <w:instrText xml:space="preserve"> PAGEREF _Toc57106979 \h </w:instrText>
            </w:r>
            <w:r>
              <w:rPr>
                <w:noProof/>
                <w:webHidden/>
              </w:rPr>
            </w:r>
            <w:r>
              <w:rPr>
                <w:noProof/>
                <w:webHidden/>
              </w:rPr>
              <w:fldChar w:fldCharType="separate"/>
            </w:r>
            <w:r w:rsidR="00A14A43">
              <w:rPr>
                <w:noProof/>
                <w:webHidden/>
              </w:rPr>
              <w:t>6</w:t>
            </w:r>
            <w:r>
              <w:rPr>
                <w:noProof/>
                <w:webHidden/>
              </w:rPr>
              <w:fldChar w:fldCharType="end"/>
            </w:r>
          </w:hyperlink>
        </w:p>
        <w:p w14:paraId="2ED733B4" w14:textId="1A1E4BF6" w:rsidR="00526834" w:rsidRDefault="00526834">
          <w:pPr>
            <w:pStyle w:val="TOC2"/>
            <w:tabs>
              <w:tab w:val="right" w:leader="dot" w:pos="9350"/>
            </w:tabs>
            <w:rPr>
              <w:rFonts w:eastAsiaTheme="minorEastAsia"/>
              <w:noProof/>
            </w:rPr>
          </w:pPr>
          <w:hyperlink w:anchor="_Toc57106980" w:history="1">
            <w:r w:rsidRPr="008E3188">
              <w:rPr>
                <w:rStyle w:val="Hyperlink"/>
                <w:noProof/>
              </w:rPr>
              <w:t>1.6 Supported Devices</w:t>
            </w:r>
            <w:r>
              <w:rPr>
                <w:noProof/>
                <w:webHidden/>
              </w:rPr>
              <w:tab/>
            </w:r>
            <w:r>
              <w:rPr>
                <w:noProof/>
                <w:webHidden/>
              </w:rPr>
              <w:fldChar w:fldCharType="begin"/>
            </w:r>
            <w:r>
              <w:rPr>
                <w:noProof/>
                <w:webHidden/>
              </w:rPr>
              <w:instrText xml:space="preserve"> PAGEREF _Toc57106980 \h </w:instrText>
            </w:r>
            <w:r>
              <w:rPr>
                <w:noProof/>
                <w:webHidden/>
              </w:rPr>
            </w:r>
            <w:r>
              <w:rPr>
                <w:noProof/>
                <w:webHidden/>
              </w:rPr>
              <w:fldChar w:fldCharType="separate"/>
            </w:r>
            <w:r w:rsidR="00A14A43">
              <w:rPr>
                <w:noProof/>
                <w:webHidden/>
              </w:rPr>
              <w:t>6</w:t>
            </w:r>
            <w:r>
              <w:rPr>
                <w:noProof/>
                <w:webHidden/>
              </w:rPr>
              <w:fldChar w:fldCharType="end"/>
            </w:r>
          </w:hyperlink>
        </w:p>
        <w:p w14:paraId="10E7591C" w14:textId="2F9336A7" w:rsidR="00526834" w:rsidRDefault="00526834">
          <w:pPr>
            <w:pStyle w:val="TOC2"/>
            <w:tabs>
              <w:tab w:val="right" w:leader="dot" w:pos="9350"/>
            </w:tabs>
            <w:rPr>
              <w:rFonts w:eastAsiaTheme="minorEastAsia"/>
              <w:noProof/>
            </w:rPr>
          </w:pPr>
          <w:hyperlink w:anchor="_Toc57106981" w:history="1">
            <w:r w:rsidRPr="008E3188">
              <w:rPr>
                <w:rStyle w:val="Hyperlink"/>
                <w:noProof/>
              </w:rPr>
              <w:t>2.1 Install Application</w:t>
            </w:r>
            <w:r>
              <w:rPr>
                <w:noProof/>
                <w:webHidden/>
              </w:rPr>
              <w:tab/>
            </w:r>
            <w:r>
              <w:rPr>
                <w:noProof/>
                <w:webHidden/>
              </w:rPr>
              <w:fldChar w:fldCharType="begin"/>
            </w:r>
            <w:r>
              <w:rPr>
                <w:noProof/>
                <w:webHidden/>
              </w:rPr>
              <w:instrText xml:space="preserve"> PAGEREF _Toc57106981 \h </w:instrText>
            </w:r>
            <w:r>
              <w:rPr>
                <w:noProof/>
                <w:webHidden/>
              </w:rPr>
            </w:r>
            <w:r>
              <w:rPr>
                <w:noProof/>
                <w:webHidden/>
              </w:rPr>
              <w:fldChar w:fldCharType="separate"/>
            </w:r>
            <w:r w:rsidR="00A14A43">
              <w:rPr>
                <w:noProof/>
                <w:webHidden/>
              </w:rPr>
              <w:t>8</w:t>
            </w:r>
            <w:r>
              <w:rPr>
                <w:noProof/>
                <w:webHidden/>
              </w:rPr>
              <w:fldChar w:fldCharType="end"/>
            </w:r>
          </w:hyperlink>
        </w:p>
        <w:p w14:paraId="16523D0C" w14:textId="6AC9D091" w:rsidR="00526834" w:rsidRDefault="00526834">
          <w:pPr>
            <w:pStyle w:val="TOC2"/>
            <w:tabs>
              <w:tab w:val="right" w:leader="dot" w:pos="9350"/>
            </w:tabs>
            <w:rPr>
              <w:rFonts w:eastAsiaTheme="minorEastAsia"/>
              <w:noProof/>
            </w:rPr>
          </w:pPr>
          <w:hyperlink w:anchor="_Toc57106982" w:history="1">
            <w:r w:rsidRPr="008E3188">
              <w:rPr>
                <w:rStyle w:val="Hyperlink"/>
                <w:noProof/>
              </w:rPr>
              <w:t>Google Play Store</w:t>
            </w:r>
            <w:r>
              <w:rPr>
                <w:noProof/>
                <w:webHidden/>
              </w:rPr>
              <w:tab/>
            </w:r>
            <w:r>
              <w:rPr>
                <w:noProof/>
                <w:webHidden/>
              </w:rPr>
              <w:fldChar w:fldCharType="begin"/>
            </w:r>
            <w:r>
              <w:rPr>
                <w:noProof/>
                <w:webHidden/>
              </w:rPr>
              <w:instrText xml:space="preserve"> PAGEREF _Toc57106982 \h </w:instrText>
            </w:r>
            <w:r>
              <w:rPr>
                <w:noProof/>
                <w:webHidden/>
              </w:rPr>
            </w:r>
            <w:r>
              <w:rPr>
                <w:noProof/>
                <w:webHidden/>
              </w:rPr>
              <w:fldChar w:fldCharType="separate"/>
            </w:r>
            <w:r w:rsidR="00A14A43">
              <w:rPr>
                <w:noProof/>
                <w:webHidden/>
              </w:rPr>
              <w:t>8</w:t>
            </w:r>
            <w:r>
              <w:rPr>
                <w:noProof/>
                <w:webHidden/>
              </w:rPr>
              <w:fldChar w:fldCharType="end"/>
            </w:r>
          </w:hyperlink>
        </w:p>
        <w:p w14:paraId="6BFCBFD6" w14:textId="25BCE7DE" w:rsidR="00526834" w:rsidRDefault="00526834">
          <w:pPr>
            <w:pStyle w:val="TOC2"/>
            <w:tabs>
              <w:tab w:val="right" w:leader="dot" w:pos="9350"/>
            </w:tabs>
            <w:rPr>
              <w:rFonts w:eastAsiaTheme="minorEastAsia"/>
              <w:noProof/>
            </w:rPr>
          </w:pPr>
          <w:hyperlink w:anchor="_Toc57106983" w:history="1">
            <w:r>
              <w:rPr>
                <w:noProof/>
                <w:webHidden/>
              </w:rPr>
              <w:tab/>
            </w:r>
            <w:r>
              <w:rPr>
                <w:noProof/>
                <w:webHidden/>
              </w:rPr>
              <w:fldChar w:fldCharType="begin"/>
            </w:r>
            <w:r>
              <w:rPr>
                <w:noProof/>
                <w:webHidden/>
              </w:rPr>
              <w:instrText xml:space="preserve"> PAGEREF _Toc57106983 \h </w:instrText>
            </w:r>
            <w:r>
              <w:rPr>
                <w:noProof/>
                <w:webHidden/>
              </w:rPr>
            </w:r>
            <w:r>
              <w:rPr>
                <w:noProof/>
                <w:webHidden/>
              </w:rPr>
              <w:fldChar w:fldCharType="separate"/>
            </w:r>
            <w:r w:rsidR="00A14A43">
              <w:rPr>
                <w:noProof/>
                <w:webHidden/>
              </w:rPr>
              <w:t>8</w:t>
            </w:r>
            <w:r>
              <w:rPr>
                <w:noProof/>
                <w:webHidden/>
              </w:rPr>
              <w:fldChar w:fldCharType="end"/>
            </w:r>
          </w:hyperlink>
        </w:p>
        <w:p w14:paraId="5A5863B6" w14:textId="3F5FA990" w:rsidR="00526834" w:rsidRDefault="00526834">
          <w:pPr>
            <w:pStyle w:val="TOC2"/>
            <w:tabs>
              <w:tab w:val="right" w:leader="dot" w:pos="9350"/>
            </w:tabs>
            <w:rPr>
              <w:rFonts w:eastAsiaTheme="minorEastAsia"/>
              <w:noProof/>
            </w:rPr>
          </w:pPr>
          <w:hyperlink w:anchor="_Toc57106984" w:history="1">
            <w:r w:rsidRPr="008E3188">
              <w:rPr>
                <w:rStyle w:val="Hyperlink"/>
                <w:noProof/>
              </w:rPr>
              <w:t>2.2 Main Page</w:t>
            </w:r>
            <w:r>
              <w:rPr>
                <w:noProof/>
                <w:webHidden/>
              </w:rPr>
              <w:tab/>
            </w:r>
            <w:r>
              <w:rPr>
                <w:noProof/>
                <w:webHidden/>
              </w:rPr>
              <w:fldChar w:fldCharType="begin"/>
            </w:r>
            <w:r>
              <w:rPr>
                <w:noProof/>
                <w:webHidden/>
              </w:rPr>
              <w:instrText xml:space="preserve"> PAGEREF _Toc57106984 \h </w:instrText>
            </w:r>
            <w:r>
              <w:rPr>
                <w:noProof/>
                <w:webHidden/>
              </w:rPr>
            </w:r>
            <w:r>
              <w:rPr>
                <w:noProof/>
                <w:webHidden/>
              </w:rPr>
              <w:fldChar w:fldCharType="separate"/>
            </w:r>
            <w:r w:rsidR="00A14A43">
              <w:rPr>
                <w:noProof/>
                <w:webHidden/>
              </w:rPr>
              <w:t>8</w:t>
            </w:r>
            <w:r>
              <w:rPr>
                <w:noProof/>
                <w:webHidden/>
              </w:rPr>
              <w:fldChar w:fldCharType="end"/>
            </w:r>
          </w:hyperlink>
        </w:p>
        <w:p w14:paraId="0BF61769" w14:textId="0C33AC0F" w:rsidR="00526834" w:rsidRDefault="00526834">
          <w:pPr>
            <w:pStyle w:val="TOC2"/>
            <w:tabs>
              <w:tab w:val="right" w:leader="dot" w:pos="9350"/>
            </w:tabs>
            <w:rPr>
              <w:rFonts w:eastAsiaTheme="minorEastAsia"/>
              <w:noProof/>
            </w:rPr>
          </w:pPr>
          <w:hyperlink w:anchor="_Toc57106985" w:history="1">
            <w:r w:rsidRPr="008E3188">
              <w:rPr>
                <w:rStyle w:val="Hyperlink"/>
                <w:noProof/>
              </w:rPr>
              <w:t>2.3 Settings</w:t>
            </w:r>
            <w:r>
              <w:rPr>
                <w:noProof/>
                <w:webHidden/>
              </w:rPr>
              <w:tab/>
            </w:r>
            <w:r>
              <w:rPr>
                <w:noProof/>
                <w:webHidden/>
              </w:rPr>
              <w:fldChar w:fldCharType="begin"/>
            </w:r>
            <w:r>
              <w:rPr>
                <w:noProof/>
                <w:webHidden/>
              </w:rPr>
              <w:instrText xml:space="preserve"> PAGEREF _Toc57106985 \h </w:instrText>
            </w:r>
            <w:r>
              <w:rPr>
                <w:noProof/>
                <w:webHidden/>
              </w:rPr>
            </w:r>
            <w:r>
              <w:rPr>
                <w:noProof/>
                <w:webHidden/>
              </w:rPr>
              <w:fldChar w:fldCharType="separate"/>
            </w:r>
            <w:r w:rsidR="00A14A43">
              <w:rPr>
                <w:noProof/>
                <w:webHidden/>
              </w:rPr>
              <w:t>9</w:t>
            </w:r>
            <w:r>
              <w:rPr>
                <w:noProof/>
                <w:webHidden/>
              </w:rPr>
              <w:fldChar w:fldCharType="end"/>
            </w:r>
          </w:hyperlink>
        </w:p>
        <w:p w14:paraId="7AECC5E6" w14:textId="362C6ADD" w:rsidR="00526834" w:rsidRDefault="00526834">
          <w:pPr>
            <w:pStyle w:val="TOC2"/>
            <w:tabs>
              <w:tab w:val="right" w:leader="dot" w:pos="9350"/>
            </w:tabs>
            <w:rPr>
              <w:rFonts w:eastAsiaTheme="minorEastAsia"/>
              <w:noProof/>
            </w:rPr>
          </w:pPr>
          <w:hyperlink w:anchor="_Toc57106986" w:history="1">
            <w:r w:rsidRPr="008E3188">
              <w:rPr>
                <w:rStyle w:val="Hyperlink"/>
                <w:noProof/>
              </w:rPr>
              <w:t>2.4 Download Config Files</w:t>
            </w:r>
            <w:r>
              <w:rPr>
                <w:noProof/>
                <w:webHidden/>
              </w:rPr>
              <w:tab/>
            </w:r>
            <w:r>
              <w:rPr>
                <w:noProof/>
                <w:webHidden/>
              </w:rPr>
              <w:fldChar w:fldCharType="begin"/>
            </w:r>
            <w:r>
              <w:rPr>
                <w:noProof/>
                <w:webHidden/>
              </w:rPr>
              <w:instrText xml:space="preserve"> PAGEREF _Toc57106986 \h </w:instrText>
            </w:r>
            <w:r>
              <w:rPr>
                <w:noProof/>
                <w:webHidden/>
              </w:rPr>
            </w:r>
            <w:r>
              <w:rPr>
                <w:noProof/>
                <w:webHidden/>
              </w:rPr>
              <w:fldChar w:fldCharType="separate"/>
            </w:r>
            <w:r w:rsidR="00A14A43">
              <w:rPr>
                <w:noProof/>
                <w:webHidden/>
              </w:rPr>
              <w:t>10</w:t>
            </w:r>
            <w:r>
              <w:rPr>
                <w:noProof/>
                <w:webHidden/>
              </w:rPr>
              <w:fldChar w:fldCharType="end"/>
            </w:r>
          </w:hyperlink>
        </w:p>
        <w:p w14:paraId="6870EF94" w14:textId="3811BFA6" w:rsidR="00526834" w:rsidRDefault="00526834">
          <w:pPr>
            <w:pStyle w:val="TOC2"/>
            <w:tabs>
              <w:tab w:val="right" w:leader="dot" w:pos="9350"/>
            </w:tabs>
            <w:rPr>
              <w:rFonts w:eastAsiaTheme="minorEastAsia"/>
              <w:noProof/>
            </w:rPr>
          </w:pPr>
          <w:hyperlink w:anchor="_Toc57106987" w:history="1">
            <w:r w:rsidRPr="008E3188">
              <w:rPr>
                <w:rStyle w:val="Hyperlink"/>
                <w:noProof/>
              </w:rPr>
              <w:t>2.5 Map Work Zone – Configuration Page</w:t>
            </w:r>
            <w:r>
              <w:rPr>
                <w:noProof/>
                <w:webHidden/>
              </w:rPr>
              <w:tab/>
            </w:r>
            <w:r>
              <w:rPr>
                <w:noProof/>
                <w:webHidden/>
              </w:rPr>
              <w:fldChar w:fldCharType="begin"/>
            </w:r>
            <w:r>
              <w:rPr>
                <w:noProof/>
                <w:webHidden/>
              </w:rPr>
              <w:instrText xml:space="preserve"> PAGEREF _Toc57106987 \h </w:instrText>
            </w:r>
            <w:r>
              <w:rPr>
                <w:noProof/>
                <w:webHidden/>
              </w:rPr>
            </w:r>
            <w:r>
              <w:rPr>
                <w:noProof/>
                <w:webHidden/>
              </w:rPr>
              <w:fldChar w:fldCharType="separate"/>
            </w:r>
            <w:r w:rsidR="00A14A43">
              <w:rPr>
                <w:noProof/>
                <w:webHidden/>
              </w:rPr>
              <w:t>10</w:t>
            </w:r>
            <w:r>
              <w:rPr>
                <w:noProof/>
                <w:webHidden/>
              </w:rPr>
              <w:fldChar w:fldCharType="end"/>
            </w:r>
          </w:hyperlink>
        </w:p>
        <w:p w14:paraId="4FA3F7AD" w14:textId="324686C3" w:rsidR="00526834" w:rsidRDefault="00526834">
          <w:pPr>
            <w:pStyle w:val="TOC3"/>
            <w:tabs>
              <w:tab w:val="right" w:leader="dot" w:pos="9350"/>
            </w:tabs>
            <w:rPr>
              <w:rFonts w:eastAsiaTheme="minorEastAsia"/>
              <w:noProof/>
            </w:rPr>
          </w:pPr>
          <w:hyperlink w:anchor="_Toc57106988" w:history="1">
            <w:r w:rsidRPr="008E3188">
              <w:rPr>
                <w:rStyle w:val="Hyperlink"/>
                <w:noProof/>
              </w:rPr>
              <w:t>2.5.1 Import configuration File</w:t>
            </w:r>
            <w:r>
              <w:rPr>
                <w:noProof/>
                <w:webHidden/>
              </w:rPr>
              <w:tab/>
            </w:r>
            <w:r>
              <w:rPr>
                <w:noProof/>
                <w:webHidden/>
              </w:rPr>
              <w:fldChar w:fldCharType="begin"/>
            </w:r>
            <w:r>
              <w:rPr>
                <w:noProof/>
                <w:webHidden/>
              </w:rPr>
              <w:instrText xml:space="preserve"> PAGEREF _Toc57106988 \h </w:instrText>
            </w:r>
            <w:r>
              <w:rPr>
                <w:noProof/>
                <w:webHidden/>
              </w:rPr>
            </w:r>
            <w:r>
              <w:rPr>
                <w:noProof/>
                <w:webHidden/>
              </w:rPr>
              <w:fldChar w:fldCharType="separate"/>
            </w:r>
            <w:r w:rsidR="00A14A43">
              <w:rPr>
                <w:noProof/>
                <w:webHidden/>
              </w:rPr>
              <w:t>10</w:t>
            </w:r>
            <w:r>
              <w:rPr>
                <w:noProof/>
                <w:webHidden/>
              </w:rPr>
              <w:fldChar w:fldCharType="end"/>
            </w:r>
          </w:hyperlink>
        </w:p>
        <w:p w14:paraId="60618BCD" w14:textId="39AE244F" w:rsidR="00526834" w:rsidRDefault="00526834">
          <w:pPr>
            <w:pStyle w:val="TOC3"/>
            <w:tabs>
              <w:tab w:val="right" w:leader="dot" w:pos="9350"/>
            </w:tabs>
            <w:rPr>
              <w:rFonts w:eastAsiaTheme="minorEastAsia"/>
              <w:noProof/>
            </w:rPr>
          </w:pPr>
          <w:hyperlink r:id="rId8" w:anchor="_Toc57106989" w:history="1">
            <w:r w:rsidRPr="008E3188">
              <w:rPr>
                <w:rStyle w:val="Hyperlink"/>
                <w:noProof/>
              </w:rPr>
              <w:t>2.4.2</w:t>
            </w:r>
            <w:r>
              <w:rPr>
                <w:noProof/>
                <w:webHidden/>
              </w:rPr>
              <w:tab/>
            </w:r>
            <w:r>
              <w:rPr>
                <w:noProof/>
                <w:webHidden/>
              </w:rPr>
              <w:fldChar w:fldCharType="begin"/>
            </w:r>
            <w:r>
              <w:rPr>
                <w:noProof/>
                <w:webHidden/>
              </w:rPr>
              <w:instrText xml:space="preserve"> PAGEREF _Toc57106989 \h </w:instrText>
            </w:r>
            <w:r>
              <w:rPr>
                <w:noProof/>
                <w:webHidden/>
              </w:rPr>
            </w:r>
            <w:r>
              <w:rPr>
                <w:noProof/>
                <w:webHidden/>
              </w:rPr>
              <w:fldChar w:fldCharType="separate"/>
            </w:r>
            <w:r w:rsidR="00A14A43">
              <w:rPr>
                <w:noProof/>
                <w:webHidden/>
              </w:rPr>
              <w:t>10</w:t>
            </w:r>
            <w:r>
              <w:rPr>
                <w:noProof/>
                <w:webHidden/>
              </w:rPr>
              <w:fldChar w:fldCharType="end"/>
            </w:r>
          </w:hyperlink>
        </w:p>
        <w:p w14:paraId="193D1D27" w14:textId="540ECDBA" w:rsidR="00526834" w:rsidRDefault="00526834">
          <w:pPr>
            <w:pStyle w:val="TOC3"/>
            <w:tabs>
              <w:tab w:val="right" w:leader="dot" w:pos="9350"/>
            </w:tabs>
            <w:rPr>
              <w:rFonts w:eastAsiaTheme="minorEastAsia"/>
              <w:noProof/>
            </w:rPr>
          </w:pPr>
          <w:hyperlink w:anchor="_Toc57106990" w:history="1">
            <w:r w:rsidRPr="008E3188">
              <w:rPr>
                <w:rStyle w:val="Hyperlink"/>
                <w:noProof/>
              </w:rPr>
              <w:t>2.5.2 GPS Selection</w:t>
            </w:r>
            <w:r>
              <w:rPr>
                <w:noProof/>
                <w:webHidden/>
              </w:rPr>
              <w:tab/>
            </w:r>
            <w:r>
              <w:rPr>
                <w:noProof/>
                <w:webHidden/>
              </w:rPr>
              <w:fldChar w:fldCharType="begin"/>
            </w:r>
            <w:r>
              <w:rPr>
                <w:noProof/>
                <w:webHidden/>
              </w:rPr>
              <w:instrText xml:space="preserve"> PAGEREF _Toc57106990 \h </w:instrText>
            </w:r>
            <w:r>
              <w:rPr>
                <w:noProof/>
                <w:webHidden/>
              </w:rPr>
            </w:r>
            <w:r>
              <w:rPr>
                <w:noProof/>
                <w:webHidden/>
              </w:rPr>
              <w:fldChar w:fldCharType="separate"/>
            </w:r>
            <w:r w:rsidR="00A14A43">
              <w:rPr>
                <w:noProof/>
                <w:webHidden/>
              </w:rPr>
              <w:t>10</w:t>
            </w:r>
            <w:r>
              <w:rPr>
                <w:noProof/>
                <w:webHidden/>
              </w:rPr>
              <w:fldChar w:fldCharType="end"/>
            </w:r>
          </w:hyperlink>
        </w:p>
        <w:p w14:paraId="5894274D" w14:textId="63FC9BD3" w:rsidR="00526834" w:rsidRDefault="00526834">
          <w:pPr>
            <w:pStyle w:val="TOC3"/>
            <w:tabs>
              <w:tab w:val="right" w:leader="dot" w:pos="9350"/>
            </w:tabs>
            <w:rPr>
              <w:rFonts w:eastAsiaTheme="minorEastAsia"/>
              <w:noProof/>
            </w:rPr>
          </w:pPr>
          <w:hyperlink w:anchor="_Toc57106991" w:history="1">
            <w:r w:rsidRPr="008E3188">
              <w:rPr>
                <w:rStyle w:val="Hyperlink"/>
                <w:noProof/>
              </w:rPr>
              <w:t>Internal GPS</w:t>
            </w:r>
            <w:r>
              <w:rPr>
                <w:noProof/>
                <w:webHidden/>
              </w:rPr>
              <w:tab/>
            </w:r>
            <w:r>
              <w:rPr>
                <w:noProof/>
                <w:webHidden/>
              </w:rPr>
              <w:fldChar w:fldCharType="begin"/>
            </w:r>
            <w:r>
              <w:rPr>
                <w:noProof/>
                <w:webHidden/>
              </w:rPr>
              <w:instrText xml:space="preserve"> PAGEREF _Toc57106991 \h </w:instrText>
            </w:r>
            <w:r>
              <w:rPr>
                <w:noProof/>
                <w:webHidden/>
              </w:rPr>
            </w:r>
            <w:r>
              <w:rPr>
                <w:noProof/>
                <w:webHidden/>
              </w:rPr>
              <w:fldChar w:fldCharType="separate"/>
            </w:r>
            <w:r w:rsidR="00A14A43">
              <w:rPr>
                <w:noProof/>
                <w:webHidden/>
              </w:rPr>
              <w:t>10</w:t>
            </w:r>
            <w:r>
              <w:rPr>
                <w:noProof/>
                <w:webHidden/>
              </w:rPr>
              <w:fldChar w:fldCharType="end"/>
            </w:r>
          </w:hyperlink>
        </w:p>
        <w:p w14:paraId="46B48F69" w14:textId="3AB0895E" w:rsidR="00526834" w:rsidRDefault="00526834">
          <w:pPr>
            <w:pStyle w:val="TOC3"/>
            <w:tabs>
              <w:tab w:val="right" w:leader="dot" w:pos="9350"/>
            </w:tabs>
            <w:rPr>
              <w:rFonts w:eastAsiaTheme="minorEastAsia"/>
              <w:noProof/>
            </w:rPr>
          </w:pPr>
          <w:hyperlink r:id="rId9" w:anchor="_Toc57106992" w:history="1">
            <w:r w:rsidRPr="008E3188">
              <w:rPr>
                <w:rStyle w:val="Hyperlink"/>
                <w:noProof/>
              </w:rPr>
              <w:t>2.4.3</w:t>
            </w:r>
            <w:r>
              <w:rPr>
                <w:noProof/>
                <w:webHidden/>
              </w:rPr>
              <w:tab/>
            </w:r>
            <w:r>
              <w:rPr>
                <w:noProof/>
                <w:webHidden/>
              </w:rPr>
              <w:fldChar w:fldCharType="begin"/>
            </w:r>
            <w:r>
              <w:rPr>
                <w:noProof/>
                <w:webHidden/>
              </w:rPr>
              <w:instrText xml:space="preserve"> PAGEREF _Toc57106992 \h </w:instrText>
            </w:r>
            <w:r>
              <w:rPr>
                <w:noProof/>
                <w:webHidden/>
              </w:rPr>
            </w:r>
            <w:r>
              <w:rPr>
                <w:noProof/>
                <w:webHidden/>
              </w:rPr>
              <w:fldChar w:fldCharType="separate"/>
            </w:r>
            <w:r w:rsidR="00A14A43">
              <w:rPr>
                <w:noProof/>
                <w:webHidden/>
              </w:rPr>
              <w:t>10</w:t>
            </w:r>
            <w:r>
              <w:rPr>
                <w:noProof/>
                <w:webHidden/>
              </w:rPr>
              <w:fldChar w:fldCharType="end"/>
            </w:r>
          </w:hyperlink>
        </w:p>
        <w:p w14:paraId="17EE9234" w14:textId="113981FC" w:rsidR="00526834" w:rsidRDefault="00526834">
          <w:pPr>
            <w:pStyle w:val="TOC3"/>
            <w:tabs>
              <w:tab w:val="right" w:leader="dot" w:pos="9350"/>
            </w:tabs>
            <w:rPr>
              <w:rFonts w:eastAsiaTheme="minorEastAsia"/>
              <w:noProof/>
            </w:rPr>
          </w:pPr>
          <w:hyperlink r:id="rId10" w:anchor="_Toc57106993" w:history="1">
            <w:r w:rsidRPr="008E3188">
              <w:rPr>
                <w:rStyle w:val="Hyperlink"/>
                <w:noProof/>
              </w:rPr>
              <w:t>2.4.1</w:t>
            </w:r>
            <w:r>
              <w:rPr>
                <w:noProof/>
                <w:webHidden/>
              </w:rPr>
              <w:tab/>
            </w:r>
            <w:r>
              <w:rPr>
                <w:noProof/>
                <w:webHidden/>
              </w:rPr>
              <w:fldChar w:fldCharType="begin"/>
            </w:r>
            <w:r>
              <w:rPr>
                <w:noProof/>
                <w:webHidden/>
              </w:rPr>
              <w:instrText xml:space="preserve"> PAGEREF _Toc57106993 \h </w:instrText>
            </w:r>
            <w:r>
              <w:rPr>
                <w:noProof/>
                <w:webHidden/>
              </w:rPr>
            </w:r>
            <w:r>
              <w:rPr>
                <w:noProof/>
                <w:webHidden/>
              </w:rPr>
              <w:fldChar w:fldCharType="separate"/>
            </w:r>
            <w:r w:rsidR="00A14A43">
              <w:rPr>
                <w:noProof/>
                <w:webHidden/>
              </w:rPr>
              <w:t>10</w:t>
            </w:r>
            <w:r>
              <w:rPr>
                <w:noProof/>
                <w:webHidden/>
              </w:rPr>
              <w:fldChar w:fldCharType="end"/>
            </w:r>
          </w:hyperlink>
        </w:p>
        <w:p w14:paraId="366B8D50" w14:textId="36AC169B" w:rsidR="00526834" w:rsidRDefault="00526834">
          <w:pPr>
            <w:pStyle w:val="TOC3"/>
            <w:tabs>
              <w:tab w:val="right" w:leader="dot" w:pos="9350"/>
            </w:tabs>
            <w:rPr>
              <w:rFonts w:eastAsiaTheme="minorEastAsia"/>
              <w:noProof/>
            </w:rPr>
          </w:pPr>
          <w:hyperlink w:anchor="_Toc57106994" w:history="1">
            <w:r w:rsidRPr="008E3188">
              <w:rPr>
                <w:rStyle w:val="Hyperlink"/>
                <w:noProof/>
              </w:rPr>
              <w:t>USB GPS</w:t>
            </w:r>
            <w:r>
              <w:rPr>
                <w:noProof/>
                <w:webHidden/>
              </w:rPr>
              <w:tab/>
            </w:r>
            <w:r>
              <w:rPr>
                <w:noProof/>
                <w:webHidden/>
              </w:rPr>
              <w:fldChar w:fldCharType="begin"/>
            </w:r>
            <w:r>
              <w:rPr>
                <w:noProof/>
                <w:webHidden/>
              </w:rPr>
              <w:instrText xml:space="preserve"> PAGEREF _Toc57106994 \h </w:instrText>
            </w:r>
            <w:r>
              <w:rPr>
                <w:noProof/>
                <w:webHidden/>
              </w:rPr>
            </w:r>
            <w:r>
              <w:rPr>
                <w:noProof/>
                <w:webHidden/>
              </w:rPr>
              <w:fldChar w:fldCharType="separate"/>
            </w:r>
            <w:r w:rsidR="00A14A43">
              <w:rPr>
                <w:noProof/>
                <w:webHidden/>
              </w:rPr>
              <w:t>10</w:t>
            </w:r>
            <w:r>
              <w:rPr>
                <w:noProof/>
                <w:webHidden/>
              </w:rPr>
              <w:fldChar w:fldCharType="end"/>
            </w:r>
          </w:hyperlink>
        </w:p>
        <w:p w14:paraId="57190749" w14:textId="35CBCA1D" w:rsidR="00526834" w:rsidRDefault="00526834">
          <w:pPr>
            <w:pStyle w:val="TOC3"/>
            <w:tabs>
              <w:tab w:val="right" w:leader="dot" w:pos="9350"/>
            </w:tabs>
            <w:rPr>
              <w:rFonts w:eastAsiaTheme="minorEastAsia"/>
              <w:noProof/>
            </w:rPr>
          </w:pPr>
          <w:hyperlink w:anchor="_Toc57106995" w:history="1">
            <w:r w:rsidRPr="008E3188">
              <w:rPr>
                <w:rStyle w:val="Hyperlink"/>
                <w:noProof/>
              </w:rPr>
              <w:t>2.5.3 Work Zone Type</w:t>
            </w:r>
            <w:r>
              <w:rPr>
                <w:noProof/>
                <w:webHidden/>
              </w:rPr>
              <w:tab/>
            </w:r>
            <w:r>
              <w:rPr>
                <w:noProof/>
                <w:webHidden/>
              </w:rPr>
              <w:fldChar w:fldCharType="begin"/>
            </w:r>
            <w:r>
              <w:rPr>
                <w:noProof/>
                <w:webHidden/>
              </w:rPr>
              <w:instrText xml:space="preserve"> PAGEREF _Toc57106995 \h </w:instrText>
            </w:r>
            <w:r>
              <w:rPr>
                <w:noProof/>
                <w:webHidden/>
              </w:rPr>
            </w:r>
            <w:r>
              <w:rPr>
                <w:noProof/>
                <w:webHidden/>
              </w:rPr>
              <w:fldChar w:fldCharType="separate"/>
            </w:r>
            <w:r w:rsidR="00A14A43">
              <w:rPr>
                <w:noProof/>
                <w:webHidden/>
              </w:rPr>
              <w:t>11</w:t>
            </w:r>
            <w:r>
              <w:rPr>
                <w:noProof/>
                <w:webHidden/>
              </w:rPr>
              <w:fldChar w:fldCharType="end"/>
            </w:r>
          </w:hyperlink>
        </w:p>
        <w:p w14:paraId="76395176" w14:textId="6609829E" w:rsidR="00526834" w:rsidRDefault="00526834">
          <w:pPr>
            <w:pStyle w:val="TOC3"/>
            <w:tabs>
              <w:tab w:val="right" w:leader="dot" w:pos="9350"/>
            </w:tabs>
            <w:rPr>
              <w:rFonts w:eastAsiaTheme="minorEastAsia"/>
              <w:noProof/>
            </w:rPr>
          </w:pPr>
          <w:hyperlink w:anchor="_Toc57106996" w:history="1">
            <w:r w:rsidRPr="008E3188">
              <w:rPr>
                <w:rStyle w:val="Hyperlink"/>
                <w:noProof/>
              </w:rPr>
              <w:t>2.5.4 Data Collection mode</w:t>
            </w:r>
            <w:r>
              <w:rPr>
                <w:noProof/>
                <w:webHidden/>
              </w:rPr>
              <w:tab/>
            </w:r>
            <w:r>
              <w:rPr>
                <w:noProof/>
                <w:webHidden/>
              </w:rPr>
              <w:fldChar w:fldCharType="begin"/>
            </w:r>
            <w:r>
              <w:rPr>
                <w:noProof/>
                <w:webHidden/>
              </w:rPr>
              <w:instrText xml:space="preserve"> PAGEREF _Toc57106996 \h </w:instrText>
            </w:r>
            <w:r>
              <w:rPr>
                <w:noProof/>
                <w:webHidden/>
              </w:rPr>
            </w:r>
            <w:r>
              <w:rPr>
                <w:noProof/>
                <w:webHidden/>
              </w:rPr>
              <w:fldChar w:fldCharType="separate"/>
            </w:r>
            <w:r w:rsidR="00A14A43">
              <w:rPr>
                <w:noProof/>
                <w:webHidden/>
              </w:rPr>
              <w:t>11</w:t>
            </w:r>
            <w:r>
              <w:rPr>
                <w:noProof/>
                <w:webHidden/>
              </w:rPr>
              <w:fldChar w:fldCharType="end"/>
            </w:r>
          </w:hyperlink>
        </w:p>
        <w:p w14:paraId="0FF702D2" w14:textId="03E47230" w:rsidR="00526834" w:rsidRDefault="00526834">
          <w:pPr>
            <w:pStyle w:val="TOC2"/>
            <w:tabs>
              <w:tab w:val="right" w:leader="dot" w:pos="9350"/>
            </w:tabs>
            <w:rPr>
              <w:rFonts w:eastAsiaTheme="minorEastAsia"/>
              <w:noProof/>
            </w:rPr>
          </w:pPr>
          <w:hyperlink w:anchor="_Toc57106997" w:history="1">
            <w:r w:rsidRPr="008E3188">
              <w:rPr>
                <w:rStyle w:val="Hyperlink"/>
                <w:noProof/>
              </w:rPr>
              <w:t>2.7 Visualize Mapped Work Zone</w:t>
            </w:r>
            <w:r>
              <w:rPr>
                <w:noProof/>
                <w:webHidden/>
              </w:rPr>
              <w:tab/>
            </w:r>
            <w:r>
              <w:rPr>
                <w:noProof/>
                <w:webHidden/>
              </w:rPr>
              <w:fldChar w:fldCharType="begin"/>
            </w:r>
            <w:r>
              <w:rPr>
                <w:noProof/>
                <w:webHidden/>
              </w:rPr>
              <w:instrText xml:space="preserve"> PAGEREF _Toc57106997 \h </w:instrText>
            </w:r>
            <w:r>
              <w:rPr>
                <w:noProof/>
                <w:webHidden/>
              </w:rPr>
            </w:r>
            <w:r>
              <w:rPr>
                <w:noProof/>
                <w:webHidden/>
              </w:rPr>
              <w:fldChar w:fldCharType="separate"/>
            </w:r>
            <w:r w:rsidR="00A14A43">
              <w:rPr>
                <w:noProof/>
                <w:webHidden/>
              </w:rPr>
              <w:t>13</w:t>
            </w:r>
            <w:r>
              <w:rPr>
                <w:noProof/>
                <w:webHidden/>
              </w:rPr>
              <w:fldChar w:fldCharType="end"/>
            </w:r>
          </w:hyperlink>
        </w:p>
        <w:p w14:paraId="1233FBF2" w14:textId="2C613ACF" w:rsidR="00526834" w:rsidRDefault="00526834">
          <w:pPr>
            <w:pStyle w:val="TOC2"/>
            <w:tabs>
              <w:tab w:val="right" w:leader="dot" w:pos="9350"/>
            </w:tabs>
            <w:rPr>
              <w:rFonts w:eastAsiaTheme="minorEastAsia"/>
              <w:noProof/>
            </w:rPr>
          </w:pPr>
          <w:hyperlink w:anchor="_Toc57106998" w:history="1">
            <w:r w:rsidRPr="008E3188">
              <w:rPr>
                <w:rStyle w:val="Hyperlink"/>
                <w:noProof/>
              </w:rPr>
              <w:t>2.8 Upload Path Data</w:t>
            </w:r>
            <w:r>
              <w:rPr>
                <w:noProof/>
                <w:webHidden/>
              </w:rPr>
              <w:tab/>
            </w:r>
            <w:r>
              <w:rPr>
                <w:noProof/>
                <w:webHidden/>
              </w:rPr>
              <w:fldChar w:fldCharType="begin"/>
            </w:r>
            <w:r>
              <w:rPr>
                <w:noProof/>
                <w:webHidden/>
              </w:rPr>
              <w:instrText xml:space="preserve"> PAGEREF _Toc57106998 \h </w:instrText>
            </w:r>
            <w:r>
              <w:rPr>
                <w:noProof/>
                <w:webHidden/>
              </w:rPr>
            </w:r>
            <w:r>
              <w:rPr>
                <w:noProof/>
                <w:webHidden/>
              </w:rPr>
              <w:fldChar w:fldCharType="separate"/>
            </w:r>
            <w:r w:rsidR="00A14A43">
              <w:rPr>
                <w:noProof/>
                <w:webHidden/>
              </w:rPr>
              <w:t>13</w:t>
            </w:r>
            <w:r>
              <w:rPr>
                <w:noProof/>
                <w:webHidden/>
              </w:rPr>
              <w:fldChar w:fldCharType="end"/>
            </w:r>
          </w:hyperlink>
        </w:p>
        <w:p w14:paraId="53168965" w14:textId="6F553B98" w:rsidR="00192C66" w:rsidRPr="00E676F3" w:rsidRDefault="00E676F3">
          <w:r>
            <w:rPr>
              <w:b/>
              <w:bCs/>
              <w:noProof/>
            </w:rPr>
            <w:fldChar w:fldCharType="end"/>
          </w:r>
        </w:p>
      </w:sdtContent>
    </w:sdt>
    <w:p w14:paraId="5E81C9C2" w14:textId="77777777" w:rsidR="002C796F" w:rsidRPr="003E606C" w:rsidRDefault="002C796F" w:rsidP="002C796F">
      <w:pPr>
        <w:pStyle w:val="TableofContents"/>
      </w:pPr>
      <w:r w:rsidRPr="003E606C">
        <w:t>1 Mobile application requirements</w:t>
      </w:r>
    </w:p>
    <w:p w14:paraId="66769FA6" w14:textId="71548B4B" w:rsidR="3A44BF6A" w:rsidRDefault="00E676F3" w:rsidP="00B47D0D">
      <w:pPr>
        <w:pStyle w:val="Heading1"/>
      </w:pPr>
      <w:bookmarkStart w:id="0" w:name="_Toc57106965"/>
      <w:r>
        <w:t xml:space="preserve">1.1 </w:t>
      </w:r>
      <w:r w:rsidR="00182FA0">
        <w:t>Android Studio software</w:t>
      </w:r>
      <w:bookmarkEnd w:id="0"/>
    </w:p>
    <w:p w14:paraId="59CFCAC1" w14:textId="40EFA10E" w:rsidR="00436C89" w:rsidRDefault="00436C89" w:rsidP="00436C89">
      <w:r>
        <w:t>The Work Zone Data Collection Tool (WZDC</w:t>
      </w:r>
      <w:r w:rsidR="00515067">
        <w:t xml:space="preserve">-Tool) mobile application is written with Android Studio version </w:t>
      </w:r>
      <w:r w:rsidR="00543203">
        <w:t xml:space="preserve">4.0.1 and </w:t>
      </w:r>
      <w:r w:rsidR="00DB39F1">
        <w:t>runtime version 1.8.0_242-release-1644-b01</w:t>
      </w:r>
      <w:r w:rsidR="003719D3">
        <w:t>.</w:t>
      </w:r>
      <w:r w:rsidR="000C6C88">
        <w:t xml:space="preserve">  The WZDC tool is written in </w:t>
      </w:r>
      <w:proofErr w:type="gramStart"/>
      <w:r w:rsidR="00B503E6">
        <w:rPr>
          <w:rFonts w:ascii="Arial" w:hAnsi="Arial" w:cs="Arial"/>
          <w:color w:val="111111"/>
          <w:shd w:val="clear" w:color="auto" w:fill="FFFFFF"/>
        </w:rPr>
        <w:t>Kotlin</w:t>
      </w:r>
      <w:r w:rsidR="00BA58DB">
        <w:rPr>
          <w:rFonts w:ascii="Arial" w:hAnsi="Arial" w:cs="Arial"/>
          <w:color w:val="111111"/>
          <w:shd w:val="clear" w:color="auto" w:fill="FFFFFF"/>
        </w:rPr>
        <w:t>(</w:t>
      </w:r>
      <w:proofErr w:type="gramEnd"/>
      <w:r w:rsidR="00BA58DB">
        <w:rPr>
          <w:rFonts w:ascii="Arial" w:hAnsi="Arial" w:cs="Arial"/>
          <w:color w:val="111111"/>
          <w:shd w:val="clear" w:color="auto" w:fill="FFFFFF"/>
        </w:rPr>
        <w:t>version 1.3.73-release-Studio4.0-5)</w:t>
      </w:r>
      <w:r w:rsidR="00B503E6">
        <w:rPr>
          <w:rFonts w:ascii="Arial" w:hAnsi="Arial" w:cs="Arial"/>
          <w:color w:val="111111"/>
          <w:shd w:val="clear" w:color="auto" w:fill="FFFFFF"/>
        </w:rPr>
        <w:t> </w:t>
      </w:r>
      <w:r w:rsidR="008572B8">
        <w:t xml:space="preserve">and uses </w:t>
      </w:r>
      <w:r w:rsidR="006040CC">
        <w:t xml:space="preserve">the Gradle </w:t>
      </w:r>
      <w:r w:rsidR="00D872A3">
        <w:t>build system.</w:t>
      </w:r>
    </w:p>
    <w:p w14:paraId="4A9C4D06" w14:textId="77777777" w:rsidR="008A1738" w:rsidRDefault="008A1738" w:rsidP="00436C89"/>
    <w:p w14:paraId="3F6ED6AB" w14:textId="3243777A" w:rsidR="003719D3" w:rsidRDefault="002C796F" w:rsidP="00436C89">
      <w:r>
        <w:rPr>
          <w:noProof/>
        </w:rPr>
        <w:drawing>
          <wp:inline distT="0" distB="0" distL="0" distR="0" wp14:anchorId="36C74F07" wp14:editId="42B051FC">
            <wp:extent cx="5887273" cy="37152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887273" cy="3715268"/>
                    </a:xfrm>
                    <a:prstGeom prst="rect">
                      <a:avLst/>
                    </a:prstGeom>
                  </pic:spPr>
                </pic:pic>
              </a:graphicData>
            </a:graphic>
          </wp:inline>
        </w:drawing>
      </w:r>
    </w:p>
    <w:p w14:paraId="0C58E6E8" w14:textId="77777777" w:rsidR="008A1738" w:rsidRDefault="008A1738" w:rsidP="00B47D0D">
      <w:pPr>
        <w:pStyle w:val="Heading2"/>
      </w:pPr>
    </w:p>
    <w:p w14:paraId="27E83703" w14:textId="6ED237C1" w:rsidR="00D872A3" w:rsidRDefault="00D872A3" w:rsidP="00D872A3">
      <w:pPr>
        <w:pStyle w:val="Heading1"/>
      </w:pPr>
      <w:bookmarkStart w:id="1" w:name="_Toc57106966"/>
      <w:r>
        <w:t xml:space="preserve">1.1.1 Android </w:t>
      </w:r>
      <w:r w:rsidR="00EA1F43">
        <w:t>APK Supported Versions</w:t>
      </w:r>
      <w:bookmarkEnd w:id="1"/>
    </w:p>
    <w:p w14:paraId="70EA0169" w14:textId="2E7A8C2B" w:rsidR="00EA1F43" w:rsidRDefault="00880F74" w:rsidP="00D87EE3">
      <w:r>
        <w:t xml:space="preserve">The WZDC tool </w:t>
      </w:r>
      <w:r w:rsidR="00CC794E">
        <w:t xml:space="preserve">Android application supports </w:t>
      </w:r>
      <w:r w:rsidR="00FD6AB1">
        <w:t>multiple Android APK platforms</w:t>
      </w:r>
      <w:r w:rsidR="001B12AB">
        <w:t xml:space="preserve"> and SDK Tools</w:t>
      </w:r>
      <w:r w:rsidR="00FD6AB1">
        <w:t>.</w:t>
      </w:r>
      <w:r w:rsidR="00CC794E">
        <w:t xml:space="preserve"> </w:t>
      </w:r>
    </w:p>
    <w:p w14:paraId="5F856A86" w14:textId="77777777" w:rsidR="00FD6AB1" w:rsidRDefault="00FD6AB1" w:rsidP="00B47D0D">
      <w:pPr>
        <w:pStyle w:val="Heading2"/>
      </w:pPr>
    </w:p>
    <w:p w14:paraId="31E732E7" w14:textId="46DC9DD9" w:rsidR="00965B72" w:rsidRDefault="00965B72" w:rsidP="00B47D0D">
      <w:pPr>
        <w:pStyle w:val="Heading2"/>
      </w:pPr>
      <w:bookmarkStart w:id="2" w:name="_Toc57106967"/>
      <w:r>
        <w:t>Tested and deployed</w:t>
      </w:r>
      <w:r w:rsidR="001B12AB">
        <w:t xml:space="preserve"> APK platforms</w:t>
      </w:r>
      <w:r>
        <w:t>:</w:t>
      </w:r>
      <w:bookmarkEnd w:id="2"/>
    </w:p>
    <w:p w14:paraId="1B9AF003" w14:textId="193B0626" w:rsidR="006E73C7" w:rsidRDefault="004B6043" w:rsidP="00B47D0D">
      <w:pPr>
        <w:pStyle w:val="ListParagraph"/>
        <w:numPr>
          <w:ilvl w:val="0"/>
          <w:numId w:val="2"/>
        </w:numPr>
      </w:pPr>
      <w:r>
        <w:t xml:space="preserve">API </w:t>
      </w:r>
      <w:r w:rsidR="00A04E4A">
        <w:t>version:</w:t>
      </w:r>
      <w:r w:rsidR="00965B72">
        <w:t xml:space="preserve"> 29</w:t>
      </w:r>
      <w:r w:rsidR="00A04E4A">
        <w:t xml:space="preserve"> (Android 10.0+(R))</w:t>
      </w:r>
    </w:p>
    <w:p w14:paraId="050336F3" w14:textId="51A42811" w:rsidR="00965B72" w:rsidRDefault="00965B72" w:rsidP="00B47D0D">
      <w:pPr>
        <w:pStyle w:val="ListParagraph"/>
        <w:numPr>
          <w:ilvl w:val="0"/>
          <w:numId w:val="2"/>
        </w:numPr>
      </w:pPr>
      <w:r>
        <w:t>API Version: 30</w:t>
      </w:r>
      <w:r w:rsidR="00575050">
        <w:t xml:space="preserve"> (Android 10.0(Q))</w:t>
      </w:r>
    </w:p>
    <w:p w14:paraId="3E82929E" w14:textId="638F3B54" w:rsidR="001B12AB" w:rsidRDefault="00A71601" w:rsidP="00B47D0D">
      <w:pPr>
        <w:pStyle w:val="Heading2"/>
      </w:pPr>
      <w:bookmarkStart w:id="3" w:name="_Toc57106968"/>
      <w:r>
        <w:t>1.</w:t>
      </w:r>
      <w:r w:rsidR="008D2CA6">
        <w:t>1.2</w:t>
      </w:r>
      <w:r>
        <w:t xml:space="preserve"> </w:t>
      </w:r>
      <w:r w:rsidR="008D2CA6">
        <w:t>SDK Tools</w:t>
      </w:r>
      <w:bookmarkEnd w:id="3"/>
    </w:p>
    <w:p w14:paraId="05F099BF" w14:textId="77777777" w:rsidR="008D2CA6" w:rsidRPr="008D2CA6" w:rsidRDefault="008D2CA6" w:rsidP="008D2CA6"/>
    <w:p w14:paraId="53E0FDAE" w14:textId="7C548218" w:rsidR="00515304" w:rsidRDefault="00F5396C" w:rsidP="00BA58DB">
      <w:pPr>
        <w:pStyle w:val="ListParagraph"/>
        <w:numPr>
          <w:ilvl w:val="0"/>
          <w:numId w:val="22"/>
        </w:numPr>
      </w:pPr>
      <w:r>
        <w:t>Android SDK Build-Tools</w:t>
      </w:r>
    </w:p>
    <w:p w14:paraId="6394E216" w14:textId="674BFEEC" w:rsidR="00F5396C" w:rsidRDefault="00F5396C" w:rsidP="00BA58DB">
      <w:pPr>
        <w:pStyle w:val="ListParagraph"/>
        <w:numPr>
          <w:ilvl w:val="0"/>
          <w:numId w:val="22"/>
        </w:numPr>
      </w:pPr>
      <w:r>
        <w:t>Android Emulator (for local development – optional)</w:t>
      </w:r>
    </w:p>
    <w:p w14:paraId="5D06AACB" w14:textId="292F627E" w:rsidR="00F5396C" w:rsidRDefault="009611CE" w:rsidP="00BA58DB">
      <w:pPr>
        <w:pStyle w:val="ListParagraph"/>
        <w:numPr>
          <w:ilvl w:val="0"/>
          <w:numId w:val="22"/>
        </w:numPr>
      </w:pPr>
      <w:r>
        <w:t>Android Emulator Hypervisor Driver for AMD Processors(optional)</w:t>
      </w:r>
    </w:p>
    <w:p w14:paraId="18045BDA" w14:textId="537774F2" w:rsidR="009611CE" w:rsidRDefault="009611CE" w:rsidP="00BA58DB">
      <w:pPr>
        <w:pStyle w:val="ListParagraph"/>
        <w:numPr>
          <w:ilvl w:val="0"/>
          <w:numId w:val="22"/>
        </w:numPr>
      </w:pPr>
      <w:r>
        <w:t>Android SDK Platforms-Tools</w:t>
      </w:r>
    </w:p>
    <w:p w14:paraId="0B10E28C" w14:textId="3DB066A8" w:rsidR="009611CE" w:rsidRDefault="009611CE" w:rsidP="00BA58DB">
      <w:pPr>
        <w:pStyle w:val="ListParagraph"/>
        <w:numPr>
          <w:ilvl w:val="0"/>
          <w:numId w:val="22"/>
        </w:numPr>
      </w:pPr>
      <w:r>
        <w:t>Google Play services</w:t>
      </w:r>
    </w:p>
    <w:p w14:paraId="63B5E967" w14:textId="7847D963" w:rsidR="009611CE" w:rsidRPr="00515304" w:rsidRDefault="009611CE" w:rsidP="00BA58DB">
      <w:pPr>
        <w:pStyle w:val="ListParagraph"/>
        <w:numPr>
          <w:ilvl w:val="0"/>
          <w:numId w:val="22"/>
        </w:numPr>
      </w:pPr>
      <w:r>
        <w:t>Google USB Driver</w:t>
      </w:r>
    </w:p>
    <w:p w14:paraId="61D556D6" w14:textId="614B404F" w:rsidR="001B12AB" w:rsidRPr="001B12AB" w:rsidRDefault="002C796F" w:rsidP="00515304">
      <w:pPr>
        <w:jc w:val="center"/>
      </w:pPr>
      <w:r>
        <w:rPr>
          <w:noProof/>
        </w:rPr>
        <w:drawing>
          <wp:inline distT="0" distB="0" distL="0" distR="0" wp14:anchorId="18DCAD9C" wp14:editId="44BCA2C3">
            <wp:extent cx="4667248" cy="33812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4667248" cy="3381263"/>
                    </a:xfrm>
                    <a:prstGeom prst="rect">
                      <a:avLst/>
                    </a:prstGeom>
                  </pic:spPr>
                </pic:pic>
              </a:graphicData>
            </a:graphic>
          </wp:inline>
        </w:drawing>
      </w:r>
    </w:p>
    <w:p w14:paraId="5CBCE723" w14:textId="77777777" w:rsidR="001B12AB" w:rsidRDefault="001B12AB" w:rsidP="00B47D0D">
      <w:pPr>
        <w:pStyle w:val="Heading2"/>
      </w:pPr>
    </w:p>
    <w:p w14:paraId="2FE57F5A" w14:textId="1625102C" w:rsidR="00E82E8C" w:rsidRDefault="00E82E8C" w:rsidP="3A44BF6A"/>
    <w:p w14:paraId="779220EC" w14:textId="6AF1F4E6" w:rsidR="008D2CA6" w:rsidRDefault="00D65497" w:rsidP="00D65497">
      <w:pPr>
        <w:pStyle w:val="Heading1"/>
        <w:numPr>
          <w:ilvl w:val="1"/>
          <w:numId w:val="24"/>
        </w:numPr>
      </w:pPr>
      <w:bookmarkStart w:id="4" w:name="_Toc57106969"/>
      <w:r>
        <w:lastRenderedPageBreak/>
        <w:t>Device Requirements/Permissions</w:t>
      </w:r>
      <w:bookmarkEnd w:id="4"/>
      <w:r w:rsidR="008D2CA6">
        <w:t xml:space="preserve"> </w:t>
      </w:r>
    </w:p>
    <w:p w14:paraId="047EFF13" w14:textId="647BDFA6" w:rsidR="00FD4BBE" w:rsidRDefault="002C77A8" w:rsidP="00095EF7">
      <w:pPr>
        <w:pStyle w:val="Heading2"/>
      </w:pPr>
      <w:bookmarkStart w:id="5" w:name="_Toc57106970"/>
      <w:r>
        <w:t xml:space="preserve">1.2.1 </w:t>
      </w:r>
      <w:r w:rsidR="000F226B">
        <w:t>Location</w:t>
      </w:r>
      <w:bookmarkEnd w:id="5"/>
    </w:p>
    <w:p w14:paraId="2D70A737" w14:textId="18B698D0" w:rsidR="000E01DA" w:rsidRDefault="000E01DA" w:rsidP="3A44BF6A">
      <w:r>
        <w:t xml:space="preserve">The WZDC Tool required the mobile device to have location services enabled before allowing the user to </w:t>
      </w:r>
      <w:r w:rsidR="00062E74">
        <w:t xml:space="preserve">create a work zone </w:t>
      </w:r>
      <w:r w:rsidR="00DB562A">
        <w:t>data collection file</w:t>
      </w:r>
      <w:r w:rsidR="00062E74">
        <w:t xml:space="preserve">.  When the application </w:t>
      </w:r>
      <w:r w:rsidR="000C2E10">
        <w:t xml:space="preserve">opens the user will be prompted to turn on location services if it is off.  The application will also request the user to allow or deny the use of </w:t>
      </w:r>
      <w:r w:rsidR="00DB562A">
        <w:t>the location before allowing the user to drive and collect data for the work zone data collection.</w:t>
      </w:r>
    </w:p>
    <w:p w14:paraId="4BAF8175" w14:textId="77777777" w:rsidR="002C77A8" w:rsidRDefault="002C77A8" w:rsidP="3A44BF6A"/>
    <w:p w14:paraId="5A02CCA1" w14:textId="319791F3" w:rsidR="00DB562A" w:rsidRDefault="00DB562A" w:rsidP="00DB562A">
      <w:pPr>
        <w:pStyle w:val="Heading2"/>
      </w:pPr>
      <w:bookmarkStart w:id="6" w:name="_Toc57106971"/>
      <w:r>
        <w:t>1.2.1 Internet Access</w:t>
      </w:r>
      <w:bookmarkEnd w:id="6"/>
    </w:p>
    <w:p w14:paraId="707740BE" w14:textId="77777777" w:rsidR="00DB562A" w:rsidRDefault="00DB562A" w:rsidP="3A44BF6A"/>
    <w:p w14:paraId="2BBACFC7" w14:textId="6F6AD4EB" w:rsidR="00C10BE7" w:rsidRDefault="00095EF7" w:rsidP="3A44BF6A">
      <w:r>
        <w:t>The mobile phone must have access to the internet to receive information for:</w:t>
      </w:r>
    </w:p>
    <w:p w14:paraId="12476275" w14:textId="7ABCF721" w:rsidR="00095EF7" w:rsidRDefault="515FD3C5" w:rsidP="00981D0A">
      <w:pPr>
        <w:pStyle w:val="ListParagraph"/>
        <w:numPr>
          <w:ilvl w:val="0"/>
          <w:numId w:val="3"/>
        </w:numPr>
      </w:pPr>
      <w:r>
        <w:t xml:space="preserve">Downloading </w:t>
      </w:r>
      <w:r w:rsidR="3EFFEFCA">
        <w:t>c</w:t>
      </w:r>
      <w:r w:rsidR="12E764B0">
        <w:t>onfiguration file</w:t>
      </w:r>
      <w:r w:rsidR="2D4C64F5">
        <w:t>s</w:t>
      </w:r>
    </w:p>
    <w:p w14:paraId="3687F755" w14:textId="395DF51A" w:rsidR="00981D0A" w:rsidRDefault="00981D0A" w:rsidP="00981D0A">
      <w:pPr>
        <w:pStyle w:val="ListParagraph"/>
        <w:numPr>
          <w:ilvl w:val="0"/>
          <w:numId w:val="3"/>
        </w:numPr>
      </w:pPr>
      <w:r>
        <w:t xml:space="preserve">Uploading </w:t>
      </w:r>
      <w:r w:rsidR="4E1A6048">
        <w:t>collected</w:t>
      </w:r>
      <w:r>
        <w:t xml:space="preserve"> work zone </w:t>
      </w:r>
      <w:r w:rsidR="4E1A6048">
        <w:t>map data</w:t>
      </w:r>
      <w:r>
        <w:t xml:space="preserve"> (csv file)</w:t>
      </w:r>
    </w:p>
    <w:p w14:paraId="384FAE5B" w14:textId="4A86F535" w:rsidR="00981D0A" w:rsidRDefault="004B3268" w:rsidP="3A44BF6A">
      <w:r>
        <w:t xml:space="preserve">*Future release will allow a user </w:t>
      </w:r>
      <w:r w:rsidR="00BE464B">
        <w:t xml:space="preserve">to map the work zone offline and upload </w:t>
      </w:r>
      <w:r w:rsidR="001335A7">
        <w:t>later</w:t>
      </w:r>
    </w:p>
    <w:p w14:paraId="2A01767B" w14:textId="017E2357" w:rsidR="00902BC2" w:rsidRDefault="00902BC2" w:rsidP="00902BC2">
      <w:pPr>
        <w:pStyle w:val="Heading2"/>
      </w:pPr>
      <w:bookmarkStart w:id="7" w:name="_Toc55559095"/>
      <w:bookmarkStart w:id="8" w:name="_Toc57106972"/>
      <w:r>
        <w:t xml:space="preserve">1.3 </w:t>
      </w:r>
      <w:bookmarkEnd w:id="7"/>
      <w:r>
        <w:t>Azure Connection</w:t>
      </w:r>
      <w:bookmarkEnd w:id="8"/>
    </w:p>
    <w:p w14:paraId="16D3EA8D" w14:textId="5B2CA6B5" w:rsidR="00902BC2" w:rsidRDefault="00F564F2" w:rsidP="00F564F2">
      <w:pPr>
        <w:pStyle w:val="NoSpacing"/>
      </w:pPr>
      <w:r>
        <w:t xml:space="preserve">The WZDC Tool uses </w:t>
      </w:r>
      <w:r w:rsidR="009E0DBE">
        <w:t xml:space="preserve">an </w:t>
      </w:r>
      <w:r w:rsidR="00D71293">
        <w:t xml:space="preserve">MS Azure </w:t>
      </w:r>
      <w:r w:rsidR="00DC1CD9">
        <w:t>backend</w:t>
      </w:r>
      <w:r w:rsidR="004943EB">
        <w:t xml:space="preserve"> </w:t>
      </w:r>
      <w:r w:rsidR="00637321">
        <w:t xml:space="preserve">to host the configuration files, </w:t>
      </w:r>
      <w:proofErr w:type="spellStart"/>
      <w:r w:rsidR="00637321">
        <w:t>WZDx</w:t>
      </w:r>
      <w:proofErr w:type="spellEnd"/>
      <w:r w:rsidR="00637321">
        <w:t xml:space="preserve"> and RSM files</w:t>
      </w:r>
      <w:r w:rsidR="00F90C80">
        <w:t>.</w:t>
      </w:r>
      <w:r w:rsidR="00700439">
        <w:t xml:space="preserve">  To </w:t>
      </w:r>
      <w:r w:rsidR="00744907">
        <w:t xml:space="preserve">gain access to this environment </w:t>
      </w:r>
      <w:r w:rsidR="001A3444">
        <w:t xml:space="preserve">a specific account name and account key are required.  To gain access to this information, please </w:t>
      </w:r>
      <w:r w:rsidR="00B95028">
        <w:t xml:space="preserve">email </w:t>
      </w:r>
      <w:hyperlink r:id="rId13" w:history="1">
        <w:r w:rsidR="00B95028" w:rsidRPr="00DC7FE3">
          <w:rPr>
            <w:rStyle w:val="Hyperlink"/>
          </w:rPr>
          <w:t>tony@neaeraconsulting.com</w:t>
        </w:r>
      </w:hyperlink>
      <w:r w:rsidR="00B95028">
        <w:t xml:space="preserve"> for this.</w:t>
      </w:r>
      <w:r w:rsidR="00E2795C">
        <w:t xml:space="preserve"> </w:t>
      </w:r>
    </w:p>
    <w:p w14:paraId="334C0323" w14:textId="77777777" w:rsidR="009B36AD" w:rsidRDefault="009B36AD" w:rsidP="00F564F2">
      <w:pPr>
        <w:pStyle w:val="NoSpacing"/>
      </w:pPr>
    </w:p>
    <w:p w14:paraId="0C219597" w14:textId="77777777" w:rsidR="00F90C80" w:rsidRDefault="00F90C80" w:rsidP="00F564F2">
      <w:pPr>
        <w:pStyle w:val="NoSpacing"/>
      </w:pPr>
    </w:p>
    <w:p w14:paraId="7C05A519" w14:textId="650271E0" w:rsidR="00882DF3" w:rsidRDefault="00882DF3" w:rsidP="00B95028">
      <w:pPr>
        <w:pStyle w:val="Heading2"/>
      </w:pPr>
      <w:bookmarkStart w:id="9" w:name="_Toc57106973"/>
      <w:r>
        <w:t xml:space="preserve">1.3.1 </w:t>
      </w:r>
      <w:r w:rsidR="00432AC9">
        <w:t xml:space="preserve">Azure </w:t>
      </w:r>
      <w:r w:rsidR="000D0E72">
        <w:t>Service Location</w:t>
      </w:r>
      <w:bookmarkEnd w:id="9"/>
    </w:p>
    <w:p w14:paraId="27E55F37" w14:textId="558C221D" w:rsidR="00697358" w:rsidRDefault="00CE1D7D" w:rsidP="009C5582">
      <w:r>
        <w:t xml:space="preserve">Configuration files, </w:t>
      </w:r>
      <w:proofErr w:type="spellStart"/>
      <w:r>
        <w:t>WZDx</w:t>
      </w:r>
      <w:proofErr w:type="spellEnd"/>
      <w:r>
        <w:t xml:space="preserve"> and RSM messages are stored in </w:t>
      </w:r>
      <w:r w:rsidR="009233EE">
        <w:t xml:space="preserve">a MS Azure </w:t>
      </w:r>
      <w:r w:rsidR="007861F6">
        <w:t xml:space="preserve">Storage Account.  </w:t>
      </w:r>
      <w:r w:rsidR="00732343">
        <w:t xml:space="preserve">To </w:t>
      </w:r>
      <w:r w:rsidR="005D2FC6">
        <w:t xml:space="preserve">request access to this information, please email </w:t>
      </w:r>
      <w:hyperlink r:id="rId14" w:history="1">
        <w:r w:rsidR="005D2FC6" w:rsidRPr="009D248F">
          <w:rPr>
            <w:rStyle w:val="Hyperlink"/>
          </w:rPr>
          <w:t>tony@neaeraconsulting.com</w:t>
        </w:r>
      </w:hyperlink>
      <w:r w:rsidR="005D2FC6">
        <w:t>.</w:t>
      </w:r>
    </w:p>
    <w:p w14:paraId="255B35DF" w14:textId="2E8CE0CD" w:rsidR="0012029E" w:rsidRDefault="00882DF3" w:rsidP="00976F46">
      <w:pPr>
        <w:pStyle w:val="Heading2"/>
      </w:pPr>
      <w:bookmarkStart w:id="10" w:name="_Toc57106974"/>
      <w:r>
        <w:t xml:space="preserve">1.3.2 </w:t>
      </w:r>
      <w:r w:rsidR="0012029E">
        <w:t>Azure Container</w:t>
      </w:r>
      <w:bookmarkEnd w:id="10"/>
    </w:p>
    <w:p w14:paraId="21B0D97F" w14:textId="2C9CBA77" w:rsidR="0012029E" w:rsidRDefault="0012029E" w:rsidP="005C0C9F">
      <w:pPr>
        <w:pStyle w:val="ListParagraph"/>
        <w:numPr>
          <w:ilvl w:val="0"/>
          <w:numId w:val="21"/>
        </w:numPr>
      </w:pPr>
      <w:r>
        <w:t>archived and in progress configuration files</w:t>
      </w:r>
    </w:p>
    <w:p w14:paraId="60398993" w14:textId="1124C9B3" w:rsidR="0012029E" w:rsidRDefault="00DE1E31" w:rsidP="005C0C9F">
      <w:pPr>
        <w:pStyle w:val="ListParagraph"/>
        <w:numPr>
          <w:ilvl w:val="0"/>
          <w:numId w:val="21"/>
        </w:numPr>
      </w:pPr>
      <w:r>
        <w:t>work zone u</w:t>
      </w:r>
      <w:r w:rsidR="00C314EC">
        <w:t>p</w:t>
      </w:r>
      <w:r>
        <w:t>loads</w:t>
      </w:r>
    </w:p>
    <w:p w14:paraId="238E4F3B" w14:textId="69215859" w:rsidR="00882DF3" w:rsidRDefault="00882DF3" w:rsidP="00DC71DD">
      <w:pPr>
        <w:pStyle w:val="Heading2"/>
      </w:pPr>
      <w:bookmarkStart w:id="11" w:name="_Toc57106975"/>
      <w:r>
        <w:t xml:space="preserve">1.3.2 </w:t>
      </w:r>
      <w:r w:rsidR="00C314EC">
        <w:t>Azure Functions</w:t>
      </w:r>
      <w:bookmarkEnd w:id="11"/>
    </w:p>
    <w:p w14:paraId="2A1C527D" w14:textId="07B7719D" w:rsidR="00C314EC" w:rsidRDefault="00A001E3" w:rsidP="009C5582">
      <w:r>
        <w:t>We have 2 Azure functions that run</w:t>
      </w:r>
    </w:p>
    <w:p w14:paraId="609295EC" w14:textId="0D1DDB81" w:rsidR="00894E0F" w:rsidRDefault="005C0C9F" w:rsidP="005C0C9F">
      <w:pPr>
        <w:pStyle w:val="ListParagraph"/>
        <w:numPr>
          <w:ilvl w:val="0"/>
          <w:numId w:val="20"/>
        </w:numPr>
      </w:pPr>
      <w:r>
        <w:t>g</w:t>
      </w:r>
      <w:r w:rsidR="00FC792D">
        <w:t>enerate-messages</w:t>
      </w:r>
      <w:r w:rsidR="004310C0">
        <w:t xml:space="preserve"> </w:t>
      </w:r>
      <w:r w:rsidR="00DD352D">
        <w:t>–</w:t>
      </w:r>
      <w:r w:rsidR="004310C0">
        <w:t xml:space="preserve"> </w:t>
      </w:r>
      <w:r w:rsidR="00DD352D">
        <w:t xml:space="preserve">When a CSV file is uploaded to the </w:t>
      </w:r>
      <w:proofErr w:type="spellStart"/>
      <w:r w:rsidR="00DD352D" w:rsidRPr="00AE61C2">
        <w:rPr>
          <w:i/>
          <w:iCs/>
        </w:rPr>
        <w:t>workzoneuploads</w:t>
      </w:r>
      <w:proofErr w:type="spellEnd"/>
      <w:r w:rsidR="00DD352D">
        <w:t xml:space="preserve"> container</w:t>
      </w:r>
    </w:p>
    <w:p w14:paraId="4C6B1475" w14:textId="30B4A450" w:rsidR="00AD0BB9" w:rsidRDefault="005C0C9F" w:rsidP="009C5582">
      <w:pPr>
        <w:pStyle w:val="ListParagraph"/>
        <w:numPr>
          <w:ilvl w:val="0"/>
          <w:numId w:val="20"/>
        </w:numPr>
      </w:pPr>
      <w:r>
        <w:t>ingest-unzip</w:t>
      </w:r>
      <w:r w:rsidR="004310C0">
        <w:t xml:space="preserve"> </w:t>
      </w:r>
      <w:r w:rsidR="00DD352D">
        <w:t>–</w:t>
      </w:r>
      <w:r w:rsidR="004310C0">
        <w:t xml:space="preserve"> </w:t>
      </w:r>
      <w:r w:rsidR="00DD352D">
        <w:t xml:space="preserve">When a ZIP archive is uploaded to the </w:t>
      </w:r>
      <w:proofErr w:type="spellStart"/>
      <w:r w:rsidR="00DD352D" w:rsidRPr="00AE61C2">
        <w:rPr>
          <w:i/>
          <w:iCs/>
        </w:rPr>
        <w:t>workzonedatauploads</w:t>
      </w:r>
      <w:proofErr w:type="spellEnd"/>
      <w:r w:rsidR="00DD352D">
        <w:t xml:space="preserve"> container</w:t>
      </w:r>
    </w:p>
    <w:p w14:paraId="1435EDD5" w14:textId="3FE2BF86" w:rsidR="009C5582" w:rsidRDefault="003F2E12" w:rsidP="3A44BF6A">
      <w:r>
        <w:t xml:space="preserve">The generate-messages function is described in the WZDC Tool Documentation Updates document, located </w:t>
      </w:r>
      <w:hyperlink r:id="rId15" w:history="1">
        <w:r w:rsidRPr="0014303A">
          <w:rPr>
            <w:rStyle w:val="Hyperlink"/>
          </w:rPr>
          <w:t>https://github.com/TonyEnglish/V2X_MobileApplication/blob/master/Documentation/WZDC%20Tool%20Documentation%20Updates.pdf</w:t>
        </w:r>
      </w:hyperlink>
      <w:r>
        <w:t xml:space="preserve">. </w:t>
      </w:r>
    </w:p>
    <w:p w14:paraId="7C4AEF54" w14:textId="59A714ED" w:rsidR="009C5582" w:rsidRDefault="003F2E12" w:rsidP="3A44BF6A">
      <w:r>
        <w:t>The ingest-unzip function unzips an upload archive and organizes the contents into sub</w:t>
      </w:r>
      <w:r w:rsidR="00B11D7F">
        <w:t>-</w:t>
      </w:r>
      <w:r>
        <w:t xml:space="preserve">directories within the </w:t>
      </w:r>
      <w:proofErr w:type="spellStart"/>
      <w:r w:rsidRPr="00AE61C2">
        <w:rPr>
          <w:i/>
          <w:iCs/>
        </w:rPr>
        <w:t>unapprovedworkzones</w:t>
      </w:r>
      <w:proofErr w:type="spellEnd"/>
      <w:r>
        <w:t xml:space="preserve"> container. </w:t>
      </w:r>
    </w:p>
    <w:p w14:paraId="789939D4" w14:textId="6240E7FB" w:rsidR="00015EBA" w:rsidRDefault="00DC71DD" w:rsidP="00DC71DD">
      <w:pPr>
        <w:pStyle w:val="Heading2"/>
      </w:pPr>
      <w:bookmarkStart w:id="12" w:name="_Toc57106976"/>
      <w:r>
        <w:lastRenderedPageBreak/>
        <w:t xml:space="preserve">1.4 </w:t>
      </w:r>
      <w:r w:rsidR="009D26A8">
        <w:t>Manual vs Automatic GPS</w:t>
      </w:r>
      <w:bookmarkEnd w:id="12"/>
    </w:p>
    <w:p w14:paraId="3ECFD97B" w14:textId="1E5FCB79" w:rsidR="00DC71DD" w:rsidRPr="00DC71DD" w:rsidRDefault="000263BA" w:rsidP="00DC71DD">
      <w:r>
        <w:t xml:space="preserve">The WZDC tool </w:t>
      </w:r>
      <w:r w:rsidR="009445AE">
        <w:t>can</w:t>
      </w:r>
      <w:r>
        <w:t xml:space="preserve"> capture path data in two ways, using the internal GPS from the mobile phone or </w:t>
      </w:r>
      <w:r w:rsidR="003B402F">
        <w:t xml:space="preserve">capturing data from an external GPS.  Depending on the frequency of the </w:t>
      </w:r>
      <w:r w:rsidR="009445AE">
        <w:t>capturing of the data, it will determine if an RSM message can be generated.</w:t>
      </w:r>
    </w:p>
    <w:p w14:paraId="13709627" w14:textId="4CB1B88E" w:rsidR="002E4C86" w:rsidRPr="002E4C86" w:rsidRDefault="00DC71DD" w:rsidP="00437123">
      <w:pPr>
        <w:pStyle w:val="Heading2"/>
      </w:pPr>
      <w:bookmarkStart w:id="13" w:name="_Toc57106977"/>
      <w:r>
        <w:t xml:space="preserve">1.4.1 </w:t>
      </w:r>
      <w:r w:rsidR="00E56EDB">
        <w:t>GPS detection</w:t>
      </w:r>
      <w:bookmarkEnd w:id="13"/>
    </w:p>
    <w:p w14:paraId="5860A08D" w14:textId="2796D2AB" w:rsidR="00EC23BC" w:rsidRDefault="481DB6BF" w:rsidP="00437123">
      <w:pPr>
        <w:pStyle w:val="Heading3"/>
      </w:pPr>
      <w:bookmarkStart w:id="14" w:name="_Toc57106978"/>
      <w:r>
        <w:t>Interna</w:t>
      </w:r>
      <w:r w:rsidR="000749A3">
        <w:t>l GPS</w:t>
      </w:r>
      <w:bookmarkEnd w:id="14"/>
    </w:p>
    <w:p w14:paraId="28E245DD" w14:textId="0B99DF9E" w:rsidR="000749A3" w:rsidRPr="000C6919" w:rsidRDefault="002C796F" w:rsidP="000749A3">
      <w:pPr>
        <w:jc w:val="center"/>
      </w:pPr>
      <w:r w:rsidRPr="00C30762">
        <w:rPr>
          <w:noProof/>
        </w:rPr>
        <w:drawing>
          <wp:inline distT="0" distB="0" distL="0" distR="0" wp14:anchorId="5AAEC819" wp14:editId="7E3F536D">
            <wp:extent cx="1492146" cy="621102"/>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75362"/>
                    <a:stretch/>
                  </pic:blipFill>
                  <pic:spPr bwMode="auto">
                    <a:xfrm>
                      <a:off x="0" y="0"/>
                      <a:ext cx="1499701" cy="624247"/>
                    </a:xfrm>
                    <a:prstGeom prst="rect">
                      <a:avLst/>
                    </a:prstGeom>
                    <a:ln>
                      <a:noFill/>
                    </a:ln>
                    <a:extLst>
                      <a:ext uri="{53640926-AAD7-44D8-BBD7-CCE9431645EC}">
                        <a14:shadowObscured xmlns:a14="http://schemas.microsoft.com/office/drawing/2010/main"/>
                      </a:ext>
                    </a:extLst>
                  </pic:spPr>
                </pic:pic>
              </a:graphicData>
            </a:graphic>
          </wp:inline>
        </w:drawing>
      </w:r>
    </w:p>
    <w:p w14:paraId="0B9EEB75" w14:textId="77777777" w:rsidR="000749A3" w:rsidRPr="00183B68" w:rsidRDefault="000749A3" w:rsidP="000749A3">
      <w:pPr>
        <w:pStyle w:val="ListParagraph"/>
        <w:numPr>
          <w:ilvl w:val="0"/>
          <w:numId w:val="12"/>
        </w:numPr>
        <w:rPr>
          <w:rFonts w:eastAsiaTheme="minorEastAsia"/>
        </w:rPr>
      </w:pPr>
      <w:r>
        <w:t xml:space="preserve">Status is </w:t>
      </w:r>
      <w:r w:rsidRPr="58361A16">
        <w:rPr>
          <w:color w:val="FF0000"/>
        </w:rPr>
        <w:t>disconnected</w:t>
      </w:r>
      <w:r>
        <w:t xml:space="preserve"> if the internal location service is not enabled</w:t>
      </w:r>
    </w:p>
    <w:p w14:paraId="6ABB9582" w14:textId="0C03BE19" w:rsidR="000749A3" w:rsidRDefault="000749A3" w:rsidP="000749A3">
      <w:pPr>
        <w:pStyle w:val="ListParagraph"/>
        <w:numPr>
          <w:ilvl w:val="1"/>
          <w:numId w:val="12"/>
        </w:numPr>
        <w:rPr>
          <w:rFonts w:eastAsiaTheme="minorEastAsia"/>
        </w:rPr>
      </w:pPr>
      <w:r>
        <w:t>Location permissions not granted</w:t>
      </w:r>
    </w:p>
    <w:p w14:paraId="39638A4C" w14:textId="77777777" w:rsidR="000749A3" w:rsidRDefault="000749A3" w:rsidP="000749A3">
      <w:pPr>
        <w:pStyle w:val="ListParagraph"/>
        <w:numPr>
          <w:ilvl w:val="0"/>
          <w:numId w:val="12"/>
        </w:numPr>
      </w:pPr>
      <w:r>
        <w:t>Status is</w:t>
      </w:r>
      <w:r w:rsidRPr="4451648E">
        <w:rPr>
          <w:color w:val="FFFF00"/>
        </w:rPr>
        <w:t xml:space="preserve"> </w:t>
      </w:r>
      <w:r w:rsidRPr="7FE2F18F">
        <w:rPr>
          <w:color w:val="FFFF00"/>
          <w:highlight w:val="lightGray"/>
        </w:rPr>
        <w:t>invalid</w:t>
      </w:r>
      <w:r>
        <w:t xml:space="preserve"> if no GPS coordinates have been received for at least 4 seconds. </w:t>
      </w:r>
    </w:p>
    <w:p w14:paraId="3ABD58EE" w14:textId="77777777" w:rsidR="000749A3" w:rsidRDefault="000749A3" w:rsidP="000749A3">
      <w:pPr>
        <w:pStyle w:val="ListParagraph"/>
        <w:numPr>
          <w:ilvl w:val="1"/>
          <w:numId w:val="12"/>
        </w:numPr>
      </w:pPr>
      <w:r>
        <w:t>Location is disabled</w:t>
      </w:r>
    </w:p>
    <w:p w14:paraId="0D097BB4" w14:textId="77777777" w:rsidR="000749A3" w:rsidRDefault="000749A3" w:rsidP="000749A3">
      <w:pPr>
        <w:pStyle w:val="ListParagraph"/>
        <w:numPr>
          <w:ilvl w:val="1"/>
          <w:numId w:val="12"/>
        </w:numPr>
      </w:pPr>
      <w:r>
        <w:t>Internal GPS is malfunctioning</w:t>
      </w:r>
    </w:p>
    <w:p w14:paraId="3FDB68AE" w14:textId="77777777" w:rsidR="000749A3" w:rsidRPr="004B7E3B" w:rsidRDefault="000749A3" w:rsidP="000749A3">
      <w:pPr>
        <w:pStyle w:val="ListParagraph"/>
        <w:numPr>
          <w:ilvl w:val="0"/>
          <w:numId w:val="12"/>
        </w:numPr>
        <w:rPr>
          <w:rFonts w:eastAsiaTheme="minorEastAsia"/>
        </w:rPr>
      </w:pPr>
      <w:r>
        <w:t xml:space="preserve">Status is </w:t>
      </w:r>
      <w:r w:rsidRPr="4451648E">
        <w:rPr>
          <w:color w:val="538135" w:themeColor="accent6" w:themeShade="BF"/>
        </w:rPr>
        <w:t>valid</w:t>
      </w:r>
      <w:r>
        <w:t xml:space="preserve"> if internal location service is enabled and location is enabled</w:t>
      </w:r>
    </w:p>
    <w:p w14:paraId="5F4BAF34" w14:textId="77777777" w:rsidR="000749A3" w:rsidRDefault="000749A3" w:rsidP="000749A3">
      <w:pPr>
        <w:pStyle w:val="Heading3"/>
      </w:pPr>
      <w:bookmarkStart w:id="15" w:name="_Toc57106979"/>
      <w:r>
        <w:t>USB GPS</w:t>
      </w:r>
      <w:bookmarkEnd w:id="15"/>
    </w:p>
    <w:p w14:paraId="758D4F7B" w14:textId="77777777" w:rsidR="000749A3" w:rsidRPr="0039558E" w:rsidRDefault="000749A3" w:rsidP="000749A3">
      <w:pPr>
        <w:pStyle w:val="ListParagraph"/>
        <w:numPr>
          <w:ilvl w:val="0"/>
          <w:numId w:val="12"/>
        </w:numPr>
        <w:rPr>
          <w:rFonts w:eastAsiaTheme="minorEastAsia"/>
        </w:rPr>
      </w:pPr>
      <w:r>
        <w:t xml:space="preserve">Status is </w:t>
      </w:r>
      <w:r w:rsidRPr="7373AE49">
        <w:rPr>
          <w:color w:val="FF0000"/>
        </w:rPr>
        <w:t>disconnected</w:t>
      </w:r>
      <w:r>
        <w:t xml:space="preserve"> if no USB devices are connected</w:t>
      </w:r>
    </w:p>
    <w:p w14:paraId="492F099C" w14:textId="77777777" w:rsidR="000749A3" w:rsidRPr="004B7E3B" w:rsidRDefault="000749A3" w:rsidP="000749A3">
      <w:pPr>
        <w:pStyle w:val="ListParagraph"/>
        <w:numPr>
          <w:ilvl w:val="1"/>
          <w:numId w:val="12"/>
        </w:numPr>
        <w:rPr>
          <w:rFonts w:eastAsiaTheme="minorEastAsia"/>
        </w:rPr>
      </w:pPr>
      <w:r>
        <w:t>Device is not connected</w:t>
      </w:r>
    </w:p>
    <w:p w14:paraId="2C907D1D" w14:textId="77777777" w:rsidR="000749A3" w:rsidRPr="004B7E3B" w:rsidRDefault="000749A3" w:rsidP="000749A3">
      <w:pPr>
        <w:pStyle w:val="ListParagraph"/>
        <w:numPr>
          <w:ilvl w:val="1"/>
          <w:numId w:val="12"/>
        </w:numPr>
        <w:rPr>
          <w:rFonts w:eastAsiaTheme="minorEastAsia"/>
        </w:rPr>
      </w:pPr>
      <w:r>
        <w:t>Device is not supported (rare)</w:t>
      </w:r>
    </w:p>
    <w:p w14:paraId="3E1C9A67" w14:textId="77777777" w:rsidR="000749A3" w:rsidRDefault="000749A3" w:rsidP="000749A3">
      <w:pPr>
        <w:pStyle w:val="ListParagraph"/>
        <w:numPr>
          <w:ilvl w:val="0"/>
          <w:numId w:val="12"/>
        </w:numPr>
      </w:pPr>
      <w:r>
        <w:t>Status is</w:t>
      </w:r>
      <w:r w:rsidRPr="6266EBCC">
        <w:rPr>
          <w:color w:val="FFFF00"/>
        </w:rPr>
        <w:t xml:space="preserve"> </w:t>
      </w:r>
      <w:r w:rsidRPr="6266EBCC">
        <w:rPr>
          <w:color w:val="FFFF00"/>
          <w:highlight w:val="lightGray"/>
        </w:rPr>
        <w:t>invalid</w:t>
      </w:r>
      <w:r>
        <w:t xml:space="preserve"> if no GPS coordinates have been received for at least 4 seconds.</w:t>
      </w:r>
    </w:p>
    <w:p w14:paraId="6A5C253A" w14:textId="77777777" w:rsidR="000749A3" w:rsidRDefault="000749A3" w:rsidP="000749A3">
      <w:pPr>
        <w:pStyle w:val="ListParagraph"/>
        <w:numPr>
          <w:ilvl w:val="1"/>
          <w:numId w:val="12"/>
        </w:numPr>
      </w:pPr>
      <w:r>
        <w:t>GPS Signal was lost</w:t>
      </w:r>
    </w:p>
    <w:p w14:paraId="6C0D0AAB" w14:textId="77777777" w:rsidR="000749A3" w:rsidRDefault="000749A3" w:rsidP="000749A3">
      <w:pPr>
        <w:pStyle w:val="ListParagraph"/>
        <w:numPr>
          <w:ilvl w:val="1"/>
          <w:numId w:val="12"/>
        </w:numPr>
      </w:pPr>
      <w:r>
        <w:t>Device is malfunctioning (rare)</w:t>
      </w:r>
    </w:p>
    <w:p w14:paraId="4B5F31D7" w14:textId="77777777" w:rsidR="000749A3" w:rsidRDefault="000749A3" w:rsidP="000749A3">
      <w:pPr>
        <w:pStyle w:val="ListParagraph"/>
        <w:numPr>
          <w:ilvl w:val="0"/>
          <w:numId w:val="12"/>
        </w:numPr>
        <w:rPr>
          <w:rFonts w:eastAsiaTheme="minorEastAsia"/>
        </w:rPr>
      </w:pPr>
      <w:r>
        <w:t xml:space="preserve">Status is </w:t>
      </w:r>
      <w:r w:rsidRPr="6266EBCC">
        <w:rPr>
          <w:color w:val="538135" w:themeColor="accent6" w:themeShade="BF"/>
        </w:rPr>
        <w:t>valid</w:t>
      </w:r>
      <w:r>
        <w:t xml:space="preserve"> if a valid GPS fix is received from the GPS</w:t>
      </w:r>
    </w:p>
    <w:p w14:paraId="1E07D85A" w14:textId="77777777" w:rsidR="000749A3" w:rsidRPr="00CB030E" w:rsidRDefault="000749A3" w:rsidP="000749A3">
      <w:r>
        <w:t>*Note: Status is re-evaluated every 4 seconds</w:t>
      </w:r>
    </w:p>
    <w:p w14:paraId="2E03C6F8" w14:textId="77777777" w:rsidR="000749A3" w:rsidRDefault="000749A3" w:rsidP="000749A3">
      <w:r>
        <w:t xml:space="preserve">*Note: Valid GPS Fix requires </w:t>
      </w:r>
      <w:proofErr w:type="spellStart"/>
      <w:r>
        <w:t>DateTime</w:t>
      </w:r>
      <w:proofErr w:type="spellEnd"/>
      <w:r>
        <w:t>, latitude, longitude, altitude, HDOP, speed and heading. This can take a long time to establish for devices that are obscured (inside buildings) or stationary</w:t>
      </w:r>
    </w:p>
    <w:p w14:paraId="5D3322CD" w14:textId="77777777" w:rsidR="00ED1BD0" w:rsidRDefault="00ED1BD0" w:rsidP="00AC6285">
      <w:pPr>
        <w:pStyle w:val="Heading2"/>
      </w:pPr>
    </w:p>
    <w:p w14:paraId="1CBE1390" w14:textId="5555F209" w:rsidR="0012029E" w:rsidRPr="0012029E" w:rsidRDefault="00AC6285" w:rsidP="00AC6285">
      <w:pPr>
        <w:pStyle w:val="Heading2"/>
      </w:pPr>
      <w:bookmarkStart w:id="16" w:name="_Toc57106980"/>
      <w:r>
        <w:t xml:space="preserve">1.6 </w:t>
      </w:r>
      <w:r w:rsidR="4194A1AF">
        <w:t>Supported Devices</w:t>
      </w:r>
      <w:bookmarkEnd w:id="16"/>
    </w:p>
    <w:p w14:paraId="481C32B1" w14:textId="237CE581" w:rsidR="3E07843C" w:rsidRDefault="001A0535" w:rsidP="3E07843C">
      <w:r>
        <w:t xml:space="preserve">The WZDC Tool </w:t>
      </w:r>
      <w:r w:rsidR="00EB79E9">
        <w:t xml:space="preserve">was tested and developed </w:t>
      </w:r>
      <w:r w:rsidR="0025488D">
        <w:t xml:space="preserve">for several </w:t>
      </w:r>
      <w:r w:rsidR="00FC79AC">
        <w:t>Android mobile devices.</w:t>
      </w:r>
    </w:p>
    <w:p w14:paraId="7F580CD5" w14:textId="46DDE1DB" w:rsidR="3E07843C" w:rsidRDefault="0581F713" w:rsidP="212C4AF7">
      <w:pPr>
        <w:pStyle w:val="ListParagraph"/>
        <w:numPr>
          <w:ilvl w:val="0"/>
          <w:numId w:val="1"/>
        </w:numPr>
      </w:pPr>
      <w:r>
        <w:t>Device Requirements</w:t>
      </w:r>
    </w:p>
    <w:p w14:paraId="0CC10160" w14:textId="106D831D" w:rsidR="05E18DA5" w:rsidRDefault="3D39B856" w:rsidP="58437584">
      <w:pPr>
        <w:pStyle w:val="ListParagraph"/>
        <w:numPr>
          <w:ilvl w:val="1"/>
          <w:numId w:val="1"/>
        </w:numPr>
        <w:spacing w:after="0"/>
        <w:rPr>
          <w:rFonts w:eastAsiaTheme="minorEastAsia"/>
        </w:rPr>
      </w:pPr>
      <w:r>
        <w:t>Min</w:t>
      </w:r>
      <w:r w:rsidR="0388F9CB">
        <w:t>i</w:t>
      </w:r>
      <w:r>
        <w:t xml:space="preserve">mum </w:t>
      </w:r>
      <w:r w:rsidR="05E18DA5">
        <w:t>Android Version</w:t>
      </w:r>
      <w:r w:rsidR="5E8C4EBD">
        <w:t>:</w:t>
      </w:r>
      <w:r w:rsidR="0125D324">
        <w:t xml:space="preserve"> </w:t>
      </w:r>
      <w:r w:rsidR="5AA3613E">
        <w:t xml:space="preserve">Marshmallow (Android </w:t>
      </w:r>
      <w:r w:rsidR="0125D324">
        <w:t>v</w:t>
      </w:r>
      <w:r w:rsidR="3DBE77D8">
        <w:t>6.0</w:t>
      </w:r>
      <w:r w:rsidR="5AA3613E">
        <w:t>), API 23</w:t>
      </w:r>
    </w:p>
    <w:p w14:paraId="13D7EACE" w14:textId="44A899FD" w:rsidR="05E18DA5" w:rsidRDefault="0EF52ABF" w:rsidP="0715BA31">
      <w:pPr>
        <w:pStyle w:val="ListParagraph"/>
        <w:numPr>
          <w:ilvl w:val="1"/>
          <w:numId w:val="1"/>
        </w:numPr>
        <w:spacing w:after="0"/>
        <w:rPr>
          <w:rFonts w:eastAsiaTheme="minorEastAsia"/>
        </w:rPr>
      </w:pPr>
      <w:r>
        <w:t>Maximum</w:t>
      </w:r>
      <w:r w:rsidR="0EF7D38C">
        <w:t xml:space="preserve"> </w:t>
      </w:r>
      <w:r>
        <w:t>Android Version</w:t>
      </w:r>
      <w:r w:rsidR="6F0B5529">
        <w:t>:</w:t>
      </w:r>
      <w:r>
        <w:t xml:space="preserve"> </w:t>
      </w:r>
      <w:r w:rsidR="2E7A5194">
        <w:t xml:space="preserve">Android </w:t>
      </w:r>
      <w:r w:rsidR="153DE4D0">
        <w:t>11</w:t>
      </w:r>
      <w:r w:rsidR="57AE0734">
        <w:t>, API 30</w:t>
      </w:r>
    </w:p>
    <w:p w14:paraId="10978156" w14:textId="21125A5B" w:rsidR="3E07843C" w:rsidRDefault="0581F713" w:rsidP="212C4AF7">
      <w:pPr>
        <w:pStyle w:val="ListParagraph"/>
        <w:numPr>
          <w:ilvl w:val="0"/>
          <w:numId w:val="1"/>
        </w:numPr>
      </w:pPr>
      <w:r>
        <w:t>Tested Devices</w:t>
      </w:r>
    </w:p>
    <w:p w14:paraId="3DDC6CCB" w14:textId="687D763A" w:rsidR="00202DD2" w:rsidRPr="00202DD2" w:rsidRDefault="0581F713" w:rsidP="00202DD2">
      <w:pPr>
        <w:pStyle w:val="ListParagraph"/>
        <w:numPr>
          <w:ilvl w:val="1"/>
          <w:numId w:val="1"/>
        </w:numPr>
      </w:pPr>
      <w:proofErr w:type="spellStart"/>
      <w:r>
        <w:t>Oneplus</w:t>
      </w:r>
      <w:proofErr w:type="spellEnd"/>
      <w:r>
        <w:t xml:space="preserve"> 6T, </w:t>
      </w:r>
      <w:proofErr w:type="spellStart"/>
      <w:r>
        <w:t>OxygenOS</w:t>
      </w:r>
      <w:proofErr w:type="spellEnd"/>
      <w:r>
        <w:t xml:space="preserve"> v10.3.6</w:t>
      </w:r>
    </w:p>
    <w:p w14:paraId="14D3B054" w14:textId="2A3408CB" w:rsidR="00202DD2" w:rsidRPr="00202DD2" w:rsidRDefault="00D127AE" w:rsidP="00202DD2">
      <w:pPr>
        <w:pStyle w:val="ListParagraph"/>
        <w:numPr>
          <w:ilvl w:val="1"/>
          <w:numId w:val="1"/>
        </w:numPr>
      </w:pPr>
      <w:r>
        <w:t>Samsung S8</w:t>
      </w:r>
      <w:r w:rsidR="030B3350">
        <w:t>, Android</w:t>
      </w:r>
      <w:r w:rsidR="00EF1EC1">
        <w:t xml:space="preserve"> v</w:t>
      </w:r>
      <w:r w:rsidR="00452CA8">
        <w:t>9</w:t>
      </w:r>
      <w:r w:rsidR="214DA729">
        <w:t>.0</w:t>
      </w:r>
    </w:p>
    <w:p w14:paraId="5048639B" w14:textId="22C8C095" w:rsidR="002664E2" w:rsidRDefault="214DA729" w:rsidP="002664E2">
      <w:pPr>
        <w:pStyle w:val="ListParagraph"/>
        <w:numPr>
          <w:ilvl w:val="1"/>
          <w:numId w:val="1"/>
        </w:numPr>
      </w:pPr>
      <w:r>
        <w:t>LG Aristo, Android v7.1</w:t>
      </w:r>
      <w:r w:rsidR="31C58E51">
        <w:t>.2</w:t>
      </w:r>
    </w:p>
    <w:p w14:paraId="78A2D11F" w14:textId="4231E7FF" w:rsidR="00345A2E" w:rsidRPr="00345A2E" w:rsidRDefault="00F06BEE" w:rsidP="00345A2E">
      <w:pPr>
        <w:pStyle w:val="ListParagraph"/>
        <w:numPr>
          <w:ilvl w:val="1"/>
          <w:numId w:val="1"/>
        </w:numPr>
        <w:rPr>
          <w:rFonts w:eastAsiaTheme="minorEastAsia"/>
        </w:rPr>
      </w:pPr>
      <w:r>
        <w:t>Samsung Galaxy Note 10</w:t>
      </w:r>
      <w:r w:rsidR="13EB5145">
        <w:t>,</w:t>
      </w:r>
      <w:r>
        <w:t xml:space="preserve"> </w:t>
      </w:r>
      <w:r w:rsidR="5675E027">
        <w:t>Android</w:t>
      </w:r>
      <w:r>
        <w:t xml:space="preserve"> v10</w:t>
      </w:r>
      <w:r w:rsidR="009B41D3">
        <w:t>.0</w:t>
      </w:r>
    </w:p>
    <w:p w14:paraId="082C0A86" w14:textId="06F50CA2" w:rsidR="31C58E51" w:rsidRDefault="31C58E51" w:rsidP="3FA30099">
      <w:pPr>
        <w:pStyle w:val="ListParagraph"/>
        <w:numPr>
          <w:ilvl w:val="1"/>
          <w:numId w:val="1"/>
        </w:numPr>
      </w:pPr>
      <w:r>
        <w:lastRenderedPageBreak/>
        <w:t>Tony’s Phone</w:t>
      </w:r>
    </w:p>
    <w:p w14:paraId="3CE386D2" w14:textId="5AE5D48E" w:rsidR="31C58E51" w:rsidRDefault="00AD664E" w:rsidP="3FA30099">
      <w:pPr>
        <w:pStyle w:val="ListParagraph"/>
        <w:numPr>
          <w:ilvl w:val="1"/>
          <w:numId w:val="1"/>
        </w:numPr>
        <w:rPr>
          <w:rFonts w:eastAsiaTheme="minorEastAsia"/>
        </w:rPr>
      </w:pPr>
      <w:r>
        <w:t>Sam</w:t>
      </w:r>
      <w:r w:rsidR="009B41D3">
        <w:t xml:space="preserve">sung Galaxy S10E, </w:t>
      </w:r>
      <w:r w:rsidR="0ECCA5A5">
        <w:t>Android</w:t>
      </w:r>
      <w:r w:rsidR="009B41D3">
        <w:t xml:space="preserve"> v10.0</w:t>
      </w:r>
    </w:p>
    <w:p w14:paraId="1105469B" w14:textId="77777777" w:rsidR="00ED1BD0" w:rsidRDefault="00ED1BD0" w:rsidP="44EF278E"/>
    <w:p w14:paraId="40CD31BB" w14:textId="5FA67C8E" w:rsidR="00747EA6" w:rsidRDefault="157834AB" w:rsidP="44EF278E">
      <w:pPr>
        <w:rPr>
          <w:rFonts w:eastAsiaTheme="minorEastAsia"/>
        </w:rPr>
      </w:pPr>
      <w:r>
        <w:t>External (</w:t>
      </w:r>
      <w:r w:rsidR="4194A1AF">
        <w:t>USB</w:t>
      </w:r>
      <w:r w:rsidR="668F9922">
        <w:t>)</w:t>
      </w:r>
      <w:r w:rsidR="4194A1AF">
        <w:t xml:space="preserve"> GPS</w:t>
      </w:r>
    </w:p>
    <w:p w14:paraId="349515AA" w14:textId="46DDE1DB" w:rsidR="0011485F" w:rsidRPr="0011485F" w:rsidRDefault="446DDA99" w:rsidP="0011485F">
      <w:pPr>
        <w:pStyle w:val="ListParagraph"/>
        <w:numPr>
          <w:ilvl w:val="0"/>
          <w:numId w:val="1"/>
        </w:numPr>
      </w:pPr>
      <w:r>
        <w:t>Device Requirements</w:t>
      </w:r>
    </w:p>
    <w:p w14:paraId="51C5A049" w14:textId="3A8B598B" w:rsidR="0093531C" w:rsidRDefault="7278DA42" w:rsidP="0093531C">
      <w:pPr>
        <w:pStyle w:val="ListParagraph"/>
        <w:numPr>
          <w:ilvl w:val="1"/>
          <w:numId w:val="1"/>
        </w:numPr>
        <w:spacing w:after="0"/>
        <w:rPr>
          <w:rFonts w:eastAsiaTheme="minorEastAsia"/>
        </w:rPr>
      </w:pPr>
      <w:r>
        <w:t>Serial Output: NMEA v2.3</w:t>
      </w:r>
    </w:p>
    <w:p w14:paraId="01BD9EA8" w14:textId="1625102C" w:rsidR="73E9A138" w:rsidRDefault="261116E3" w:rsidP="34E094DD">
      <w:pPr>
        <w:pStyle w:val="ListParagraph"/>
        <w:numPr>
          <w:ilvl w:val="1"/>
          <w:numId w:val="1"/>
        </w:numPr>
        <w:spacing w:after="0"/>
      </w:pPr>
      <w:r>
        <w:t>Data Rate: 1-10 Hz</w:t>
      </w:r>
    </w:p>
    <w:p w14:paraId="140EFDCC" w14:textId="3964BC8E" w:rsidR="3B92C238" w:rsidRDefault="261116E3" w:rsidP="3B92C238">
      <w:pPr>
        <w:pStyle w:val="ListParagraph"/>
        <w:numPr>
          <w:ilvl w:val="1"/>
          <w:numId w:val="1"/>
        </w:numPr>
        <w:spacing w:after="0"/>
      </w:pPr>
      <w:r>
        <w:t>Accuracy</w:t>
      </w:r>
    </w:p>
    <w:p w14:paraId="125B636C" w14:textId="37B077A2" w:rsidR="00580009" w:rsidRPr="00580009" w:rsidRDefault="261116E3" w:rsidP="00580009">
      <w:pPr>
        <w:pStyle w:val="ListParagraph"/>
        <w:numPr>
          <w:ilvl w:val="2"/>
          <w:numId w:val="1"/>
        </w:numPr>
        <w:spacing w:after="0"/>
      </w:pPr>
      <w:r>
        <w:t xml:space="preserve">&lt; 2m for RSM + </w:t>
      </w:r>
      <w:proofErr w:type="spellStart"/>
      <w:r>
        <w:t>WZDx</w:t>
      </w:r>
      <w:proofErr w:type="spellEnd"/>
      <w:r>
        <w:t xml:space="preserve"> message generation</w:t>
      </w:r>
    </w:p>
    <w:p w14:paraId="66BE80B1" w14:textId="167F09B8" w:rsidR="7946EF96" w:rsidRDefault="261116E3" w:rsidP="7946EF96">
      <w:pPr>
        <w:pStyle w:val="ListParagraph"/>
        <w:numPr>
          <w:ilvl w:val="2"/>
          <w:numId w:val="1"/>
        </w:numPr>
        <w:spacing w:after="0"/>
      </w:pPr>
      <w:r>
        <w:t xml:space="preserve">&gt; 2m for only </w:t>
      </w:r>
      <w:proofErr w:type="spellStart"/>
      <w:r>
        <w:t>WZDx</w:t>
      </w:r>
      <w:proofErr w:type="spellEnd"/>
      <w:r>
        <w:t xml:space="preserve"> message generation</w:t>
      </w:r>
    </w:p>
    <w:p w14:paraId="26E0A2C4" w14:textId="1BA9F405" w:rsidR="403744E5" w:rsidRDefault="446DDA99" w:rsidP="403744E5">
      <w:pPr>
        <w:pStyle w:val="ListParagraph"/>
        <w:numPr>
          <w:ilvl w:val="0"/>
          <w:numId w:val="1"/>
        </w:numPr>
      </w:pPr>
      <w:r>
        <w:t>Tested Devices</w:t>
      </w:r>
    </w:p>
    <w:p w14:paraId="39D6DC30" w14:textId="4FBD894F" w:rsidR="00906A38" w:rsidRDefault="64F0D5B7" w:rsidP="02ABD774">
      <w:pPr>
        <w:pStyle w:val="ListParagraph"/>
        <w:numPr>
          <w:ilvl w:val="1"/>
          <w:numId w:val="1"/>
        </w:numPr>
        <w:rPr>
          <w:rFonts w:eastAsiaTheme="minorEastAsia"/>
        </w:rPr>
      </w:pPr>
      <w:r>
        <w:t>VK-162 G-Mouse USB GPS</w:t>
      </w:r>
    </w:p>
    <w:p w14:paraId="122E9785" w14:textId="51BC24B4" w:rsidR="003125B2" w:rsidRPr="003125B2" w:rsidRDefault="00A47C25" w:rsidP="212C4AF7">
      <w:pPr>
        <w:pStyle w:val="ListParagraph"/>
        <w:numPr>
          <w:ilvl w:val="1"/>
          <w:numId w:val="1"/>
        </w:numPr>
      </w:pPr>
      <w:r w:rsidRPr="00A47C25">
        <w:t>U-</w:t>
      </w:r>
      <w:proofErr w:type="spellStart"/>
      <w:r w:rsidRPr="00A47C25">
        <w:t>Blox</w:t>
      </w:r>
      <w:proofErr w:type="spellEnd"/>
      <w:r w:rsidRPr="00A47C25">
        <w:t xml:space="preserve"> EVK-M8N-0</w:t>
      </w:r>
      <w:r w:rsidR="00C81606">
        <w:t xml:space="preserve"> (Part# </w:t>
      </w:r>
      <w:r w:rsidR="00C81606" w:rsidRPr="00DC3D8C">
        <w:t>672-1056-ND</w:t>
      </w:r>
      <w:r w:rsidR="00DC3D8C">
        <w:t>)</w:t>
      </w:r>
    </w:p>
    <w:p w14:paraId="040C2C74" w14:textId="1411FB51" w:rsidR="00FB73AC" w:rsidRDefault="00ED1BD0" w:rsidP="50462528">
      <w:r>
        <w:t>Internal GPS</w:t>
      </w:r>
    </w:p>
    <w:p w14:paraId="46359C27" w14:textId="77777777" w:rsidR="00ED1BD0" w:rsidRPr="004C5FC1" w:rsidRDefault="00ED1BD0" w:rsidP="00ED1BD0">
      <w:r>
        <w:t>RSM</w:t>
      </w:r>
    </w:p>
    <w:p w14:paraId="11B46DE5" w14:textId="77777777" w:rsidR="00ED1BD0" w:rsidRDefault="00ED1BD0" w:rsidP="00ED1BD0">
      <w:pPr>
        <w:pStyle w:val="ListParagraph"/>
        <w:numPr>
          <w:ilvl w:val="0"/>
          <w:numId w:val="18"/>
        </w:numPr>
        <w:rPr>
          <w:rFonts w:eastAsiaTheme="minorEastAsia"/>
        </w:rPr>
      </w:pPr>
      <w:r>
        <w:t>RSM messages are only generated if every collected datapoint has a horizontal accuracy (HDOP) &lt; 2 meters</w:t>
      </w:r>
    </w:p>
    <w:p w14:paraId="51E8A8FB" w14:textId="47DF5629" w:rsidR="00ED1BD0" w:rsidRDefault="00ED1BD0" w:rsidP="00ED1BD0">
      <w:pPr>
        <w:pStyle w:val="ListParagraph"/>
        <w:numPr>
          <w:ilvl w:val="0"/>
          <w:numId w:val="18"/>
        </w:numPr>
      </w:pPr>
      <w:r>
        <w:t xml:space="preserve">If </w:t>
      </w:r>
      <w:r w:rsidR="00480255">
        <w:t>ANY</w:t>
      </w:r>
      <w:r>
        <w:t xml:space="preserve"> data point has an accuracy &gt; 2 meters, RSM messages will not be downloaded</w:t>
      </w:r>
    </w:p>
    <w:p w14:paraId="7157B5B9" w14:textId="42CED3CC" w:rsidR="00ED1BD0" w:rsidRDefault="00ED1BD0" w:rsidP="50462528"/>
    <w:p w14:paraId="3EB00EB1" w14:textId="71E238FF" w:rsidR="00B71326" w:rsidRDefault="00B95028" w:rsidP="002C796F">
      <w:pPr>
        <w:pStyle w:val="TableofContents"/>
      </w:pPr>
      <w:r>
        <w:t xml:space="preserve">2 </w:t>
      </w:r>
      <w:r w:rsidR="00A125F9">
        <w:t>Application Details</w:t>
      </w:r>
    </w:p>
    <w:p w14:paraId="59C0F4E9" w14:textId="0FDFF3F8" w:rsidR="00B71326" w:rsidRDefault="0080378A" w:rsidP="00B71326">
      <w:r>
        <w:t>The WZDC Tool mobile application</w:t>
      </w:r>
      <w:r w:rsidR="00FA42F0">
        <w:t>s initial</w:t>
      </w:r>
      <w:r w:rsidR="00360E14">
        <w:t xml:space="preserve">ly was created to allow the user to </w:t>
      </w:r>
      <w:r w:rsidR="004D63E3">
        <w:t xml:space="preserve">capture </w:t>
      </w:r>
      <w:r w:rsidR="00915E4B">
        <w:t xml:space="preserve">work zone data collection </w:t>
      </w:r>
      <w:r w:rsidR="0010200D">
        <w:t xml:space="preserve">with few </w:t>
      </w:r>
      <w:r w:rsidR="004700BF">
        <w:t>hardware requirements.</w:t>
      </w:r>
      <w:r w:rsidR="0038533B">
        <w:t xml:space="preserve">  </w:t>
      </w:r>
    </w:p>
    <w:p w14:paraId="6DBA9A99" w14:textId="07C3B6BC" w:rsidR="00495DC3" w:rsidRDefault="00495DC3" w:rsidP="00B71326"/>
    <w:p w14:paraId="4F03E881" w14:textId="79EB5EDD" w:rsidR="00EB1E09" w:rsidRDefault="002C796F" w:rsidP="00B71326">
      <w:r w:rsidRPr="00495DC3">
        <w:rPr>
          <w:noProof/>
        </w:rPr>
        <w:lastRenderedPageBreak/>
        <w:drawing>
          <wp:inline distT="0" distB="0" distL="0" distR="0" wp14:anchorId="5E706F76" wp14:editId="6FAA6DA4">
            <wp:extent cx="5900163" cy="327787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26" r="-1" b="1914"/>
                    <a:stretch/>
                  </pic:blipFill>
                  <pic:spPr bwMode="auto">
                    <a:xfrm>
                      <a:off x="0" y="0"/>
                      <a:ext cx="5900465" cy="3278038"/>
                    </a:xfrm>
                    <a:prstGeom prst="rect">
                      <a:avLst/>
                    </a:prstGeom>
                    <a:ln>
                      <a:noFill/>
                    </a:ln>
                    <a:extLst>
                      <a:ext uri="{53640926-AAD7-44D8-BBD7-CCE9431645EC}">
                        <a14:shadowObscured xmlns:a14="http://schemas.microsoft.com/office/drawing/2010/main"/>
                      </a:ext>
                    </a:extLst>
                  </pic:spPr>
                </pic:pic>
              </a:graphicData>
            </a:graphic>
          </wp:inline>
        </w:drawing>
      </w:r>
    </w:p>
    <w:p w14:paraId="64F72DCA" w14:textId="77777777" w:rsidR="002F743E" w:rsidRDefault="002F743E" w:rsidP="00164D00">
      <w:pPr>
        <w:pStyle w:val="Heading2"/>
      </w:pPr>
    </w:p>
    <w:p w14:paraId="39FD6255" w14:textId="764334E2" w:rsidR="002F743E" w:rsidRDefault="00434007" w:rsidP="00164D00">
      <w:pPr>
        <w:pStyle w:val="Heading2"/>
      </w:pPr>
      <w:bookmarkStart w:id="17" w:name="_Toc57106981"/>
      <w:r>
        <w:t xml:space="preserve">2.1 </w:t>
      </w:r>
      <w:r w:rsidR="00BF784A">
        <w:t>Install Application</w:t>
      </w:r>
      <w:bookmarkEnd w:id="17"/>
      <w:r w:rsidR="00BF784A">
        <w:t xml:space="preserve"> </w:t>
      </w:r>
    </w:p>
    <w:p w14:paraId="7BFA7EEB" w14:textId="15E36963" w:rsidR="002F743E" w:rsidRDefault="00BF784A" w:rsidP="00BF784A">
      <w:pPr>
        <w:pStyle w:val="Heading2"/>
        <w:ind w:firstLine="720"/>
      </w:pPr>
      <w:bookmarkStart w:id="18" w:name="_Toc57106982"/>
      <w:r>
        <w:t>Google Play Store</w:t>
      </w:r>
      <w:bookmarkEnd w:id="18"/>
    </w:p>
    <w:p w14:paraId="3FF67E59" w14:textId="6A4D4952" w:rsidR="00434007" w:rsidRPr="00434007" w:rsidRDefault="00434007" w:rsidP="00434007">
      <w:r>
        <w:t>Install</w:t>
      </w:r>
    </w:p>
    <w:p w14:paraId="667FDDB7" w14:textId="7D8D7795" w:rsidR="00054261" w:rsidRDefault="004D0B75" w:rsidP="00164D00">
      <w:pPr>
        <w:pStyle w:val="Heading2"/>
      </w:pPr>
      <w:bookmarkStart w:id="19" w:name="_Toc57106983"/>
      <w:r>
        <w:rPr>
          <w:noProof/>
        </w:rPr>
        <w:drawing>
          <wp:anchor distT="0" distB="0" distL="114300" distR="114300" simplePos="0" relativeHeight="251658240" behindDoc="0" locked="0" layoutInCell="1" allowOverlap="1" wp14:anchorId="4FBF0CED" wp14:editId="37318332">
            <wp:simplePos x="0" y="0"/>
            <wp:positionH relativeFrom="margin">
              <wp:align>left</wp:align>
            </wp:positionH>
            <wp:positionV relativeFrom="paragraph">
              <wp:posOffset>5476</wp:posOffset>
            </wp:positionV>
            <wp:extent cx="1588770" cy="3443605"/>
            <wp:effectExtent l="0" t="0" r="0" b="444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88770" cy="3443605"/>
                    </a:xfrm>
                    <a:prstGeom prst="rect">
                      <a:avLst/>
                    </a:prstGeom>
                  </pic:spPr>
                </pic:pic>
              </a:graphicData>
            </a:graphic>
            <wp14:sizeRelH relativeFrom="margin">
              <wp14:pctWidth>0</wp14:pctWidth>
            </wp14:sizeRelH>
            <wp14:sizeRelV relativeFrom="margin">
              <wp14:pctHeight>0</wp14:pctHeight>
            </wp14:sizeRelV>
          </wp:anchor>
        </w:drawing>
      </w:r>
      <w:bookmarkEnd w:id="19"/>
    </w:p>
    <w:p w14:paraId="75C7D894" w14:textId="487BBE6E" w:rsidR="00495DC3" w:rsidRDefault="00434007" w:rsidP="00164D00">
      <w:pPr>
        <w:pStyle w:val="Heading2"/>
      </w:pPr>
      <w:bookmarkStart w:id="20" w:name="_Toc57106984"/>
      <w:r>
        <w:t xml:space="preserve">2.2 </w:t>
      </w:r>
      <w:r w:rsidR="0054752B">
        <w:t>Main Page</w:t>
      </w:r>
      <w:bookmarkEnd w:id="20"/>
    </w:p>
    <w:p w14:paraId="174A8C35" w14:textId="110D7291" w:rsidR="0054752B" w:rsidRDefault="00434007" w:rsidP="00434007">
      <w:pPr>
        <w:rPr>
          <w:noProof/>
        </w:rPr>
      </w:pPr>
      <w:r>
        <w:t xml:space="preserve">The firs page that loads is the main page.  </w:t>
      </w:r>
      <w:r w:rsidR="0000433F">
        <w:t>This page allows the user to manage configuration files, data files, map and visualize work zones, and change application settings. The logic determining when certain functions are allowed is listed below</w:t>
      </w:r>
    </w:p>
    <w:p w14:paraId="54CA3AFE" w14:textId="4ACCA989" w:rsidR="0000433F" w:rsidRDefault="0000433F" w:rsidP="0000433F">
      <w:pPr>
        <w:pStyle w:val="ListParagraph"/>
        <w:numPr>
          <w:ilvl w:val="0"/>
          <w:numId w:val="26"/>
        </w:numPr>
        <w:rPr>
          <w:noProof/>
        </w:rPr>
      </w:pPr>
      <w:r>
        <w:rPr>
          <w:noProof/>
        </w:rPr>
        <w:t xml:space="preserve">The </w:t>
      </w:r>
      <w:r w:rsidRPr="0000433F">
        <w:rPr>
          <w:b/>
          <w:bCs/>
          <w:noProof/>
        </w:rPr>
        <w:t>Download Configuration Files</w:t>
      </w:r>
      <w:r>
        <w:rPr>
          <w:noProof/>
        </w:rPr>
        <w:t xml:space="preserve"> button will be enabled if the device has an internet connection. </w:t>
      </w:r>
    </w:p>
    <w:p w14:paraId="4F759690" w14:textId="4865C30C" w:rsidR="0000433F" w:rsidRDefault="0000433F" w:rsidP="0000433F">
      <w:pPr>
        <w:pStyle w:val="ListParagraph"/>
        <w:numPr>
          <w:ilvl w:val="0"/>
          <w:numId w:val="26"/>
        </w:numPr>
        <w:rPr>
          <w:noProof/>
        </w:rPr>
      </w:pPr>
      <w:r>
        <w:rPr>
          <w:noProof/>
        </w:rPr>
        <w:t xml:space="preserve">The </w:t>
      </w:r>
      <w:r w:rsidRPr="0000433F">
        <w:rPr>
          <w:b/>
          <w:bCs/>
          <w:noProof/>
        </w:rPr>
        <w:t>Upload Data Files</w:t>
      </w:r>
      <w:r>
        <w:rPr>
          <w:noProof/>
        </w:rPr>
        <w:t xml:space="preserve"> button will be enabled if data files are present on the device and if the device has an internet connection </w:t>
      </w:r>
    </w:p>
    <w:p w14:paraId="409170E8" w14:textId="29AD08FF" w:rsidR="0000433F" w:rsidRDefault="0000433F" w:rsidP="0000433F">
      <w:pPr>
        <w:pStyle w:val="ListParagraph"/>
        <w:numPr>
          <w:ilvl w:val="0"/>
          <w:numId w:val="26"/>
        </w:numPr>
        <w:rPr>
          <w:noProof/>
        </w:rPr>
      </w:pPr>
      <w:r>
        <w:rPr>
          <w:noProof/>
        </w:rPr>
        <w:t xml:space="preserve">The </w:t>
      </w:r>
      <w:r w:rsidRPr="0000433F">
        <w:rPr>
          <w:b/>
          <w:bCs/>
          <w:noProof/>
        </w:rPr>
        <w:t>Map Work Zone</w:t>
      </w:r>
      <w:r>
        <w:rPr>
          <w:noProof/>
        </w:rPr>
        <w:t xml:space="preserve"> button will be enabled if valid Azure Credentials have been entered</w:t>
      </w:r>
    </w:p>
    <w:p w14:paraId="65667E58" w14:textId="35CEC79C" w:rsidR="0000433F" w:rsidRDefault="0000433F" w:rsidP="0000433F">
      <w:pPr>
        <w:pStyle w:val="ListParagraph"/>
        <w:numPr>
          <w:ilvl w:val="0"/>
          <w:numId w:val="26"/>
        </w:numPr>
        <w:rPr>
          <w:noProof/>
        </w:rPr>
      </w:pPr>
      <w:r>
        <w:rPr>
          <w:noProof/>
        </w:rPr>
        <w:t xml:space="preserve">The </w:t>
      </w:r>
      <w:r w:rsidRPr="0000433F">
        <w:rPr>
          <w:b/>
          <w:bCs/>
          <w:noProof/>
        </w:rPr>
        <w:t>View Work Zone</w:t>
      </w:r>
      <w:r>
        <w:rPr>
          <w:noProof/>
        </w:rPr>
        <w:t xml:space="preserve"> button will be enabled if data files are present on the device</w:t>
      </w:r>
    </w:p>
    <w:p w14:paraId="0812891F" w14:textId="2028EA18" w:rsidR="0000433F" w:rsidRPr="0000433F" w:rsidRDefault="0000433F" w:rsidP="0000433F">
      <w:pPr>
        <w:pStyle w:val="ListParagraph"/>
        <w:numPr>
          <w:ilvl w:val="0"/>
          <w:numId w:val="26"/>
        </w:numPr>
      </w:pPr>
      <w:r>
        <w:rPr>
          <w:noProof/>
        </w:rPr>
        <w:t xml:space="preserve">The </w:t>
      </w:r>
      <w:r w:rsidRPr="0000433F">
        <w:rPr>
          <w:b/>
          <w:bCs/>
          <w:noProof/>
        </w:rPr>
        <w:t>Settings</w:t>
      </w:r>
      <w:r>
        <w:rPr>
          <w:noProof/>
        </w:rPr>
        <w:t xml:space="preserve"> button will always be enabled</w:t>
      </w:r>
    </w:p>
    <w:p w14:paraId="07B55CF7" w14:textId="0A4E5588" w:rsidR="00B678F5" w:rsidRDefault="00B678F5" w:rsidP="00917045">
      <w:pPr>
        <w:jc w:val="center"/>
      </w:pPr>
    </w:p>
    <w:p w14:paraId="418EE15E" w14:textId="01E379EE" w:rsidR="00917045" w:rsidRPr="0054752B" w:rsidRDefault="00917045" w:rsidP="00917045">
      <w:pPr>
        <w:jc w:val="center"/>
      </w:pPr>
    </w:p>
    <w:p w14:paraId="0FE0F8EC" w14:textId="2E4E5440" w:rsidR="00B71326" w:rsidRDefault="004E7BFE" w:rsidP="00164D00">
      <w:pPr>
        <w:pStyle w:val="Heading2"/>
      </w:pPr>
      <w:bookmarkStart w:id="21" w:name="_Toc57106985"/>
      <w:r>
        <w:lastRenderedPageBreak/>
        <w:t xml:space="preserve">2.3 </w:t>
      </w:r>
      <w:r w:rsidR="0010196C">
        <w:t>Settings</w:t>
      </w:r>
      <w:bookmarkEnd w:id="21"/>
    </w:p>
    <w:p w14:paraId="313902B9" w14:textId="2B6A0037" w:rsidR="0010196C" w:rsidRDefault="00CA17B8" w:rsidP="00B71326">
      <w:r>
        <w:rPr>
          <w:noProof/>
        </w:rPr>
        <w:drawing>
          <wp:anchor distT="0" distB="0" distL="114300" distR="114300" simplePos="0" relativeHeight="251659264" behindDoc="0" locked="0" layoutInCell="1" allowOverlap="1" wp14:anchorId="138FB0C3" wp14:editId="3E8687B4">
            <wp:simplePos x="0" y="0"/>
            <wp:positionH relativeFrom="margin">
              <wp:align>right</wp:align>
            </wp:positionH>
            <wp:positionV relativeFrom="paragraph">
              <wp:posOffset>6985</wp:posOffset>
            </wp:positionV>
            <wp:extent cx="1820545" cy="1687195"/>
            <wp:effectExtent l="0" t="0" r="8255" b="825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9" cstate="print">
                      <a:extLst>
                        <a:ext uri="{28A0092B-C50C-407E-A947-70E740481C1C}">
                          <a14:useLocalDpi xmlns:a14="http://schemas.microsoft.com/office/drawing/2010/main" val="0"/>
                        </a:ext>
                      </a:extLst>
                    </a:blip>
                    <a:srcRect b="57215"/>
                    <a:stretch/>
                  </pic:blipFill>
                  <pic:spPr bwMode="auto">
                    <a:xfrm>
                      <a:off x="0" y="0"/>
                      <a:ext cx="1820545" cy="1687195"/>
                    </a:xfrm>
                    <a:prstGeom prst="rect">
                      <a:avLst/>
                    </a:prstGeom>
                    <a:ln>
                      <a:noFill/>
                    </a:ln>
                    <a:extLst>
                      <a:ext uri="{53640926-AAD7-44D8-BBD7-CCE9431645EC}">
                        <a14:shadowObscured xmlns:a14="http://schemas.microsoft.com/office/drawing/2010/main"/>
                      </a:ext>
                    </a:extLst>
                  </pic:spPr>
                </pic:pic>
              </a:graphicData>
            </a:graphic>
          </wp:anchor>
        </w:drawing>
      </w:r>
      <w:r w:rsidR="00547159">
        <w:t xml:space="preserve">The settings page contains the </w:t>
      </w:r>
      <w:r w:rsidR="00FA7A2F">
        <w:t xml:space="preserve">Azure required information </w:t>
      </w:r>
      <w:r w:rsidR="00D06C01">
        <w:t>to</w:t>
      </w:r>
      <w:r w:rsidR="00FA7A2F">
        <w:t xml:space="preserve"> allow a user access to the Map Work Zone data collection part of the application.  To </w:t>
      </w:r>
      <w:r w:rsidR="00943C60">
        <w:t xml:space="preserve">receive this information, please contact </w:t>
      </w:r>
      <w:hyperlink r:id="rId20" w:history="1">
        <w:r w:rsidR="00943C60" w:rsidRPr="00DC7FE3">
          <w:rPr>
            <w:rStyle w:val="Hyperlink"/>
          </w:rPr>
          <w:t>tony@neaeraconsulting.com</w:t>
        </w:r>
      </w:hyperlink>
      <w:r w:rsidR="00943C60">
        <w:t xml:space="preserve"> to get these values.</w:t>
      </w:r>
      <w:r w:rsidR="006A5263">
        <w:t xml:space="preserve">  Once the information has been </w:t>
      </w:r>
      <w:r w:rsidR="007E4154">
        <w:t>entered</w:t>
      </w:r>
      <w:r w:rsidR="006A5263">
        <w:t xml:space="preserve"> and the users </w:t>
      </w:r>
      <w:r w:rsidR="00586074">
        <w:t xml:space="preserve">clicks SAVE, the </w:t>
      </w:r>
      <w:r w:rsidR="007E4154">
        <w:t>information will be verified and notify the user if the information is incorrect.</w:t>
      </w:r>
      <w:r w:rsidR="00B6612D">
        <w:t xml:space="preserve">  The Map Work Zone option will be made enabled once the connection has been established.  This information is saved on the mobile device </w:t>
      </w:r>
      <w:r w:rsidR="009D74CC">
        <w:t>in the user preference</w:t>
      </w:r>
      <w:r w:rsidR="00BF6045">
        <w:t xml:space="preserve">s.  If the </w:t>
      </w:r>
      <w:r w:rsidR="002111AF">
        <w:t xml:space="preserve">application is uninstalled this information will need to be </w:t>
      </w:r>
      <w:r w:rsidR="000E1E0C">
        <w:t>re-entered.</w:t>
      </w:r>
    </w:p>
    <w:p w14:paraId="09DB4F37" w14:textId="77777777" w:rsidR="007E5504" w:rsidRDefault="007E5504">
      <w:pPr>
        <w:rPr>
          <w:rFonts w:asciiTheme="majorHAnsi" w:eastAsiaTheme="majorEastAsia" w:hAnsiTheme="majorHAnsi" w:cstheme="majorBidi"/>
          <w:color w:val="2F5496" w:themeColor="accent1" w:themeShade="BF"/>
          <w:sz w:val="26"/>
          <w:szCs w:val="26"/>
        </w:rPr>
      </w:pPr>
      <w:r>
        <w:br w:type="page"/>
      </w:r>
    </w:p>
    <w:p w14:paraId="02E48A22" w14:textId="1C971234" w:rsidR="007E5504" w:rsidRDefault="007E5504" w:rsidP="007E5504">
      <w:pPr>
        <w:pStyle w:val="Heading2"/>
      </w:pPr>
      <w:bookmarkStart w:id="22" w:name="_Toc57106986"/>
      <w:r>
        <w:rPr>
          <w:noProof/>
        </w:rPr>
        <w:lastRenderedPageBreak/>
        <w:drawing>
          <wp:anchor distT="0" distB="0" distL="114300" distR="114300" simplePos="0" relativeHeight="251673600" behindDoc="1" locked="0" layoutInCell="1" allowOverlap="1" wp14:anchorId="7B8DCA25" wp14:editId="13C58C07">
            <wp:simplePos x="0" y="0"/>
            <wp:positionH relativeFrom="margin">
              <wp:align>left</wp:align>
            </wp:positionH>
            <wp:positionV relativeFrom="paragraph">
              <wp:posOffset>8626</wp:posOffset>
            </wp:positionV>
            <wp:extent cx="1492885" cy="3234690"/>
            <wp:effectExtent l="0" t="0" r="0" b="381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92885" cy="3234690"/>
                    </a:xfrm>
                    <a:prstGeom prst="rect">
                      <a:avLst/>
                    </a:prstGeom>
                  </pic:spPr>
                </pic:pic>
              </a:graphicData>
            </a:graphic>
            <wp14:sizeRelH relativeFrom="margin">
              <wp14:pctWidth>0</wp14:pctWidth>
            </wp14:sizeRelH>
            <wp14:sizeRelV relativeFrom="margin">
              <wp14:pctHeight>0</wp14:pctHeight>
            </wp14:sizeRelV>
          </wp:anchor>
        </w:drawing>
      </w:r>
      <w:r>
        <w:t>2.4 Download Config Files</w:t>
      </w:r>
      <w:bookmarkEnd w:id="22"/>
    </w:p>
    <w:p w14:paraId="7AC32432" w14:textId="09BDF292" w:rsidR="007E5504" w:rsidRDefault="007E5504" w:rsidP="007E5504">
      <w:r>
        <w:t>Mapping a work zone requires that the corresponding configuration file is downloaded. This file contains basic information such as the number of lanes and the driven lane during data collection.</w:t>
      </w:r>
      <w:r w:rsidR="00CA6B83">
        <w:t xml:space="preserve"> </w:t>
      </w:r>
    </w:p>
    <w:p w14:paraId="570F8D33" w14:textId="3F665305" w:rsidR="00CA6B83" w:rsidRDefault="008519A4" w:rsidP="007E5504">
      <w:r>
        <w:t>C</w:t>
      </w:r>
      <w:r w:rsidR="00CA6B83">
        <w:t xml:space="preserve">onfiguration files must be downloaded before the start of </w:t>
      </w:r>
      <w:r>
        <w:t xml:space="preserve">data collection. This is done through the Download Config Files page. Simply select the config files that you would like to download and press sync. All local config files will be deleted when new config files will be downloaded. </w:t>
      </w:r>
    </w:p>
    <w:p w14:paraId="493B150B" w14:textId="6E6E8762" w:rsidR="007E5504" w:rsidRDefault="007E5504" w:rsidP="007E5504"/>
    <w:p w14:paraId="214CB616" w14:textId="16F22AA8" w:rsidR="007E5504" w:rsidRDefault="007E5504" w:rsidP="007E5504"/>
    <w:p w14:paraId="635B3F81" w14:textId="3EA014DA" w:rsidR="007E5504" w:rsidRDefault="007E5504" w:rsidP="007E5504"/>
    <w:p w14:paraId="1E4CB2A2" w14:textId="7F6DB69B" w:rsidR="007E5504" w:rsidRDefault="007E5504" w:rsidP="007E5504"/>
    <w:p w14:paraId="60B46A26" w14:textId="561B6261" w:rsidR="007E5504" w:rsidRDefault="007E5504" w:rsidP="007E5504"/>
    <w:p w14:paraId="7399FF53" w14:textId="77777777" w:rsidR="007E5504" w:rsidRPr="007E5504" w:rsidRDefault="007E5504" w:rsidP="007E5504"/>
    <w:p w14:paraId="582FE6AB" w14:textId="4F460909" w:rsidR="008B01F5" w:rsidRPr="007E5504" w:rsidRDefault="00BB7C88" w:rsidP="007E5504">
      <w:pPr>
        <w:pStyle w:val="Heading2"/>
      </w:pPr>
      <w:bookmarkStart w:id="23" w:name="_Toc57106987"/>
      <w:r>
        <w:t>2.</w:t>
      </w:r>
      <w:r w:rsidR="008519A4">
        <w:t>5</w:t>
      </w:r>
      <w:r>
        <w:t xml:space="preserve"> Map Work Zone</w:t>
      </w:r>
      <w:r w:rsidR="002F0D1E">
        <w:t xml:space="preserve"> – Configuration Page</w:t>
      </w:r>
      <w:bookmarkEnd w:id="23"/>
    </w:p>
    <w:p w14:paraId="322D2B77" w14:textId="07E13E1C" w:rsidR="00B36107" w:rsidRDefault="00FE7CCC" w:rsidP="00164D00">
      <w:pPr>
        <w:pStyle w:val="Heading3"/>
      </w:pPr>
      <w:bookmarkStart w:id="24" w:name="_Toc57106988"/>
      <w:r>
        <w:rPr>
          <w:noProof/>
        </w:rPr>
        <mc:AlternateContent>
          <mc:Choice Requires="wps">
            <w:drawing>
              <wp:anchor distT="0" distB="0" distL="114300" distR="114300" simplePos="0" relativeHeight="251666432" behindDoc="0" locked="0" layoutInCell="1" allowOverlap="1" wp14:anchorId="3BE36F55" wp14:editId="05974935">
                <wp:simplePos x="0" y="0"/>
                <wp:positionH relativeFrom="column">
                  <wp:posOffset>6015990</wp:posOffset>
                </wp:positionH>
                <wp:positionV relativeFrom="paragraph">
                  <wp:posOffset>181463</wp:posOffset>
                </wp:positionV>
                <wp:extent cx="516890" cy="289629"/>
                <wp:effectExtent l="0" t="0" r="16510" b="15240"/>
                <wp:wrapNone/>
                <wp:docPr id="20" name="Text Box 20"/>
                <wp:cNvGraphicFramePr/>
                <a:graphic xmlns:a="http://schemas.openxmlformats.org/drawingml/2006/main">
                  <a:graphicData uri="http://schemas.microsoft.com/office/word/2010/wordprocessingShape">
                    <wps:wsp>
                      <wps:cNvSpPr txBox="1"/>
                      <wps:spPr>
                        <a:xfrm>
                          <a:off x="0" y="0"/>
                          <a:ext cx="516890" cy="289629"/>
                        </a:xfrm>
                        <a:prstGeom prst="rect">
                          <a:avLst/>
                        </a:prstGeom>
                        <a:solidFill>
                          <a:schemeClr val="lt1"/>
                        </a:solidFill>
                        <a:ln w="6350">
                          <a:solidFill>
                            <a:prstClr val="black"/>
                          </a:solidFill>
                        </a:ln>
                      </wps:spPr>
                      <wps:txbx>
                        <w:txbxContent>
                          <w:p w14:paraId="6E65841E" w14:textId="2AF82B70" w:rsidR="00FE7CCC" w:rsidRDefault="00FE7CCC" w:rsidP="00FE7CCC">
                            <w:pPr>
                              <w:pStyle w:val="Heading3"/>
                              <w:spacing w:before="0"/>
                            </w:pPr>
                            <w:bookmarkStart w:id="25" w:name="_Toc57106989"/>
                            <w:r>
                              <w:t>2.4.2</w:t>
                            </w:r>
                            <w:bookmarkEnd w:id="25"/>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E36F55" id="_x0000_t202" coordsize="21600,21600" o:spt="202" path="m,l,21600r21600,l21600,xe">
                <v:stroke joinstyle="miter"/>
                <v:path gradientshapeok="t" o:connecttype="rect"/>
              </v:shapetype>
              <v:shape id="Text Box 20" o:spid="_x0000_s1026" type="#_x0000_t202" style="position:absolute;margin-left:473.7pt;margin-top:14.3pt;width:40.7pt;height:22.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" fillcolor="white [3201]" strokeweight=".5pt">
                <v:textbox>
                  <w:txbxContent>
                    <w:p w14:paraId="6E65841E" w14:textId="2AF82B70" w:rsidR="00FE7CCC" w:rsidRDefault="00FE7CCC" w:rsidP="00FE7CCC">
                      <w:pPr>
                        <w:pStyle w:val="Heading3"/>
                        <w:spacing w:before="0"/>
                      </w:pPr>
                      <w:bookmarkStart w:id="26" w:name="_Toc57106989"/>
                      <w:r>
                        <w:t>2.4.2</w:t>
                      </w:r>
                      <w:bookmarkEnd w:id="26"/>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2951995F" wp14:editId="084B5DBE">
                <wp:simplePos x="0" y="0"/>
                <wp:positionH relativeFrom="column">
                  <wp:posOffset>4466924</wp:posOffset>
                </wp:positionH>
                <wp:positionV relativeFrom="paragraph">
                  <wp:posOffset>114214</wp:posOffset>
                </wp:positionV>
                <wp:extent cx="1491158" cy="407035"/>
                <wp:effectExtent l="19050" t="19050" r="13970" b="12065"/>
                <wp:wrapNone/>
                <wp:docPr id="17" name="Rectangle 17"/>
                <wp:cNvGraphicFramePr/>
                <a:graphic xmlns:a="http://schemas.openxmlformats.org/drawingml/2006/main">
                  <a:graphicData uri="http://schemas.microsoft.com/office/word/2010/wordprocessingShape">
                    <wps:wsp>
                      <wps:cNvSpPr/>
                      <wps:spPr>
                        <a:xfrm>
                          <a:off x="0" y="0"/>
                          <a:ext cx="1491158" cy="407035"/>
                        </a:xfrm>
                        <a:prstGeom prst="rect">
                          <a:avLst/>
                        </a:prstGeom>
                        <a:noFill/>
                        <a:ln w="38100">
                          <a:solidFill>
                            <a:srgbClr val="FF33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E6D25A" id="Rectangle 17" o:spid="_x0000_s1026" style="position:absolute;margin-left:351.75pt;margin-top:9pt;width:117.4pt;height:32.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" filled="f" strokecolor="#f39" strokeweight="3pt"/>
            </w:pict>
          </mc:Fallback>
        </mc:AlternateContent>
      </w:r>
      <w:r w:rsidR="009E4830">
        <w:rPr>
          <w:noProof/>
        </w:rPr>
        <w:drawing>
          <wp:anchor distT="0" distB="0" distL="114300" distR="114300" simplePos="0" relativeHeight="251660288" behindDoc="0" locked="0" layoutInCell="1" allowOverlap="1" wp14:anchorId="1BF73DA9" wp14:editId="35C2E7DE">
            <wp:simplePos x="0" y="0"/>
            <wp:positionH relativeFrom="margin">
              <wp:posOffset>4488815</wp:posOffset>
            </wp:positionH>
            <wp:positionV relativeFrom="paragraph">
              <wp:posOffset>41275</wp:posOffset>
            </wp:positionV>
            <wp:extent cx="1454785" cy="2416175"/>
            <wp:effectExtent l="0" t="0" r="0" b="317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rotWithShape="1">
                    <a:blip r:embed="rId22">
                      <a:extLst>
                        <a:ext uri="{28A0092B-C50C-407E-A947-70E740481C1C}">
                          <a14:useLocalDpi xmlns:a14="http://schemas.microsoft.com/office/drawing/2010/main" val="0"/>
                        </a:ext>
                      </a:extLst>
                    </a:blip>
                    <a:srcRect t="1691"/>
                    <a:stretch/>
                  </pic:blipFill>
                  <pic:spPr bwMode="auto">
                    <a:xfrm>
                      <a:off x="0" y="0"/>
                      <a:ext cx="1454785" cy="24161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B01F5">
        <w:t>2.</w:t>
      </w:r>
      <w:r w:rsidR="008519A4">
        <w:t>5</w:t>
      </w:r>
      <w:r w:rsidR="008B01F5">
        <w:t>.1</w:t>
      </w:r>
      <w:r w:rsidR="00E62DD9">
        <w:t xml:space="preserve"> </w:t>
      </w:r>
      <w:r w:rsidR="00B36107">
        <w:t>Import configuration File</w:t>
      </w:r>
      <w:bookmarkEnd w:id="24"/>
    </w:p>
    <w:p w14:paraId="18C3279B" w14:textId="559F3248" w:rsidR="00E62DD9" w:rsidRPr="00E62DD9" w:rsidRDefault="00B10CAF" w:rsidP="009E4830">
      <w:r>
        <w:t>Configuration files are located in the dropdown list on this page.  These are the published configuration files that were created on the Wo</w:t>
      </w:r>
      <w:r w:rsidR="00961189">
        <w:t>rk</w:t>
      </w:r>
    </w:p>
    <w:p w14:paraId="4A3283CF" w14:textId="2E0C1ACF" w:rsidR="007A7948" w:rsidRDefault="008B01F5" w:rsidP="007A7948">
      <w:pPr>
        <w:pStyle w:val="Heading3"/>
      </w:pPr>
      <w:bookmarkStart w:id="27" w:name="_Toc57106990"/>
      <w:r>
        <w:t>2.</w:t>
      </w:r>
      <w:r w:rsidR="008519A4">
        <w:t>5</w:t>
      </w:r>
      <w:r>
        <w:t xml:space="preserve">.2 </w:t>
      </w:r>
      <w:r w:rsidR="007A7948">
        <w:t>GPS</w:t>
      </w:r>
      <w:r w:rsidR="00E62DD9">
        <w:t xml:space="preserve"> Selection</w:t>
      </w:r>
      <w:bookmarkEnd w:id="27"/>
    </w:p>
    <w:p w14:paraId="605D7FD9" w14:textId="7053763A" w:rsidR="00E62DD9" w:rsidRPr="000C6919" w:rsidRDefault="00FE7CCC" w:rsidP="009E4830">
      <w:pPr>
        <w:pStyle w:val="Heading3"/>
      </w:pPr>
      <w:bookmarkStart w:id="28" w:name="_Toc57106991"/>
      <w:r>
        <w:rPr>
          <w:noProof/>
        </w:rPr>
        <mc:AlternateContent>
          <mc:Choice Requires="wps">
            <w:drawing>
              <wp:anchor distT="0" distB="0" distL="114300" distR="114300" simplePos="0" relativeHeight="251668480" behindDoc="0" locked="0" layoutInCell="1" allowOverlap="1" wp14:anchorId="090FDEE1" wp14:editId="0FE641AE">
                <wp:simplePos x="0" y="0"/>
                <wp:positionH relativeFrom="column">
                  <wp:posOffset>6020145</wp:posOffset>
                </wp:positionH>
                <wp:positionV relativeFrom="paragraph">
                  <wp:posOffset>59729</wp:posOffset>
                </wp:positionV>
                <wp:extent cx="496507" cy="283437"/>
                <wp:effectExtent l="0" t="0" r="18415" b="21590"/>
                <wp:wrapNone/>
                <wp:docPr id="21" name="Text Box 21"/>
                <wp:cNvGraphicFramePr/>
                <a:graphic xmlns:a="http://schemas.openxmlformats.org/drawingml/2006/main">
                  <a:graphicData uri="http://schemas.microsoft.com/office/word/2010/wordprocessingShape">
                    <wps:wsp>
                      <wps:cNvSpPr txBox="1"/>
                      <wps:spPr>
                        <a:xfrm>
                          <a:off x="0" y="0"/>
                          <a:ext cx="496507" cy="283437"/>
                        </a:xfrm>
                        <a:prstGeom prst="rect">
                          <a:avLst/>
                        </a:prstGeom>
                        <a:solidFill>
                          <a:schemeClr val="lt1"/>
                        </a:solidFill>
                        <a:ln w="6350">
                          <a:solidFill>
                            <a:prstClr val="black"/>
                          </a:solidFill>
                        </a:ln>
                      </wps:spPr>
                      <wps:txbx>
                        <w:txbxContent>
                          <w:p w14:paraId="16C0F6E5" w14:textId="63A93A17" w:rsidR="00FE7CCC" w:rsidRDefault="00FE7CCC" w:rsidP="00FE7CCC">
                            <w:pPr>
                              <w:pStyle w:val="Heading3"/>
                              <w:spacing w:before="0"/>
                            </w:pPr>
                            <w:bookmarkStart w:id="29" w:name="_Toc57106992"/>
                            <w:r>
                              <w:t>2.4.3</w:t>
                            </w:r>
                            <w:bookmarkEnd w:id="29"/>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0FDEE1" id="Text Box 21" o:spid="_x0000_s1027" type="#_x0000_t202" style="position:absolute;margin-left:474.05pt;margin-top:4.7pt;width:39.1pt;height:22.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" fillcolor="white [3201]" strokeweight=".5pt">
                <v:textbox>
                  <w:txbxContent>
                    <w:p w14:paraId="16C0F6E5" w14:textId="63A93A17" w:rsidR="00FE7CCC" w:rsidRDefault="00FE7CCC" w:rsidP="00FE7CCC">
                      <w:pPr>
                        <w:pStyle w:val="Heading3"/>
                        <w:spacing w:before="0"/>
                      </w:pPr>
                      <w:bookmarkStart w:id="30" w:name="_Toc57106992"/>
                      <w:r>
                        <w:t>2.4.3</w:t>
                      </w:r>
                      <w:bookmarkEnd w:id="30"/>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4176CE54" wp14:editId="6062F843">
                <wp:simplePos x="0" y="0"/>
                <wp:positionH relativeFrom="column">
                  <wp:posOffset>4466924</wp:posOffset>
                </wp:positionH>
                <wp:positionV relativeFrom="paragraph">
                  <wp:posOffset>41542</wp:posOffset>
                </wp:positionV>
                <wp:extent cx="1490980" cy="301625"/>
                <wp:effectExtent l="19050" t="19050" r="13970" b="22225"/>
                <wp:wrapNone/>
                <wp:docPr id="19" name="Rectangle 19"/>
                <wp:cNvGraphicFramePr/>
                <a:graphic xmlns:a="http://schemas.openxmlformats.org/drawingml/2006/main">
                  <a:graphicData uri="http://schemas.microsoft.com/office/word/2010/wordprocessingShape">
                    <wps:wsp>
                      <wps:cNvSpPr/>
                      <wps:spPr>
                        <a:xfrm>
                          <a:off x="0" y="0"/>
                          <a:ext cx="1490980" cy="301625"/>
                        </a:xfrm>
                        <a:prstGeom prst="rect">
                          <a:avLst/>
                        </a:prstGeom>
                        <a:noFill/>
                        <a:ln w="38100">
                          <a:solidFill>
                            <a:srgbClr val="FF33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41C70C" id="Rectangle 19" o:spid="_x0000_s1026" style="position:absolute;margin-left:351.75pt;margin-top:3.25pt;width:117.4pt;height:23.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" filled="f" strokecolor="#f39" strokeweight="3pt"/>
            </w:pict>
          </mc:Fallback>
        </mc:AlternateContent>
      </w:r>
      <w:r w:rsidR="00E62DD9">
        <w:t>Internal GPS</w:t>
      </w:r>
      <w:bookmarkEnd w:id="28"/>
    </w:p>
    <w:p w14:paraId="7DFEA15D" w14:textId="0CFF0804" w:rsidR="00E62DD9" w:rsidRPr="00183B68" w:rsidRDefault="00E62DD9" w:rsidP="00E62DD9">
      <w:pPr>
        <w:pStyle w:val="ListParagraph"/>
        <w:numPr>
          <w:ilvl w:val="0"/>
          <w:numId w:val="12"/>
        </w:numPr>
        <w:rPr>
          <w:rFonts w:eastAsiaTheme="minorEastAsia"/>
        </w:rPr>
      </w:pPr>
      <w:r>
        <w:t xml:space="preserve">Status is </w:t>
      </w:r>
      <w:r w:rsidRPr="58361A16">
        <w:rPr>
          <w:color w:val="FF0000"/>
        </w:rPr>
        <w:t>disconnected</w:t>
      </w:r>
      <w:r>
        <w:t xml:space="preserve"> if the internal location service is not enabled</w:t>
      </w:r>
    </w:p>
    <w:p w14:paraId="38CE591B" w14:textId="79328E01" w:rsidR="00183B68" w:rsidRDefault="00FE7CCC" w:rsidP="00183B68">
      <w:pPr>
        <w:pStyle w:val="ListParagraph"/>
        <w:numPr>
          <w:ilvl w:val="1"/>
          <w:numId w:val="12"/>
        </w:numPr>
        <w:rPr>
          <w:rFonts w:eastAsiaTheme="minorEastAsia"/>
        </w:rPr>
      </w:pPr>
      <w:r>
        <w:rPr>
          <w:noProof/>
        </w:rPr>
        <mc:AlternateContent>
          <mc:Choice Requires="wps">
            <w:drawing>
              <wp:anchor distT="0" distB="0" distL="114300" distR="114300" simplePos="0" relativeHeight="251670528" behindDoc="0" locked="0" layoutInCell="1" allowOverlap="1" wp14:anchorId="7BFA44D4" wp14:editId="2E7C789A">
                <wp:simplePos x="0" y="0"/>
                <wp:positionH relativeFrom="column">
                  <wp:posOffset>6019800</wp:posOffset>
                </wp:positionH>
                <wp:positionV relativeFrom="paragraph">
                  <wp:posOffset>84108</wp:posOffset>
                </wp:positionV>
                <wp:extent cx="495935" cy="285492"/>
                <wp:effectExtent l="0" t="0" r="18415" b="19685"/>
                <wp:wrapNone/>
                <wp:docPr id="22" name="Text Box 22"/>
                <wp:cNvGraphicFramePr/>
                <a:graphic xmlns:a="http://schemas.openxmlformats.org/drawingml/2006/main">
                  <a:graphicData uri="http://schemas.microsoft.com/office/word/2010/wordprocessingShape">
                    <wps:wsp>
                      <wps:cNvSpPr txBox="1"/>
                      <wps:spPr>
                        <a:xfrm>
                          <a:off x="0" y="0"/>
                          <a:ext cx="495935" cy="285492"/>
                        </a:xfrm>
                        <a:prstGeom prst="rect">
                          <a:avLst/>
                        </a:prstGeom>
                        <a:solidFill>
                          <a:schemeClr val="lt1"/>
                        </a:solidFill>
                        <a:ln w="6350">
                          <a:solidFill>
                            <a:prstClr val="black"/>
                          </a:solidFill>
                        </a:ln>
                      </wps:spPr>
                      <wps:txbx>
                        <w:txbxContent>
                          <w:p w14:paraId="34CFE7A3" w14:textId="5A0AA000" w:rsidR="00FE7CCC" w:rsidRDefault="00FE7CCC" w:rsidP="00FE7CCC">
                            <w:pPr>
                              <w:pStyle w:val="Heading3"/>
                              <w:spacing w:before="0"/>
                            </w:pPr>
                            <w:bookmarkStart w:id="31" w:name="_Toc57106993"/>
                            <w:r>
                              <w:t>2.4.1</w:t>
                            </w:r>
                            <w:bookmarkEnd w:id="3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FA44D4" id="Text Box 22" o:spid="_x0000_s1028" type="#_x0000_t202" style="position:absolute;left:0;text-align:left;margin-left:474pt;margin-top:6.6pt;width:39.05pt;height:2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" fillcolor="white [3201]" strokeweight=".5pt">
                <v:textbox>
                  <w:txbxContent>
                    <w:p w14:paraId="34CFE7A3" w14:textId="5A0AA000" w:rsidR="00FE7CCC" w:rsidRDefault="00FE7CCC" w:rsidP="00FE7CCC">
                      <w:pPr>
                        <w:pStyle w:val="Heading3"/>
                        <w:spacing w:before="0"/>
                      </w:pPr>
                      <w:bookmarkStart w:id="32" w:name="_Toc57106993"/>
                      <w:r>
                        <w:t>2.4.1</w:t>
                      </w:r>
                      <w:bookmarkEnd w:id="32"/>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1DFBFF57" wp14:editId="2FAC68E3">
                <wp:simplePos x="0" y="0"/>
                <wp:positionH relativeFrom="column">
                  <wp:posOffset>4466923</wp:posOffset>
                </wp:positionH>
                <wp:positionV relativeFrom="paragraph">
                  <wp:posOffset>107806</wp:posOffset>
                </wp:positionV>
                <wp:extent cx="1495296" cy="234950"/>
                <wp:effectExtent l="19050" t="19050" r="10160" b="12700"/>
                <wp:wrapNone/>
                <wp:docPr id="18" name="Rectangle 18"/>
                <wp:cNvGraphicFramePr/>
                <a:graphic xmlns:a="http://schemas.openxmlformats.org/drawingml/2006/main">
                  <a:graphicData uri="http://schemas.microsoft.com/office/word/2010/wordprocessingShape">
                    <wps:wsp>
                      <wps:cNvSpPr/>
                      <wps:spPr>
                        <a:xfrm>
                          <a:off x="0" y="0"/>
                          <a:ext cx="1495296" cy="234950"/>
                        </a:xfrm>
                        <a:prstGeom prst="rect">
                          <a:avLst/>
                        </a:prstGeom>
                        <a:noFill/>
                        <a:ln w="38100">
                          <a:solidFill>
                            <a:srgbClr val="FF33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D132AB" id="Rectangle 18" o:spid="_x0000_s1026" style="position:absolute;margin-left:351.75pt;margin-top:8.5pt;width:117.75pt;height:1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" filled="f" strokecolor="#f39" strokeweight="3pt"/>
            </w:pict>
          </mc:Fallback>
        </mc:AlternateContent>
      </w:r>
      <w:r w:rsidR="00183B68">
        <w:t>Location permissions not granted</w:t>
      </w:r>
    </w:p>
    <w:p w14:paraId="6081B6CE" w14:textId="0DBF3275" w:rsidR="00183B68" w:rsidRDefault="00E62DD9" w:rsidP="00E62DD9">
      <w:pPr>
        <w:pStyle w:val="ListParagraph"/>
        <w:numPr>
          <w:ilvl w:val="0"/>
          <w:numId w:val="12"/>
        </w:numPr>
      </w:pPr>
      <w:r>
        <w:t>Status is</w:t>
      </w:r>
      <w:r w:rsidRPr="4451648E">
        <w:rPr>
          <w:color w:val="FFFF00"/>
        </w:rPr>
        <w:t xml:space="preserve"> </w:t>
      </w:r>
      <w:r w:rsidRPr="7FE2F18F">
        <w:rPr>
          <w:color w:val="FFFF00"/>
          <w:highlight w:val="lightGray"/>
        </w:rPr>
        <w:t>invalid</w:t>
      </w:r>
      <w:r>
        <w:t xml:space="preserve"> if </w:t>
      </w:r>
      <w:r w:rsidR="00EF7EF4">
        <w:t>no GPS coordinates have been re</w:t>
      </w:r>
      <w:r w:rsidR="00DC1551">
        <w:t>c</w:t>
      </w:r>
      <w:r w:rsidR="00935B11">
        <w:t>e</w:t>
      </w:r>
      <w:r w:rsidR="00DC1551">
        <w:t>i</w:t>
      </w:r>
      <w:r w:rsidR="00EF7EF4">
        <w:t xml:space="preserve">ved for at least 4 seconds. </w:t>
      </w:r>
    </w:p>
    <w:p w14:paraId="1B5510E8" w14:textId="025B442E" w:rsidR="00183B68" w:rsidRDefault="00183B68" w:rsidP="001C0B99">
      <w:pPr>
        <w:pStyle w:val="ListParagraph"/>
        <w:numPr>
          <w:ilvl w:val="1"/>
          <w:numId w:val="12"/>
        </w:numPr>
      </w:pPr>
      <w:r>
        <w:t>Location is disabled</w:t>
      </w:r>
    </w:p>
    <w:p w14:paraId="02533D48" w14:textId="2615BAD2" w:rsidR="00CB030E" w:rsidRDefault="00CB030E" w:rsidP="001C0B99">
      <w:pPr>
        <w:pStyle w:val="ListParagraph"/>
        <w:numPr>
          <w:ilvl w:val="1"/>
          <w:numId w:val="12"/>
        </w:numPr>
      </w:pPr>
      <w:r>
        <w:t>Internal GPS is malfunctioning</w:t>
      </w:r>
    </w:p>
    <w:p w14:paraId="70D2A718" w14:textId="328A3D0A" w:rsidR="00E62DD9" w:rsidRPr="004B7E3B" w:rsidRDefault="00E62DD9" w:rsidP="004B7E3B">
      <w:pPr>
        <w:pStyle w:val="ListParagraph"/>
        <w:numPr>
          <w:ilvl w:val="0"/>
          <w:numId w:val="12"/>
        </w:numPr>
        <w:rPr>
          <w:rFonts w:eastAsiaTheme="minorEastAsia"/>
        </w:rPr>
      </w:pPr>
      <w:r>
        <w:t xml:space="preserve">Status is </w:t>
      </w:r>
      <w:r w:rsidRPr="4451648E">
        <w:rPr>
          <w:color w:val="538135" w:themeColor="accent6" w:themeShade="BF"/>
        </w:rPr>
        <w:t>valid</w:t>
      </w:r>
      <w:r>
        <w:t xml:space="preserve"> if internal location service is enabled and location is enabled</w:t>
      </w:r>
    </w:p>
    <w:p w14:paraId="5C612EDD" w14:textId="77777777" w:rsidR="00E62DD9" w:rsidRDefault="00E62DD9" w:rsidP="00E62DD9">
      <w:pPr>
        <w:pStyle w:val="Heading3"/>
      </w:pPr>
      <w:bookmarkStart w:id="33" w:name="_Toc57106994"/>
      <w:r>
        <w:t>USB GPS</w:t>
      </w:r>
      <w:bookmarkEnd w:id="33"/>
    </w:p>
    <w:p w14:paraId="174FCAE6" w14:textId="67021099" w:rsidR="00E62DD9" w:rsidRPr="0039558E" w:rsidRDefault="00E62DD9" w:rsidP="00E62DD9">
      <w:pPr>
        <w:pStyle w:val="ListParagraph"/>
        <w:numPr>
          <w:ilvl w:val="0"/>
          <w:numId w:val="12"/>
        </w:numPr>
        <w:rPr>
          <w:rFonts w:eastAsiaTheme="minorEastAsia"/>
        </w:rPr>
      </w:pPr>
      <w:r>
        <w:t xml:space="preserve">Status is </w:t>
      </w:r>
      <w:r w:rsidRPr="7373AE49">
        <w:rPr>
          <w:color w:val="FF0000"/>
        </w:rPr>
        <w:t>disconnected</w:t>
      </w:r>
      <w:r>
        <w:t xml:space="preserve"> if no USB devices are connected</w:t>
      </w:r>
    </w:p>
    <w:p w14:paraId="3187E1C3" w14:textId="1EEF605A" w:rsidR="0039558E" w:rsidRPr="004B7E3B" w:rsidRDefault="0039558E" w:rsidP="004B7E3B">
      <w:pPr>
        <w:pStyle w:val="ListParagraph"/>
        <w:numPr>
          <w:ilvl w:val="1"/>
          <w:numId w:val="12"/>
        </w:numPr>
        <w:rPr>
          <w:rFonts w:eastAsiaTheme="minorEastAsia"/>
        </w:rPr>
      </w:pPr>
      <w:r>
        <w:t>Device is not connected</w:t>
      </w:r>
    </w:p>
    <w:p w14:paraId="60501112" w14:textId="2DAE8027" w:rsidR="004B7E3B" w:rsidRPr="004B7E3B" w:rsidRDefault="004B7E3B" w:rsidP="004B7E3B">
      <w:pPr>
        <w:pStyle w:val="ListParagraph"/>
        <w:numPr>
          <w:ilvl w:val="1"/>
          <w:numId w:val="12"/>
        </w:numPr>
        <w:rPr>
          <w:rFonts w:eastAsiaTheme="minorEastAsia"/>
        </w:rPr>
      </w:pPr>
      <w:r>
        <w:t>Device is not supported (rare)</w:t>
      </w:r>
    </w:p>
    <w:p w14:paraId="6B27A1A2" w14:textId="7C51731E" w:rsidR="00E62DD9" w:rsidRDefault="00E62DD9" w:rsidP="00E62DD9">
      <w:pPr>
        <w:pStyle w:val="ListParagraph"/>
        <w:numPr>
          <w:ilvl w:val="0"/>
          <w:numId w:val="12"/>
        </w:numPr>
      </w:pPr>
      <w:r>
        <w:t>Status is</w:t>
      </w:r>
      <w:r w:rsidRPr="6266EBCC">
        <w:rPr>
          <w:color w:val="FFFF00"/>
        </w:rPr>
        <w:t xml:space="preserve"> </w:t>
      </w:r>
      <w:r w:rsidRPr="6266EBCC">
        <w:rPr>
          <w:color w:val="FFFF00"/>
          <w:highlight w:val="lightGray"/>
        </w:rPr>
        <w:t>invalid</w:t>
      </w:r>
      <w:r>
        <w:t xml:space="preserve"> </w:t>
      </w:r>
      <w:r w:rsidR="00183B68">
        <w:t>if no GPS coordinates have been received for at least 4 seconds.</w:t>
      </w:r>
    </w:p>
    <w:p w14:paraId="72DD56CC" w14:textId="49544ACC" w:rsidR="00183B68" w:rsidRDefault="00183B68" w:rsidP="00183B68">
      <w:pPr>
        <w:pStyle w:val="ListParagraph"/>
        <w:numPr>
          <w:ilvl w:val="1"/>
          <w:numId w:val="12"/>
        </w:numPr>
      </w:pPr>
      <w:r>
        <w:t>GPS Signal was lost</w:t>
      </w:r>
    </w:p>
    <w:p w14:paraId="72C468AD" w14:textId="7CA9F380" w:rsidR="00183B68" w:rsidRDefault="00183B68" w:rsidP="00183B68">
      <w:pPr>
        <w:pStyle w:val="ListParagraph"/>
        <w:numPr>
          <w:ilvl w:val="1"/>
          <w:numId w:val="12"/>
        </w:numPr>
      </w:pPr>
      <w:r>
        <w:t>Device is malfunctioning</w:t>
      </w:r>
      <w:r w:rsidR="004B7E3B">
        <w:t xml:space="preserve"> (rare)</w:t>
      </w:r>
    </w:p>
    <w:p w14:paraId="2DD397A5" w14:textId="77777777" w:rsidR="00CB030E" w:rsidRDefault="00E62DD9" w:rsidP="00CB030E">
      <w:pPr>
        <w:pStyle w:val="ListParagraph"/>
        <w:numPr>
          <w:ilvl w:val="0"/>
          <w:numId w:val="12"/>
        </w:numPr>
        <w:rPr>
          <w:rFonts w:eastAsiaTheme="minorEastAsia"/>
        </w:rPr>
      </w:pPr>
      <w:r>
        <w:t xml:space="preserve">Status is </w:t>
      </w:r>
      <w:r w:rsidRPr="6266EBCC">
        <w:rPr>
          <w:color w:val="538135" w:themeColor="accent6" w:themeShade="BF"/>
        </w:rPr>
        <w:t>valid</w:t>
      </w:r>
      <w:r>
        <w:t xml:space="preserve"> if a valid GPS fix is received from the GPS</w:t>
      </w:r>
    </w:p>
    <w:p w14:paraId="6A70BA03" w14:textId="0AAF4E4B" w:rsidR="00E62DD9" w:rsidRPr="00CB030E" w:rsidRDefault="00CB030E" w:rsidP="004B7E3B">
      <w:r>
        <w:lastRenderedPageBreak/>
        <w:t>*Note: Status is re-evaluated every 4 seconds</w:t>
      </w:r>
    </w:p>
    <w:p w14:paraId="23DCE149" w14:textId="1A37D522" w:rsidR="00746921" w:rsidRDefault="00E62DD9" w:rsidP="00360DA6">
      <w:r>
        <w:t xml:space="preserve">*Note: Valid GPS Fix requires </w:t>
      </w:r>
      <w:proofErr w:type="spellStart"/>
      <w:r>
        <w:t>DateTime</w:t>
      </w:r>
      <w:proofErr w:type="spellEnd"/>
      <w:r>
        <w:t>, latitude, longitude, altitude, HDOP, speed and heading. This can take a long time to establish for devices that are obscured (inside buildings) or stationary</w:t>
      </w:r>
    </w:p>
    <w:p w14:paraId="5C3BC69E" w14:textId="74EB366E" w:rsidR="008B01F5" w:rsidRDefault="00BF5A0A" w:rsidP="009E4830">
      <w:pPr>
        <w:pStyle w:val="Heading3"/>
      </w:pPr>
      <w:bookmarkStart w:id="34" w:name="_Toc57106995"/>
      <w:r>
        <w:t>2.</w:t>
      </w:r>
      <w:r w:rsidR="008519A4">
        <w:t>5</w:t>
      </w:r>
      <w:r>
        <w:t xml:space="preserve">.3 </w:t>
      </w:r>
      <w:r w:rsidR="00360DA6" w:rsidRPr="00BF5A0A">
        <w:t>Work Zone Type</w:t>
      </w:r>
      <w:bookmarkEnd w:id="34"/>
    </w:p>
    <w:p w14:paraId="073B38C4" w14:textId="613EA016" w:rsidR="00777C54" w:rsidRDefault="00777C54" w:rsidP="00777C54">
      <w:pPr>
        <w:ind w:left="720"/>
        <w:rPr>
          <w:rFonts w:asciiTheme="majorHAnsi" w:eastAsiaTheme="majorEastAsia" w:hAnsiTheme="majorHAnsi" w:cstheme="majorBidi"/>
          <w:color w:val="1F3864" w:themeColor="accent1" w:themeShade="80"/>
          <w:sz w:val="24"/>
          <w:szCs w:val="24"/>
        </w:rPr>
      </w:pPr>
      <w:r w:rsidRPr="008554E6">
        <w:t>Map zone data collection has 2 modes available as defined in graphic below.  In Manual mode, all options are manually set by the user.  In automatic mode, the start and end points are automatically set, and lane closures and workers present are manually set by the user.</w:t>
      </w:r>
    </w:p>
    <w:p w14:paraId="05FD6C8E" w14:textId="2C244777" w:rsidR="00777C54" w:rsidRDefault="002C796F" w:rsidP="00777C54">
      <w:pPr>
        <w:rPr>
          <w:rFonts w:asciiTheme="majorHAnsi" w:eastAsiaTheme="majorEastAsia" w:hAnsiTheme="majorHAnsi" w:cstheme="majorBidi"/>
          <w:color w:val="1F3763" w:themeColor="accent1" w:themeShade="7F"/>
          <w:sz w:val="24"/>
          <w:szCs w:val="24"/>
        </w:rPr>
      </w:pPr>
      <w:r>
        <w:rPr>
          <w:rFonts w:asciiTheme="majorHAnsi" w:eastAsiaTheme="majorEastAsia" w:hAnsiTheme="majorHAnsi" w:cstheme="majorBidi"/>
          <w:noProof/>
          <w:color w:val="1F3763" w:themeColor="accent1" w:themeShade="7F"/>
          <w:sz w:val="24"/>
          <w:szCs w:val="24"/>
        </w:rPr>
        <w:drawing>
          <wp:inline distT="0" distB="0" distL="0" distR="0" wp14:anchorId="647E0BA8" wp14:editId="506E0C18">
            <wp:extent cx="5486400" cy="2441276"/>
            <wp:effectExtent l="0" t="0" r="19050" b="0"/>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13834E84" w14:textId="0A440C46" w:rsidR="008519A4" w:rsidRDefault="008519A4" w:rsidP="008519A4">
      <w:pPr>
        <w:pStyle w:val="Heading3"/>
      </w:pPr>
      <w:bookmarkStart w:id="35" w:name="_Toc57106996"/>
      <w:r>
        <w:t>2.5.4 Data Collection mode</w:t>
      </w:r>
      <w:bookmarkEnd w:id="35"/>
    </w:p>
    <w:p w14:paraId="663A43A6" w14:textId="20B31D1A" w:rsidR="00777C54" w:rsidRPr="006A3E3A" w:rsidRDefault="00777C54" w:rsidP="008519A4">
      <w:pPr>
        <w:pStyle w:val="Heading4"/>
      </w:pPr>
      <w:r w:rsidRPr="006A3E3A">
        <w:t>2.5</w:t>
      </w:r>
      <w:r>
        <w:t>.</w:t>
      </w:r>
      <w:r w:rsidR="008519A4">
        <w:t>4.1</w:t>
      </w:r>
      <w:r w:rsidRPr="006A3E3A">
        <w:t xml:space="preserve"> </w:t>
      </w:r>
      <w:r>
        <w:t>Manual</w:t>
      </w:r>
    </w:p>
    <w:p w14:paraId="64421CC1" w14:textId="77777777" w:rsidR="00777C54" w:rsidRPr="000B2ADB" w:rsidRDefault="00777C54" w:rsidP="00777C54">
      <w:pPr>
        <w:ind w:left="720"/>
      </w:pPr>
      <w:r w:rsidRPr="000B2ADB">
        <w:t>For manual work zone data collection this will require you to manually select all the work zone features.  The following figure represents the options that are available to mark will in data collection mode.</w:t>
      </w:r>
    </w:p>
    <w:p w14:paraId="57561611" w14:textId="057BF6DE" w:rsidR="00777C54" w:rsidRDefault="002C796F" w:rsidP="00777C54">
      <w:r>
        <w:rPr>
          <w:noProof/>
        </w:rPr>
        <w:drawing>
          <wp:inline distT="0" distB="0" distL="0" distR="0" wp14:anchorId="4981B075" wp14:editId="198F395D">
            <wp:extent cx="5486400" cy="793630"/>
            <wp:effectExtent l="19050" t="0" r="38100" b="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1C9970FB" w14:textId="0B13D0A5" w:rsidR="00777C54" w:rsidRDefault="00777C54" w:rsidP="008519A4">
      <w:pPr>
        <w:pStyle w:val="Heading4"/>
      </w:pPr>
      <w:r>
        <w:t xml:space="preserve">    </w:t>
      </w:r>
      <w:r w:rsidRPr="006A3E3A">
        <w:t>2.5</w:t>
      </w:r>
      <w:r>
        <w:t>.</w:t>
      </w:r>
      <w:r w:rsidR="008519A4">
        <w:t>4.1</w:t>
      </w:r>
      <w:r w:rsidRPr="006A3E3A">
        <w:t xml:space="preserve"> </w:t>
      </w:r>
      <w:r>
        <w:rPr>
          <w:color w:val="1F3864" w:themeColor="accent1" w:themeShade="80"/>
        </w:rPr>
        <w:t xml:space="preserve">Automatic </w:t>
      </w:r>
    </w:p>
    <w:p w14:paraId="459008C0" w14:textId="49ED1D3A" w:rsidR="00777C54" w:rsidRDefault="00777C54" w:rsidP="00777C54">
      <w:pPr>
        <w:ind w:left="720"/>
      </w:pPr>
      <w:r>
        <w:t>For automatic work zone data collection this will require the user to manually set the lane closure and workers present only.  The data collection will automatically start and end when the vehicle enters or exits the geofence location.</w:t>
      </w:r>
    </w:p>
    <w:p w14:paraId="49139EDA" w14:textId="13AB10FA" w:rsidR="007E5504" w:rsidRPr="00F55399" w:rsidRDefault="002C796F">
      <w:r>
        <w:rPr>
          <w:noProof/>
        </w:rPr>
        <w:drawing>
          <wp:inline distT="0" distB="0" distL="0" distR="0" wp14:anchorId="3BC95EC8" wp14:editId="055083BE">
            <wp:extent cx="5486400" cy="793630"/>
            <wp:effectExtent l="19050" t="0" r="38100" b="0"/>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14:paraId="14A66D59" w14:textId="195136EF" w:rsidR="00360DA6" w:rsidRPr="006A3E3A" w:rsidRDefault="007E5504" w:rsidP="00164D00">
      <w:pPr>
        <w:rPr>
          <w:rFonts w:asciiTheme="majorHAnsi" w:eastAsiaTheme="majorEastAsia" w:hAnsiTheme="majorHAnsi" w:cstheme="majorBidi"/>
          <w:color w:val="1F3763" w:themeColor="accent1" w:themeShade="7F"/>
          <w:sz w:val="24"/>
          <w:szCs w:val="24"/>
        </w:rPr>
      </w:pPr>
      <w:r>
        <w:rPr>
          <w:noProof/>
        </w:rPr>
        <w:lastRenderedPageBreak/>
        <w:drawing>
          <wp:anchor distT="0" distB="0" distL="114300" distR="114300" simplePos="0" relativeHeight="251672576" behindDoc="0" locked="0" layoutInCell="1" allowOverlap="1" wp14:anchorId="270949F9" wp14:editId="48A0140E">
            <wp:simplePos x="0" y="0"/>
            <wp:positionH relativeFrom="margin">
              <wp:align>right</wp:align>
            </wp:positionH>
            <wp:positionV relativeFrom="paragraph">
              <wp:posOffset>0</wp:posOffset>
            </wp:positionV>
            <wp:extent cx="1722755" cy="373443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722755" cy="3734435"/>
                    </a:xfrm>
                    <a:prstGeom prst="rect">
                      <a:avLst/>
                    </a:prstGeom>
                  </pic:spPr>
                </pic:pic>
              </a:graphicData>
            </a:graphic>
            <wp14:sizeRelH relativeFrom="margin">
              <wp14:pctWidth>0</wp14:pctWidth>
            </wp14:sizeRelH>
            <wp14:sizeRelV relativeFrom="margin">
              <wp14:pctHeight>0</wp14:pctHeight>
            </wp14:sizeRelV>
          </wp:anchor>
        </w:drawing>
      </w:r>
      <w:r w:rsidR="006A3E3A" w:rsidRPr="006A3E3A">
        <w:rPr>
          <w:rFonts w:asciiTheme="majorHAnsi" w:eastAsiaTheme="majorEastAsia" w:hAnsiTheme="majorHAnsi" w:cstheme="majorBidi"/>
          <w:color w:val="1F3763" w:themeColor="accent1" w:themeShade="7F"/>
          <w:sz w:val="24"/>
          <w:szCs w:val="24"/>
        </w:rPr>
        <w:t>2.</w:t>
      </w:r>
      <w:r w:rsidR="00F55399">
        <w:rPr>
          <w:rFonts w:asciiTheme="majorHAnsi" w:eastAsiaTheme="majorEastAsia" w:hAnsiTheme="majorHAnsi" w:cstheme="majorBidi"/>
          <w:color w:val="1F3763" w:themeColor="accent1" w:themeShade="7F"/>
          <w:sz w:val="24"/>
          <w:szCs w:val="24"/>
        </w:rPr>
        <w:t>6</w:t>
      </w:r>
      <w:r w:rsidR="006A3E3A" w:rsidRPr="006A3E3A">
        <w:rPr>
          <w:rFonts w:asciiTheme="majorHAnsi" w:eastAsiaTheme="majorEastAsia" w:hAnsiTheme="majorHAnsi" w:cstheme="majorBidi"/>
          <w:color w:val="1F3763" w:themeColor="accent1" w:themeShade="7F"/>
          <w:sz w:val="24"/>
          <w:szCs w:val="24"/>
        </w:rPr>
        <w:t xml:space="preserve"> Map Work Zone</w:t>
      </w:r>
      <w:r w:rsidR="002F0D1E">
        <w:rPr>
          <w:rFonts w:asciiTheme="majorHAnsi" w:eastAsiaTheme="majorEastAsia" w:hAnsiTheme="majorHAnsi" w:cstheme="majorBidi"/>
          <w:color w:val="1F3763" w:themeColor="accent1" w:themeShade="7F"/>
          <w:sz w:val="24"/>
          <w:szCs w:val="24"/>
        </w:rPr>
        <w:t xml:space="preserve"> – Data Collection Page</w:t>
      </w:r>
    </w:p>
    <w:p w14:paraId="655CA29E" w14:textId="536A8073" w:rsidR="000344FF" w:rsidRPr="000344FF" w:rsidRDefault="000344FF" w:rsidP="000344FF">
      <w:pPr>
        <w:shd w:val="clear" w:color="auto" w:fill="FFFFFF"/>
        <w:spacing w:after="240" w:line="240" w:lineRule="auto"/>
      </w:pPr>
      <w:r w:rsidRPr="000344FF">
        <w:t>Data collection functions slightly differently in manual and automatic detection modes. The application behavior is described below</w:t>
      </w:r>
    </w:p>
    <w:p w14:paraId="2DD76908" w14:textId="5A41049D" w:rsidR="000344FF" w:rsidRPr="000344FF" w:rsidRDefault="000344FF" w:rsidP="000344FF">
      <w:pPr>
        <w:numPr>
          <w:ilvl w:val="0"/>
          <w:numId w:val="25"/>
        </w:numPr>
        <w:shd w:val="clear" w:color="auto" w:fill="FFFFFF"/>
        <w:spacing w:before="100" w:beforeAutospacing="1" w:after="100" w:afterAutospacing="1" w:line="240" w:lineRule="auto"/>
      </w:pPr>
      <w:r w:rsidRPr="000344FF">
        <w:t>In automatic detection mode (default), data collection will automatically commence when a set starting location is reached (from configuration file). Data collection will commence as normal, until the set ending location is reached, at which point data collection will end and the data file will be uploaded.</w:t>
      </w:r>
    </w:p>
    <w:p w14:paraId="3BE52562" w14:textId="48355DF7" w:rsidR="000344FF" w:rsidRPr="000344FF" w:rsidRDefault="000344FF" w:rsidP="000344FF">
      <w:pPr>
        <w:numPr>
          <w:ilvl w:val="0"/>
          <w:numId w:val="25"/>
        </w:numPr>
        <w:shd w:val="clear" w:color="auto" w:fill="FFFFFF"/>
        <w:spacing w:before="60" w:after="100" w:afterAutospacing="1" w:line="240" w:lineRule="auto"/>
      </w:pPr>
      <w:r w:rsidRPr="000344FF">
        <w:t>In manual detection mode, the user manually starts and ends data collection. When the user is approaching a work zone, the user presses the play button. When the work zone begins, the user presses the marker button. Then, data collection commences as normal. Once the user exits the work zone, they will press the stop button.</w:t>
      </w:r>
    </w:p>
    <w:p w14:paraId="60D7F365" w14:textId="091DDC81" w:rsidR="000344FF" w:rsidRPr="000344FF" w:rsidRDefault="000344FF" w:rsidP="000344FF">
      <w:pPr>
        <w:shd w:val="clear" w:color="auto" w:fill="FFFFFF"/>
        <w:spacing w:after="240" w:line="240" w:lineRule="auto"/>
      </w:pPr>
      <w:r w:rsidRPr="000344FF">
        <w:t>The user is (usually) required to drive in a specific lane, except in cases where the user does not intend to generate RSM messages. This lane is set in the configuration file and shown in the data collection screen by a car icon.</w:t>
      </w:r>
    </w:p>
    <w:p w14:paraId="57A15EE1" w14:textId="5DB051E7" w:rsidR="000344FF" w:rsidRPr="000344FF" w:rsidRDefault="000344FF" w:rsidP="000344FF">
      <w:pPr>
        <w:shd w:val="clear" w:color="auto" w:fill="FFFFFF"/>
        <w:spacing w:after="240" w:line="240" w:lineRule="auto"/>
      </w:pPr>
      <w:r w:rsidRPr="000344FF">
        <w:t xml:space="preserve">Once data collection has begun, the user can mark lane closures and the presence of workers. Lane closures are marked at the beginning of the taper. For a closing lane, mark the lane closed when the lane starts to taper to closed. For an opening lane, mark the lane open when the lane starts to taper to open. To mark a lane closure in the application, simply click the corresponding lane button. A cone will appear, signifying that the lane is closed. To open that lane, simply press the lane again. The lane with a yellow/orange car displays the lane that the user is driving in and cannot be closed. Images are shown below </w:t>
      </w:r>
      <w:proofErr w:type="gramStart"/>
      <w:r w:rsidRPr="000344FF">
        <w:t>To</w:t>
      </w:r>
      <w:proofErr w:type="gramEnd"/>
      <w:r w:rsidRPr="000344FF">
        <w:t xml:space="preserve"> mark workers present, press the worker button at the bottom. The background will change color and the worker will be colored in, signifying that workers are present. To mark workers no longer present, simply press the worker button again. Images are shown below</w:t>
      </w:r>
    </w:p>
    <w:tbl>
      <w:tblPr>
        <w:tblStyle w:val="TableGrid"/>
        <w:tblW w:w="0" w:type="auto"/>
        <w:tblLook w:val="04A0" w:firstRow="1" w:lastRow="0" w:firstColumn="1" w:lastColumn="0" w:noHBand="0" w:noVBand="1"/>
      </w:tblPr>
      <w:tblGrid>
        <w:gridCol w:w="3116"/>
        <w:gridCol w:w="3117"/>
        <w:gridCol w:w="3117"/>
      </w:tblGrid>
      <w:tr w:rsidR="002C796F" w14:paraId="2B3AC359" w14:textId="77777777" w:rsidTr="709DA4B4">
        <w:tc>
          <w:tcPr>
            <w:tcW w:w="3116" w:type="dxa"/>
          </w:tcPr>
          <w:p w14:paraId="1B5A78A8" w14:textId="77777777" w:rsidR="002C796F" w:rsidRDefault="002C796F" w:rsidP="00E76BC1">
            <w:pPr>
              <w:jc w:val="center"/>
              <w:rPr>
                <w:rFonts w:asciiTheme="majorHAnsi" w:eastAsiaTheme="majorEastAsia" w:hAnsiTheme="majorHAnsi" w:cstheme="majorBidi"/>
                <w:color w:val="1F3763" w:themeColor="accent1" w:themeShade="7F"/>
                <w:sz w:val="24"/>
                <w:szCs w:val="24"/>
              </w:rPr>
            </w:pPr>
            <w:r>
              <w:rPr>
                <w:rFonts w:ascii="Segoe UI" w:hAnsi="Segoe UI" w:cs="Segoe UI"/>
                <w:b/>
                <w:bCs/>
                <w:color w:val="24292E"/>
                <w:shd w:val="clear" w:color="auto" w:fill="FFFFFF"/>
              </w:rPr>
              <w:t>Nothing Selected</w:t>
            </w:r>
          </w:p>
        </w:tc>
        <w:tc>
          <w:tcPr>
            <w:tcW w:w="3117" w:type="dxa"/>
          </w:tcPr>
          <w:p w14:paraId="78D379B4" w14:textId="77777777" w:rsidR="002C796F" w:rsidRDefault="002C796F" w:rsidP="00E76BC1">
            <w:pPr>
              <w:jc w:val="center"/>
              <w:rPr>
                <w:rFonts w:asciiTheme="majorHAnsi" w:eastAsiaTheme="majorEastAsia" w:hAnsiTheme="majorHAnsi" w:cstheme="majorBidi"/>
                <w:color w:val="1F3763" w:themeColor="accent1" w:themeShade="7F"/>
                <w:sz w:val="24"/>
                <w:szCs w:val="24"/>
              </w:rPr>
            </w:pPr>
            <w:r>
              <w:rPr>
                <w:rFonts w:ascii="Segoe UI" w:hAnsi="Segoe UI" w:cs="Segoe UI"/>
                <w:b/>
                <w:bCs/>
                <w:color w:val="24292E"/>
                <w:shd w:val="clear" w:color="auto" w:fill="FFFFFF"/>
              </w:rPr>
              <w:t>Lane Closed</w:t>
            </w:r>
          </w:p>
        </w:tc>
        <w:tc>
          <w:tcPr>
            <w:tcW w:w="3117" w:type="dxa"/>
          </w:tcPr>
          <w:p w14:paraId="63F0E2D4" w14:textId="77777777" w:rsidR="002C796F" w:rsidRDefault="002C796F" w:rsidP="00E76BC1">
            <w:pPr>
              <w:jc w:val="center"/>
              <w:rPr>
                <w:rFonts w:asciiTheme="majorHAnsi" w:eastAsiaTheme="majorEastAsia" w:hAnsiTheme="majorHAnsi" w:cstheme="majorBidi"/>
                <w:color w:val="1F3763" w:themeColor="accent1" w:themeShade="7F"/>
                <w:sz w:val="24"/>
                <w:szCs w:val="24"/>
              </w:rPr>
            </w:pPr>
            <w:r>
              <w:rPr>
                <w:rFonts w:ascii="Segoe UI" w:hAnsi="Segoe UI" w:cs="Segoe UI"/>
                <w:b/>
                <w:bCs/>
                <w:color w:val="24292E"/>
                <w:shd w:val="clear" w:color="auto" w:fill="FFFFFF"/>
              </w:rPr>
              <w:t>Workers Present</w:t>
            </w:r>
          </w:p>
        </w:tc>
      </w:tr>
      <w:tr w:rsidR="002C796F" w14:paraId="3C7B1E27" w14:textId="77777777" w:rsidTr="709DA4B4">
        <w:tc>
          <w:tcPr>
            <w:tcW w:w="3116" w:type="dxa"/>
          </w:tcPr>
          <w:p w14:paraId="0864E921" w14:textId="77777777" w:rsidR="002C796F" w:rsidRDefault="002C796F" w:rsidP="00E76BC1">
            <w:pPr>
              <w:rPr>
                <w:rFonts w:asciiTheme="majorHAnsi" w:eastAsiaTheme="majorEastAsia" w:hAnsiTheme="majorHAnsi" w:cstheme="majorBidi"/>
                <w:color w:val="1F3763" w:themeColor="accent1" w:themeShade="7F"/>
                <w:sz w:val="24"/>
                <w:szCs w:val="24"/>
              </w:rPr>
            </w:pPr>
            <w:r>
              <w:rPr>
                <w:noProof/>
              </w:rPr>
              <w:drawing>
                <wp:inline distT="0" distB="0" distL="0" distR="0" wp14:anchorId="11B43950" wp14:editId="25461E87">
                  <wp:extent cx="1535502" cy="456713"/>
                  <wp:effectExtent l="0" t="0" r="762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535502" cy="456713"/>
                          </a:xfrm>
                          <a:prstGeom prst="rect">
                            <a:avLst/>
                          </a:prstGeom>
                        </pic:spPr>
                      </pic:pic>
                    </a:graphicData>
                  </a:graphic>
                </wp:inline>
              </w:drawing>
            </w:r>
          </w:p>
        </w:tc>
        <w:tc>
          <w:tcPr>
            <w:tcW w:w="3117" w:type="dxa"/>
          </w:tcPr>
          <w:p w14:paraId="22504885" w14:textId="77777777" w:rsidR="002C796F" w:rsidRDefault="002C796F" w:rsidP="00E76BC1">
            <w:pPr>
              <w:rPr>
                <w:rFonts w:asciiTheme="majorHAnsi" w:eastAsiaTheme="majorEastAsia" w:hAnsiTheme="majorHAnsi" w:cstheme="majorBidi"/>
                <w:color w:val="1F3763" w:themeColor="accent1" w:themeShade="7F"/>
                <w:sz w:val="24"/>
                <w:szCs w:val="24"/>
              </w:rPr>
            </w:pPr>
            <w:r>
              <w:rPr>
                <w:noProof/>
              </w:rPr>
              <w:drawing>
                <wp:inline distT="0" distB="0" distL="0" distR="0" wp14:anchorId="1A112253" wp14:editId="64D7664A">
                  <wp:extent cx="1507053" cy="448574"/>
                  <wp:effectExtent l="0" t="0" r="0" b="8890"/>
                  <wp:docPr id="15" name="Picture 15" descr="Collect Path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507053" cy="448574"/>
                          </a:xfrm>
                          <a:prstGeom prst="rect">
                            <a:avLst/>
                          </a:prstGeom>
                        </pic:spPr>
                      </pic:pic>
                    </a:graphicData>
                  </a:graphic>
                </wp:inline>
              </w:drawing>
            </w:r>
          </w:p>
        </w:tc>
        <w:tc>
          <w:tcPr>
            <w:tcW w:w="3117" w:type="dxa"/>
          </w:tcPr>
          <w:p w14:paraId="7CFACC43" w14:textId="7C42D981" w:rsidR="002C796F" w:rsidRDefault="002C796F" w:rsidP="00E76BC1">
            <w:pPr>
              <w:rPr>
                <w:rFonts w:asciiTheme="majorHAnsi" w:eastAsiaTheme="majorEastAsia" w:hAnsiTheme="majorHAnsi" w:cstheme="majorBidi"/>
                <w:color w:val="1F3763" w:themeColor="accent1" w:themeShade="7F"/>
                <w:sz w:val="24"/>
                <w:szCs w:val="24"/>
              </w:rPr>
            </w:pPr>
            <w:r>
              <w:rPr>
                <w:noProof/>
              </w:rPr>
              <w:drawing>
                <wp:inline distT="0" distB="0" distL="0" distR="0" wp14:anchorId="29C71E02" wp14:editId="7E3D589E">
                  <wp:extent cx="1492370" cy="446755"/>
                  <wp:effectExtent l="0" t="0" r="0" b="0"/>
                  <wp:docPr id="16" name="Picture 16" descr="Collect Path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492370" cy="446755"/>
                          </a:xfrm>
                          <a:prstGeom prst="rect">
                            <a:avLst/>
                          </a:prstGeom>
                        </pic:spPr>
                      </pic:pic>
                    </a:graphicData>
                  </a:graphic>
                </wp:inline>
              </w:drawing>
            </w:r>
          </w:p>
        </w:tc>
      </w:tr>
    </w:tbl>
    <w:p w14:paraId="60B25C7D" w14:textId="611822D7" w:rsidR="001A17E9" w:rsidRDefault="001A17E9" w:rsidP="00B71326">
      <w:pPr>
        <w:rPr>
          <w:rFonts w:asciiTheme="majorHAnsi" w:eastAsiaTheme="majorEastAsia" w:hAnsiTheme="majorHAnsi" w:cstheme="majorBidi"/>
          <w:color w:val="1F3763" w:themeColor="accent1" w:themeShade="7F"/>
          <w:sz w:val="24"/>
          <w:szCs w:val="24"/>
        </w:rPr>
      </w:pPr>
    </w:p>
    <w:p w14:paraId="75FD765C" w14:textId="77777777" w:rsidR="00F55399" w:rsidRDefault="00F55399" w:rsidP="00B71326">
      <w:pPr>
        <w:rPr>
          <w:rFonts w:asciiTheme="majorHAnsi" w:eastAsiaTheme="majorEastAsia" w:hAnsiTheme="majorHAnsi" w:cstheme="majorBidi"/>
          <w:color w:val="1F3763" w:themeColor="accent1" w:themeShade="7F"/>
          <w:sz w:val="24"/>
          <w:szCs w:val="24"/>
        </w:rPr>
      </w:pPr>
    </w:p>
    <w:p w14:paraId="50FA47E6" w14:textId="77777777" w:rsidR="00F55399" w:rsidRDefault="00F55399">
      <w:pPr>
        <w:rPr>
          <w:rFonts w:asciiTheme="majorHAnsi" w:eastAsiaTheme="majorEastAsia" w:hAnsiTheme="majorHAnsi" w:cstheme="majorBidi"/>
          <w:color w:val="2F5496" w:themeColor="accent1" w:themeShade="BF"/>
          <w:sz w:val="26"/>
          <w:szCs w:val="26"/>
        </w:rPr>
      </w:pPr>
      <w:r>
        <w:br w:type="page"/>
      </w:r>
    </w:p>
    <w:p w14:paraId="6980B385" w14:textId="0B057399" w:rsidR="00F55399" w:rsidRDefault="009434F7" w:rsidP="00F55399">
      <w:pPr>
        <w:pStyle w:val="Heading2"/>
      </w:pPr>
      <w:bookmarkStart w:id="36" w:name="_Toc57106997"/>
      <w:r>
        <w:rPr>
          <w:rFonts w:asciiTheme="minorHAnsi" w:eastAsiaTheme="minorEastAsia" w:hAnsiTheme="minorHAnsi" w:cstheme="minorBidi"/>
          <w:noProof/>
          <w:sz w:val="22"/>
          <w:szCs w:val="22"/>
        </w:rPr>
        <w:lastRenderedPageBreak/>
        <w:drawing>
          <wp:anchor distT="0" distB="0" distL="114300" distR="114300" simplePos="0" relativeHeight="251674624" behindDoc="0" locked="0" layoutInCell="1" allowOverlap="1" wp14:anchorId="59BC66FA" wp14:editId="76F8B7D7">
            <wp:simplePos x="0" y="0"/>
            <wp:positionH relativeFrom="margin">
              <wp:posOffset>2472690</wp:posOffset>
            </wp:positionH>
            <wp:positionV relativeFrom="paragraph">
              <wp:posOffset>0</wp:posOffset>
            </wp:positionV>
            <wp:extent cx="1701165" cy="3688715"/>
            <wp:effectExtent l="0" t="0" r="0"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701165" cy="36887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14:anchorId="7E579C44" wp14:editId="11EBFD93">
            <wp:simplePos x="0" y="0"/>
            <wp:positionH relativeFrom="margin">
              <wp:posOffset>4237990</wp:posOffset>
            </wp:positionH>
            <wp:positionV relativeFrom="paragraph">
              <wp:posOffset>0</wp:posOffset>
            </wp:positionV>
            <wp:extent cx="1701800" cy="3688715"/>
            <wp:effectExtent l="0" t="0" r="0" b="698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701800" cy="3688715"/>
                    </a:xfrm>
                    <a:prstGeom prst="rect">
                      <a:avLst/>
                    </a:prstGeom>
                  </pic:spPr>
                </pic:pic>
              </a:graphicData>
            </a:graphic>
            <wp14:sizeRelH relativeFrom="margin">
              <wp14:pctWidth>0</wp14:pctWidth>
            </wp14:sizeRelH>
            <wp14:sizeRelV relativeFrom="margin">
              <wp14:pctHeight>0</wp14:pctHeight>
            </wp14:sizeRelV>
          </wp:anchor>
        </w:drawing>
      </w:r>
      <w:r w:rsidR="00F55399">
        <w:t>2.7 Visualize Mapped Work Zone</w:t>
      </w:r>
      <w:bookmarkEnd w:id="36"/>
    </w:p>
    <w:p w14:paraId="5EE45E54" w14:textId="139A0887" w:rsidR="00F55399" w:rsidRDefault="00F55399" w:rsidP="00F55399">
      <w:r>
        <w:t xml:space="preserve">Immediately after a work zone is mapped, a visualization will be generated. Visualizations may also be loaded from the main page, by pressing the </w:t>
      </w:r>
      <w:r w:rsidRPr="00F55399">
        <w:rPr>
          <w:b/>
          <w:bCs/>
        </w:rPr>
        <w:t>View Work Zone</w:t>
      </w:r>
      <w:r>
        <w:t xml:space="preserve"> button. </w:t>
      </w:r>
      <w:r w:rsidR="009434F7">
        <w:t>This</w:t>
      </w:r>
      <w:r w:rsidR="009434F7">
        <w:t xml:space="preserve"> button will only </w:t>
      </w:r>
      <w:r w:rsidR="009434F7">
        <w:t>b</w:t>
      </w:r>
      <w:r w:rsidR="009434F7">
        <w:t xml:space="preserve">e enabled if work zone maps are present on the device (have not been uploaded). </w:t>
      </w:r>
      <w:r>
        <w:t xml:space="preserve">This will load a list of locally mapped work zones, from which a user can select one and press Visualize. </w:t>
      </w:r>
    </w:p>
    <w:p w14:paraId="08071378" w14:textId="00994D87" w:rsidR="00F55399" w:rsidRDefault="00F55399" w:rsidP="00F55399">
      <w:r>
        <w:t xml:space="preserve">This visualization shows the recorded path data (small purple dots), Lane closure start/end markers (orange and blue markers showing the affected lane number), and start/end markers for the presence of workers (orange and blue markers with a W). The White R marker shows the start of the work zone. </w:t>
      </w:r>
    </w:p>
    <w:p w14:paraId="3D12A7D0" w14:textId="601945DE" w:rsidR="00F55399" w:rsidRDefault="00F55399" w:rsidP="00F55399"/>
    <w:p w14:paraId="019BBD57" w14:textId="449A4524" w:rsidR="008210A0" w:rsidRDefault="009434F7" w:rsidP="00F55399">
      <w:pPr>
        <w:pStyle w:val="Heading2"/>
        <w:rPr>
          <w:rFonts w:ascii="Segoe UI" w:hAnsi="Segoe UI" w:cs="Segoe UI"/>
          <w:color w:val="24292E"/>
        </w:rPr>
      </w:pPr>
      <w:bookmarkStart w:id="37" w:name="_Toc57106998"/>
      <w:r>
        <w:rPr>
          <w:rFonts w:asciiTheme="minorHAnsi" w:eastAsiaTheme="minorEastAsia" w:hAnsiTheme="minorHAnsi" w:cstheme="minorBidi"/>
          <w:noProof/>
          <w:sz w:val="22"/>
          <w:szCs w:val="22"/>
        </w:rPr>
        <w:drawing>
          <wp:anchor distT="0" distB="0" distL="114300" distR="114300" simplePos="0" relativeHeight="251676672" behindDoc="0" locked="0" layoutInCell="1" allowOverlap="1" wp14:anchorId="143A404F" wp14:editId="10403F29">
            <wp:simplePos x="0" y="0"/>
            <wp:positionH relativeFrom="margin">
              <wp:align>right</wp:align>
            </wp:positionH>
            <wp:positionV relativeFrom="paragraph">
              <wp:posOffset>10795</wp:posOffset>
            </wp:positionV>
            <wp:extent cx="1692910" cy="3669030"/>
            <wp:effectExtent l="0" t="0" r="2540" b="76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692910" cy="3669030"/>
                    </a:xfrm>
                    <a:prstGeom prst="rect">
                      <a:avLst/>
                    </a:prstGeom>
                  </pic:spPr>
                </pic:pic>
              </a:graphicData>
            </a:graphic>
            <wp14:sizeRelH relativeFrom="margin">
              <wp14:pctWidth>0</wp14:pctWidth>
            </wp14:sizeRelH>
            <wp14:sizeRelV relativeFrom="margin">
              <wp14:pctHeight>0</wp14:pctHeight>
            </wp14:sizeRelV>
          </wp:anchor>
        </w:drawing>
      </w:r>
      <w:r w:rsidR="00D956B3" w:rsidRPr="006A3E3A">
        <w:rPr>
          <w:color w:val="1F3763" w:themeColor="accent1" w:themeShade="7F"/>
        </w:rPr>
        <w:t>2.</w:t>
      </w:r>
      <w:r w:rsidR="00F55399">
        <w:rPr>
          <w:color w:val="1F3763" w:themeColor="accent1" w:themeShade="7F"/>
        </w:rPr>
        <w:t>8</w:t>
      </w:r>
      <w:r w:rsidR="00D956B3" w:rsidRPr="006A3E3A">
        <w:rPr>
          <w:color w:val="1F3763" w:themeColor="accent1" w:themeShade="7F"/>
        </w:rPr>
        <w:t xml:space="preserve"> </w:t>
      </w:r>
      <w:r w:rsidR="008210A0" w:rsidRPr="00D956B3">
        <w:t>Upload Path Data</w:t>
      </w:r>
      <w:bookmarkEnd w:id="37"/>
    </w:p>
    <w:p w14:paraId="4973A2F5" w14:textId="1745E56F" w:rsidR="00F55399" w:rsidRDefault="00F55399" w:rsidP="709DA4B4">
      <w:pPr>
        <w:pStyle w:val="NormalWeb"/>
        <w:shd w:val="clear" w:color="auto" w:fill="FFFFFF" w:themeFill="background1"/>
        <w:spacing w:before="0" w:beforeAutospacing="0" w:after="240" w:afterAutospacing="0"/>
        <w:rPr>
          <w:rFonts w:asciiTheme="minorHAnsi" w:eastAsiaTheme="minorEastAsia" w:hAnsiTheme="minorHAnsi" w:cstheme="minorBidi"/>
          <w:sz w:val="22"/>
          <w:szCs w:val="22"/>
        </w:rPr>
      </w:pPr>
      <w:r>
        <w:rPr>
          <w:rFonts w:asciiTheme="minorHAnsi" w:eastAsiaTheme="minorEastAsia" w:hAnsiTheme="minorHAnsi" w:cstheme="minorBidi"/>
          <w:sz w:val="22"/>
          <w:szCs w:val="22"/>
        </w:rPr>
        <w:t>After mapping a work zone, a data file will be saved to the device. A new data file is created for each distinct mapped work zone. These must be manually uploaded</w:t>
      </w:r>
      <w:r w:rsidR="009434F7">
        <w:rPr>
          <w:rFonts w:asciiTheme="minorHAnsi" w:eastAsiaTheme="minorEastAsia" w:hAnsiTheme="minorHAnsi" w:cstheme="minorBidi"/>
          <w:sz w:val="22"/>
          <w:szCs w:val="22"/>
        </w:rPr>
        <w:t xml:space="preserve">. This is done from the main page, by pressing the </w:t>
      </w:r>
      <w:r w:rsidR="009434F7" w:rsidRPr="009434F7">
        <w:rPr>
          <w:rFonts w:asciiTheme="minorHAnsi" w:eastAsiaTheme="minorEastAsia" w:hAnsiTheme="minorHAnsi" w:cstheme="minorBidi"/>
          <w:b/>
          <w:bCs/>
          <w:sz w:val="22"/>
          <w:szCs w:val="22"/>
        </w:rPr>
        <w:t>Upload Data Files</w:t>
      </w:r>
      <w:r w:rsidR="009434F7">
        <w:rPr>
          <w:rFonts w:asciiTheme="minorHAnsi" w:eastAsiaTheme="minorEastAsia" w:hAnsiTheme="minorHAnsi" w:cstheme="minorBidi"/>
          <w:sz w:val="22"/>
          <w:szCs w:val="22"/>
        </w:rPr>
        <w:t xml:space="preserve"> button. This button will only be enabled if work zone maps are present on the device. </w:t>
      </w:r>
    </w:p>
    <w:p w14:paraId="6F7F8440" w14:textId="4A8894FE" w:rsidR="009434F7" w:rsidRDefault="009434F7" w:rsidP="709DA4B4">
      <w:pPr>
        <w:pStyle w:val="NormalWeb"/>
        <w:shd w:val="clear" w:color="auto" w:fill="FFFFFF" w:themeFill="background1"/>
        <w:spacing w:before="0" w:beforeAutospacing="0" w:after="240" w:afterAutospacing="0"/>
        <w:rPr>
          <w:rFonts w:asciiTheme="minorHAnsi" w:eastAsiaTheme="minorEastAsia" w:hAnsiTheme="minorHAnsi" w:cstheme="minorBidi"/>
          <w:sz w:val="22"/>
          <w:szCs w:val="22"/>
        </w:rPr>
      </w:pPr>
      <w:r>
        <w:rPr>
          <w:rFonts w:asciiTheme="minorHAnsi" w:eastAsiaTheme="minorEastAsia" w:hAnsiTheme="minorHAnsi" w:cstheme="minorBidi"/>
          <w:sz w:val="22"/>
          <w:szCs w:val="22"/>
        </w:rPr>
        <w:t xml:space="preserve">All of the data files will be pre-selected. Simply press a list item to toggle its selection. There are Select All and Deselect All buttons at the top. To upload all selected data files, simply press the Upload button at the bottom of the screen. Uploaded data files will be removed from the device and can no longer be visualized locally. </w:t>
      </w:r>
    </w:p>
    <w:p w14:paraId="4EBB62C9" w14:textId="5BE367AD" w:rsidR="00B91A0F" w:rsidRPr="009434F7" w:rsidRDefault="009434F7" w:rsidP="709DA4B4">
      <w:pPr>
        <w:pStyle w:val="NormalWeb"/>
        <w:shd w:val="clear" w:color="auto" w:fill="FFFFFF" w:themeFill="background1"/>
        <w:spacing w:before="0" w:beforeAutospacing="0" w:after="240" w:afterAutospacing="0"/>
        <w:rPr>
          <w:rFonts w:asciiTheme="minorHAnsi" w:eastAsiaTheme="minorEastAsia" w:hAnsiTheme="minorHAnsi" w:cstheme="minorBidi"/>
          <w:sz w:val="22"/>
          <w:szCs w:val="22"/>
        </w:rPr>
      </w:pPr>
      <w:r>
        <w:rPr>
          <w:rFonts w:asciiTheme="minorHAnsi" w:eastAsiaTheme="minorEastAsia" w:hAnsiTheme="minorHAnsi" w:cstheme="minorBidi"/>
          <w:sz w:val="22"/>
          <w:szCs w:val="22"/>
        </w:rPr>
        <w:t xml:space="preserve">The next step is to move to the verification page of the associated website, </w:t>
      </w:r>
      <w:hyperlink r:id="rId45" w:history="1">
        <w:r w:rsidRPr="0014303A">
          <w:rPr>
            <w:rStyle w:val="Hyperlink"/>
            <w:rFonts w:asciiTheme="minorHAnsi" w:eastAsiaTheme="minorEastAsia" w:hAnsiTheme="minorHAnsi" w:cstheme="minorBidi"/>
            <w:sz w:val="22"/>
            <w:szCs w:val="22"/>
          </w:rPr>
          <w:t>https://neaeraconsulting.com/V2X_Verification</w:t>
        </w:r>
      </w:hyperlink>
      <w:r>
        <w:rPr>
          <w:rFonts w:asciiTheme="minorHAnsi" w:eastAsiaTheme="minorEastAsia" w:hAnsiTheme="minorHAnsi" w:cstheme="minorBidi"/>
          <w:sz w:val="22"/>
          <w:szCs w:val="22"/>
        </w:rPr>
        <w:t>. This page allows advanced visualization of work zones, as well as editing and publishing.</w:t>
      </w:r>
    </w:p>
    <w:sectPr w:rsidR="00B91A0F" w:rsidRPr="009434F7" w:rsidSect="004B4A20">
      <w:headerReference w:type="default" r:id="rId46"/>
      <w:footerReference w:type="default" r:id="rId4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C7BE83" w14:textId="77777777" w:rsidR="00831575" w:rsidRDefault="00831575" w:rsidP="00414042">
      <w:pPr>
        <w:spacing w:after="0" w:line="240" w:lineRule="auto"/>
      </w:pPr>
      <w:r>
        <w:separator/>
      </w:r>
    </w:p>
  </w:endnote>
  <w:endnote w:type="continuationSeparator" w:id="0">
    <w:p w14:paraId="3AA60B6D" w14:textId="77777777" w:rsidR="00831575" w:rsidRDefault="00831575" w:rsidP="00414042">
      <w:pPr>
        <w:spacing w:after="0" w:line="240" w:lineRule="auto"/>
      </w:pPr>
      <w:r>
        <w:continuationSeparator/>
      </w:r>
    </w:p>
  </w:endnote>
  <w:endnote w:type="continuationNotice" w:id="1">
    <w:p w14:paraId="2012BD2A" w14:textId="77777777" w:rsidR="00831575" w:rsidRDefault="0083157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old">
    <w:altName w:val="Arial"/>
    <w:panose1 w:val="020B0704020202020204"/>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4A29FC" w14:textId="77777777" w:rsidR="004B4A20" w:rsidRDefault="004B4A20">
    <w:pPr>
      <w:pStyle w:val="Footer"/>
      <w:pBdr>
        <w:top w:val="single" w:sz="4" w:space="8" w:color="4472C4"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50809E07" w14:textId="77777777" w:rsidR="00414042" w:rsidRDefault="004140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A6FE3E" w14:textId="77777777" w:rsidR="00831575" w:rsidRDefault="00831575" w:rsidP="00414042">
      <w:pPr>
        <w:spacing w:after="0" w:line="240" w:lineRule="auto"/>
      </w:pPr>
      <w:r>
        <w:separator/>
      </w:r>
    </w:p>
  </w:footnote>
  <w:footnote w:type="continuationSeparator" w:id="0">
    <w:p w14:paraId="1F492AB4" w14:textId="77777777" w:rsidR="00831575" w:rsidRDefault="00831575" w:rsidP="00414042">
      <w:pPr>
        <w:spacing w:after="0" w:line="240" w:lineRule="auto"/>
      </w:pPr>
      <w:r>
        <w:continuationSeparator/>
      </w:r>
    </w:p>
  </w:footnote>
  <w:footnote w:type="continuationNotice" w:id="1">
    <w:p w14:paraId="49B5883D" w14:textId="77777777" w:rsidR="00831575" w:rsidRDefault="0083157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7E7537" w14:textId="35004BC2" w:rsidR="004B4A20" w:rsidRDefault="000B2ADB">
    <w:pPr>
      <w:pStyle w:val="Header"/>
      <w:pBdr>
        <w:bottom w:val="single" w:sz="4" w:space="8" w:color="4472C4" w:themeColor="accent1"/>
      </w:pBdr>
      <w:tabs>
        <w:tab w:val="clear" w:pos="4680"/>
        <w:tab w:val="clear" w:pos="9360"/>
      </w:tabs>
      <w:spacing w:after="360"/>
      <w:contextualSpacing/>
      <w:jc w:val="right"/>
      <w:rPr>
        <w:color w:val="404040" w:themeColor="text1" w:themeTint="BF"/>
      </w:rPr>
    </w:pPr>
    <w:r>
      <w:rPr>
        <w:color w:val="404040" w:themeColor="text1" w:themeTint="BF"/>
      </w:rPr>
      <w:t>Work Zone Data Collection Mobile Application</w:t>
    </w:r>
  </w:p>
  <w:p w14:paraId="6F996D69" w14:textId="77777777" w:rsidR="00414042" w:rsidRDefault="0041404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BC1549"/>
    <w:multiLevelType w:val="hybridMultilevel"/>
    <w:tmpl w:val="FFFFFFFF"/>
    <w:lvl w:ilvl="0" w:tplc="9FB442B0">
      <w:start w:val="1"/>
      <w:numFmt w:val="bullet"/>
      <w:lvlText w:val=""/>
      <w:lvlJc w:val="left"/>
      <w:pPr>
        <w:ind w:left="720" w:hanging="360"/>
      </w:pPr>
      <w:rPr>
        <w:rFonts w:ascii="Symbol" w:hAnsi="Symbol" w:hint="default"/>
      </w:rPr>
    </w:lvl>
    <w:lvl w:ilvl="1" w:tplc="D00295C4">
      <w:start w:val="1"/>
      <w:numFmt w:val="bullet"/>
      <w:lvlText w:val="o"/>
      <w:lvlJc w:val="left"/>
      <w:pPr>
        <w:ind w:left="1440" w:hanging="360"/>
      </w:pPr>
      <w:rPr>
        <w:rFonts w:ascii="Courier New" w:hAnsi="Courier New" w:hint="default"/>
      </w:rPr>
    </w:lvl>
    <w:lvl w:ilvl="2" w:tplc="13B8D2D8">
      <w:start w:val="1"/>
      <w:numFmt w:val="bullet"/>
      <w:lvlText w:val=""/>
      <w:lvlJc w:val="left"/>
      <w:pPr>
        <w:ind w:left="2160" w:hanging="360"/>
      </w:pPr>
      <w:rPr>
        <w:rFonts w:ascii="Wingdings" w:hAnsi="Wingdings" w:hint="default"/>
      </w:rPr>
    </w:lvl>
    <w:lvl w:ilvl="3" w:tplc="1FEAB038">
      <w:start w:val="1"/>
      <w:numFmt w:val="bullet"/>
      <w:lvlText w:val=""/>
      <w:lvlJc w:val="left"/>
      <w:pPr>
        <w:ind w:left="2880" w:hanging="360"/>
      </w:pPr>
      <w:rPr>
        <w:rFonts w:ascii="Symbol" w:hAnsi="Symbol" w:hint="default"/>
      </w:rPr>
    </w:lvl>
    <w:lvl w:ilvl="4" w:tplc="D982FD8C">
      <w:start w:val="1"/>
      <w:numFmt w:val="bullet"/>
      <w:lvlText w:val="o"/>
      <w:lvlJc w:val="left"/>
      <w:pPr>
        <w:ind w:left="3600" w:hanging="360"/>
      </w:pPr>
      <w:rPr>
        <w:rFonts w:ascii="Courier New" w:hAnsi="Courier New" w:hint="default"/>
      </w:rPr>
    </w:lvl>
    <w:lvl w:ilvl="5" w:tplc="6EFC33AA">
      <w:start w:val="1"/>
      <w:numFmt w:val="bullet"/>
      <w:lvlText w:val=""/>
      <w:lvlJc w:val="left"/>
      <w:pPr>
        <w:ind w:left="4320" w:hanging="360"/>
      </w:pPr>
      <w:rPr>
        <w:rFonts w:ascii="Wingdings" w:hAnsi="Wingdings" w:hint="default"/>
      </w:rPr>
    </w:lvl>
    <w:lvl w:ilvl="6" w:tplc="8968C9B2">
      <w:start w:val="1"/>
      <w:numFmt w:val="bullet"/>
      <w:lvlText w:val=""/>
      <w:lvlJc w:val="left"/>
      <w:pPr>
        <w:ind w:left="5040" w:hanging="360"/>
      </w:pPr>
      <w:rPr>
        <w:rFonts w:ascii="Symbol" w:hAnsi="Symbol" w:hint="default"/>
      </w:rPr>
    </w:lvl>
    <w:lvl w:ilvl="7" w:tplc="61FEB72E">
      <w:start w:val="1"/>
      <w:numFmt w:val="bullet"/>
      <w:lvlText w:val="o"/>
      <w:lvlJc w:val="left"/>
      <w:pPr>
        <w:ind w:left="5760" w:hanging="360"/>
      </w:pPr>
      <w:rPr>
        <w:rFonts w:ascii="Courier New" w:hAnsi="Courier New" w:hint="default"/>
      </w:rPr>
    </w:lvl>
    <w:lvl w:ilvl="8" w:tplc="EC2AB7BE">
      <w:start w:val="1"/>
      <w:numFmt w:val="bullet"/>
      <w:lvlText w:val=""/>
      <w:lvlJc w:val="left"/>
      <w:pPr>
        <w:ind w:left="6480" w:hanging="360"/>
      </w:pPr>
      <w:rPr>
        <w:rFonts w:ascii="Wingdings" w:hAnsi="Wingdings" w:hint="default"/>
      </w:rPr>
    </w:lvl>
  </w:abstractNum>
  <w:abstractNum w:abstractNumId="1" w15:restartNumberingAfterBreak="0">
    <w:nsid w:val="02CE3B08"/>
    <w:multiLevelType w:val="hybridMultilevel"/>
    <w:tmpl w:val="FFFFFFFF"/>
    <w:lvl w:ilvl="0" w:tplc="D4E4CC2C">
      <w:start w:val="1"/>
      <w:numFmt w:val="bullet"/>
      <w:lvlText w:val=""/>
      <w:lvlJc w:val="left"/>
      <w:pPr>
        <w:ind w:left="720" w:hanging="360"/>
      </w:pPr>
      <w:rPr>
        <w:rFonts w:ascii="Symbol" w:hAnsi="Symbol" w:hint="default"/>
      </w:rPr>
    </w:lvl>
    <w:lvl w:ilvl="1" w:tplc="3042D742">
      <w:start w:val="1"/>
      <w:numFmt w:val="bullet"/>
      <w:lvlText w:val="o"/>
      <w:lvlJc w:val="left"/>
      <w:pPr>
        <w:ind w:left="1440" w:hanging="360"/>
      </w:pPr>
      <w:rPr>
        <w:rFonts w:ascii="Courier New" w:hAnsi="Courier New" w:hint="default"/>
      </w:rPr>
    </w:lvl>
    <w:lvl w:ilvl="2" w:tplc="B0B6DD48">
      <w:start w:val="1"/>
      <w:numFmt w:val="bullet"/>
      <w:lvlText w:val=""/>
      <w:lvlJc w:val="left"/>
      <w:pPr>
        <w:ind w:left="2160" w:hanging="360"/>
      </w:pPr>
      <w:rPr>
        <w:rFonts w:ascii="Wingdings" w:hAnsi="Wingdings" w:hint="default"/>
      </w:rPr>
    </w:lvl>
    <w:lvl w:ilvl="3" w:tplc="C1960B1A">
      <w:start w:val="1"/>
      <w:numFmt w:val="bullet"/>
      <w:lvlText w:val=""/>
      <w:lvlJc w:val="left"/>
      <w:pPr>
        <w:ind w:left="2880" w:hanging="360"/>
      </w:pPr>
      <w:rPr>
        <w:rFonts w:ascii="Symbol" w:hAnsi="Symbol" w:hint="default"/>
      </w:rPr>
    </w:lvl>
    <w:lvl w:ilvl="4" w:tplc="46A6C658">
      <w:start w:val="1"/>
      <w:numFmt w:val="bullet"/>
      <w:lvlText w:val="o"/>
      <w:lvlJc w:val="left"/>
      <w:pPr>
        <w:ind w:left="3600" w:hanging="360"/>
      </w:pPr>
      <w:rPr>
        <w:rFonts w:ascii="Courier New" w:hAnsi="Courier New" w:hint="default"/>
      </w:rPr>
    </w:lvl>
    <w:lvl w:ilvl="5" w:tplc="C7FA5FDE">
      <w:start w:val="1"/>
      <w:numFmt w:val="bullet"/>
      <w:lvlText w:val=""/>
      <w:lvlJc w:val="left"/>
      <w:pPr>
        <w:ind w:left="4320" w:hanging="360"/>
      </w:pPr>
      <w:rPr>
        <w:rFonts w:ascii="Wingdings" w:hAnsi="Wingdings" w:hint="default"/>
      </w:rPr>
    </w:lvl>
    <w:lvl w:ilvl="6" w:tplc="39D2819A">
      <w:start w:val="1"/>
      <w:numFmt w:val="bullet"/>
      <w:lvlText w:val=""/>
      <w:lvlJc w:val="left"/>
      <w:pPr>
        <w:ind w:left="5040" w:hanging="360"/>
      </w:pPr>
      <w:rPr>
        <w:rFonts w:ascii="Symbol" w:hAnsi="Symbol" w:hint="default"/>
      </w:rPr>
    </w:lvl>
    <w:lvl w:ilvl="7" w:tplc="6A92DFB6">
      <w:start w:val="1"/>
      <w:numFmt w:val="bullet"/>
      <w:lvlText w:val="o"/>
      <w:lvlJc w:val="left"/>
      <w:pPr>
        <w:ind w:left="5760" w:hanging="360"/>
      </w:pPr>
      <w:rPr>
        <w:rFonts w:ascii="Courier New" w:hAnsi="Courier New" w:hint="default"/>
      </w:rPr>
    </w:lvl>
    <w:lvl w:ilvl="8" w:tplc="D5584E10">
      <w:start w:val="1"/>
      <w:numFmt w:val="bullet"/>
      <w:lvlText w:val=""/>
      <w:lvlJc w:val="left"/>
      <w:pPr>
        <w:ind w:left="6480" w:hanging="360"/>
      </w:pPr>
      <w:rPr>
        <w:rFonts w:ascii="Wingdings" w:hAnsi="Wingdings" w:hint="default"/>
      </w:rPr>
    </w:lvl>
  </w:abstractNum>
  <w:abstractNum w:abstractNumId="2" w15:restartNumberingAfterBreak="0">
    <w:nsid w:val="05B35D3E"/>
    <w:multiLevelType w:val="hybridMultilevel"/>
    <w:tmpl w:val="FFFFFFFF"/>
    <w:lvl w:ilvl="0" w:tplc="C0C03778">
      <w:start w:val="1"/>
      <w:numFmt w:val="bullet"/>
      <w:lvlText w:val=""/>
      <w:lvlJc w:val="left"/>
      <w:pPr>
        <w:ind w:left="720" w:hanging="360"/>
      </w:pPr>
      <w:rPr>
        <w:rFonts w:ascii="Symbol" w:hAnsi="Symbol" w:hint="default"/>
      </w:rPr>
    </w:lvl>
    <w:lvl w:ilvl="1" w:tplc="5C14011C">
      <w:start w:val="1"/>
      <w:numFmt w:val="bullet"/>
      <w:lvlText w:val="o"/>
      <w:lvlJc w:val="left"/>
      <w:pPr>
        <w:ind w:left="1440" w:hanging="360"/>
      </w:pPr>
      <w:rPr>
        <w:rFonts w:ascii="Courier New" w:hAnsi="Courier New" w:hint="default"/>
      </w:rPr>
    </w:lvl>
    <w:lvl w:ilvl="2" w:tplc="EF44AA9E">
      <w:start w:val="1"/>
      <w:numFmt w:val="bullet"/>
      <w:lvlText w:val=""/>
      <w:lvlJc w:val="left"/>
      <w:pPr>
        <w:ind w:left="2160" w:hanging="360"/>
      </w:pPr>
      <w:rPr>
        <w:rFonts w:ascii="Wingdings" w:hAnsi="Wingdings" w:hint="default"/>
      </w:rPr>
    </w:lvl>
    <w:lvl w:ilvl="3" w:tplc="E6B8C5AC">
      <w:start w:val="1"/>
      <w:numFmt w:val="bullet"/>
      <w:lvlText w:val=""/>
      <w:lvlJc w:val="left"/>
      <w:pPr>
        <w:ind w:left="2880" w:hanging="360"/>
      </w:pPr>
      <w:rPr>
        <w:rFonts w:ascii="Symbol" w:hAnsi="Symbol" w:hint="default"/>
      </w:rPr>
    </w:lvl>
    <w:lvl w:ilvl="4" w:tplc="DB4C989C">
      <w:start w:val="1"/>
      <w:numFmt w:val="bullet"/>
      <w:lvlText w:val="o"/>
      <w:lvlJc w:val="left"/>
      <w:pPr>
        <w:ind w:left="3600" w:hanging="360"/>
      </w:pPr>
      <w:rPr>
        <w:rFonts w:ascii="Courier New" w:hAnsi="Courier New" w:hint="default"/>
      </w:rPr>
    </w:lvl>
    <w:lvl w:ilvl="5" w:tplc="FE58315A">
      <w:start w:val="1"/>
      <w:numFmt w:val="bullet"/>
      <w:lvlText w:val=""/>
      <w:lvlJc w:val="left"/>
      <w:pPr>
        <w:ind w:left="4320" w:hanging="360"/>
      </w:pPr>
      <w:rPr>
        <w:rFonts w:ascii="Wingdings" w:hAnsi="Wingdings" w:hint="default"/>
      </w:rPr>
    </w:lvl>
    <w:lvl w:ilvl="6" w:tplc="A86254E8">
      <w:start w:val="1"/>
      <w:numFmt w:val="bullet"/>
      <w:lvlText w:val=""/>
      <w:lvlJc w:val="left"/>
      <w:pPr>
        <w:ind w:left="5040" w:hanging="360"/>
      </w:pPr>
      <w:rPr>
        <w:rFonts w:ascii="Symbol" w:hAnsi="Symbol" w:hint="default"/>
      </w:rPr>
    </w:lvl>
    <w:lvl w:ilvl="7" w:tplc="B792094C">
      <w:start w:val="1"/>
      <w:numFmt w:val="bullet"/>
      <w:lvlText w:val="o"/>
      <w:lvlJc w:val="left"/>
      <w:pPr>
        <w:ind w:left="5760" w:hanging="360"/>
      </w:pPr>
      <w:rPr>
        <w:rFonts w:ascii="Courier New" w:hAnsi="Courier New" w:hint="default"/>
      </w:rPr>
    </w:lvl>
    <w:lvl w:ilvl="8" w:tplc="FD22A49A">
      <w:start w:val="1"/>
      <w:numFmt w:val="bullet"/>
      <w:lvlText w:val=""/>
      <w:lvlJc w:val="left"/>
      <w:pPr>
        <w:ind w:left="6480" w:hanging="360"/>
      </w:pPr>
      <w:rPr>
        <w:rFonts w:ascii="Wingdings" w:hAnsi="Wingdings" w:hint="default"/>
      </w:rPr>
    </w:lvl>
  </w:abstractNum>
  <w:abstractNum w:abstractNumId="3" w15:restartNumberingAfterBreak="0">
    <w:nsid w:val="11952770"/>
    <w:multiLevelType w:val="hybridMultilevel"/>
    <w:tmpl w:val="54E2C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DF6C49"/>
    <w:multiLevelType w:val="hybridMultilevel"/>
    <w:tmpl w:val="FFFFFFFF"/>
    <w:lvl w:ilvl="0" w:tplc="F5F67C68">
      <w:start w:val="1"/>
      <w:numFmt w:val="bullet"/>
      <w:lvlText w:val=""/>
      <w:lvlJc w:val="left"/>
      <w:pPr>
        <w:ind w:left="720" w:hanging="360"/>
      </w:pPr>
      <w:rPr>
        <w:rFonts w:ascii="Symbol" w:hAnsi="Symbol" w:hint="default"/>
      </w:rPr>
    </w:lvl>
    <w:lvl w:ilvl="1" w:tplc="04105AE8">
      <w:start w:val="1"/>
      <w:numFmt w:val="bullet"/>
      <w:lvlText w:val="o"/>
      <w:lvlJc w:val="left"/>
      <w:pPr>
        <w:ind w:left="1440" w:hanging="360"/>
      </w:pPr>
      <w:rPr>
        <w:rFonts w:ascii="Courier New" w:hAnsi="Courier New" w:hint="default"/>
      </w:rPr>
    </w:lvl>
    <w:lvl w:ilvl="2" w:tplc="F322FA80">
      <w:start w:val="1"/>
      <w:numFmt w:val="bullet"/>
      <w:lvlText w:val=""/>
      <w:lvlJc w:val="left"/>
      <w:pPr>
        <w:ind w:left="2160" w:hanging="360"/>
      </w:pPr>
      <w:rPr>
        <w:rFonts w:ascii="Wingdings" w:hAnsi="Wingdings" w:hint="default"/>
      </w:rPr>
    </w:lvl>
    <w:lvl w:ilvl="3" w:tplc="886060E2">
      <w:start w:val="1"/>
      <w:numFmt w:val="bullet"/>
      <w:lvlText w:val=""/>
      <w:lvlJc w:val="left"/>
      <w:pPr>
        <w:ind w:left="2880" w:hanging="360"/>
      </w:pPr>
      <w:rPr>
        <w:rFonts w:ascii="Symbol" w:hAnsi="Symbol" w:hint="default"/>
      </w:rPr>
    </w:lvl>
    <w:lvl w:ilvl="4" w:tplc="17B28A2A">
      <w:start w:val="1"/>
      <w:numFmt w:val="bullet"/>
      <w:lvlText w:val="o"/>
      <w:lvlJc w:val="left"/>
      <w:pPr>
        <w:ind w:left="3600" w:hanging="360"/>
      </w:pPr>
      <w:rPr>
        <w:rFonts w:ascii="Courier New" w:hAnsi="Courier New" w:hint="default"/>
      </w:rPr>
    </w:lvl>
    <w:lvl w:ilvl="5" w:tplc="E274F9FC">
      <w:start w:val="1"/>
      <w:numFmt w:val="bullet"/>
      <w:lvlText w:val=""/>
      <w:lvlJc w:val="left"/>
      <w:pPr>
        <w:ind w:left="4320" w:hanging="360"/>
      </w:pPr>
      <w:rPr>
        <w:rFonts w:ascii="Wingdings" w:hAnsi="Wingdings" w:hint="default"/>
      </w:rPr>
    </w:lvl>
    <w:lvl w:ilvl="6" w:tplc="F3CC9984">
      <w:start w:val="1"/>
      <w:numFmt w:val="bullet"/>
      <w:lvlText w:val=""/>
      <w:lvlJc w:val="left"/>
      <w:pPr>
        <w:ind w:left="5040" w:hanging="360"/>
      </w:pPr>
      <w:rPr>
        <w:rFonts w:ascii="Symbol" w:hAnsi="Symbol" w:hint="default"/>
      </w:rPr>
    </w:lvl>
    <w:lvl w:ilvl="7" w:tplc="D54ED3A4">
      <w:start w:val="1"/>
      <w:numFmt w:val="bullet"/>
      <w:lvlText w:val="o"/>
      <w:lvlJc w:val="left"/>
      <w:pPr>
        <w:ind w:left="5760" w:hanging="360"/>
      </w:pPr>
      <w:rPr>
        <w:rFonts w:ascii="Courier New" w:hAnsi="Courier New" w:hint="default"/>
      </w:rPr>
    </w:lvl>
    <w:lvl w:ilvl="8" w:tplc="E52C6AE4">
      <w:start w:val="1"/>
      <w:numFmt w:val="bullet"/>
      <w:lvlText w:val=""/>
      <w:lvlJc w:val="left"/>
      <w:pPr>
        <w:ind w:left="6480" w:hanging="360"/>
      </w:pPr>
      <w:rPr>
        <w:rFonts w:ascii="Wingdings" w:hAnsi="Wingdings" w:hint="default"/>
      </w:rPr>
    </w:lvl>
  </w:abstractNum>
  <w:abstractNum w:abstractNumId="5" w15:restartNumberingAfterBreak="0">
    <w:nsid w:val="169A4274"/>
    <w:multiLevelType w:val="hybridMultilevel"/>
    <w:tmpl w:val="36385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636E18"/>
    <w:multiLevelType w:val="hybridMultilevel"/>
    <w:tmpl w:val="FFFFFFFF"/>
    <w:lvl w:ilvl="0" w:tplc="AA4471F8">
      <w:start w:val="1"/>
      <w:numFmt w:val="bullet"/>
      <w:lvlText w:val=""/>
      <w:lvlJc w:val="left"/>
      <w:pPr>
        <w:ind w:left="720" w:hanging="360"/>
      </w:pPr>
      <w:rPr>
        <w:rFonts w:ascii="Symbol" w:hAnsi="Symbol" w:hint="default"/>
      </w:rPr>
    </w:lvl>
    <w:lvl w:ilvl="1" w:tplc="A260BD6A">
      <w:start w:val="1"/>
      <w:numFmt w:val="bullet"/>
      <w:lvlText w:val="o"/>
      <w:lvlJc w:val="left"/>
      <w:pPr>
        <w:ind w:left="1440" w:hanging="360"/>
      </w:pPr>
      <w:rPr>
        <w:rFonts w:ascii="Courier New" w:hAnsi="Courier New" w:hint="default"/>
      </w:rPr>
    </w:lvl>
    <w:lvl w:ilvl="2" w:tplc="1EAE5494">
      <w:start w:val="1"/>
      <w:numFmt w:val="bullet"/>
      <w:lvlText w:val=""/>
      <w:lvlJc w:val="left"/>
      <w:pPr>
        <w:ind w:left="2160" w:hanging="360"/>
      </w:pPr>
      <w:rPr>
        <w:rFonts w:ascii="Wingdings" w:hAnsi="Wingdings" w:hint="default"/>
      </w:rPr>
    </w:lvl>
    <w:lvl w:ilvl="3" w:tplc="2A6616F6">
      <w:start w:val="1"/>
      <w:numFmt w:val="bullet"/>
      <w:lvlText w:val=""/>
      <w:lvlJc w:val="left"/>
      <w:pPr>
        <w:ind w:left="2880" w:hanging="360"/>
      </w:pPr>
      <w:rPr>
        <w:rFonts w:ascii="Symbol" w:hAnsi="Symbol" w:hint="default"/>
      </w:rPr>
    </w:lvl>
    <w:lvl w:ilvl="4" w:tplc="49965B7A">
      <w:start w:val="1"/>
      <w:numFmt w:val="bullet"/>
      <w:lvlText w:val="o"/>
      <w:lvlJc w:val="left"/>
      <w:pPr>
        <w:ind w:left="3600" w:hanging="360"/>
      </w:pPr>
      <w:rPr>
        <w:rFonts w:ascii="Courier New" w:hAnsi="Courier New" w:hint="default"/>
      </w:rPr>
    </w:lvl>
    <w:lvl w:ilvl="5" w:tplc="F202DFCE">
      <w:start w:val="1"/>
      <w:numFmt w:val="bullet"/>
      <w:lvlText w:val=""/>
      <w:lvlJc w:val="left"/>
      <w:pPr>
        <w:ind w:left="4320" w:hanging="360"/>
      </w:pPr>
      <w:rPr>
        <w:rFonts w:ascii="Wingdings" w:hAnsi="Wingdings" w:hint="default"/>
      </w:rPr>
    </w:lvl>
    <w:lvl w:ilvl="6" w:tplc="61B6F140">
      <w:start w:val="1"/>
      <w:numFmt w:val="bullet"/>
      <w:lvlText w:val=""/>
      <w:lvlJc w:val="left"/>
      <w:pPr>
        <w:ind w:left="5040" w:hanging="360"/>
      </w:pPr>
      <w:rPr>
        <w:rFonts w:ascii="Symbol" w:hAnsi="Symbol" w:hint="default"/>
      </w:rPr>
    </w:lvl>
    <w:lvl w:ilvl="7" w:tplc="CFA21A4A">
      <w:start w:val="1"/>
      <w:numFmt w:val="bullet"/>
      <w:lvlText w:val="o"/>
      <w:lvlJc w:val="left"/>
      <w:pPr>
        <w:ind w:left="5760" w:hanging="360"/>
      </w:pPr>
      <w:rPr>
        <w:rFonts w:ascii="Courier New" w:hAnsi="Courier New" w:hint="default"/>
      </w:rPr>
    </w:lvl>
    <w:lvl w:ilvl="8" w:tplc="E1D082EE">
      <w:start w:val="1"/>
      <w:numFmt w:val="bullet"/>
      <w:lvlText w:val=""/>
      <w:lvlJc w:val="left"/>
      <w:pPr>
        <w:ind w:left="6480" w:hanging="360"/>
      </w:pPr>
      <w:rPr>
        <w:rFonts w:ascii="Wingdings" w:hAnsi="Wingdings" w:hint="default"/>
      </w:rPr>
    </w:lvl>
  </w:abstractNum>
  <w:abstractNum w:abstractNumId="7" w15:restartNumberingAfterBreak="0">
    <w:nsid w:val="229E3A15"/>
    <w:multiLevelType w:val="hybridMultilevel"/>
    <w:tmpl w:val="FFFFFFFF"/>
    <w:lvl w:ilvl="0" w:tplc="D2189266">
      <w:start w:val="1"/>
      <w:numFmt w:val="bullet"/>
      <w:lvlText w:val=""/>
      <w:lvlJc w:val="left"/>
      <w:pPr>
        <w:ind w:left="720" w:hanging="360"/>
      </w:pPr>
      <w:rPr>
        <w:rFonts w:ascii="Symbol" w:hAnsi="Symbol" w:hint="default"/>
      </w:rPr>
    </w:lvl>
    <w:lvl w:ilvl="1" w:tplc="BF22216A">
      <w:start w:val="1"/>
      <w:numFmt w:val="bullet"/>
      <w:lvlText w:val="o"/>
      <w:lvlJc w:val="left"/>
      <w:pPr>
        <w:ind w:left="1440" w:hanging="360"/>
      </w:pPr>
      <w:rPr>
        <w:rFonts w:ascii="Courier New" w:hAnsi="Courier New" w:hint="default"/>
      </w:rPr>
    </w:lvl>
    <w:lvl w:ilvl="2" w:tplc="54548750">
      <w:start w:val="1"/>
      <w:numFmt w:val="bullet"/>
      <w:lvlText w:val=""/>
      <w:lvlJc w:val="left"/>
      <w:pPr>
        <w:ind w:left="2160" w:hanging="360"/>
      </w:pPr>
      <w:rPr>
        <w:rFonts w:ascii="Wingdings" w:hAnsi="Wingdings" w:hint="default"/>
      </w:rPr>
    </w:lvl>
    <w:lvl w:ilvl="3" w:tplc="AEB4A99C">
      <w:start w:val="1"/>
      <w:numFmt w:val="bullet"/>
      <w:lvlText w:val=""/>
      <w:lvlJc w:val="left"/>
      <w:pPr>
        <w:ind w:left="2880" w:hanging="360"/>
      </w:pPr>
      <w:rPr>
        <w:rFonts w:ascii="Symbol" w:hAnsi="Symbol" w:hint="default"/>
      </w:rPr>
    </w:lvl>
    <w:lvl w:ilvl="4" w:tplc="5B204B64">
      <w:start w:val="1"/>
      <w:numFmt w:val="bullet"/>
      <w:lvlText w:val="o"/>
      <w:lvlJc w:val="left"/>
      <w:pPr>
        <w:ind w:left="3600" w:hanging="360"/>
      </w:pPr>
      <w:rPr>
        <w:rFonts w:ascii="Courier New" w:hAnsi="Courier New" w:hint="default"/>
      </w:rPr>
    </w:lvl>
    <w:lvl w:ilvl="5" w:tplc="8FC05CB2">
      <w:start w:val="1"/>
      <w:numFmt w:val="bullet"/>
      <w:lvlText w:val=""/>
      <w:lvlJc w:val="left"/>
      <w:pPr>
        <w:ind w:left="4320" w:hanging="360"/>
      </w:pPr>
      <w:rPr>
        <w:rFonts w:ascii="Wingdings" w:hAnsi="Wingdings" w:hint="default"/>
      </w:rPr>
    </w:lvl>
    <w:lvl w:ilvl="6" w:tplc="A936F2B2">
      <w:start w:val="1"/>
      <w:numFmt w:val="bullet"/>
      <w:lvlText w:val=""/>
      <w:lvlJc w:val="left"/>
      <w:pPr>
        <w:ind w:left="5040" w:hanging="360"/>
      </w:pPr>
      <w:rPr>
        <w:rFonts w:ascii="Symbol" w:hAnsi="Symbol" w:hint="default"/>
      </w:rPr>
    </w:lvl>
    <w:lvl w:ilvl="7" w:tplc="4F3E807E">
      <w:start w:val="1"/>
      <w:numFmt w:val="bullet"/>
      <w:lvlText w:val="o"/>
      <w:lvlJc w:val="left"/>
      <w:pPr>
        <w:ind w:left="5760" w:hanging="360"/>
      </w:pPr>
      <w:rPr>
        <w:rFonts w:ascii="Courier New" w:hAnsi="Courier New" w:hint="default"/>
      </w:rPr>
    </w:lvl>
    <w:lvl w:ilvl="8" w:tplc="F0F80664">
      <w:start w:val="1"/>
      <w:numFmt w:val="bullet"/>
      <w:lvlText w:val=""/>
      <w:lvlJc w:val="left"/>
      <w:pPr>
        <w:ind w:left="6480" w:hanging="360"/>
      </w:pPr>
      <w:rPr>
        <w:rFonts w:ascii="Wingdings" w:hAnsi="Wingdings" w:hint="default"/>
      </w:rPr>
    </w:lvl>
  </w:abstractNum>
  <w:abstractNum w:abstractNumId="8" w15:restartNumberingAfterBreak="0">
    <w:nsid w:val="23314FA2"/>
    <w:multiLevelType w:val="hybridMultilevel"/>
    <w:tmpl w:val="76448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970CCD"/>
    <w:multiLevelType w:val="hybridMultilevel"/>
    <w:tmpl w:val="FFFFFFFF"/>
    <w:lvl w:ilvl="0" w:tplc="9D881A0A">
      <w:start w:val="1"/>
      <w:numFmt w:val="bullet"/>
      <w:lvlText w:val=""/>
      <w:lvlJc w:val="left"/>
      <w:pPr>
        <w:ind w:left="720" w:hanging="360"/>
      </w:pPr>
      <w:rPr>
        <w:rFonts w:ascii="Symbol" w:hAnsi="Symbol" w:hint="default"/>
      </w:rPr>
    </w:lvl>
    <w:lvl w:ilvl="1" w:tplc="73F04606">
      <w:start w:val="1"/>
      <w:numFmt w:val="bullet"/>
      <w:lvlText w:val="o"/>
      <w:lvlJc w:val="left"/>
      <w:pPr>
        <w:ind w:left="1440" w:hanging="360"/>
      </w:pPr>
      <w:rPr>
        <w:rFonts w:ascii="Courier New" w:hAnsi="Courier New" w:hint="default"/>
      </w:rPr>
    </w:lvl>
    <w:lvl w:ilvl="2" w:tplc="C6F2D246">
      <w:start w:val="1"/>
      <w:numFmt w:val="bullet"/>
      <w:lvlText w:val=""/>
      <w:lvlJc w:val="left"/>
      <w:pPr>
        <w:ind w:left="2160" w:hanging="360"/>
      </w:pPr>
      <w:rPr>
        <w:rFonts w:ascii="Wingdings" w:hAnsi="Wingdings" w:hint="default"/>
      </w:rPr>
    </w:lvl>
    <w:lvl w:ilvl="3" w:tplc="49C6AAF4">
      <w:start w:val="1"/>
      <w:numFmt w:val="bullet"/>
      <w:lvlText w:val=""/>
      <w:lvlJc w:val="left"/>
      <w:pPr>
        <w:ind w:left="2880" w:hanging="360"/>
      </w:pPr>
      <w:rPr>
        <w:rFonts w:ascii="Symbol" w:hAnsi="Symbol" w:hint="default"/>
      </w:rPr>
    </w:lvl>
    <w:lvl w:ilvl="4" w:tplc="D346B170">
      <w:start w:val="1"/>
      <w:numFmt w:val="bullet"/>
      <w:lvlText w:val="o"/>
      <w:lvlJc w:val="left"/>
      <w:pPr>
        <w:ind w:left="3600" w:hanging="360"/>
      </w:pPr>
      <w:rPr>
        <w:rFonts w:ascii="Courier New" w:hAnsi="Courier New" w:hint="default"/>
      </w:rPr>
    </w:lvl>
    <w:lvl w:ilvl="5" w:tplc="AE8E0D60">
      <w:start w:val="1"/>
      <w:numFmt w:val="bullet"/>
      <w:lvlText w:val=""/>
      <w:lvlJc w:val="left"/>
      <w:pPr>
        <w:ind w:left="4320" w:hanging="360"/>
      </w:pPr>
      <w:rPr>
        <w:rFonts w:ascii="Wingdings" w:hAnsi="Wingdings" w:hint="default"/>
      </w:rPr>
    </w:lvl>
    <w:lvl w:ilvl="6" w:tplc="99E447EC">
      <w:start w:val="1"/>
      <w:numFmt w:val="bullet"/>
      <w:lvlText w:val=""/>
      <w:lvlJc w:val="left"/>
      <w:pPr>
        <w:ind w:left="5040" w:hanging="360"/>
      </w:pPr>
      <w:rPr>
        <w:rFonts w:ascii="Symbol" w:hAnsi="Symbol" w:hint="default"/>
      </w:rPr>
    </w:lvl>
    <w:lvl w:ilvl="7" w:tplc="B3B60078">
      <w:start w:val="1"/>
      <w:numFmt w:val="bullet"/>
      <w:lvlText w:val="o"/>
      <w:lvlJc w:val="left"/>
      <w:pPr>
        <w:ind w:left="5760" w:hanging="360"/>
      </w:pPr>
      <w:rPr>
        <w:rFonts w:ascii="Courier New" w:hAnsi="Courier New" w:hint="default"/>
      </w:rPr>
    </w:lvl>
    <w:lvl w:ilvl="8" w:tplc="54C44C78">
      <w:start w:val="1"/>
      <w:numFmt w:val="bullet"/>
      <w:lvlText w:val=""/>
      <w:lvlJc w:val="left"/>
      <w:pPr>
        <w:ind w:left="6480" w:hanging="360"/>
      </w:pPr>
      <w:rPr>
        <w:rFonts w:ascii="Wingdings" w:hAnsi="Wingdings" w:hint="default"/>
      </w:rPr>
    </w:lvl>
  </w:abstractNum>
  <w:abstractNum w:abstractNumId="10" w15:restartNumberingAfterBreak="0">
    <w:nsid w:val="31473CB9"/>
    <w:multiLevelType w:val="hybridMultilevel"/>
    <w:tmpl w:val="FFFFFFFF"/>
    <w:lvl w:ilvl="0" w:tplc="708E7C88">
      <w:start w:val="1"/>
      <w:numFmt w:val="bullet"/>
      <w:lvlText w:val=""/>
      <w:lvlJc w:val="left"/>
      <w:pPr>
        <w:ind w:left="720" w:hanging="360"/>
      </w:pPr>
      <w:rPr>
        <w:rFonts w:ascii="Symbol" w:hAnsi="Symbol" w:hint="default"/>
      </w:rPr>
    </w:lvl>
    <w:lvl w:ilvl="1" w:tplc="D8BE8A82">
      <w:start w:val="1"/>
      <w:numFmt w:val="bullet"/>
      <w:lvlText w:val="o"/>
      <w:lvlJc w:val="left"/>
      <w:pPr>
        <w:ind w:left="1440" w:hanging="360"/>
      </w:pPr>
      <w:rPr>
        <w:rFonts w:ascii="Courier New" w:hAnsi="Courier New" w:hint="default"/>
      </w:rPr>
    </w:lvl>
    <w:lvl w:ilvl="2" w:tplc="2F02BF2C">
      <w:start w:val="1"/>
      <w:numFmt w:val="bullet"/>
      <w:lvlText w:val=""/>
      <w:lvlJc w:val="left"/>
      <w:pPr>
        <w:ind w:left="2160" w:hanging="360"/>
      </w:pPr>
      <w:rPr>
        <w:rFonts w:ascii="Wingdings" w:hAnsi="Wingdings" w:hint="default"/>
      </w:rPr>
    </w:lvl>
    <w:lvl w:ilvl="3" w:tplc="ADF4E982">
      <w:start w:val="1"/>
      <w:numFmt w:val="bullet"/>
      <w:lvlText w:val=""/>
      <w:lvlJc w:val="left"/>
      <w:pPr>
        <w:ind w:left="2880" w:hanging="360"/>
      </w:pPr>
      <w:rPr>
        <w:rFonts w:ascii="Symbol" w:hAnsi="Symbol" w:hint="default"/>
      </w:rPr>
    </w:lvl>
    <w:lvl w:ilvl="4" w:tplc="D2A0BAF6">
      <w:start w:val="1"/>
      <w:numFmt w:val="bullet"/>
      <w:lvlText w:val="o"/>
      <w:lvlJc w:val="left"/>
      <w:pPr>
        <w:ind w:left="3600" w:hanging="360"/>
      </w:pPr>
      <w:rPr>
        <w:rFonts w:ascii="Courier New" w:hAnsi="Courier New" w:hint="default"/>
      </w:rPr>
    </w:lvl>
    <w:lvl w:ilvl="5" w:tplc="1E04F338">
      <w:start w:val="1"/>
      <w:numFmt w:val="bullet"/>
      <w:lvlText w:val=""/>
      <w:lvlJc w:val="left"/>
      <w:pPr>
        <w:ind w:left="4320" w:hanging="360"/>
      </w:pPr>
      <w:rPr>
        <w:rFonts w:ascii="Wingdings" w:hAnsi="Wingdings" w:hint="default"/>
      </w:rPr>
    </w:lvl>
    <w:lvl w:ilvl="6" w:tplc="40CC29B8">
      <w:start w:val="1"/>
      <w:numFmt w:val="bullet"/>
      <w:lvlText w:val=""/>
      <w:lvlJc w:val="left"/>
      <w:pPr>
        <w:ind w:left="5040" w:hanging="360"/>
      </w:pPr>
      <w:rPr>
        <w:rFonts w:ascii="Symbol" w:hAnsi="Symbol" w:hint="default"/>
      </w:rPr>
    </w:lvl>
    <w:lvl w:ilvl="7" w:tplc="F7AE5D50">
      <w:start w:val="1"/>
      <w:numFmt w:val="bullet"/>
      <w:lvlText w:val="o"/>
      <w:lvlJc w:val="left"/>
      <w:pPr>
        <w:ind w:left="5760" w:hanging="360"/>
      </w:pPr>
      <w:rPr>
        <w:rFonts w:ascii="Courier New" w:hAnsi="Courier New" w:hint="default"/>
      </w:rPr>
    </w:lvl>
    <w:lvl w:ilvl="8" w:tplc="5F46642C">
      <w:start w:val="1"/>
      <w:numFmt w:val="bullet"/>
      <w:lvlText w:val=""/>
      <w:lvlJc w:val="left"/>
      <w:pPr>
        <w:ind w:left="6480" w:hanging="360"/>
      </w:pPr>
      <w:rPr>
        <w:rFonts w:ascii="Wingdings" w:hAnsi="Wingdings" w:hint="default"/>
      </w:rPr>
    </w:lvl>
  </w:abstractNum>
  <w:abstractNum w:abstractNumId="11" w15:restartNumberingAfterBreak="0">
    <w:nsid w:val="38666670"/>
    <w:multiLevelType w:val="multilevel"/>
    <w:tmpl w:val="3E9E9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BD642A9"/>
    <w:multiLevelType w:val="hybridMultilevel"/>
    <w:tmpl w:val="FFFFFFFF"/>
    <w:lvl w:ilvl="0" w:tplc="28D0FB6C">
      <w:start w:val="1"/>
      <w:numFmt w:val="bullet"/>
      <w:lvlText w:val=""/>
      <w:lvlJc w:val="left"/>
      <w:pPr>
        <w:ind w:left="720" w:hanging="360"/>
      </w:pPr>
      <w:rPr>
        <w:rFonts w:ascii="Symbol" w:hAnsi="Symbol" w:hint="default"/>
      </w:rPr>
    </w:lvl>
    <w:lvl w:ilvl="1" w:tplc="19983322">
      <w:start w:val="1"/>
      <w:numFmt w:val="bullet"/>
      <w:lvlText w:val="o"/>
      <w:lvlJc w:val="left"/>
      <w:pPr>
        <w:ind w:left="1440" w:hanging="360"/>
      </w:pPr>
      <w:rPr>
        <w:rFonts w:ascii="Courier New" w:hAnsi="Courier New" w:hint="default"/>
      </w:rPr>
    </w:lvl>
    <w:lvl w:ilvl="2" w:tplc="315E5B98">
      <w:start w:val="1"/>
      <w:numFmt w:val="bullet"/>
      <w:lvlText w:val=""/>
      <w:lvlJc w:val="left"/>
      <w:pPr>
        <w:ind w:left="2160" w:hanging="360"/>
      </w:pPr>
      <w:rPr>
        <w:rFonts w:ascii="Wingdings" w:hAnsi="Wingdings" w:hint="default"/>
      </w:rPr>
    </w:lvl>
    <w:lvl w:ilvl="3" w:tplc="522AA2C4">
      <w:start w:val="1"/>
      <w:numFmt w:val="bullet"/>
      <w:lvlText w:val=""/>
      <w:lvlJc w:val="left"/>
      <w:pPr>
        <w:ind w:left="2880" w:hanging="360"/>
      </w:pPr>
      <w:rPr>
        <w:rFonts w:ascii="Symbol" w:hAnsi="Symbol" w:hint="default"/>
      </w:rPr>
    </w:lvl>
    <w:lvl w:ilvl="4" w:tplc="C57CBB28">
      <w:start w:val="1"/>
      <w:numFmt w:val="bullet"/>
      <w:lvlText w:val="o"/>
      <w:lvlJc w:val="left"/>
      <w:pPr>
        <w:ind w:left="3600" w:hanging="360"/>
      </w:pPr>
      <w:rPr>
        <w:rFonts w:ascii="Courier New" w:hAnsi="Courier New" w:hint="default"/>
      </w:rPr>
    </w:lvl>
    <w:lvl w:ilvl="5" w:tplc="A1EC45FC">
      <w:start w:val="1"/>
      <w:numFmt w:val="bullet"/>
      <w:lvlText w:val=""/>
      <w:lvlJc w:val="left"/>
      <w:pPr>
        <w:ind w:left="4320" w:hanging="360"/>
      </w:pPr>
      <w:rPr>
        <w:rFonts w:ascii="Wingdings" w:hAnsi="Wingdings" w:hint="default"/>
      </w:rPr>
    </w:lvl>
    <w:lvl w:ilvl="6" w:tplc="5D564694">
      <w:start w:val="1"/>
      <w:numFmt w:val="bullet"/>
      <w:lvlText w:val=""/>
      <w:lvlJc w:val="left"/>
      <w:pPr>
        <w:ind w:left="5040" w:hanging="360"/>
      </w:pPr>
      <w:rPr>
        <w:rFonts w:ascii="Symbol" w:hAnsi="Symbol" w:hint="default"/>
      </w:rPr>
    </w:lvl>
    <w:lvl w:ilvl="7" w:tplc="FBF21422">
      <w:start w:val="1"/>
      <w:numFmt w:val="bullet"/>
      <w:lvlText w:val="o"/>
      <w:lvlJc w:val="left"/>
      <w:pPr>
        <w:ind w:left="5760" w:hanging="360"/>
      </w:pPr>
      <w:rPr>
        <w:rFonts w:ascii="Courier New" w:hAnsi="Courier New" w:hint="default"/>
      </w:rPr>
    </w:lvl>
    <w:lvl w:ilvl="8" w:tplc="D4FE96AA">
      <w:start w:val="1"/>
      <w:numFmt w:val="bullet"/>
      <w:lvlText w:val=""/>
      <w:lvlJc w:val="left"/>
      <w:pPr>
        <w:ind w:left="6480" w:hanging="360"/>
      </w:pPr>
      <w:rPr>
        <w:rFonts w:ascii="Wingdings" w:hAnsi="Wingdings" w:hint="default"/>
      </w:rPr>
    </w:lvl>
  </w:abstractNum>
  <w:abstractNum w:abstractNumId="13" w15:restartNumberingAfterBreak="0">
    <w:nsid w:val="407F14CE"/>
    <w:multiLevelType w:val="hybridMultilevel"/>
    <w:tmpl w:val="A57E5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BE84454"/>
    <w:multiLevelType w:val="hybridMultilevel"/>
    <w:tmpl w:val="05E0DE46"/>
    <w:lvl w:ilvl="0" w:tplc="0ACEDD6A">
      <w:start w:val="1"/>
      <w:numFmt w:val="decimal"/>
      <w:lvlText w:val="%1"/>
      <w:lvlJc w:val="left"/>
      <w:pPr>
        <w:ind w:left="720" w:hanging="720"/>
      </w:pPr>
      <w:rPr>
        <w:rFonts w:hint="default"/>
      </w:rPr>
    </w:lvl>
    <w:lvl w:ilvl="1" w:tplc="B64895A2">
      <w:start w:val="1"/>
      <w:numFmt w:val="decimal"/>
      <w:lvlText w:val="%1.%2"/>
      <w:lvlJc w:val="left"/>
      <w:pPr>
        <w:ind w:left="720" w:hanging="720"/>
      </w:pPr>
      <w:rPr>
        <w:rFonts w:hint="default"/>
      </w:rPr>
    </w:lvl>
    <w:lvl w:ilvl="2" w:tplc="F19A4BDC">
      <w:start w:val="1"/>
      <w:numFmt w:val="decimal"/>
      <w:lvlText w:val="%1.%2.%3"/>
      <w:lvlJc w:val="left"/>
      <w:pPr>
        <w:ind w:left="720" w:hanging="720"/>
      </w:pPr>
      <w:rPr>
        <w:rFonts w:hint="default"/>
      </w:rPr>
    </w:lvl>
    <w:lvl w:ilvl="3" w:tplc="8A0A07F2">
      <w:start w:val="1"/>
      <w:numFmt w:val="decimal"/>
      <w:lvlText w:val="%1.%2.%3.%4"/>
      <w:lvlJc w:val="left"/>
      <w:pPr>
        <w:ind w:left="1080" w:hanging="1080"/>
      </w:pPr>
      <w:rPr>
        <w:rFonts w:hint="default"/>
      </w:rPr>
    </w:lvl>
    <w:lvl w:ilvl="4" w:tplc="26224C74">
      <w:start w:val="1"/>
      <w:numFmt w:val="decimal"/>
      <w:lvlText w:val="%1.%2.%3.%4.%5"/>
      <w:lvlJc w:val="left"/>
      <w:pPr>
        <w:ind w:left="1440" w:hanging="1440"/>
      </w:pPr>
      <w:rPr>
        <w:rFonts w:hint="default"/>
      </w:rPr>
    </w:lvl>
    <w:lvl w:ilvl="5" w:tplc="83F00B9E">
      <w:start w:val="1"/>
      <w:numFmt w:val="decimal"/>
      <w:lvlText w:val="%1.%2.%3.%4.%5.%6"/>
      <w:lvlJc w:val="left"/>
      <w:pPr>
        <w:ind w:left="1440" w:hanging="1440"/>
      </w:pPr>
      <w:rPr>
        <w:rFonts w:hint="default"/>
      </w:rPr>
    </w:lvl>
    <w:lvl w:ilvl="6" w:tplc="2602A7AA">
      <w:start w:val="1"/>
      <w:numFmt w:val="decimal"/>
      <w:lvlText w:val="%1.%2.%3.%4.%5.%6.%7"/>
      <w:lvlJc w:val="left"/>
      <w:pPr>
        <w:ind w:left="1800" w:hanging="1800"/>
      </w:pPr>
      <w:rPr>
        <w:rFonts w:hint="default"/>
      </w:rPr>
    </w:lvl>
    <w:lvl w:ilvl="7" w:tplc="9AD42F28">
      <w:start w:val="1"/>
      <w:numFmt w:val="decimal"/>
      <w:lvlText w:val="%1.%2.%3.%4.%5.%6.%7.%8"/>
      <w:lvlJc w:val="left"/>
      <w:pPr>
        <w:ind w:left="2160" w:hanging="2160"/>
      </w:pPr>
      <w:rPr>
        <w:rFonts w:hint="default"/>
      </w:rPr>
    </w:lvl>
    <w:lvl w:ilvl="8" w:tplc="8ECA61F0">
      <w:start w:val="1"/>
      <w:numFmt w:val="decimal"/>
      <w:lvlText w:val="%1.%2.%3.%4.%5.%6.%7.%8.%9"/>
      <w:lvlJc w:val="left"/>
      <w:pPr>
        <w:ind w:left="2160" w:hanging="2160"/>
      </w:pPr>
      <w:rPr>
        <w:rFonts w:hint="default"/>
      </w:rPr>
    </w:lvl>
  </w:abstractNum>
  <w:abstractNum w:abstractNumId="15" w15:restartNumberingAfterBreak="0">
    <w:nsid w:val="4C935D8A"/>
    <w:multiLevelType w:val="hybridMultilevel"/>
    <w:tmpl w:val="FFFFFFFF"/>
    <w:lvl w:ilvl="0" w:tplc="5D3EB228">
      <w:start w:val="1"/>
      <w:numFmt w:val="bullet"/>
      <w:lvlText w:val=""/>
      <w:lvlJc w:val="left"/>
      <w:pPr>
        <w:ind w:left="720" w:hanging="360"/>
      </w:pPr>
      <w:rPr>
        <w:rFonts w:ascii="Symbol" w:hAnsi="Symbol" w:hint="default"/>
      </w:rPr>
    </w:lvl>
    <w:lvl w:ilvl="1" w:tplc="361EA5A8">
      <w:start w:val="1"/>
      <w:numFmt w:val="bullet"/>
      <w:lvlText w:val="o"/>
      <w:lvlJc w:val="left"/>
      <w:pPr>
        <w:ind w:left="1440" w:hanging="360"/>
      </w:pPr>
      <w:rPr>
        <w:rFonts w:ascii="Courier New" w:hAnsi="Courier New" w:hint="default"/>
      </w:rPr>
    </w:lvl>
    <w:lvl w:ilvl="2" w:tplc="9BB27C5E">
      <w:start w:val="1"/>
      <w:numFmt w:val="bullet"/>
      <w:lvlText w:val=""/>
      <w:lvlJc w:val="left"/>
      <w:pPr>
        <w:ind w:left="2160" w:hanging="360"/>
      </w:pPr>
      <w:rPr>
        <w:rFonts w:ascii="Wingdings" w:hAnsi="Wingdings" w:hint="default"/>
      </w:rPr>
    </w:lvl>
    <w:lvl w:ilvl="3" w:tplc="C6E84F82">
      <w:start w:val="1"/>
      <w:numFmt w:val="bullet"/>
      <w:lvlText w:val=""/>
      <w:lvlJc w:val="left"/>
      <w:pPr>
        <w:ind w:left="2880" w:hanging="360"/>
      </w:pPr>
      <w:rPr>
        <w:rFonts w:ascii="Symbol" w:hAnsi="Symbol" w:hint="default"/>
      </w:rPr>
    </w:lvl>
    <w:lvl w:ilvl="4" w:tplc="97C01598">
      <w:start w:val="1"/>
      <w:numFmt w:val="bullet"/>
      <w:lvlText w:val="o"/>
      <w:lvlJc w:val="left"/>
      <w:pPr>
        <w:ind w:left="3600" w:hanging="360"/>
      </w:pPr>
      <w:rPr>
        <w:rFonts w:ascii="Courier New" w:hAnsi="Courier New" w:hint="default"/>
      </w:rPr>
    </w:lvl>
    <w:lvl w:ilvl="5" w:tplc="DDA0C3AA">
      <w:start w:val="1"/>
      <w:numFmt w:val="bullet"/>
      <w:lvlText w:val=""/>
      <w:lvlJc w:val="left"/>
      <w:pPr>
        <w:ind w:left="4320" w:hanging="360"/>
      </w:pPr>
      <w:rPr>
        <w:rFonts w:ascii="Wingdings" w:hAnsi="Wingdings" w:hint="default"/>
      </w:rPr>
    </w:lvl>
    <w:lvl w:ilvl="6" w:tplc="D930ADE6">
      <w:start w:val="1"/>
      <w:numFmt w:val="bullet"/>
      <w:lvlText w:val=""/>
      <w:lvlJc w:val="left"/>
      <w:pPr>
        <w:ind w:left="5040" w:hanging="360"/>
      </w:pPr>
      <w:rPr>
        <w:rFonts w:ascii="Symbol" w:hAnsi="Symbol" w:hint="default"/>
      </w:rPr>
    </w:lvl>
    <w:lvl w:ilvl="7" w:tplc="D5363736">
      <w:start w:val="1"/>
      <w:numFmt w:val="bullet"/>
      <w:lvlText w:val="o"/>
      <w:lvlJc w:val="left"/>
      <w:pPr>
        <w:ind w:left="5760" w:hanging="360"/>
      </w:pPr>
      <w:rPr>
        <w:rFonts w:ascii="Courier New" w:hAnsi="Courier New" w:hint="default"/>
      </w:rPr>
    </w:lvl>
    <w:lvl w:ilvl="8" w:tplc="7B4EF43A">
      <w:start w:val="1"/>
      <w:numFmt w:val="bullet"/>
      <w:lvlText w:val=""/>
      <w:lvlJc w:val="left"/>
      <w:pPr>
        <w:ind w:left="6480" w:hanging="360"/>
      </w:pPr>
      <w:rPr>
        <w:rFonts w:ascii="Wingdings" w:hAnsi="Wingdings" w:hint="default"/>
      </w:rPr>
    </w:lvl>
  </w:abstractNum>
  <w:abstractNum w:abstractNumId="16" w15:restartNumberingAfterBreak="0">
    <w:nsid w:val="55DA66FC"/>
    <w:multiLevelType w:val="hybridMultilevel"/>
    <w:tmpl w:val="FFFFFFFF"/>
    <w:lvl w:ilvl="0" w:tplc="33D855BA">
      <w:start w:val="1"/>
      <w:numFmt w:val="bullet"/>
      <w:lvlText w:val=""/>
      <w:lvlJc w:val="left"/>
      <w:pPr>
        <w:ind w:left="720" w:hanging="360"/>
      </w:pPr>
      <w:rPr>
        <w:rFonts w:ascii="Symbol" w:hAnsi="Symbol" w:hint="default"/>
      </w:rPr>
    </w:lvl>
    <w:lvl w:ilvl="1" w:tplc="19A6530E">
      <w:start w:val="1"/>
      <w:numFmt w:val="bullet"/>
      <w:lvlText w:val="o"/>
      <w:lvlJc w:val="left"/>
      <w:pPr>
        <w:ind w:left="1440" w:hanging="360"/>
      </w:pPr>
      <w:rPr>
        <w:rFonts w:ascii="Courier New" w:hAnsi="Courier New" w:hint="default"/>
      </w:rPr>
    </w:lvl>
    <w:lvl w:ilvl="2" w:tplc="C7E066C8">
      <w:start w:val="1"/>
      <w:numFmt w:val="bullet"/>
      <w:lvlText w:val=""/>
      <w:lvlJc w:val="left"/>
      <w:pPr>
        <w:ind w:left="2160" w:hanging="360"/>
      </w:pPr>
      <w:rPr>
        <w:rFonts w:ascii="Wingdings" w:hAnsi="Wingdings" w:hint="default"/>
      </w:rPr>
    </w:lvl>
    <w:lvl w:ilvl="3" w:tplc="8FF06F02">
      <w:start w:val="1"/>
      <w:numFmt w:val="bullet"/>
      <w:lvlText w:val=""/>
      <w:lvlJc w:val="left"/>
      <w:pPr>
        <w:ind w:left="2880" w:hanging="360"/>
      </w:pPr>
      <w:rPr>
        <w:rFonts w:ascii="Symbol" w:hAnsi="Symbol" w:hint="default"/>
      </w:rPr>
    </w:lvl>
    <w:lvl w:ilvl="4" w:tplc="392A5CAC">
      <w:start w:val="1"/>
      <w:numFmt w:val="bullet"/>
      <w:lvlText w:val="o"/>
      <w:lvlJc w:val="left"/>
      <w:pPr>
        <w:ind w:left="3600" w:hanging="360"/>
      </w:pPr>
      <w:rPr>
        <w:rFonts w:ascii="Courier New" w:hAnsi="Courier New" w:hint="default"/>
      </w:rPr>
    </w:lvl>
    <w:lvl w:ilvl="5" w:tplc="964448DA">
      <w:start w:val="1"/>
      <w:numFmt w:val="bullet"/>
      <w:lvlText w:val=""/>
      <w:lvlJc w:val="left"/>
      <w:pPr>
        <w:ind w:left="4320" w:hanging="360"/>
      </w:pPr>
      <w:rPr>
        <w:rFonts w:ascii="Wingdings" w:hAnsi="Wingdings" w:hint="default"/>
      </w:rPr>
    </w:lvl>
    <w:lvl w:ilvl="6" w:tplc="5D1E9B3E">
      <w:start w:val="1"/>
      <w:numFmt w:val="bullet"/>
      <w:lvlText w:val=""/>
      <w:lvlJc w:val="left"/>
      <w:pPr>
        <w:ind w:left="5040" w:hanging="360"/>
      </w:pPr>
      <w:rPr>
        <w:rFonts w:ascii="Symbol" w:hAnsi="Symbol" w:hint="default"/>
      </w:rPr>
    </w:lvl>
    <w:lvl w:ilvl="7" w:tplc="26062542">
      <w:start w:val="1"/>
      <w:numFmt w:val="bullet"/>
      <w:lvlText w:val="o"/>
      <w:lvlJc w:val="left"/>
      <w:pPr>
        <w:ind w:left="5760" w:hanging="360"/>
      </w:pPr>
      <w:rPr>
        <w:rFonts w:ascii="Courier New" w:hAnsi="Courier New" w:hint="default"/>
      </w:rPr>
    </w:lvl>
    <w:lvl w:ilvl="8" w:tplc="BB52CDEE">
      <w:start w:val="1"/>
      <w:numFmt w:val="bullet"/>
      <w:lvlText w:val=""/>
      <w:lvlJc w:val="left"/>
      <w:pPr>
        <w:ind w:left="6480" w:hanging="360"/>
      </w:pPr>
      <w:rPr>
        <w:rFonts w:ascii="Wingdings" w:hAnsi="Wingdings" w:hint="default"/>
      </w:rPr>
    </w:lvl>
  </w:abstractNum>
  <w:abstractNum w:abstractNumId="17" w15:restartNumberingAfterBreak="0">
    <w:nsid w:val="5B703477"/>
    <w:multiLevelType w:val="hybridMultilevel"/>
    <w:tmpl w:val="FFFFFFFF"/>
    <w:lvl w:ilvl="0" w:tplc="D5EC4AC6">
      <w:start w:val="1"/>
      <w:numFmt w:val="bullet"/>
      <w:lvlText w:val=""/>
      <w:lvlJc w:val="left"/>
      <w:pPr>
        <w:ind w:left="720" w:hanging="360"/>
      </w:pPr>
      <w:rPr>
        <w:rFonts w:ascii="Symbol" w:hAnsi="Symbol" w:hint="default"/>
      </w:rPr>
    </w:lvl>
    <w:lvl w:ilvl="1" w:tplc="01789AC2">
      <w:start w:val="1"/>
      <w:numFmt w:val="bullet"/>
      <w:lvlText w:val="o"/>
      <w:lvlJc w:val="left"/>
      <w:pPr>
        <w:ind w:left="1440" w:hanging="360"/>
      </w:pPr>
      <w:rPr>
        <w:rFonts w:ascii="Courier New" w:hAnsi="Courier New" w:hint="default"/>
      </w:rPr>
    </w:lvl>
    <w:lvl w:ilvl="2" w:tplc="900E08EA">
      <w:start w:val="1"/>
      <w:numFmt w:val="bullet"/>
      <w:lvlText w:val=""/>
      <w:lvlJc w:val="left"/>
      <w:pPr>
        <w:ind w:left="2160" w:hanging="360"/>
      </w:pPr>
      <w:rPr>
        <w:rFonts w:ascii="Wingdings" w:hAnsi="Wingdings" w:hint="default"/>
      </w:rPr>
    </w:lvl>
    <w:lvl w:ilvl="3" w:tplc="754205BA">
      <w:start w:val="1"/>
      <w:numFmt w:val="bullet"/>
      <w:lvlText w:val=""/>
      <w:lvlJc w:val="left"/>
      <w:pPr>
        <w:ind w:left="2880" w:hanging="360"/>
      </w:pPr>
      <w:rPr>
        <w:rFonts w:ascii="Symbol" w:hAnsi="Symbol" w:hint="default"/>
      </w:rPr>
    </w:lvl>
    <w:lvl w:ilvl="4" w:tplc="03949996">
      <w:start w:val="1"/>
      <w:numFmt w:val="bullet"/>
      <w:lvlText w:val="o"/>
      <w:lvlJc w:val="left"/>
      <w:pPr>
        <w:ind w:left="3600" w:hanging="360"/>
      </w:pPr>
      <w:rPr>
        <w:rFonts w:ascii="Courier New" w:hAnsi="Courier New" w:hint="default"/>
      </w:rPr>
    </w:lvl>
    <w:lvl w:ilvl="5" w:tplc="AE3CDBD4">
      <w:start w:val="1"/>
      <w:numFmt w:val="bullet"/>
      <w:lvlText w:val=""/>
      <w:lvlJc w:val="left"/>
      <w:pPr>
        <w:ind w:left="4320" w:hanging="360"/>
      </w:pPr>
      <w:rPr>
        <w:rFonts w:ascii="Wingdings" w:hAnsi="Wingdings" w:hint="default"/>
      </w:rPr>
    </w:lvl>
    <w:lvl w:ilvl="6" w:tplc="CE4E1D6C">
      <w:start w:val="1"/>
      <w:numFmt w:val="bullet"/>
      <w:lvlText w:val=""/>
      <w:lvlJc w:val="left"/>
      <w:pPr>
        <w:ind w:left="5040" w:hanging="360"/>
      </w:pPr>
      <w:rPr>
        <w:rFonts w:ascii="Symbol" w:hAnsi="Symbol" w:hint="default"/>
      </w:rPr>
    </w:lvl>
    <w:lvl w:ilvl="7" w:tplc="106C4F6E">
      <w:start w:val="1"/>
      <w:numFmt w:val="bullet"/>
      <w:lvlText w:val="o"/>
      <w:lvlJc w:val="left"/>
      <w:pPr>
        <w:ind w:left="5760" w:hanging="360"/>
      </w:pPr>
      <w:rPr>
        <w:rFonts w:ascii="Courier New" w:hAnsi="Courier New" w:hint="default"/>
      </w:rPr>
    </w:lvl>
    <w:lvl w:ilvl="8" w:tplc="BBFEAECE">
      <w:start w:val="1"/>
      <w:numFmt w:val="bullet"/>
      <w:lvlText w:val=""/>
      <w:lvlJc w:val="left"/>
      <w:pPr>
        <w:ind w:left="6480" w:hanging="360"/>
      </w:pPr>
      <w:rPr>
        <w:rFonts w:ascii="Wingdings" w:hAnsi="Wingdings" w:hint="default"/>
      </w:rPr>
    </w:lvl>
  </w:abstractNum>
  <w:abstractNum w:abstractNumId="18" w15:restartNumberingAfterBreak="0">
    <w:nsid w:val="5FE518F4"/>
    <w:multiLevelType w:val="hybridMultilevel"/>
    <w:tmpl w:val="FFFFFFFF"/>
    <w:lvl w:ilvl="0" w:tplc="DF7E98E0">
      <w:start w:val="1"/>
      <w:numFmt w:val="bullet"/>
      <w:lvlText w:val=""/>
      <w:lvlJc w:val="left"/>
      <w:pPr>
        <w:ind w:left="720" w:hanging="360"/>
      </w:pPr>
      <w:rPr>
        <w:rFonts w:ascii="Symbol" w:hAnsi="Symbol" w:hint="default"/>
      </w:rPr>
    </w:lvl>
    <w:lvl w:ilvl="1" w:tplc="379E2B0A">
      <w:start w:val="1"/>
      <w:numFmt w:val="bullet"/>
      <w:lvlText w:val="o"/>
      <w:lvlJc w:val="left"/>
      <w:pPr>
        <w:ind w:left="1440" w:hanging="360"/>
      </w:pPr>
      <w:rPr>
        <w:rFonts w:ascii="Courier New" w:hAnsi="Courier New" w:hint="default"/>
      </w:rPr>
    </w:lvl>
    <w:lvl w:ilvl="2" w:tplc="98E888EC">
      <w:start w:val="1"/>
      <w:numFmt w:val="bullet"/>
      <w:lvlText w:val=""/>
      <w:lvlJc w:val="left"/>
      <w:pPr>
        <w:ind w:left="2160" w:hanging="360"/>
      </w:pPr>
      <w:rPr>
        <w:rFonts w:ascii="Wingdings" w:hAnsi="Wingdings" w:hint="default"/>
      </w:rPr>
    </w:lvl>
    <w:lvl w:ilvl="3" w:tplc="65C6CCEA">
      <w:start w:val="1"/>
      <w:numFmt w:val="bullet"/>
      <w:lvlText w:val=""/>
      <w:lvlJc w:val="left"/>
      <w:pPr>
        <w:ind w:left="2880" w:hanging="360"/>
      </w:pPr>
      <w:rPr>
        <w:rFonts w:ascii="Symbol" w:hAnsi="Symbol" w:hint="default"/>
      </w:rPr>
    </w:lvl>
    <w:lvl w:ilvl="4" w:tplc="C7EC5754">
      <w:start w:val="1"/>
      <w:numFmt w:val="bullet"/>
      <w:lvlText w:val="o"/>
      <w:lvlJc w:val="left"/>
      <w:pPr>
        <w:ind w:left="3600" w:hanging="360"/>
      </w:pPr>
      <w:rPr>
        <w:rFonts w:ascii="Courier New" w:hAnsi="Courier New" w:hint="default"/>
      </w:rPr>
    </w:lvl>
    <w:lvl w:ilvl="5" w:tplc="AD54EA30">
      <w:start w:val="1"/>
      <w:numFmt w:val="bullet"/>
      <w:lvlText w:val=""/>
      <w:lvlJc w:val="left"/>
      <w:pPr>
        <w:ind w:left="4320" w:hanging="360"/>
      </w:pPr>
      <w:rPr>
        <w:rFonts w:ascii="Wingdings" w:hAnsi="Wingdings" w:hint="default"/>
      </w:rPr>
    </w:lvl>
    <w:lvl w:ilvl="6" w:tplc="B754B516">
      <w:start w:val="1"/>
      <w:numFmt w:val="bullet"/>
      <w:lvlText w:val=""/>
      <w:lvlJc w:val="left"/>
      <w:pPr>
        <w:ind w:left="5040" w:hanging="360"/>
      </w:pPr>
      <w:rPr>
        <w:rFonts w:ascii="Symbol" w:hAnsi="Symbol" w:hint="default"/>
      </w:rPr>
    </w:lvl>
    <w:lvl w:ilvl="7" w:tplc="9C7A86EA">
      <w:start w:val="1"/>
      <w:numFmt w:val="bullet"/>
      <w:lvlText w:val="o"/>
      <w:lvlJc w:val="left"/>
      <w:pPr>
        <w:ind w:left="5760" w:hanging="360"/>
      </w:pPr>
      <w:rPr>
        <w:rFonts w:ascii="Courier New" w:hAnsi="Courier New" w:hint="default"/>
      </w:rPr>
    </w:lvl>
    <w:lvl w:ilvl="8" w:tplc="586E0F54">
      <w:start w:val="1"/>
      <w:numFmt w:val="bullet"/>
      <w:lvlText w:val=""/>
      <w:lvlJc w:val="left"/>
      <w:pPr>
        <w:ind w:left="6480" w:hanging="360"/>
      </w:pPr>
      <w:rPr>
        <w:rFonts w:ascii="Wingdings" w:hAnsi="Wingdings" w:hint="default"/>
      </w:rPr>
    </w:lvl>
  </w:abstractNum>
  <w:abstractNum w:abstractNumId="19" w15:restartNumberingAfterBreak="0">
    <w:nsid w:val="63DF3C61"/>
    <w:multiLevelType w:val="hybridMultilevel"/>
    <w:tmpl w:val="1318E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78B1E21"/>
    <w:multiLevelType w:val="hybridMultilevel"/>
    <w:tmpl w:val="05282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9937DC8"/>
    <w:multiLevelType w:val="hybridMultilevel"/>
    <w:tmpl w:val="FFFFFFFF"/>
    <w:lvl w:ilvl="0" w:tplc="7114A468">
      <w:start w:val="1"/>
      <w:numFmt w:val="bullet"/>
      <w:lvlText w:val=""/>
      <w:lvlJc w:val="left"/>
      <w:pPr>
        <w:ind w:left="720" w:hanging="360"/>
      </w:pPr>
      <w:rPr>
        <w:rFonts w:ascii="Symbol" w:hAnsi="Symbol" w:hint="default"/>
      </w:rPr>
    </w:lvl>
    <w:lvl w:ilvl="1" w:tplc="D0168ACE">
      <w:start w:val="1"/>
      <w:numFmt w:val="bullet"/>
      <w:lvlText w:val="o"/>
      <w:lvlJc w:val="left"/>
      <w:pPr>
        <w:ind w:left="1440" w:hanging="360"/>
      </w:pPr>
      <w:rPr>
        <w:rFonts w:ascii="Courier New" w:hAnsi="Courier New" w:hint="default"/>
      </w:rPr>
    </w:lvl>
    <w:lvl w:ilvl="2" w:tplc="72989A80">
      <w:start w:val="1"/>
      <w:numFmt w:val="bullet"/>
      <w:lvlText w:val=""/>
      <w:lvlJc w:val="left"/>
      <w:pPr>
        <w:ind w:left="2160" w:hanging="360"/>
      </w:pPr>
      <w:rPr>
        <w:rFonts w:ascii="Wingdings" w:hAnsi="Wingdings" w:hint="default"/>
      </w:rPr>
    </w:lvl>
    <w:lvl w:ilvl="3" w:tplc="ADC4C70A">
      <w:start w:val="1"/>
      <w:numFmt w:val="bullet"/>
      <w:lvlText w:val=""/>
      <w:lvlJc w:val="left"/>
      <w:pPr>
        <w:ind w:left="2880" w:hanging="360"/>
      </w:pPr>
      <w:rPr>
        <w:rFonts w:ascii="Symbol" w:hAnsi="Symbol" w:hint="default"/>
      </w:rPr>
    </w:lvl>
    <w:lvl w:ilvl="4" w:tplc="3F062DD4">
      <w:start w:val="1"/>
      <w:numFmt w:val="bullet"/>
      <w:lvlText w:val="o"/>
      <w:lvlJc w:val="left"/>
      <w:pPr>
        <w:ind w:left="3600" w:hanging="360"/>
      </w:pPr>
      <w:rPr>
        <w:rFonts w:ascii="Courier New" w:hAnsi="Courier New" w:hint="default"/>
      </w:rPr>
    </w:lvl>
    <w:lvl w:ilvl="5" w:tplc="A6F80F8A">
      <w:start w:val="1"/>
      <w:numFmt w:val="bullet"/>
      <w:lvlText w:val=""/>
      <w:lvlJc w:val="left"/>
      <w:pPr>
        <w:ind w:left="4320" w:hanging="360"/>
      </w:pPr>
      <w:rPr>
        <w:rFonts w:ascii="Wingdings" w:hAnsi="Wingdings" w:hint="default"/>
      </w:rPr>
    </w:lvl>
    <w:lvl w:ilvl="6" w:tplc="99CCA726">
      <w:start w:val="1"/>
      <w:numFmt w:val="bullet"/>
      <w:lvlText w:val=""/>
      <w:lvlJc w:val="left"/>
      <w:pPr>
        <w:ind w:left="5040" w:hanging="360"/>
      </w:pPr>
      <w:rPr>
        <w:rFonts w:ascii="Symbol" w:hAnsi="Symbol" w:hint="default"/>
      </w:rPr>
    </w:lvl>
    <w:lvl w:ilvl="7" w:tplc="D3B07D28">
      <w:start w:val="1"/>
      <w:numFmt w:val="bullet"/>
      <w:lvlText w:val="o"/>
      <w:lvlJc w:val="left"/>
      <w:pPr>
        <w:ind w:left="5760" w:hanging="360"/>
      </w:pPr>
      <w:rPr>
        <w:rFonts w:ascii="Courier New" w:hAnsi="Courier New" w:hint="default"/>
      </w:rPr>
    </w:lvl>
    <w:lvl w:ilvl="8" w:tplc="049C2200">
      <w:start w:val="1"/>
      <w:numFmt w:val="bullet"/>
      <w:lvlText w:val=""/>
      <w:lvlJc w:val="left"/>
      <w:pPr>
        <w:ind w:left="6480" w:hanging="360"/>
      </w:pPr>
      <w:rPr>
        <w:rFonts w:ascii="Wingdings" w:hAnsi="Wingdings" w:hint="default"/>
      </w:rPr>
    </w:lvl>
  </w:abstractNum>
  <w:abstractNum w:abstractNumId="22" w15:restartNumberingAfterBreak="0">
    <w:nsid w:val="6A8C57A2"/>
    <w:multiLevelType w:val="hybridMultilevel"/>
    <w:tmpl w:val="36DE31E2"/>
    <w:lvl w:ilvl="0" w:tplc="5FCA3006">
      <w:start w:val="1"/>
      <w:numFmt w:val="decimal"/>
      <w:lvlText w:val="%1"/>
      <w:lvlJc w:val="left"/>
      <w:pPr>
        <w:ind w:left="405" w:hanging="405"/>
      </w:pPr>
      <w:rPr>
        <w:rFonts w:hint="default"/>
      </w:rPr>
    </w:lvl>
    <w:lvl w:ilvl="1" w:tplc="B60A2AF8">
      <w:start w:val="2"/>
      <w:numFmt w:val="decimal"/>
      <w:lvlText w:val="%1.%2"/>
      <w:lvlJc w:val="left"/>
      <w:pPr>
        <w:ind w:left="720" w:hanging="720"/>
      </w:pPr>
      <w:rPr>
        <w:rFonts w:hint="default"/>
      </w:rPr>
    </w:lvl>
    <w:lvl w:ilvl="2" w:tplc="E1E6DB1E">
      <w:start w:val="1"/>
      <w:numFmt w:val="decimal"/>
      <w:lvlText w:val="%1.%2.%3"/>
      <w:lvlJc w:val="left"/>
      <w:pPr>
        <w:ind w:left="720" w:hanging="720"/>
      </w:pPr>
      <w:rPr>
        <w:rFonts w:hint="default"/>
      </w:rPr>
    </w:lvl>
    <w:lvl w:ilvl="3" w:tplc="C5CE1848">
      <w:start w:val="1"/>
      <w:numFmt w:val="decimal"/>
      <w:lvlText w:val="%1.%2.%3.%4"/>
      <w:lvlJc w:val="left"/>
      <w:pPr>
        <w:ind w:left="1080" w:hanging="1080"/>
      </w:pPr>
      <w:rPr>
        <w:rFonts w:hint="default"/>
      </w:rPr>
    </w:lvl>
    <w:lvl w:ilvl="4" w:tplc="E87C7B84">
      <w:start w:val="1"/>
      <w:numFmt w:val="decimal"/>
      <w:lvlText w:val="%1.%2.%3.%4.%5"/>
      <w:lvlJc w:val="left"/>
      <w:pPr>
        <w:ind w:left="1440" w:hanging="1440"/>
      </w:pPr>
      <w:rPr>
        <w:rFonts w:hint="default"/>
      </w:rPr>
    </w:lvl>
    <w:lvl w:ilvl="5" w:tplc="EC066822">
      <w:start w:val="1"/>
      <w:numFmt w:val="decimal"/>
      <w:lvlText w:val="%1.%2.%3.%4.%5.%6"/>
      <w:lvlJc w:val="left"/>
      <w:pPr>
        <w:ind w:left="1440" w:hanging="1440"/>
      </w:pPr>
      <w:rPr>
        <w:rFonts w:hint="default"/>
      </w:rPr>
    </w:lvl>
    <w:lvl w:ilvl="6" w:tplc="44D40AA0">
      <w:start w:val="1"/>
      <w:numFmt w:val="decimal"/>
      <w:lvlText w:val="%1.%2.%3.%4.%5.%6.%7"/>
      <w:lvlJc w:val="left"/>
      <w:pPr>
        <w:ind w:left="1800" w:hanging="1800"/>
      </w:pPr>
      <w:rPr>
        <w:rFonts w:hint="default"/>
      </w:rPr>
    </w:lvl>
    <w:lvl w:ilvl="7" w:tplc="FC1E9E00">
      <w:start w:val="1"/>
      <w:numFmt w:val="decimal"/>
      <w:lvlText w:val="%1.%2.%3.%4.%5.%6.%7.%8"/>
      <w:lvlJc w:val="left"/>
      <w:pPr>
        <w:ind w:left="2160" w:hanging="2160"/>
      </w:pPr>
      <w:rPr>
        <w:rFonts w:hint="default"/>
      </w:rPr>
    </w:lvl>
    <w:lvl w:ilvl="8" w:tplc="E792786C">
      <w:start w:val="1"/>
      <w:numFmt w:val="decimal"/>
      <w:lvlText w:val="%1.%2.%3.%4.%5.%6.%7.%8.%9"/>
      <w:lvlJc w:val="left"/>
      <w:pPr>
        <w:ind w:left="2160" w:hanging="2160"/>
      </w:pPr>
      <w:rPr>
        <w:rFonts w:hint="default"/>
      </w:rPr>
    </w:lvl>
  </w:abstractNum>
  <w:abstractNum w:abstractNumId="23" w15:restartNumberingAfterBreak="0">
    <w:nsid w:val="6FD637D0"/>
    <w:multiLevelType w:val="hybridMultilevel"/>
    <w:tmpl w:val="FFFFFFFF"/>
    <w:lvl w:ilvl="0" w:tplc="CDC0F654">
      <w:start w:val="1"/>
      <w:numFmt w:val="bullet"/>
      <w:lvlText w:val=""/>
      <w:lvlJc w:val="left"/>
      <w:pPr>
        <w:ind w:left="720" w:hanging="360"/>
      </w:pPr>
      <w:rPr>
        <w:rFonts w:ascii="Symbol" w:hAnsi="Symbol" w:hint="default"/>
      </w:rPr>
    </w:lvl>
    <w:lvl w:ilvl="1" w:tplc="8534A0FA">
      <w:start w:val="1"/>
      <w:numFmt w:val="bullet"/>
      <w:lvlText w:val="o"/>
      <w:lvlJc w:val="left"/>
      <w:pPr>
        <w:ind w:left="1440" w:hanging="360"/>
      </w:pPr>
      <w:rPr>
        <w:rFonts w:ascii="Courier New" w:hAnsi="Courier New" w:hint="default"/>
      </w:rPr>
    </w:lvl>
    <w:lvl w:ilvl="2" w:tplc="39E8CA1E">
      <w:start w:val="1"/>
      <w:numFmt w:val="bullet"/>
      <w:lvlText w:val=""/>
      <w:lvlJc w:val="left"/>
      <w:pPr>
        <w:ind w:left="2160" w:hanging="360"/>
      </w:pPr>
      <w:rPr>
        <w:rFonts w:ascii="Wingdings" w:hAnsi="Wingdings" w:hint="default"/>
      </w:rPr>
    </w:lvl>
    <w:lvl w:ilvl="3" w:tplc="63D8ED9E">
      <w:start w:val="1"/>
      <w:numFmt w:val="bullet"/>
      <w:lvlText w:val=""/>
      <w:lvlJc w:val="left"/>
      <w:pPr>
        <w:ind w:left="2880" w:hanging="360"/>
      </w:pPr>
      <w:rPr>
        <w:rFonts w:ascii="Symbol" w:hAnsi="Symbol" w:hint="default"/>
      </w:rPr>
    </w:lvl>
    <w:lvl w:ilvl="4" w:tplc="8DAA175A">
      <w:start w:val="1"/>
      <w:numFmt w:val="bullet"/>
      <w:lvlText w:val="o"/>
      <w:lvlJc w:val="left"/>
      <w:pPr>
        <w:ind w:left="3600" w:hanging="360"/>
      </w:pPr>
      <w:rPr>
        <w:rFonts w:ascii="Courier New" w:hAnsi="Courier New" w:hint="default"/>
      </w:rPr>
    </w:lvl>
    <w:lvl w:ilvl="5" w:tplc="587CEC26">
      <w:start w:val="1"/>
      <w:numFmt w:val="bullet"/>
      <w:lvlText w:val=""/>
      <w:lvlJc w:val="left"/>
      <w:pPr>
        <w:ind w:left="4320" w:hanging="360"/>
      </w:pPr>
      <w:rPr>
        <w:rFonts w:ascii="Wingdings" w:hAnsi="Wingdings" w:hint="default"/>
      </w:rPr>
    </w:lvl>
    <w:lvl w:ilvl="6" w:tplc="2E049764">
      <w:start w:val="1"/>
      <w:numFmt w:val="bullet"/>
      <w:lvlText w:val=""/>
      <w:lvlJc w:val="left"/>
      <w:pPr>
        <w:ind w:left="5040" w:hanging="360"/>
      </w:pPr>
      <w:rPr>
        <w:rFonts w:ascii="Symbol" w:hAnsi="Symbol" w:hint="default"/>
      </w:rPr>
    </w:lvl>
    <w:lvl w:ilvl="7" w:tplc="7C009C7C">
      <w:start w:val="1"/>
      <w:numFmt w:val="bullet"/>
      <w:lvlText w:val="o"/>
      <w:lvlJc w:val="left"/>
      <w:pPr>
        <w:ind w:left="5760" w:hanging="360"/>
      </w:pPr>
      <w:rPr>
        <w:rFonts w:ascii="Courier New" w:hAnsi="Courier New" w:hint="default"/>
      </w:rPr>
    </w:lvl>
    <w:lvl w:ilvl="8" w:tplc="AC4C928E">
      <w:start w:val="1"/>
      <w:numFmt w:val="bullet"/>
      <w:lvlText w:val=""/>
      <w:lvlJc w:val="left"/>
      <w:pPr>
        <w:ind w:left="6480" w:hanging="360"/>
      </w:pPr>
      <w:rPr>
        <w:rFonts w:ascii="Wingdings" w:hAnsi="Wingdings" w:hint="default"/>
      </w:rPr>
    </w:lvl>
  </w:abstractNum>
  <w:abstractNum w:abstractNumId="24" w15:restartNumberingAfterBreak="0">
    <w:nsid w:val="7CD260C7"/>
    <w:multiLevelType w:val="hybridMultilevel"/>
    <w:tmpl w:val="FFFFFFFF"/>
    <w:lvl w:ilvl="0" w:tplc="FFE21DD6">
      <w:start w:val="1"/>
      <w:numFmt w:val="bullet"/>
      <w:lvlText w:val=""/>
      <w:lvlJc w:val="left"/>
      <w:pPr>
        <w:ind w:left="720" w:hanging="360"/>
      </w:pPr>
      <w:rPr>
        <w:rFonts w:ascii="Symbol" w:hAnsi="Symbol" w:hint="default"/>
      </w:rPr>
    </w:lvl>
    <w:lvl w:ilvl="1" w:tplc="F62EC560">
      <w:start w:val="1"/>
      <w:numFmt w:val="bullet"/>
      <w:lvlText w:val="o"/>
      <w:lvlJc w:val="left"/>
      <w:pPr>
        <w:ind w:left="1440" w:hanging="360"/>
      </w:pPr>
      <w:rPr>
        <w:rFonts w:ascii="Courier New" w:hAnsi="Courier New" w:hint="default"/>
      </w:rPr>
    </w:lvl>
    <w:lvl w:ilvl="2" w:tplc="6BDE8044">
      <w:start w:val="1"/>
      <w:numFmt w:val="bullet"/>
      <w:lvlText w:val=""/>
      <w:lvlJc w:val="left"/>
      <w:pPr>
        <w:ind w:left="2160" w:hanging="360"/>
      </w:pPr>
      <w:rPr>
        <w:rFonts w:ascii="Wingdings" w:hAnsi="Wingdings" w:hint="default"/>
      </w:rPr>
    </w:lvl>
    <w:lvl w:ilvl="3" w:tplc="1CA6851E">
      <w:start w:val="1"/>
      <w:numFmt w:val="bullet"/>
      <w:lvlText w:val=""/>
      <w:lvlJc w:val="left"/>
      <w:pPr>
        <w:ind w:left="2880" w:hanging="360"/>
      </w:pPr>
      <w:rPr>
        <w:rFonts w:ascii="Symbol" w:hAnsi="Symbol" w:hint="default"/>
      </w:rPr>
    </w:lvl>
    <w:lvl w:ilvl="4" w:tplc="69EA8FDE">
      <w:start w:val="1"/>
      <w:numFmt w:val="bullet"/>
      <w:lvlText w:val="o"/>
      <w:lvlJc w:val="left"/>
      <w:pPr>
        <w:ind w:left="3600" w:hanging="360"/>
      </w:pPr>
      <w:rPr>
        <w:rFonts w:ascii="Courier New" w:hAnsi="Courier New" w:hint="default"/>
      </w:rPr>
    </w:lvl>
    <w:lvl w:ilvl="5" w:tplc="E4FC27CA">
      <w:start w:val="1"/>
      <w:numFmt w:val="bullet"/>
      <w:lvlText w:val=""/>
      <w:lvlJc w:val="left"/>
      <w:pPr>
        <w:ind w:left="4320" w:hanging="360"/>
      </w:pPr>
      <w:rPr>
        <w:rFonts w:ascii="Wingdings" w:hAnsi="Wingdings" w:hint="default"/>
      </w:rPr>
    </w:lvl>
    <w:lvl w:ilvl="6" w:tplc="DBC25E3E">
      <w:start w:val="1"/>
      <w:numFmt w:val="bullet"/>
      <w:lvlText w:val=""/>
      <w:lvlJc w:val="left"/>
      <w:pPr>
        <w:ind w:left="5040" w:hanging="360"/>
      </w:pPr>
      <w:rPr>
        <w:rFonts w:ascii="Symbol" w:hAnsi="Symbol" w:hint="default"/>
      </w:rPr>
    </w:lvl>
    <w:lvl w:ilvl="7" w:tplc="F4FAC392">
      <w:start w:val="1"/>
      <w:numFmt w:val="bullet"/>
      <w:lvlText w:val="o"/>
      <w:lvlJc w:val="left"/>
      <w:pPr>
        <w:ind w:left="5760" w:hanging="360"/>
      </w:pPr>
      <w:rPr>
        <w:rFonts w:ascii="Courier New" w:hAnsi="Courier New" w:hint="default"/>
      </w:rPr>
    </w:lvl>
    <w:lvl w:ilvl="8" w:tplc="63426730">
      <w:start w:val="1"/>
      <w:numFmt w:val="bullet"/>
      <w:lvlText w:val=""/>
      <w:lvlJc w:val="left"/>
      <w:pPr>
        <w:ind w:left="6480" w:hanging="360"/>
      </w:pPr>
      <w:rPr>
        <w:rFonts w:ascii="Wingdings" w:hAnsi="Wingdings" w:hint="default"/>
      </w:rPr>
    </w:lvl>
  </w:abstractNum>
  <w:abstractNum w:abstractNumId="25" w15:restartNumberingAfterBreak="0">
    <w:nsid w:val="7DBD20DC"/>
    <w:multiLevelType w:val="hybridMultilevel"/>
    <w:tmpl w:val="FFFFFFFF"/>
    <w:lvl w:ilvl="0" w:tplc="A84CDD58">
      <w:start w:val="1"/>
      <w:numFmt w:val="bullet"/>
      <w:lvlText w:val=""/>
      <w:lvlJc w:val="left"/>
      <w:pPr>
        <w:ind w:left="720" w:hanging="360"/>
      </w:pPr>
      <w:rPr>
        <w:rFonts w:ascii="Symbol" w:hAnsi="Symbol" w:hint="default"/>
      </w:rPr>
    </w:lvl>
    <w:lvl w:ilvl="1" w:tplc="19F2A6E6">
      <w:start w:val="1"/>
      <w:numFmt w:val="bullet"/>
      <w:lvlText w:val="o"/>
      <w:lvlJc w:val="left"/>
      <w:pPr>
        <w:ind w:left="1440" w:hanging="360"/>
      </w:pPr>
      <w:rPr>
        <w:rFonts w:ascii="Courier New" w:hAnsi="Courier New" w:hint="default"/>
      </w:rPr>
    </w:lvl>
    <w:lvl w:ilvl="2" w:tplc="587A95A6">
      <w:start w:val="1"/>
      <w:numFmt w:val="bullet"/>
      <w:lvlText w:val=""/>
      <w:lvlJc w:val="left"/>
      <w:pPr>
        <w:ind w:left="2160" w:hanging="360"/>
      </w:pPr>
      <w:rPr>
        <w:rFonts w:ascii="Wingdings" w:hAnsi="Wingdings" w:hint="default"/>
      </w:rPr>
    </w:lvl>
    <w:lvl w:ilvl="3" w:tplc="962699F0">
      <w:start w:val="1"/>
      <w:numFmt w:val="bullet"/>
      <w:lvlText w:val=""/>
      <w:lvlJc w:val="left"/>
      <w:pPr>
        <w:ind w:left="2880" w:hanging="360"/>
      </w:pPr>
      <w:rPr>
        <w:rFonts w:ascii="Symbol" w:hAnsi="Symbol" w:hint="default"/>
      </w:rPr>
    </w:lvl>
    <w:lvl w:ilvl="4" w:tplc="0908DF4E">
      <w:start w:val="1"/>
      <w:numFmt w:val="bullet"/>
      <w:lvlText w:val="o"/>
      <w:lvlJc w:val="left"/>
      <w:pPr>
        <w:ind w:left="3600" w:hanging="360"/>
      </w:pPr>
      <w:rPr>
        <w:rFonts w:ascii="Courier New" w:hAnsi="Courier New" w:hint="default"/>
      </w:rPr>
    </w:lvl>
    <w:lvl w:ilvl="5" w:tplc="357C28AA">
      <w:start w:val="1"/>
      <w:numFmt w:val="bullet"/>
      <w:lvlText w:val=""/>
      <w:lvlJc w:val="left"/>
      <w:pPr>
        <w:ind w:left="4320" w:hanging="360"/>
      </w:pPr>
      <w:rPr>
        <w:rFonts w:ascii="Wingdings" w:hAnsi="Wingdings" w:hint="default"/>
      </w:rPr>
    </w:lvl>
    <w:lvl w:ilvl="6" w:tplc="4BB03788">
      <w:start w:val="1"/>
      <w:numFmt w:val="bullet"/>
      <w:lvlText w:val=""/>
      <w:lvlJc w:val="left"/>
      <w:pPr>
        <w:ind w:left="5040" w:hanging="360"/>
      </w:pPr>
      <w:rPr>
        <w:rFonts w:ascii="Symbol" w:hAnsi="Symbol" w:hint="default"/>
      </w:rPr>
    </w:lvl>
    <w:lvl w:ilvl="7" w:tplc="B4BAC416">
      <w:start w:val="1"/>
      <w:numFmt w:val="bullet"/>
      <w:lvlText w:val="o"/>
      <w:lvlJc w:val="left"/>
      <w:pPr>
        <w:ind w:left="5760" w:hanging="360"/>
      </w:pPr>
      <w:rPr>
        <w:rFonts w:ascii="Courier New" w:hAnsi="Courier New" w:hint="default"/>
      </w:rPr>
    </w:lvl>
    <w:lvl w:ilvl="8" w:tplc="25AA4708">
      <w:start w:val="1"/>
      <w:numFmt w:val="bullet"/>
      <w:lvlText w:val=""/>
      <w:lvlJc w:val="left"/>
      <w:pPr>
        <w:ind w:left="6480" w:hanging="360"/>
      </w:pPr>
      <w:rPr>
        <w:rFonts w:ascii="Wingdings" w:hAnsi="Wingdings" w:hint="default"/>
      </w:rPr>
    </w:lvl>
  </w:abstractNum>
  <w:num w:numId="1">
    <w:abstractNumId w:val="16"/>
  </w:num>
  <w:num w:numId="2">
    <w:abstractNumId w:val="20"/>
  </w:num>
  <w:num w:numId="3">
    <w:abstractNumId w:val="19"/>
  </w:num>
  <w:num w:numId="4">
    <w:abstractNumId w:val="15"/>
  </w:num>
  <w:num w:numId="5">
    <w:abstractNumId w:val="1"/>
  </w:num>
  <w:num w:numId="6">
    <w:abstractNumId w:val="7"/>
  </w:num>
  <w:num w:numId="7">
    <w:abstractNumId w:val="17"/>
  </w:num>
  <w:num w:numId="8">
    <w:abstractNumId w:val="0"/>
  </w:num>
  <w:num w:numId="9">
    <w:abstractNumId w:val="4"/>
  </w:num>
  <w:num w:numId="10">
    <w:abstractNumId w:val="25"/>
  </w:num>
  <w:num w:numId="11">
    <w:abstractNumId w:val="24"/>
  </w:num>
  <w:num w:numId="12">
    <w:abstractNumId w:val="18"/>
  </w:num>
  <w:num w:numId="13">
    <w:abstractNumId w:val="23"/>
  </w:num>
  <w:num w:numId="14">
    <w:abstractNumId w:val="2"/>
  </w:num>
  <w:num w:numId="15">
    <w:abstractNumId w:val="10"/>
  </w:num>
  <w:num w:numId="16">
    <w:abstractNumId w:val="6"/>
  </w:num>
  <w:num w:numId="17">
    <w:abstractNumId w:val="21"/>
  </w:num>
  <w:num w:numId="18">
    <w:abstractNumId w:val="12"/>
  </w:num>
  <w:num w:numId="19">
    <w:abstractNumId w:val="9"/>
  </w:num>
  <w:num w:numId="20">
    <w:abstractNumId w:val="13"/>
  </w:num>
  <w:num w:numId="21">
    <w:abstractNumId w:val="5"/>
  </w:num>
  <w:num w:numId="22">
    <w:abstractNumId w:val="3"/>
  </w:num>
  <w:num w:numId="23">
    <w:abstractNumId w:val="14"/>
  </w:num>
  <w:num w:numId="24">
    <w:abstractNumId w:val="22"/>
  </w:num>
  <w:num w:numId="25">
    <w:abstractNumId w:val="11"/>
  </w:num>
  <w:num w:numId="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hdrShapeDefaults>
    <o:shapedefaults v:ext="edit" spidmax="819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46F5E61"/>
    <w:rsid w:val="00001E98"/>
    <w:rsid w:val="0000433F"/>
    <w:rsid w:val="00010C03"/>
    <w:rsid w:val="00015EBA"/>
    <w:rsid w:val="00015FDB"/>
    <w:rsid w:val="000172E7"/>
    <w:rsid w:val="00021DFA"/>
    <w:rsid w:val="000263BA"/>
    <w:rsid w:val="00026EAB"/>
    <w:rsid w:val="00032924"/>
    <w:rsid w:val="000344FF"/>
    <w:rsid w:val="00035315"/>
    <w:rsid w:val="0004032A"/>
    <w:rsid w:val="00041AAB"/>
    <w:rsid w:val="00042716"/>
    <w:rsid w:val="00046ACD"/>
    <w:rsid w:val="00047FD0"/>
    <w:rsid w:val="000508EC"/>
    <w:rsid w:val="000518B0"/>
    <w:rsid w:val="00051E05"/>
    <w:rsid w:val="00052F70"/>
    <w:rsid w:val="000540D3"/>
    <w:rsid w:val="00054261"/>
    <w:rsid w:val="00056CC0"/>
    <w:rsid w:val="00062E74"/>
    <w:rsid w:val="00063390"/>
    <w:rsid w:val="00063F5F"/>
    <w:rsid w:val="00072338"/>
    <w:rsid w:val="00074942"/>
    <w:rsid w:val="000749A3"/>
    <w:rsid w:val="00077DD9"/>
    <w:rsid w:val="00082A73"/>
    <w:rsid w:val="00083A6E"/>
    <w:rsid w:val="000842CF"/>
    <w:rsid w:val="0008489E"/>
    <w:rsid w:val="000869C8"/>
    <w:rsid w:val="000916B3"/>
    <w:rsid w:val="000919C1"/>
    <w:rsid w:val="0009507B"/>
    <w:rsid w:val="00095EF7"/>
    <w:rsid w:val="0009637B"/>
    <w:rsid w:val="00096FA0"/>
    <w:rsid w:val="000A2A33"/>
    <w:rsid w:val="000A416B"/>
    <w:rsid w:val="000A5BFD"/>
    <w:rsid w:val="000A619A"/>
    <w:rsid w:val="000A774A"/>
    <w:rsid w:val="000A7991"/>
    <w:rsid w:val="000B0B29"/>
    <w:rsid w:val="000B2ADB"/>
    <w:rsid w:val="000B440B"/>
    <w:rsid w:val="000C076F"/>
    <w:rsid w:val="000C146C"/>
    <w:rsid w:val="000C1C05"/>
    <w:rsid w:val="000C2E10"/>
    <w:rsid w:val="000C38B3"/>
    <w:rsid w:val="000C3A20"/>
    <w:rsid w:val="000C6919"/>
    <w:rsid w:val="000C6C88"/>
    <w:rsid w:val="000C77CF"/>
    <w:rsid w:val="000D0E72"/>
    <w:rsid w:val="000D2B86"/>
    <w:rsid w:val="000D639D"/>
    <w:rsid w:val="000E01DA"/>
    <w:rsid w:val="000E1E0C"/>
    <w:rsid w:val="000E7760"/>
    <w:rsid w:val="000F226B"/>
    <w:rsid w:val="000F2757"/>
    <w:rsid w:val="000F47DD"/>
    <w:rsid w:val="000F6C18"/>
    <w:rsid w:val="00100B17"/>
    <w:rsid w:val="0010196C"/>
    <w:rsid w:val="0010200D"/>
    <w:rsid w:val="0010394B"/>
    <w:rsid w:val="00110B45"/>
    <w:rsid w:val="00112482"/>
    <w:rsid w:val="00112A64"/>
    <w:rsid w:val="0011485F"/>
    <w:rsid w:val="00114893"/>
    <w:rsid w:val="00114A4C"/>
    <w:rsid w:val="00116286"/>
    <w:rsid w:val="001178F7"/>
    <w:rsid w:val="001179E5"/>
    <w:rsid w:val="0012029E"/>
    <w:rsid w:val="0012707A"/>
    <w:rsid w:val="00130DE2"/>
    <w:rsid w:val="001335A7"/>
    <w:rsid w:val="00135318"/>
    <w:rsid w:val="0014346C"/>
    <w:rsid w:val="00143C26"/>
    <w:rsid w:val="00143D0D"/>
    <w:rsid w:val="001526CB"/>
    <w:rsid w:val="0015274D"/>
    <w:rsid w:val="00152780"/>
    <w:rsid w:val="00156E80"/>
    <w:rsid w:val="00160131"/>
    <w:rsid w:val="00164BBB"/>
    <w:rsid w:val="00164D00"/>
    <w:rsid w:val="00166D85"/>
    <w:rsid w:val="00171794"/>
    <w:rsid w:val="00182FA0"/>
    <w:rsid w:val="00183B68"/>
    <w:rsid w:val="00184042"/>
    <w:rsid w:val="00187E42"/>
    <w:rsid w:val="00191AD5"/>
    <w:rsid w:val="00192C66"/>
    <w:rsid w:val="00193425"/>
    <w:rsid w:val="001A0535"/>
    <w:rsid w:val="001A144A"/>
    <w:rsid w:val="001A17E9"/>
    <w:rsid w:val="001A1CF9"/>
    <w:rsid w:val="001A3444"/>
    <w:rsid w:val="001A670A"/>
    <w:rsid w:val="001B12AB"/>
    <w:rsid w:val="001B1657"/>
    <w:rsid w:val="001C065D"/>
    <w:rsid w:val="001C1346"/>
    <w:rsid w:val="001C4885"/>
    <w:rsid w:val="001D4AFE"/>
    <w:rsid w:val="001D623A"/>
    <w:rsid w:val="001D6467"/>
    <w:rsid w:val="001D6CF4"/>
    <w:rsid w:val="001D7F35"/>
    <w:rsid w:val="001E0C6C"/>
    <w:rsid w:val="001E6BF4"/>
    <w:rsid w:val="001E7120"/>
    <w:rsid w:val="001F48CC"/>
    <w:rsid w:val="002012D7"/>
    <w:rsid w:val="00201D0A"/>
    <w:rsid w:val="00202D7D"/>
    <w:rsid w:val="00202DD2"/>
    <w:rsid w:val="002111AF"/>
    <w:rsid w:val="00211CD9"/>
    <w:rsid w:val="00211E4D"/>
    <w:rsid w:val="00212D3A"/>
    <w:rsid w:val="002214C8"/>
    <w:rsid w:val="00224063"/>
    <w:rsid w:val="00240502"/>
    <w:rsid w:val="00245B02"/>
    <w:rsid w:val="00251030"/>
    <w:rsid w:val="0025488D"/>
    <w:rsid w:val="00257D63"/>
    <w:rsid w:val="00265E50"/>
    <w:rsid w:val="002664E2"/>
    <w:rsid w:val="00267B9E"/>
    <w:rsid w:val="00267E12"/>
    <w:rsid w:val="0027133E"/>
    <w:rsid w:val="00272073"/>
    <w:rsid w:val="002746C5"/>
    <w:rsid w:val="00283508"/>
    <w:rsid w:val="00292F4C"/>
    <w:rsid w:val="002940AC"/>
    <w:rsid w:val="002A0D8C"/>
    <w:rsid w:val="002B47CF"/>
    <w:rsid w:val="002B4E04"/>
    <w:rsid w:val="002C4F42"/>
    <w:rsid w:val="002C77A8"/>
    <w:rsid w:val="002C796F"/>
    <w:rsid w:val="002D0967"/>
    <w:rsid w:val="002D196D"/>
    <w:rsid w:val="002D2456"/>
    <w:rsid w:val="002D3466"/>
    <w:rsid w:val="002D3B5F"/>
    <w:rsid w:val="002D5FB0"/>
    <w:rsid w:val="002E08D8"/>
    <w:rsid w:val="002E18BB"/>
    <w:rsid w:val="002E4C86"/>
    <w:rsid w:val="002E59B5"/>
    <w:rsid w:val="002F0D1E"/>
    <w:rsid w:val="002F2C1F"/>
    <w:rsid w:val="002F5CD8"/>
    <w:rsid w:val="002F6C92"/>
    <w:rsid w:val="002F743E"/>
    <w:rsid w:val="00300595"/>
    <w:rsid w:val="00304163"/>
    <w:rsid w:val="003076A4"/>
    <w:rsid w:val="003125B2"/>
    <w:rsid w:val="00312E31"/>
    <w:rsid w:val="00313BF4"/>
    <w:rsid w:val="00317078"/>
    <w:rsid w:val="003177B3"/>
    <w:rsid w:val="00324610"/>
    <w:rsid w:val="0032595D"/>
    <w:rsid w:val="0032776A"/>
    <w:rsid w:val="00330931"/>
    <w:rsid w:val="00332941"/>
    <w:rsid w:val="00332CDB"/>
    <w:rsid w:val="003342F0"/>
    <w:rsid w:val="00334DA3"/>
    <w:rsid w:val="0033524D"/>
    <w:rsid w:val="00336609"/>
    <w:rsid w:val="00342F84"/>
    <w:rsid w:val="00343C68"/>
    <w:rsid w:val="00344167"/>
    <w:rsid w:val="00344FAC"/>
    <w:rsid w:val="00345341"/>
    <w:rsid w:val="00345A2E"/>
    <w:rsid w:val="003471BA"/>
    <w:rsid w:val="00350265"/>
    <w:rsid w:val="00351C20"/>
    <w:rsid w:val="003526B1"/>
    <w:rsid w:val="003554AD"/>
    <w:rsid w:val="0035701C"/>
    <w:rsid w:val="00360262"/>
    <w:rsid w:val="00360DA6"/>
    <w:rsid w:val="00360E14"/>
    <w:rsid w:val="003623FF"/>
    <w:rsid w:val="003656FD"/>
    <w:rsid w:val="00367AAB"/>
    <w:rsid w:val="003719D3"/>
    <w:rsid w:val="00371B43"/>
    <w:rsid w:val="00373931"/>
    <w:rsid w:val="00374A2A"/>
    <w:rsid w:val="003810C1"/>
    <w:rsid w:val="00383064"/>
    <w:rsid w:val="0038533B"/>
    <w:rsid w:val="00385CE6"/>
    <w:rsid w:val="00391D48"/>
    <w:rsid w:val="00394C23"/>
    <w:rsid w:val="0039558E"/>
    <w:rsid w:val="00396F5B"/>
    <w:rsid w:val="00397ADE"/>
    <w:rsid w:val="003A080F"/>
    <w:rsid w:val="003A1870"/>
    <w:rsid w:val="003A2C56"/>
    <w:rsid w:val="003B0102"/>
    <w:rsid w:val="003B058E"/>
    <w:rsid w:val="003B402F"/>
    <w:rsid w:val="003B50ED"/>
    <w:rsid w:val="003C1109"/>
    <w:rsid w:val="003C1A47"/>
    <w:rsid w:val="003C2303"/>
    <w:rsid w:val="003C330D"/>
    <w:rsid w:val="003C58F7"/>
    <w:rsid w:val="003D285E"/>
    <w:rsid w:val="003D39F3"/>
    <w:rsid w:val="003E1894"/>
    <w:rsid w:val="003E4842"/>
    <w:rsid w:val="003F0BE2"/>
    <w:rsid w:val="003F2E12"/>
    <w:rsid w:val="003F391E"/>
    <w:rsid w:val="003F4C05"/>
    <w:rsid w:val="003F6A0F"/>
    <w:rsid w:val="003F6BCD"/>
    <w:rsid w:val="00401D4B"/>
    <w:rsid w:val="0040236D"/>
    <w:rsid w:val="00403109"/>
    <w:rsid w:val="00403A64"/>
    <w:rsid w:val="004137F4"/>
    <w:rsid w:val="00414017"/>
    <w:rsid w:val="00414042"/>
    <w:rsid w:val="00414FFD"/>
    <w:rsid w:val="004173E3"/>
    <w:rsid w:val="0042051A"/>
    <w:rsid w:val="004243C9"/>
    <w:rsid w:val="004259E6"/>
    <w:rsid w:val="004310C0"/>
    <w:rsid w:val="00432AC9"/>
    <w:rsid w:val="00434007"/>
    <w:rsid w:val="00436C89"/>
    <w:rsid w:val="00437123"/>
    <w:rsid w:val="00444E81"/>
    <w:rsid w:val="004456A9"/>
    <w:rsid w:val="004511A4"/>
    <w:rsid w:val="0045178F"/>
    <w:rsid w:val="00452CA8"/>
    <w:rsid w:val="00457E1C"/>
    <w:rsid w:val="00462EC6"/>
    <w:rsid w:val="00466C78"/>
    <w:rsid w:val="004700BF"/>
    <w:rsid w:val="00471132"/>
    <w:rsid w:val="00476E18"/>
    <w:rsid w:val="004771B8"/>
    <w:rsid w:val="00477247"/>
    <w:rsid w:val="00480255"/>
    <w:rsid w:val="004844F5"/>
    <w:rsid w:val="004905EB"/>
    <w:rsid w:val="00491837"/>
    <w:rsid w:val="004943EB"/>
    <w:rsid w:val="00495DC3"/>
    <w:rsid w:val="004961BB"/>
    <w:rsid w:val="004A4D73"/>
    <w:rsid w:val="004A5FCC"/>
    <w:rsid w:val="004A6E9A"/>
    <w:rsid w:val="004A79A9"/>
    <w:rsid w:val="004B049E"/>
    <w:rsid w:val="004B129B"/>
    <w:rsid w:val="004B26E8"/>
    <w:rsid w:val="004B276C"/>
    <w:rsid w:val="004B27C7"/>
    <w:rsid w:val="004B3268"/>
    <w:rsid w:val="004B3550"/>
    <w:rsid w:val="004B4A20"/>
    <w:rsid w:val="004B6043"/>
    <w:rsid w:val="004B7E3B"/>
    <w:rsid w:val="004C0CC3"/>
    <w:rsid w:val="004C11B6"/>
    <w:rsid w:val="004C5FC1"/>
    <w:rsid w:val="004D0040"/>
    <w:rsid w:val="004D0A12"/>
    <w:rsid w:val="004D0B75"/>
    <w:rsid w:val="004D63E3"/>
    <w:rsid w:val="004D7CCA"/>
    <w:rsid w:val="004E2944"/>
    <w:rsid w:val="004E48D8"/>
    <w:rsid w:val="004E4C8A"/>
    <w:rsid w:val="004E66AD"/>
    <w:rsid w:val="004E7326"/>
    <w:rsid w:val="004E7BFE"/>
    <w:rsid w:val="004F3914"/>
    <w:rsid w:val="004F53E2"/>
    <w:rsid w:val="004F5967"/>
    <w:rsid w:val="004F6CF1"/>
    <w:rsid w:val="004F709D"/>
    <w:rsid w:val="00501ADE"/>
    <w:rsid w:val="00503023"/>
    <w:rsid w:val="00503E15"/>
    <w:rsid w:val="005041F5"/>
    <w:rsid w:val="0051460B"/>
    <w:rsid w:val="00515067"/>
    <w:rsid w:val="00515304"/>
    <w:rsid w:val="00516082"/>
    <w:rsid w:val="0052509F"/>
    <w:rsid w:val="00526834"/>
    <w:rsid w:val="0053319F"/>
    <w:rsid w:val="00533649"/>
    <w:rsid w:val="0053507C"/>
    <w:rsid w:val="0054040E"/>
    <w:rsid w:val="00540BE4"/>
    <w:rsid w:val="00540DA8"/>
    <w:rsid w:val="00543203"/>
    <w:rsid w:val="00544623"/>
    <w:rsid w:val="00546741"/>
    <w:rsid w:val="00547159"/>
    <w:rsid w:val="0054752B"/>
    <w:rsid w:val="00555059"/>
    <w:rsid w:val="00555DF0"/>
    <w:rsid w:val="00564B62"/>
    <w:rsid w:val="005653B7"/>
    <w:rsid w:val="00566E6E"/>
    <w:rsid w:val="0057051A"/>
    <w:rsid w:val="00575050"/>
    <w:rsid w:val="00577372"/>
    <w:rsid w:val="00580009"/>
    <w:rsid w:val="0058055C"/>
    <w:rsid w:val="005854B6"/>
    <w:rsid w:val="00586074"/>
    <w:rsid w:val="00591BA6"/>
    <w:rsid w:val="005A00C9"/>
    <w:rsid w:val="005A1318"/>
    <w:rsid w:val="005A22BB"/>
    <w:rsid w:val="005A64EF"/>
    <w:rsid w:val="005B047A"/>
    <w:rsid w:val="005B3BAB"/>
    <w:rsid w:val="005B612D"/>
    <w:rsid w:val="005B7E4A"/>
    <w:rsid w:val="005C00DD"/>
    <w:rsid w:val="005C023B"/>
    <w:rsid w:val="005C0C9F"/>
    <w:rsid w:val="005D2FC6"/>
    <w:rsid w:val="005D3059"/>
    <w:rsid w:val="005D5AEE"/>
    <w:rsid w:val="005E2D8A"/>
    <w:rsid w:val="005E44D7"/>
    <w:rsid w:val="005E7B98"/>
    <w:rsid w:val="005F1AC1"/>
    <w:rsid w:val="005F3D4A"/>
    <w:rsid w:val="005F4A0A"/>
    <w:rsid w:val="005F4AB9"/>
    <w:rsid w:val="005F5E2B"/>
    <w:rsid w:val="006040CC"/>
    <w:rsid w:val="00613563"/>
    <w:rsid w:val="00614669"/>
    <w:rsid w:val="006225E4"/>
    <w:rsid w:val="006267C7"/>
    <w:rsid w:val="00634BC8"/>
    <w:rsid w:val="006370B6"/>
    <w:rsid w:val="00637321"/>
    <w:rsid w:val="00637D8F"/>
    <w:rsid w:val="00641D29"/>
    <w:rsid w:val="006461B7"/>
    <w:rsid w:val="00646D9C"/>
    <w:rsid w:val="00656DD2"/>
    <w:rsid w:val="00660039"/>
    <w:rsid w:val="00663FA7"/>
    <w:rsid w:val="00666924"/>
    <w:rsid w:val="00667650"/>
    <w:rsid w:val="00670773"/>
    <w:rsid w:val="00670D54"/>
    <w:rsid w:val="00673E1C"/>
    <w:rsid w:val="00681772"/>
    <w:rsid w:val="006830B3"/>
    <w:rsid w:val="0068325B"/>
    <w:rsid w:val="006924F8"/>
    <w:rsid w:val="0069273E"/>
    <w:rsid w:val="00692BA1"/>
    <w:rsid w:val="00697358"/>
    <w:rsid w:val="006A3E3A"/>
    <w:rsid w:val="006A5263"/>
    <w:rsid w:val="006B5D26"/>
    <w:rsid w:val="006B6759"/>
    <w:rsid w:val="006B7DA3"/>
    <w:rsid w:val="006B7FBE"/>
    <w:rsid w:val="006C4204"/>
    <w:rsid w:val="006C4D8C"/>
    <w:rsid w:val="006C5887"/>
    <w:rsid w:val="006C596A"/>
    <w:rsid w:val="006D2650"/>
    <w:rsid w:val="006E4EAE"/>
    <w:rsid w:val="006E73C7"/>
    <w:rsid w:val="006E73E5"/>
    <w:rsid w:val="006F2B50"/>
    <w:rsid w:val="006F434B"/>
    <w:rsid w:val="00700439"/>
    <w:rsid w:val="00701A48"/>
    <w:rsid w:val="00701C58"/>
    <w:rsid w:val="00702227"/>
    <w:rsid w:val="00702D49"/>
    <w:rsid w:val="00710174"/>
    <w:rsid w:val="0071081E"/>
    <w:rsid w:val="00711357"/>
    <w:rsid w:val="00716F4D"/>
    <w:rsid w:val="007201CB"/>
    <w:rsid w:val="007207C5"/>
    <w:rsid w:val="00725086"/>
    <w:rsid w:val="0072517F"/>
    <w:rsid w:val="00726CEC"/>
    <w:rsid w:val="00730A4D"/>
    <w:rsid w:val="00731051"/>
    <w:rsid w:val="00732343"/>
    <w:rsid w:val="00735379"/>
    <w:rsid w:val="00740298"/>
    <w:rsid w:val="0074472D"/>
    <w:rsid w:val="00744907"/>
    <w:rsid w:val="00746921"/>
    <w:rsid w:val="00747EA6"/>
    <w:rsid w:val="00753BAC"/>
    <w:rsid w:val="00754CD1"/>
    <w:rsid w:val="00762CE6"/>
    <w:rsid w:val="007640C8"/>
    <w:rsid w:val="007651AD"/>
    <w:rsid w:val="00770F10"/>
    <w:rsid w:val="00777C54"/>
    <w:rsid w:val="00777E7B"/>
    <w:rsid w:val="00784EB8"/>
    <w:rsid w:val="007861F6"/>
    <w:rsid w:val="007875E3"/>
    <w:rsid w:val="007A063F"/>
    <w:rsid w:val="007A7948"/>
    <w:rsid w:val="007B1231"/>
    <w:rsid w:val="007B1F71"/>
    <w:rsid w:val="007B3F6F"/>
    <w:rsid w:val="007B6642"/>
    <w:rsid w:val="007B66DF"/>
    <w:rsid w:val="007C24EA"/>
    <w:rsid w:val="007C68CC"/>
    <w:rsid w:val="007D19C0"/>
    <w:rsid w:val="007D2570"/>
    <w:rsid w:val="007D7818"/>
    <w:rsid w:val="007E4154"/>
    <w:rsid w:val="007E5504"/>
    <w:rsid w:val="007E7E61"/>
    <w:rsid w:val="007F1C70"/>
    <w:rsid w:val="007F254B"/>
    <w:rsid w:val="007F39B5"/>
    <w:rsid w:val="00803295"/>
    <w:rsid w:val="0080378A"/>
    <w:rsid w:val="00805B64"/>
    <w:rsid w:val="0080648A"/>
    <w:rsid w:val="0081267C"/>
    <w:rsid w:val="00814A73"/>
    <w:rsid w:val="00815DCD"/>
    <w:rsid w:val="008177DA"/>
    <w:rsid w:val="00817A83"/>
    <w:rsid w:val="008207C2"/>
    <w:rsid w:val="00820D8C"/>
    <w:rsid w:val="008210A0"/>
    <w:rsid w:val="008263A8"/>
    <w:rsid w:val="00826BB8"/>
    <w:rsid w:val="00827A6E"/>
    <w:rsid w:val="00830B21"/>
    <w:rsid w:val="00831575"/>
    <w:rsid w:val="00832C76"/>
    <w:rsid w:val="00842988"/>
    <w:rsid w:val="00844384"/>
    <w:rsid w:val="00845A29"/>
    <w:rsid w:val="00846A32"/>
    <w:rsid w:val="008476F6"/>
    <w:rsid w:val="00847A61"/>
    <w:rsid w:val="008507F7"/>
    <w:rsid w:val="008519A4"/>
    <w:rsid w:val="00852671"/>
    <w:rsid w:val="008554E6"/>
    <w:rsid w:val="008572B8"/>
    <w:rsid w:val="00857F79"/>
    <w:rsid w:val="00862859"/>
    <w:rsid w:val="00862A24"/>
    <w:rsid w:val="00864B06"/>
    <w:rsid w:val="008705E2"/>
    <w:rsid w:val="00871B2D"/>
    <w:rsid w:val="00877028"/>
    <w:rsid w:val="00880F74"/>
    <w:rsid w:val="00882DF3"/>
    <w:rsid w:val="0088359E"/>
    <w:rsid w:val="00887130"/>
    <w:rsid w:val="00887EAE"/>
    <w:rsid w:val="00887F88"/>
    <w:rsid w:val="00894E0F"/>
    <w:rsid w:val="00895BA8"/>
    <w:rsid w:val="00895E81"/>
    <w:rsid w:val="00897069"/>
    <w:rsid w:val="00897A79"/>
    <w:rsid w:val="00897FC8"/>
    <w:rsid w:val="008A1738"/>
    <w:rsid w:val="008A4096"/>
    <w:rsid w:val="008A642C"/>
    <w:rsid w:val="008B01F5"/>
    <w:rsid w:val="008B1B7C"/>
    <w:rsid w:val="008B5580"/>
    <w:rsid w:val="008B5CEC"/>
    <w:rsid w:val="008C0E52"/>
    <w:rsid w:val="008C13B4"/>
    <w:rsid w:val="008C22AF"/>
    <w:rsid w:val="008D01E4"/>
    <w:rsid w:val="008D07F3"/>
    <w:rsid w:val="008D1F78"/>
    <w:rsid w:val="008D2CA6"/>
    <w:rsid w:val="008D6093"/>
    <w:rsid w:val="008E0C69"/>
    <w:rsid w:val="008E0F82"/>
    <w:rsid w:val="008E26E2"/>
    <w:rsid w:val="008E392A"/>
    <w:rsid w:val="008E5987"/>
    <w:rsid w:val="008E7626"/>
    <w:rsid w:val="008F3C19"/>
    <w:rsid w:val="008F43A6"/>
    <w:rsid w:val="008F5A6E"/>
    <w:rsid w:val="008F760F"/>
    <w:rsid w:val="00902BC2"/>
    <w:rsid w:val="00905E06"/>
    <w:rsid w:val="00906A38"/>
    <w:rsid w:val="00906B06"/>
    <w:rsid w:val="00915E4B"/>
    <w:rsid w:val="00915F3C"/>
    <w:rsid w:val="00917045"/>
    <w:rsid w:val="009215DA"/>
    <w:rsid w:val="0092219C"/>
    <w:rsid w:val="00922F69"/>
    <w:rsid w:val="009233EE"/>
    <w:rsid w:val="00930254"/>
    <w:rsid w:val="00931A48"/>
    <w:rsid w:val="00932D7E"/>
    <w:rsid w:val="0093531C"/>
    <w:rsid w:val="00935B11"/>
    <w:rsid w:val="00936F93"/>
    <w:rsid w:val="009404EF"/>
    <w:rsid w:val="0094108C"/>
    <w:rsid w:val="00942BC7"/>
    <w:rsid w:val="009434F7"/>
    <w:rsid w:val="00943C60"/>
    <w:rsid w:val="009445AE"/>
    <w:rsid w:val="00945AEB"/>
    <w:rsid w:val="009562A3"/>
    <w:rsid w:val="009577F8"/>
    <w:rsid w:val="009579A0"/>
    <w:rsid w:val="00961189"/>
    <w:rsid w:val="009611CE"/>
    <w:rsid w:val="00962E60"/>
    <w:rsid w:val="009639FD"/>
    <w:rsid w:val="00965B72"/>
    <w:rsid w:val="0097125C"/>
    <w:rsid w:val="00972216"/>
    <w:rsid w:val="00976F46"/>
    <w:rsid w:val="00981D0A"/>
    <w:rsid w:val="00982480"/>
    <w:rsid w:val="00985149"/>
    <w:rsid w:val="009870C2"/>
    <w:rsid w:val="00991078"/>
    <w:rsid w:val="009A0177"/>
    <w:rsid w:val="009A0C9A"/>
    <w:rsid w:val="009A6849"/>
    <w:rsid w:val="009B26A4"/>
    <w:rsid w:val="009B36AD"/>
    <w:rsid w:val="009B4192"/>
    <w:rsid w:val="009B41D3"/>
    <w:rsid w:val="009B48A1"/>
    <w:rsid w:val="009C4F32"/>
    <w:rsid w:val="009C5582"/>
    <w:rsid w:val="009D26A8"/>
    <w:rsid w:val="009D6465"/>
    <w:rsid w:val="009D74CC"/>
    <w:rsid w:val="009E08EC"/>
    <w:rsid w:val="009E0A9C"/>
    <w:rsid w:val="009E0DBE"/>
    <w:rsid w:val="009E2A74"/>
    <w:rsid w:val="009E2D63"/>
    <w:rsid w:val="009E4830"/>
    <w:rsid w:val="009F4032"/>
    <w:rsid w:val="009F4B13"/>
    <w:rsid w:val="009F542E"/>
    <w:rsid w:val="009F54BE"/>
    <w:rsid w:val="009F64F9"/>
    <w:rsid w:val="00A001E3"/>
    <w:rsid w:val="00A0103C"/>
    <w:rsid w:val="00A04E4A"/>
    <w:rsid w:val="00A112B0"/>
    <w:rsid w:val="00A125F9"/>
    <w:rsid w:val="00A13B8F"/>
    <w:rsid w:val="00A14A43"/>
    <w:rsid w:val="00A20370"/>
    <w:rsid w:val="00A2192B"/>
    <w:rsid w:val="00A2377B"/>
    <w:rsid w:val="00A270A6"/>
    <w:rsid w:val="00A273D0"/>
    <w:rsid w:val="00A27B71"/>
    <w:rsid w:val="00A3108A"/>
    <w:rsid w:val="00A35A27"/>
    <w:rsid w:val="00A433DC"/>
    <w:rsid w:val="00A46A74"/>
    <w:rsid w:val="00A47C25"/>
    <w:rsid w:val="00A53C19"/>
    <w:rsid w:val="00A54531"/>
    <w:rsid w:val="00A64019"/>
    <w:rsid w:val="00A648C0"/>
    <w:rsid w:val="00A66116"/>
    <w:rsid w:val="00A71601"/>
    <w:rsid w:val="00A72436"/>
    <w:rsid w:val="00A7281A"/>
    <w:rsid w:val="00A75816"/>
    <w:rsid w:val="00A81135"/>
    <w:rsid w:val="00A84217"/>
    <w:rsid w:val="00A85577"/>
    <w:rsid w:val="00A85666"/>
    <w:rsid w:val="00A9115F"/>
    <w:rsid w:val="00A923F5"/>
    <w:rsid w:val="00A94731"/>
    <w:rsid w:val="00A957AA"/>
    <w:rsid w:val="00A9621A"/>
    <w:rsid w:val="00A97EAF"/>
    <w:rsid w:val="00AA4EED"/>
    <w:rsid w:val="00AA6DD8"/>
    <w:rsid w:val="00AA775A"/>
    <w:rsid w:val="00AA7E7A"/>
    <w:rsid w:val="00AC1A0A"/>
    <w:rsid w:val="00AC1ABC"/>
    <w:rsid w:val="00AC6285"/>
    <w:rsid w:val="00AC712A"/>
    <w:rsid w:val="00AD0BB9"/>
    <w:rsid w:val="00AD664E"/>
    <w:rsid w:val="00AE54CD"/>
    <w:rsid w:val="00AE61C2"/>
    <w:rsid w:val="00AF4D6F"/>
    <w:rsid w:val="00B075EF"/>
    <w:rsid w:val="00B10CAF"/>
    <w:rsid w:val="00B11D7F"/>
    <w:rsid w:val="00B1308D"/>
    <w:rsid w:val="00B156DA"/>
    <w:rsid w:val="00B16216"/>
    <w:rsid w:val="00B213C4"/>
    <w:rsid w:val="00B220B4"/>
    <w:rsid w:val="00B231AF"/>
    <w:rsid w:val="00B25588"/>
    <w:rsid w:val="00B260AC"/>
    <w:rsid w:val="00B26CEF"/>
    <w:rsid w:val="00B31236"/>
    <w:rsid w:val="00B36107"/>
    <w:rsid w:val="00B376D6"/>
    <w:rsid w:val="00B41E42"/>
    <w:rsid w:val="00B44ABE"/>
    <w:rsid w:val="00B47D0D"/>
    <w:rsid w:val="00B502B0"/>
    <w:rsid w:val="00B503E6"/>
    <w:rsid w:val="00B53F23"/>
    <w:rsid w:val="00B568A2"/>
    <w:rsid w:val="00B57632"/>
    <w:rsid w:val="00B60136"/>
    <w:rsid w:val="00B623E9"/>
    <w:rsid w:val="00B64B61"/>
    <w:rsid w:val="00B65409"/>
    <w:rsid w:val="00B6612D"/>
    <w:rsid w:val="00B678F5"/>
    <w:rsid w:val="00B71326"/>
    <w:rsid w:val="00B71A09"/>
    <w:rsid w:val="00B7201F"/>
    <w:rsid w:val="00B72A1F"/>
    <w:rsid w:val="00B7609F"/>
    <w:rsid w:val="00B76998"/>
    <w:rsid w:val="00B821A0"/>
    <w:rsid w:val="00B826B5"/>
    <w:rsid w:val="00B8490E"/>
    <w:rsid w:val="00B855F6"/>
    <w:rsid w:val="00B857E8"/>
    <w:rsid w:val="00B85CE0"/>
    <w:rsid w:val="00B91A0F"/>
    <w:rsid w:val="00B926F5"/>
    <w:rsid w:val="00B95028"/>
    <w:rsid w:val="00B95564"/>
    <w:rsid w:val="00B96431"/>
    <w:rsid w:val="00BA2610"/>
    <w:rsid w:val="00BA2CEA"/>
    <w:rsid w:val="00BA4A39"/>
    <w:rsid w:val="00BA58DB"/>
    <w:rsid w:val="00BA6789"/>
    <w:rsid w:val="00BA686D"/>
    <w:rsid w:val="00BA7394"/>
    <w:rsid w:val="00BB1BB6"/>
    <w:rsid w:val="00BB7C88"/>
    <w:rsid w:val="00BC0378"/>
    <w:rsid w:val="00BC0724"/>
    <w:rsid w:val="00BC205C"/>
    <w:rsid w:val="00BC2211"/>
    <w:rsid w:val="00BC71EC"/>
    <w:rsid w:val="00BD40EC"/>
    <w:rsid w:val="00BD4C01"/>
    <w:rsid w:val="00BD6062"/>
    <w:rsid w:val="00BE0031"/>
    <w:rsid w:val="00BE021F"/>
    <w:rsid w:val="00BE464B"/>
    <w:rsid w:val="00BE5AE9"/>
    <w:rsid w:val="00BE6285"/>
    <w:rsid w:val="00BE6654"/>
    <w:rsid w:val="00BE7BA1"/>
    <w:rsid w:val="00BF5A0A"/>
    <w:rsid w:val="00BF6045"/>
    <w:rsid w:val="00BF784A"/>
    <w:rsid w:val="00BF7A4D"/>
    <w:rsid w:val="00C033B9"/>
    <w:rsid w:val="00C06FC8"/>
    <w:rsid w:val="00C078D5"/>
    <w:rsid w:val="00C07AEB"/>
    <w:rsid w:val="00C10BE7"/>
    <w:rsid w:val="00C1336B"/>
    <w:rsid w:val="00C13FFA"/>
    <w:rsid w:val="00C227BC"/>
    <w:rsid w:val="00C2377F"/>
    <w:rsid w:val="00C30762"/>
    <w:rsid w:val="00C31041"/>
    <w:rsid w:val="00C314EC"/>
    <w:rsid w:val="00C33627"/>
    <w:rsid w:val="00C37CD7"/>
    <w:rsid w:val="00C4639F"/>
    <w:rsid w:val="00C46565"/>
    <w:rsid w:val="00C51DD3"/>
    <w:rsid w:val="00C52317"/>
    <w:rsid w:val="00C528CF"/>
    <w:rsid w:val="00C57C77"/>
    <w:rsid w:val="00C610DC"/>
    <w:rsid w:val="00C63A34"/>
    <w:rsid w:val="00C649A9"/>
    <w:rsid w:val="00C71C7C"/>
    <w:rsid w:val="00C80B0C"/>
    <w:rsid w:val="00C81606"/>
    <w:rsid w:val="00C81DFF"/>
    <w:rsid w:val="00C82E9D"/>
    <w:rsid w:val="00C838FF"/>
    <w:rsid w:val="00C83929"/>
    <w:rsid w:val="00C873FB"/>
    <w:rsid w:val="00C9108E"/>
    <w:rsid w:val="00C95D18"/>
    <w:rsid w:val="00C96066"/>
    <w:rsid w:val="00CA17B8"/>
    <w:rsid w:val="00CA2358"/>
    <w:rsid w:val="00CA26FF"/>
    <w:rsid w:val="00CA316D"/>
    <w:rsid w:val="00CA5C9E"/>
    <w:rsid w:val="00CA6B83"/>
    <w:rsid w:val="00CB030E"/>
    <w:rsid w:val="00CB1F69"/>
    <w:rsid w:val="00CB3B2B"/>
    <w:rsid w:val="00CB4642"/>
    <w:rsid w:val="00CB5259"/>
    <w:rsid w:val="00CB59EC"/>
    <w:rsid w:val="00CB799C"/>
    <w:rsid w:val="00CC0809"/>
    <w:rsid w:val="00CC1E3E"/>
    <w:rsid w:val="00CC64F9"/>
    <w:rsid w:val="00CC794E"/>
    <w:rsid w:val="00CD1FA4"/>
    <w:rsid w:val="00CD7B86"/>
    <w:rsid w:val="00CE1D7D"/>
    <w:rsid w:val="00CE1E64"/>
    <w:rsid w:val="00CE35B9"/>
    <w:rsid w:val="00CE420D"/>
    <w:rsid w:val="00CE614A"/>
    <w:rsid w:val="00CE6D41"/>
    <w:rsid w:val="00CE7576"/>
    <w:rsid w:val="00CF001B"/>
    <w:rsid w:val="00CF4AD7"/>
    <w:rsid w:val="00CF5483"/>
    <w:rsid w:val="00CF5815"/>
    <w:rsid w:val="00D06C01"/>
    <w:rsid w:val="00D127AE"/>
    <w:rsid w:val="00D15A04"/>
    <w:rsid w:val="00D16BD3"/>
    <w:rsid w:val="00D24D64"/>
    <w:rsid w:val="00D2795F"/>
    <w:rsid w:val="00D27983"/>
    <w:rsid w:val="00D303FE"/>
    <w:rsid w:val="00D36484"/>
    <w:rsid w:val="00D42876"/>
    <w:rsid w:val="00D5073B"/>
    <w:rsid w:val="00D52BA2"/>
    <w:rsid w:val="00D5522F"/>
    <w:rsid w:val="00D57E59"/>
    <w:rsid w:val="00D6270A"/>
    <w:rsid w:val="00D63A8E"/>
    <w:rsid w:val="00D6417F"/>
    <w:rsid w:val="00D65497"/>
    <w:rsid w:val="00D67F44"/>
    <w:rsid w:val="00D70F27"/>
    <w:rsid w:val="00D71293"/>
    <w:rsid w:val="00D744B7"/>
    <w:rsid w:val="00D8333D"/>
    <w:rsid w:val="00D872A3"/>
    <w:rsid w:val="00D87EE3"/>
    <w:rsid w:val="00D943A7"/>
    <w:rsid w:val="00D956B3"/>
    <w:rsid w:val="00D95F9F"/>
    <w:rsid w:val="00D97F15"/>
    <w:rsid w:val="00DA489C"/>
    <w:rsid w:val="00DA4F1E"/>
    <w:rsid w:val="00DA5004"/>
    <w:rsid w:val="00DA6759"/>
    <w:rsid w:val="00DB39F1"/>
    <w:rsid w:val="00DB4595"/>
    <w:rsid w:val="00DB562A"/>
    <w:rsid w:val="00DB5C03"/>
    <w:rsid w:val="00DB67C1"/>
    <w:rsid w:val="00DC09C1"/>
    <w:rsid w:val="00DC1551"/>
    <w:rsid w:val="00DC1CD9"/>
    <w:rsid w:val="00DC3226"/>
    <w:rsid w:val="00DC34E5"/>
    <w:rsid w:val="00DC3D8C"/>
    <w:rsid w:val="00DC50FD"/>
    <w:rsid w:val="00DC71DD"/>
    <w:rsid w:val="00DD2495"/>
    <w:rsid w:val="00DD352D"/>
    <w:rsid w:val="00DD4841"/>
    <w:rsid w:val="00DD6FF2"/>
    <w:rsid w:val="00DD7351"/>
    <w:rsid w:val="00DE1E31"/>
    <w:rsid w:val="00DE2A18"/>
    <w:rsid w:val="00DE2D68"/>
    <w:rsid w:val="00DE4628"/>
    <w:rsid w:val="00DE5CDE"/>
    <w:rsid w:val="00DF14C6"/>
    <w:rsid w:val="00DF2557"/>
    <w:rsid w:val="00DF4FC0"/>
    <w:rsid w:val="00E00032"/>
    <w:rsid w:val="00E00944"/>
    <w:rsid w:val="00E01D2E"/>
    <w:rsid w:val="00E057B9"/>
    <w:rsid w:val="00E060F8"/>
    <w:rsid w:val="00E06120"/>
    <w:rsid w:val="00E1019F"/>
    <w:rsid w:val="00E1213E"/>
    <w:rsid w:val="00E2125D"/>
    <w:rsid w:val="00E21516"/>
    <w:rsid w:val="00E2341A"/>
    <w:rsid w:val="00E24816"/>
    <w:rsid w:val="00E249C8"/>
    <w:rsid w:val="00E251F0"/>
    <w:rsid w:val="00E26E83"/>
    <w:rsid w:val="00E2795C"/>
    <w:rsid w:val="00E3029B"/>
    <w:rsid w:val="00E30CCB"/>
    <w:rsid w:val="00E3219C"/>
    <w:rsid w:val="00E373E9"/>
    <w:rsid w:val="00E37455"/>
    <w:rsid w:val="00E41295"/>
    <w:rsid w:val="00E4364F"/>
    <w:rsid w:val="00E453BB"/>
    <w:rsid w:val="00E54E24"/>
    <w:rsid w:val="00E56EDB"/>
    <w:rsid w:val="00E62DD9"/>
    <w:rsid w:val="00E62E47"/>
    <w:rsid w:val="00E65DEC"/>
    <w:rsid w:val="00E676F3"/>
    <w:rsid w:val="00E73574"/>
    <w:rsid w:val="00E74D6F"/>
    <w:rsid w:val="00E76BC1"/>
    <w:rsid w:val="00E82881"/>
    <w:rsid w:val="00E82E8C"/>
    <w:rsid w:val="00E83301"/>
    <w:rsid w:val="00E868B6"/>
    <w:rsid w:val="00E87A83"/>
    <w:rsid w:val="00E91E14"/>
    <w:rsid w:val="00E93281"/>
    <w:rsid w:val="00E94128"/>
    <w:rsid w:val="00E958DC"/>
    <w:rsid w:val="00EA00CC"/>
    <w:rsid w:val="00EA09CB"/>
    <w:rsid w:val="00EA1F43"/>
    <w:rsid w:val="00EA3500"/>
    <w:rsid w:val="00EA5F26"/>
    <w:rsid w:val="00EA6273"/>
    <w:rsid w:val="00EB010D"/>
    <w:rsid w:val="00EB1E09"/>
    <w:rsid w:val="00EB361B"/>
    <w:rsid w:val="00EB4347"/>
    <w:rsid w:val="00EB61CD"/>
    <w:rsid w:val="00EB675D"/>
    <w:rsid w:val="00EB79E9"/>
    <w:rsid w:val="00EC0316"/>
    <w:rsid w:val="00EC23BC"/>
    <w:rsid w:val="00ED186C"/>
    <w:rsid w:val="00ED1BD0"/>
    <w:rsid w:val="00ED44DE"/>
    <w:rsid w:val="00EE04D0"/>
    <w:rsid w:val="00EE2A68"/>
    <w:rsid w:val="00EE5679"/>
    <w:rsid w:val="00EF012E"/>
    <w:rsid w:val="00EF1EC1"/>
    <w:rsid w:val="00EF35A0"/>
    <w:rsid w:val="00EF3D25"/>
    <w:rsid w:val="00EF7253"/>
    <w:rsid w:val="00EF7742"/>
    <w:rsid w:val="00EF7EF4"/>
    <w:rsid w:val="00F007D5"/>
    <w:rsid w:val="00F01D2B"/>
    <w:rsid w:val="00F02BDC"/>
    <w:rsid w:val="00F06BEE"/>
    <w:rsid w:val="00F135F3"/>
    <w:rsid w:val="00F14D72"/>
    <w:rsid w:val="00F16670"/>
    <w:rsid w:val="00F20E44"/>
    <w:rsid w:val="00F24268"/>
    <w:rsid w:val="00F24CB4"/>
    <w:rsid w:val="00F269FB"/>
    <w:rsid w:val="00F272F1"/>
    <w:rsid w:val="00F33872"/>
    <w:rsid w:val="00F33952"/>
    <w:rsid w:val="00F37585"/>
    <w:rsid w:val="00F37D5E"/>
    <w:rsid w:val="00F525E7"/>
    <w:rsid w:val="00F5396C"/>
    <w:rsid w:val="00F55399"/>
    <w:rsid w:val="00F564F2"/>
    <w:rsid w:val="00F57EE6"/>
    <w:rsid w:val="00F61C68"/>
    <w:rsid w:val="00F667B7"/>
    <w:rsid w:val="00F67832"/>
    <w:rsid w:val="00F7301E"/>
    <w:rsid w:val="00F73717"/>
    <w:rsid w:val="00F749C0"/>
    <w:rsid w:val="00F820B0"/>
    <w:rsid w:val="00F90C80"/>
    <w:rsid w:val="00F94AF0"/>
    <w:rsid w:val="00F9560F"/>
    <w:rsid w:val="00F95BB8"/>
    <w:rsid w:val="00FA1DDD"/>
    <w:rsid w:val="00FA42F0"/>
    <w:rsid w:val="00FA4E62"/>
    <w:rsid w:val="00FA5FBD"/>
    <w:rsid w:val="00FA6E35"/>
    <w:rsid w:val="00FA7A2F"/>
    <w:rsid w:val="00FA7E5C"/>
    <w:rsid w:val="00FB2FF6"/>
    <w:rsid w:val="00FB73AC"/>
    <w:rsid w:val="00FC03D8"/>
    <w:rsid w:val="00FC6A8E"/>
    <w:rsid w:val="00FC792D"/>
    <w:rsid w:val="00FC79AC"/>
    <w:rsid w:val="00FD1A31"/>
    <w:rsid w:val="00FD2C57"/>
    <w:rsid w:val="00FD4BBE"/>
    <w:rsid w:val="00FD6AB1"/>
    <w:rsid w:val="00FD714E"/>
    <w:rsid w:val="00FE0E49"/>
    <w:rsid w:val="00FE7CCC"/>
    <w:rsid w:val="00FE7D54"/>
    <w:rsid w:val="00FF1105"/>
    <w:rsid w:val="00FF1F30"/>
    <w:rsid w:val="00FF2531"/>
    <w:rsid w:val="011B796A"/>
    <w:rsid w:val="0125D324"/>
    <w:rsid w:val="0260806B"/>
    <w:rsid w:val="02ABD774"/>
    <w:rsid w:val="030B3350"/>
    <w:rsid w:val="032F251E"/>
    <w:rsid w:val="0388F9CB"/>
    <w:rsid w:val="03B0E599"/>
    <w:rsid w:val="03F3B5F7"/>
    <w:rsid w:val="04BEC24B"/>
    <w:rsid w:val="04E1B6C9"/>
    <w:rsid w:val="04E3202F"/>
    <w:rsid w:val="050F5BB7"/>
    <w:rsid w:val="0581F713"/>
    <w:rsid w:val="05E18DA5"/>
    <w:rsid w:val="061B8971"/>
    <w:rsid w:val="070AACA0"/>
    <w:rsid w:val="070FB9A9"/>
    <w:rsid w:val="0715BA31"/>
    <w:rsid w:val="07381A0D"/>
    <w:rsid w:val="07387F2D"/>
    <w:rsid w:val="07AB0F5C"/>
    <w:rsid w:val="07EF02E0"/>
    <w:rsid w:val="08111FB0"/>
    <w:rsid w:val="098E6BE6"/>
    <w:rsid w:val="09DF8704"/>
    <w:rsid w:val="0A0D23E5"/>
    <w:rsid w:val="0A0D786B"/>
    <w:rsid w:val="0A0DFB41"/>
    <w:rsid w:val="0A24BCE2"/>
    <w:rsid w:val="0A7D321A"/>
    <w:rsid w:val="0A9B687E"/>
    <w:rsid w:val="0AFEAC18"/>
    <w:rsid w:val="0B204CE5"/>
    <w:rsid w:val="0B4C152B"/>
    <w:rsid w:val="0BBDDF61"/>
    <w:rsid w:val="0D22B42C"/>
    <w:rsid w:val="0DF8046E"/>
    <w:rsid w:val="0E2244E4"/>
    <w:rsid w:val="0E8D36DB"/>
    <w:rsid w:val="0ECB9BB7"/>
    <w:rsid w:val="0ECCA5A5"/>
    <w:rsid w:val="0EF52ABF"/>
    <w:rsid w:val="0EF7D38C"/>
    <w:rsid w:val="10855043"/>
    <w:rsid w:val="10DE260D"/>
    <w:rsid w:val="10F3B28E"/>
    <w:rsid w:val="115FAA8C"/>
    <w:rsid w:val="127EE0B0"/>
    <w:rsid w:val="12997725"/>
    <w:rsid w:val="12C9F20A"/>
    <w:rsid w:val="12E764B0"/>
    <w:rsid w:val="13B9FB29"/>
    <w:rsid w:val="13EB5145"/>
    <w:rsid w:val="14AFBC20"/>
    <w:rsid w:val="153DE4D0"/>
    <w:rsid w:val="157834AB"/>
    <w:rsid w:val="159C7842"/>
    <w:rsid w:val="15B2A419"/>
    <w:rsid w:val="15FEA0E1"/>
    <w:rsid w:val="1658AF78"/>
    <w:rsid w:val="16BD42ED"/>
    <w:rsid w:val="16EE501B"/>
    <w:rsid w:val="1768AAF9"/>
    <w:rsid w:val="17BFE2C8"/>
    <w:rsid w:val="1956816A"/>
    <w:rsid w:val="19A1D9B3"/>
    <w:rsid w:val="19C14F04"/>
    <w:rsid w:val="1A75C6F8"/>
    <w:rsid w:val="1AA49A2A"/>
    <w:rsid w:val="1AABDA43"/>
    <w:rsid w:val="1C0BA120"/>
    <w:rsid w:val="1C886A89"/>
    <w:rsid w:val="1D140DAD"/>
    <w:rsid w:val="1E3F1FF4"/>
    <w:rsid w:val="1E81C58F"/>
    <w:rsid w:val="1EC23B58"/>
    <w:rsid w:val="1FD3521D"/>
    <w:rsid w:val="212C4AF7"/>
    <w:rsid w:val="214DA729"/>
    <w:rsid w:val="21A2EB5F"/>
    <w:rsid w:val="229F6497"/>
    <w:rsid w:val="22CDC3B4"/>
    <w:rsid w:val="2302961D"/>
    <w:rsid w:val="234911BD"/>
    <w:rsid w:val="23BB5E0D"/>
    <w:rsid w:val="25141790"/>
    <w:rsid w:val="261116E3"/>
    <w:rsid w:val="26EECA43"/>
    <w:rsid w:val="2720A097"/>
    <w:rsid w:val="273FFB29"/>
    <w:rsid w:val="277558EA"/>
    <w:rsid w:val="28D856C2"/>
    <w:rsid w:val="2A3DE7B7"/>
    <w:rsid w:val="2B4347C7"/>
    <w:rsid w:val="2C33B900"/>
    <w:rsid w:val="2C5896D5"/>
    <w:rsid w:val="2D1ED168"/>
    <w:rsid w:val="2D4A8633"/>
    <w:rsid w:val="2D4C64F5"/>
    <w:rsid w:val="2E7A5194"/>
    <w:rsid w:val="2E9176BD"/>
    <w:rsid w:val="2EF441B3"/>
    <w:rsid w:val="2F5A787B"/>
    <w:rsid w:val="2FAE372D"/>
    <w:rsid w:val="2FB34FF7"/>
    <w:rsid w:val="3020BED8"/>
    <w:rsid w:val="3094BE53"/>
    <w:rsid w:val="31AA4BDB"/>
    <w:rsid w:val="31C58E51"/>
    <w:rsid w:val="326D6488"/>
    <w:rsid w:val="32C5FC4F"/>
    <w:rsid w:val="32F7DF29"/>
    <w:rsid w:val="33621967"/>
    <w:rsid w:val="34E094DD"/>
    <w:rsid w:val="34F23D0A"/>
    <w:rsid w:val="35A129FB"/>
    <w:rsid w:val="35D3AE91"/>
    <w:rsid w:val="36D730C4"/>
    <w:rsid w:val="37AD213A"/>
    <w:rsid w:val="3845D37B"/>
    <w:rsid w:val="38C8F0DB"/>
    <w:rsid w:val="3967D18C"/>
    <w:rsid w:val="397B8C3F"/>
    <w:rsid w:val="3997D579"/>
    <w:rsid w:val="39AFD97E"/>
    <w:rsid w:val="39BD4C38"/>
    <w:rsid w:val="3A030952"/>
    <w:rsid w:val="3A44BF6A"/>
    <w:rsid w:val="3A64FA59"/>
    <w:rsid w:val="3AF64824"/>
    <w:rsid w:val="3B8AAC98"/>
    <w:rsid w:val="3B92C238"/>
    <w:rsid w:val="3BA72BC7"/>
    <w:rsid w:val="3C61C3C2"/>
    <w:rsid w:val="3CEC6383"/>
    <w:rsid w:val="3D39B856"/>
    <w:rsid w:val="3D5E846E"/>
    <w:rsid w:val="3D9A5808"/>
    <w:rsid w:val="3DBE77D8"/>
    <w:rsid w:val="3E07843C"/>
    <w:rsid w:val="3E58A4E8"/>
    <w:rsid w:val="3EFFEFCA"/>
    <w:rsid w:val="3F29B322"/>
    <w:rsid w:val="3F55F814"/>
    <w:rsid w:val="3F5E27A2"/>
    <w:rsid w:val="3FA30099"/>
    <w:rsid w:val="3FB7251D"/>
    <w:rsid w:val="3FC552CF"/>
    <w:rsid w:val="403744E5"/>
    <w:rsid w:val="40567C1A"/>
    <w:rsid w:val="405E60E1"/>
    <w:rsid w:val="408BEA22"/>
    <w:rsid w:val="40FF780F"/>
    <w:rsid w:val="4150A70F"/>
    <w:rsid w:val="4194A1AF"/>
    <w:rsid w:val="4236EE98"/>
    <w:rsid w:val="42D1A5F0"/>
    <w:rsid w:val="42D5DB6C"/>
    <w:rsid w:val="42E40BDD"/>
    <w:rsid w:val="42FE8728"/>
    <w:rsid w:val="430D572A"/>
    <w:rsid w:val="4451648E"/>
    <w:rsid w:val="446DDA99"/>
    <w:rsid w:val="44EF278E"/>
    <w:rsid w:val="458A320B"/>
    <w:rsid w:val="46431A44"/>
    <w:rsid w:val="46616A97"/>
    <w:rsid w:val="46C5D288"/>
    <w:rsid w:val="481DB6BF"/>
    <w:rsid w:val="48EB22C7"/>
    <w:rsid w:val="48F2880A"/>
    <w:rsid w:val="491B00D3"/>
    <w:rsid w:val="4938462C"/>
    <w:rsid w:val="494FBD3D"/>
    <w:rsid w:val="4A224519"/>
    <w:rsid w:val="4E1A6048"/>
    <w:rsid w:val="4F2DE0B2"/>
    <w:rsid w:val="4F841225"/>
    <w:rsid w:val="4FD019E7"/>
    <w:rsid w:val="503B6DB4"/>
    <w:rsid w:val="50462528"/>
    <w:rsid w:val="50D62F4E"/>
    <w:rsid w:val="515E00E8"/>
    <w:rsid w:val="515FD3C5"/>
    <w:rsid w:val="51D83FEF"/>
    <w:rsid w:val="526367A8"/>
    <w:rsid w:val="527282C8"/>
    <w:rsid w:val="52988013"/>
    <w:rsid w:val="537B3B6A"/>
    <w:rsid w:val="5662F98B"/>
    <w:rsid w:val="5675E027"/>
    <w:rsid w:val="56A55928"/>
    <w:rsid w:val="57AE0734"/>
    <w:rsid w:val="57B234EE"/>
    <w:rsid w:val="57B2D890"/>
    <w:rsid w:val="57E99306"/>
    <w:rsid w:val="58070C41"/>
    <w:rsid w:val="58361A16"/>
    <w:rsid w:val="58437584"/>
    <w:rsid w:val="592ED6B5"/>
    <w:rsid w:val="5AA3613E"/>
    <w:rsid w:val="5D9444C0"/>
    <w:rsid w:val="5E4839CF"/>
    <w:rsid w:val="5E8C4EBD"/>
    <w:rsid w:val="5F892E51"/>
    <w:rsid w:val="5FB46270"/>
    <w:rsid w:val="60B401FD"/>
    <w:rsid w:val="6112D673"/>
    <w:rsid w:val="6238821E"/>
    <w:rsid w:val="6266EBCC"/>
    <w:rsid w:val="627ED300"/>
    <w:rsid w:val="62D924EA"/>
    <w:rsid w:val="6316BE99"/>
    <w:rsid w:val="635F5220"/>
    <w:rsid w:val="6438E0F8"/>
    <w:rsid w:val="646C9DF8"/>
    <w:rsid w:val="646F5E61"/>
    <w:rsid w:val="64F0D5B7"/>
    <w:rsid w:val="65EB68FC"/>
    <w:rsid w:val="662200B4"/>
    <w:rsid w:val="6629AB0A"/>
    <w:rsid w:val="6678E8F2"/>
    <w:rsid w:val="668F9922"/>
    <w:rsid w:val="66C67019"/>
    <w:rsid w:val="678DAF34"/>
    <w:rsid w:val="67CAB698"/>
    <w:rsid w:val="67FD8129"/>
    <w:rsid w:val="68AFE649"/>
    <w:rsid w:val="692154B9"/>
    <w:rsid w:val="69B46E50"/>
    <w:rsid w:val="6A005885"/>
    <w:rsid w:val="6A9CB4B5"/>
    <w:rsid w:val="6ACA2E0B"/>
    <w:rsid w:val="6B6CF5BD"/>
    <w:rsid w:val="6BB387DF"/>
    <w:rsid w:val="6C732AB4"/>
    <w:rsid w:val="6CC59AB1"/>
    <w:rsid w:val="6E19114F"/>
    <w:rsid w:val="6ED1C014"/>
    <w:rsid w:val="6EF960FC"/>
    <w:rsid w:val="6F0B5529"/>
    <w:rsid w:val="6F78CC91"/>
    <w:rsid w:val="6F7D436F"/>
    <w:rsid w:val="6FC66EF0"/>
    <w:rsid w:val="705AB392"/>
    <w:rsid w:val="709DA4B4"/>
    <w:rsid w:val="70AA5374"/>
    <w:rsid w:val="70B77333"/>
    <w:rsid w:val="722B2924"/>
    <w:rsid w:val="725DEDD0"/>
    <w:rsid w:val="72609D43"/>
    <w:rsid w:val="7278DA42"/>
    <w:rsid w:val="7373AE49"/>
    <w:rsid w:val="73E9A138"/>
    <w:rsid w:val="7452690C"/>
    <w:rsid w:val="749A8E7F"/>
    <w:rsid w:val="74F8791E"/>
    <w:rsid w:val="75C93A64"/>
    <w:rsid w:val="7677C241"/>
    <w:rsid w:val="77E0A4C6"/>
    <w:rsid w:val="7946EF96"/>
    <w:rsid w:val="79712DE9"/>
    <w:rsid w:val="79D7B1EB"/>
    <w:rsid w:val="79E5A47C"/>
    <w:rsid w:val="7A7024BD"/>
    <w:rsid w:val="7B863CC1"/>
    <w:rsid w:val="7BBA777B"/>
    <w:rsid w:val="7BCA114A"/>
    <w:rsid w:val="7BE1E569"/>
    <w:rsid w:val="7BFA670C"/>
    <w:rsid w:val="7D15F5AE"/>
    <w:rsid w:val="7D2380D3"/>
    <w:rsid w:val="7D24956B"/>
    <w:rsid w:val="7D3810D4"/>
    <w:rsid w:val="7F47034D"/>
    <w:rsid w:val="7F84EEE9"/>
    <w:rsid w:val="7FE2F1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125CB11A"/>
  <w15:chartTrackingRefBased/>
  <w15:docId w15:val="{95A34F7B-0B51-4C27-A2B8-37980B519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B47D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47D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3712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22F6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417F"/>
    <w:pPr>
      <w:ind w:left="720"/>
      <w:contextualSpacing/>
    </w:pPr>
  </w:style>
  <w:style w:type="character" w:customStyle="1" w:styleId="Heading1Char">
    <w:name w:val="Heading 1 Char"/>
    <w:basedOn w:val="DefaultParagraphFont"/>
    <w:link w:val="Heading1"/>
    <w:rsid w:val="00B47D0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47D0D"/>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4140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4017"/>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437123"/>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5D2FC6"/>
    <w:rPr>
      <w:color w:val="0563C1" w:themeColor="hyperlink"/>
      <w:u w:val="single"/>
    </w:rPr>
  </w:style>
  <w:style w:type="character" w:styleId="UnresolvedMention">
    <w:name w:val="Unresolved Mention"/>
    <w:basedOn w:val="DefaultParagraphFont"/>
    <w:uiPriority w:val="99"/>
    <w:semiHidden/>
    <w:unhideWhenUsed/>
    <w:rsid w:val="005D2FC6"/>
    <w:rPr>
      <w:color w:val="605E5C"/>
      <w:shd w:val="clear" w:color="auto" w:fill="E1DFDD"/>
    </w:rPr>
  </w:style>
  <w:style w:type="paragraph" w:customStyle="1" w:styleId="ReportSubtitle">
    <w:name w:val="Report Subtitle"/>
    <w:qFormat/>
    <w:rsid w:val="002D196D"/>
    <w:pPr>
      <w:autoSpaceDE w:val="0"/>
      <w:autoSpaceDN w:val="0"/>
      <w:adjustRightInd w:val="0"/>
      <w:spacing w:after="1200"/>
    </w:pPr>
    <w:rPr>
      <w:rFonts w:ascii="Arial" w:eastAsia="Calibri" w:hAnsi="Arial" w:cs="Times New Roman"/>
      <w:color w:val="4F81BD"/>
      <w:spacing w:val="-20"/>
      <w:sz w:val="56"/>
      <w:szCs w:val="20"/>
    </w:rPr>
  </w:style>
  <w:style w:type="paragraph" w:customStyle="1" w:styleId="TableofContents">
    <w:name w:val="Table of Contents"/>
    <w:basedOn w:val="Normal"/>
    <w:next w:val="Normal"/>
    <w:qFormat/>
    <w:rsid w:val="00192C66"/>
    <w:pPr>
      <w:widowControl w:val="0"/>
      <w:spacing w:before="240" w:after="960" w:line="240" w:lineRule="auto"/>
    </w:pPr>
    <w:rPr>
      <w:rFonts w:ascii="Arial Bold" w:eastAsia="Times New Roman" w:hAnsi="Arial Bold" w:cs="Arial"/>
      <w:b/>
      <w:color w:val="004483"/>
      <w:spacing w:val="-10"/>
      <w:kern w:val="20"/>
      <w:sz w:val="48"/>
      <w:szCs w:val="24"/>
    </w:rPr>
  </w:style>
  <w:style w:type="paragraph" w:styleId="Header">
    <w:name w:val="header"/>
    <w:basedOn w:val="Normal"/>
    <w:link w:val="HeaderChar"/>
    <w:unhideWhenUsed/>
    <w:rsid w:val="00414042"/>
    <w:pPr>
      <w:tabs>
        <w:tab w:val="center" w:pos="4680"/>
        <w:tab w:val="right" w:pos="9360"/>
      </w:tabs>
      <w:spacing w:after="0" w:line="240" w:lineRule="auto"/>
    </w:pPr>
  </w:style>
  <w:style w:type="character" w:customStyle="1" w:styleId="HeaderChar">
    <w:name w:val="Header Char"/>
    <w:basedOn w:val="DefaultParagraphFont"/>
    <w:link w:val="Header"/>
    <w:rsid w:val="00414042"/>
  </w:style>
  <w:style w:type="paragraph" w:styleId="Footer">
    <w:name w:val="footer"/>
    <w:basedOn w:val="Normal"/>
    <w:link w:val="FooterChar"/>
    <w:uiPriority w:val="99"/>
    <w:unhideWhenUsed/>
    <w:qFormat/>
    <w:rsid w:val="004140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4042"/>
  </w:style>
  <w:style w:type="paragraph" w:styleId="TOCHeading">
    <w:name w:val="TOC Heading"/>
    <w:basedOn w:val="Heading1"/>
    <w:next w:val="Normal"/>
    <w:uiPriority w:val="39"/>
    <w:unhideWhenUsed/>
    <w:qFormat/>
    <w:rsid w:val="00E676F3"/>
    <w:pPr>
      <w:outlineLvl w:val="9"/>
    </w:pPr>
  </w:style>
  <w:style w:type="paragraph" w:styleId="TOC1">
    <w:name w:val="toc 1"/>
    <w:basedOn w:val="Normal"/>
    <w:next w:val="Normal"/>
    <w:autoRedefine/>
    <w:uiPriority w:val="39"/>
    <w:unhideWhenUsed/>
    <w:rsid w:val="00E676F3"/>
    <w:pPr>
      <w:spacing w:after="100"/>
    </w:pPr>
  </w:style>
  <w:style w:type="paragraph" w:styleId="TOC2">
    <w:name w:val="toc 2"/>
    <w:basedOn w:val="Normal"/>
    <w:next w:val="Normal"/>
    <w:autoRedefine/>
    <w:uiPriority w:val="39"/>
    <w:unhideWhenUsed/>
    <w:rsid w:val="00E676F3"/>
    <w:pPr>
      <w:spacing w:after="100"/>
      <w:ind w:left="220"/>
    </w:pPr>
  </w:style>
  <w:style w:type="paragraph" w:styleId="TOC3">
    <w:name w:val="toc 3"/>
    <w:basedOn w:val="Normal"/>
    <w:next w:val="Normal"/>
    <w:autoRedefine/>
    <w:uiPriority w:val="39"/>
    <w:unhideWhenUsed/>
    <w:rsid w:val="00E676F3"/>
    <w:pPr>
      <w:spacing w:after="100"/>
      <w:ind w:left="440"/>
    </w:pPr>
  </w:style>
  <w:style w:type="paragraph" w:styleId="NoSpacing">
    <w:name w:val="No Spacing"/>
    <w:uiPriority w:val="1"/>
    <w:qFormat/>
    <w:rsid w:val="00F564F2"/>
    <w:pPr>
      <w:spacing w:after="0" w:line="240" w:lineRule="auto"/>
    </w:pPr>
  </w:style>
  <w:style w:type="paragraph" w:styleId="NormalWeb">
    <w:name w:val="Normal (Web)"/>
    <w:basedOn w:val="Normal"/>
    <w:uiPriority w:val="99"/>
    <w:semiHidden/>
    <w:unhideWhenUsed/>
    <w:rsid w:val="00A957AA"/>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A957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922F69"/>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5101771">
      <w:bodyDiv w:val="1"/>
      <w:marLeft w:val="0"/>
      <w:marRight w:val="0"/>
      <w:marTop w:val="0"/>
      <w:marBottom w:val="0"/>
      <w:divBdr>
        <w:top w:val="none" w:sz="0" w:space="0" w:color="auto"/>
        <w:left w:val="none" w:sz="0" w:space="0" w:color="auto"/>
        <w:bottom w:val="none" w:sz="0" w:space="0" w:color="auto"/>
        <w:right w:val="none" w:sz="0" w:space="0" w:color="auto"/>
      </w:divBdr>
    </w:div>
    <w:div w:id="1523280478">
      <w:bodyDiv w:val="1"/>
      <w:marLeft w:val="0"/>
      <w:marRight w:val="0"/>
      <w:marTop w:val="0"/>
      <w:marBottom w:val="0"/>
      <w:divBdr>
        <w:top w:val="none" w:sz="0" w:space="0" w:color="auto"/>
        <w:left w:val="none" w:sz="0" w:space="0" w:color="auto"/>
        <w:bottom w:val="none" w:sz="0" w:space="0" w:color="auto"/>
        <w:right w:val="none" w:sz="0" w:space="0" w:color="auto"/>
      </w:divBdr>
    </w:div>
    <w:div w:id="1528442552">
      <w:bodyDiv w:val="1"/>
      <w:marLeft w:val="0"/>
      <w:marRight w:val="0"/>
      <w:marTop w:val="0"/>
      <w:marBottom w:val="0"/>
      <w:divBdr>
        <w:top w:val="none" w:sz="0" w:space="0" w:color="auto"/>
        <w:left w:val="none" w:sz="0" w:space="0" w:color="auto"/>
        <w:bottom w:val="none" w:sz="0" w:space="0" w:color="auto"/>
        <w:right w:val="none" w:sz="0" w:space="0" w:color="auto"/>
      </w:divBdr>
      <w:divsChild>
        <w:div w:id="40176059">
          <w:marLeft w:val="0"/>
          <w:marRight w:val="0"/>
          <w:marTop w:val="0"/>
          <w:marBottom w:val="0"/>
          <w:divBdr>
            <w:top w:val="none" w:sz="0" w:space="0" w:color="auto"/>
            <w:left w:val="none" w:sz="0" w:space="0" w:color="auto"/>
            <w:bottom w:val="none" w:sz="0" w:space="0" w:color="auto"/>
            <w:right w:val="none" w:sz="0" w:space="0" w:color="auto"/>
          </w:divBdr>
          <w:divsChild>
            <w:div w:id="143595118">
              <w:marLeft w:val="0"/>
              <w:marRight w:val="0"/>
              <w:marTop w:val="0"/>
              <w:marBottom w:val="0"/>
              <w:divBdr>
                <w:top w:val="none" w:sz="0" w:space="0" w:color="auto"/>
                <w:left w:val="none" w:sz="0" w:space="0" w:color="auto"/>
                <w:bottom w:val="none" w:sz="0" w:space="0" w:color="auto"/>
                <w:right w:val="none" w:sz="0" w:space="0" w:color="auto"/>
              </w:divBdr>
            </w:div>
            <w:div w:id="544407832">
              <w:marLeft w:val="0"/>
              <w:marRight w:val="0"/>
              <w:marTop w:val="0"/>
              <w:marBottom w:val="0"/>
              <w:divBdr>
                <w:top w:val="none" w:sz="0" w:space="0" w:color="auto"/>
                <w:left w:val="none" w:sz="0" w:space="0" w:color="auto"/>
                <w:bottom w:val="none" w:sz="0" w:space="0" w:color="auto"/>
                <w:right w:val="none" w:sz="0" w:space="0" w:color="auto"/>
              </w:divBdr>
            </w:div>
            <w:div w:id="1983270585">
              <w:marLeft w:val="0"/>
              <w:marRight w:val="0"/>
              <w:marTop w:val="0"/>
              <w:marBottom w:val="0"/>
              <w:divBdr>
                <w:top w:val="none" w:sz="0" w:space="0" w:color="auto"/>
                <w:left w:val="none" w:sz="0" w:space="0" w:color="auto"/>
                <w:bottom w:val="none" w:sz="0" w:space="0" w:color="auto"/>
                <w:right w:val="none" w:sz="0" w:space="0" w:color="auto"/>
              </w:divBdr>
            </w:div>
            <w:div w:id="208961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732154">
      <w:bodyDiv w:val="1"/>
      <w:marLeft w:val="0"/>
      <w:marRight w:val="0"/>
      <w:marTop w:val="0"/>
      <w:marBottom w:val="0"/>
      <w:divBdr>
        <w:top w:val="none" w:sz="0" w:space="0" w:color="auto"/>
        <w:left w:val="none" w:sz="0" w:space="0" w:color="auto"/>
        <w:bottom w:val="none" w:sz="0" w:space="0" w:color="auto"/>
        <w:right w:val="none" w:sz="0" w:space="0" w:color="auto"/>
      </w:divBdr>
    </w:div>
    <w:div w:id="1964263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tony@neaeraconsulting.com" TargetMode="External"/><Relationship Id="rId18" Type="http://schemas.openxmlformats.org/officeDocument/2006/relationships/image" Target="media/image5.jpeg"/><Relationship Id="rId26" Type="http://schemas.openxmlformats.org/officeDocument/2006/relationships/diagramColors" Target="diagrams/colors1.xml"/><Relationship Id="rId39" Type="http://schemas.openxmlformats.org/officeDocument/2006/relationships/image" Target="media/image10.jpeg"/><Relationship Id="rId21" Type="http://schemas.openxmlformats.org/officeDocument/2006/relationships/image" Target="media/image7.jpeg"/><Relationship Id="rId34" Type="http://schemas.openxmlformats.org/officeDocument/2006/relationships/diagramLayout" Target="diagrams/layout3.xml"/><Relationship Id="rId42" Type="http://schemas.openxmlformats.org/officeDocument/2006/relationships/image" Target="media/image13.jpe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diagramLayout" Target="diagrams/layout2.xml"/><Relationship Id="rId11" Type="http://schemas.openxmlformats.org/officeDocument/2006/relationships/image" Target="media/image1.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image" Target="media/image11.jpeg"/><Relationship Id="rId45" Type="http://schemas.openxmlformats.org/officeDocument/2006/relationships/hyperlink" Target="https://neaeraconsulting.com/V2X_Verification" TargetMode="External"/><Relationship Id="rId5" Type="http://schemas.openxmlformats.org/officeDocument/2006/relationships/webSettings" Target="webSettings.xml"/><Relationship Id="rId15" Type="http://schemas.openxmlformats.org/officeDocument/2006/relationships/hyperlink" Target="https://github.com/TonyEnglish/V2X_MobileApplication/blob/master/Documentation/WZDC%20Tool%20Documentation%20Updates.pdf" TargetMode="External"/><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theme" Target="theme/theme1.xml"/><Relationship Id="rId10" Type="http://schemas.openxmlformats.org/officeDocument/2006/relationships/hyperlink" Target="https://neaera-my.sharepoint.com/personal/tony_neaeraconsulting_com/Documents/ICF/V2X/Tasks_5to7/WZDC%20Tool%20Mobile%20Application%20Setup%20+%20Documentation.docx" TargetMode="External"/><Relationship Id="rId19" Type="http://schemas.openxmlformats.org/officeDocument/2006/relationships/image" Target="media/image6.jpeg"/><Relationship Id="rId31" Type="http://schemas.openxmlformats.org/officeDocument/2006/relationships/diagramColors" Target="diagrams/colors2.xml"/><Relationship Id="rId44" Type="http://schemas.openxmlformats.org/officeDocument/2006/relationships/image" Target="media/image15.jpeg"/><Relationship Id="rId4" Type="http://schemas.openxmlformats.org/officeDocument/2006/relationships/settings" Target="settings.xml"/><Relationship Id="rId9" Type="http://schemas.openxmlformats.org/officeDocument/2006/relationships/hyperlink" Target="https://neaera-my.sharepoint.com/personal/tony_neaeraconsulting_com/Documents/ICF/V2X/Tasks_5to7/WZDC%20Tool%20Mobile%20Application%20Setup%20+%20Documentation.docx" TargetMode="External"/><Relationship Id="rId14" Type="http://schemas.openxmlformats.org/officeDocument/2006/relationships/hyperlink" Target="mailto:tony@neaeraconsulting.com" TargetMode="External"/><Relationship Id="rId22" Type="http://schemas.openxmlformats.org/officeDocument/2006/relationships/image" Target="media/image8.png"/><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jpeg"/><Relationship Id="rId48" Type="http://schemas.openxmlformats.org/officeDocument/2006/relationships/fontTable" Target="fontTable.xml"/><Relationship Id="rId8" Type="http://schemas.openxmlformats.org/officeDocument/2006/relationships/hyperlink" Target="https://neaera-my.sharepoint.com/personal/tony_neaeraconsulting_com/Documents/ICF/V2X/Tasks_5to7/WZDC%20Tool%20Mobile%20Application%20Setup%20+%20Documentation.docx"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image" Target="media/image9.jpeg"/><Relationship Id="rId46" Type="http://schemas.openxmlformats.org/officeDocument/2006/relationships/header" Target="header1.xml"/><Relationship Id="rId20" Type="http://schemas.openxmlformats.org/officeDocument/2006/relationships/hyperlink" Target="mailto:tony@neaeraconsulting.com" TargetMode="External"/><Relationship Id="rId41"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9BC2AA7-0824-4736-9520-20303CD019E6}" type="doc">
      <dgm:prSet loTypeId="urn:diagrams.loki3.com/BracketList" loCatId="officeonline" qsTypeId="urn:microsoft.com/office/officeart/2005/8/quickstyle/simple1" qsCatId="simple" csTypeId="urn:microsoft.com/office/officeart/2005/8/colors/accent1_3" csCatId="accent1" phldr="1"/>
      <dgm:spPr/>
      <dgm:t>
        <a:bodyPr/>
        <a:lstStyle/>
        <a:p>
          <a:endParaRPr lang="en-US"/>
        </a:p>
      </dgm:t>
    </dgm:pt>
    <dgm:pt modelId="{74D273FA-5B48-453F-8029-DB2C8129FD2F}">
      <dgm:prSet phldrT="[Text]"/>
      <dgm:spPr/>
      <dgm:t>
        <a:bodyPr/>
        <a:lstStyle/>
        <a:p>
          <a:r>
            <a:rPr lang="en-US"/>
            <a:t>Manual</a:t>
          </a:r>
        </a:p>
      </dgm:t>
    </dgm:pt>
    <dgm:pt modelId="{4DD7FF27-1777-4D8E-B4ED-BFBE81E484BB}" type="parTrans" cxnId="{ABA68177-4C13-4844-A766-917B65036AC8}">
      <dgm:prSet/>
      <dgm:spPr/>
      <dgm:t>
        <a:bodyPr/>
        <a:lstStyle/>
        <a:p>
          <a:endParaRPr lang="en-US"/>
        </a:p>
      </dgm:t>
    </dgm:pt>
    <dgm:pt modelId="{9C927613-D1BF-4DDE-A52A-1FA65A3FF71D}" type="sibTrans" cxnId="{ABA68177-4C13-4844-A766-917B65036AC8}">
      <dgm:prSet/>
      <dgm:spPr/>
      <dgm:t>
        <a:bodyPr/>
        <a:lstStyle/>
        <a:p>
          <a:endParaRPr lang="en-US"/>
        </a:p>
      </dgm:t>
    </dgm:pt>
    <dgm:pt modelId="{18018EEC-1580-4478-A271-E5697B870344}">
      <dgm:prSet phldrT="[Text]"/>
      <dgm:spPr/>
      <dgm:t>
        <a:bodyPr/>
        <a:lstStyle/>
        <a:p>
          <a:r>
            <a:rPr lang="en-US"/>
            <a:t>Start/end points</a:t>
          </a:r>
        </a:p>
      </dgm:t>
    </dgm:pt>
    <dgm:pt modelId="{2FCB4C2D-AA19-4A18-A2FE-04231615BD11}" type="parTrans" cxnId="{A89856C1-BA01-4DC4-AF48-3A9D1FB34F57}">
      <dgm:prSet/>
      <dgm:spPr/>
      <dgm:t>
        <a:bodyPr/>
        <a:lstStyle/>
        <a:p>
          <a:endParaRPr lang="en-US"/>
        </a:p>
      </dgm:t>
    </dgm:pt>
    <dgm:pt modelId="{0281CEA0-0872-4E91-B17C-6705ABCCD8FE}" type="sibTrans" cxnId="{A89856C1-BA01-4DC4-AF48-3A9D1FB34F57}">
      <dgm:prSet/>
      <dgm:spPr/>
      <dgm:t>
        <a:bodyPr/>
        <a:lstStyle/>
        <a:p>
          <a:endParaRPr lang="en-US"/>
        </a:p>
      </dgm:t>
    </dgm:pt>
    <dgm:pt modelId="{28929DB2-9AF5-4E6B-A0E4-9DF4B3B38B4F}">
      <dgm:prSet phldrT="[Text]"/>
      <dgm:spPr/>
      <dgm:t>
        <a:bodyPr/>
        <a:lstStyle/>
        <a:p>
          <a:r>
            <a:rPr lang="en-US"/>
            <a:t>Automatic</a:t>
          </a:r>
        </a:p>
      </dgm:t>
    </dgm:pt>
    <dgm:pt modelId="{3D74D5FF-3992-41AE-89EF-6C6A02D5E737}" type="parTrans" cxnId="{0C9CD7AA-E8CA-429A-93BB-FC735715A440}">
      <dgm:prSet/>
      <dgm:spPr/>
      <dgm:t>
        <a:bodyPr/>
        <a:lstStyle/>
        <a:p>
          <a:endParaRPr lang="en-US"/>
        </a:p>
      </dgm:t>
    </dgm:pt>
    <dgm:pt modelId="{13DB4505-6A15-4D28-8991-B74701AD96B2}" type="sibTrans" cxnId="{0C9CD7AA-E8CA-429A-93BB-FC735715A440}">
      <dgm:prSet/>
      <dgm:spPr/>
      <dgm:t>
        <a:bodyPr/>
        <a:lstStyle/>
        <a:p>
          <a:endParaRPr lang="en-US"/>
        </a:p>
      </dgm:t>
    </dgm:pt>
    <dgm:pt modelId="{BEB6DCD0-CC11-4056-BD66-43D70536FD1D}">
      <dgm:prSet phldrT="[Text]"/>
      <dgm:spPr/>
      <dgm:t>
        <a:bodyPr/>
        <a:lstStyle/>
        <a:p>
          <a:r>
            <a:rPr lang="en-US"/>
            <a:t>Lane closure</a:t>
          </a:r>
        </a:p>
      </dgm:t>
    </dgm:pt>
    <dgm:pt modelId="{A112357A-C06D-4D94-A49D-296D072081CD}" type="parTrans" cxnId="{E37D2788-412F-4E1F-9B75-6FA346738186}">
      <dgm:prSet/>
      <dgm:spPr/>
      <dgm:t>
        <a:bodyPr/>
        <a:lstStyle/>
        <a:p>
          <a:endParaRPr lang="en-US"/>
        </a:p>
      </dgm:t>
    </dgm:pt>
    <dgm:pt modelId="{FA5F8BD2-3F85-4C8B-AB74-540354DD4917}" type="sibTrans" cxnId="{E37D2788-412F-4E1F-9B75-6FA346738186}">
      <dgm:prSet/>
      <dgm:spPr/>
      <dgm:t>
        <a:bodyPr/>
        <a:lstStyle/>
        <a:p>
          <a:endParaRPr lang="en-US"/>
        </a:p>
      </dgm:t>
    </dgm:pt>
    <dgm:pt modelId="{B83F9E99-22DB-4F9D-BC1F-E63733C40FD1}">
      <dgm:prSet phldrT="[Text]"/>
      <dgm:spPr/>
      <dgm:t>
        <a:bodyPr/>
        <a:lstStyle/>
        <a:p>
          <a:r>
            <a:rPr lang="en-US"/>
            <a:t>Reference point</a:t>
          </a:r>
        </a:p>
      </dgm:t>
    </dgm:pt>
    <dgm:pt modelId="{ECAA17A6-674C-4E48-8079-AB9C093B1BC5}" type="parTrans" cxnId="{E95AEBDD-F5E5-44B0-91F0-3B5DDE4B7D08}">
      <dgm:prSet/>
      <dgm:spPr/>
      <dgm:t>
        <a:bodyPr/>
        <a:lstStyle/>
        <a:p>
          <a:endParaRPr lang="en-US"/>
        </a:p>
      </dgm:t>
    </dgm:pt>
    <dgm:pt modelId="{8979C396-7FA8-4AD6-8645-211ADBC3CB54}" type="sibTrans" cxnId="{E95AEBDD-F5E5-44B0-91F0-3B5DDE4B7D08}">
      <dgm:prSet/>
      <dgm:spPr/>
      <dgm:t>
        <a:bodyPr/>
        <a:lstStyle/>
        <a:p>
          <a:endParaRPr lang="en-US"/>
        </a:p>
      </dgm:t>
    </dgm:pt>
    <dgm:pt modelId="{B38A747C-F15A-4096-9BB8-587BAFA59F4A}">
      <dgm:prSet phldrT="[Text]"/>
      <dgm:spPr/>
      <dgm:t>
        <a:bodyPr/>
        <a:lstStyle/>
        <a:p>
          <a:r>
            <a:rPr lang="en-US"/>
            <a:t>Lane closure</a:t>
          </a:r>
        </a:p>
      </dgm:t>
    </dgm:pt>
    <dgm:pt modelId="{5A88ED22-E5ED-49BC-B07A-D6B60371F40A}" type="parTrans" cxnId="{FE0DD676-F447-4CA5-A742-D46248814D23}">
      <dgm:prSet/>
      <dgm:spPr/>
      <dgm:t>
        <a:bodyPr/>
        <a:lstStyle/>
        <a:p>
          <a:endParaRPr lang="en-US"/>
        </a:p>
      </dgm:t>
    </dgm:pt>
    <dgm:pt modelId="{2DB585EB-4503-439B-B6F8-FA7A40029741}" type="sibTrans" cxnId="{FE0DD676-F447-4CA5-A742-D46248814D23}">
      <dgm:prSet/>
      <dgm:spPr/>
      <dgm:t>
        <a:bodyPr/>
        <a:lstStyle/>
        <a:p>
          <a:endParaRPr lang="en-US"/>
        </a:p>
      </dgm:t>
    </dgm:pt>
    <dgm:pt modelId="{C5670A47-74AE-43E5-92F7-77AE33EA54CA}">
      <dgm:prSet phldrT="[Text]"/>
      <dgm:spPr/>
      <dgm:t>
        <a:bodyPr/>
        <a:lstStyle/>
        <a:p>
          <a:r>
            <a:rPr lang="en-US"/>
            <a:t>Workers present</a:t>
          </a:r>
        </a:p>
      </dgm:t>
    </dgm:pt>
    <dgm:pt modelId="{22469048-528C-4FD8-A7A3-66C4045A39D5}" type="parTrans" cxnId="{FADF6E20-8D2D-4636-B1A9-017643F63689}">
      <dgm:prSet/>
      <dgm:spPr/>
      <dgm:t>
        <a:bodyPr/>
        <a:lstStyle/>
        <a:p>
          <a:endParaRPr lang="en-US"/>
        </a:p>
      </dgm:t>
    </dgm:pt>
    <dgm:pt modelId="{39926B64-C239-4248-9047-A1D18D596210}" type="sibTrans" cxnId="{FADF6E20-8D2D-4636-B1A9-017643F63689}">
      <dgm:prSet/>
      <dgm:spPr/>
      <dgm:t>
        <a:bodyPr/>
        <a:lstStyle/>
        <a:p>
          <a:endParaRPr lang="en-US"/>
        </a:p>
      </dgm:t>
    </dgm:pt>
    <dgm:pt modelId="{D457A667-83D4-4526-BA12-98F68D5BF4FC}">
      <dgm:prSet phldrT="[Text]"/>
      <dgm:spPr/>
      <dgm:t>
        <a:bodyPr/>
        <a:lstStyle/>
        <a:p>
          <a:r>
            <a:rPr lang="en-US"/>
            <a:t>Workser present</a:t>
          </a:r>
        </a:p>
      </dgm:t>
    </dgm:pt>
    <dgm:pt modelId="{422A2E85-F7A3-453F-A585-7FAF50598523}" type="parTrans" cxnId="{273BE25A-295D-4B23-B2A3-D5BD0F44E67D}">
      <dgm:prSet/>
      <dgm:spPr/>
      <dgm:t>
        <a:bodyPr/>
        <a:lstStyle/>
        <a:p>
          <a:endParaRPr lang="en-US"/>
        </a:p>
      </dgm:t>
    </dgm:pt>
    <dgm:pt modelId="{C1E1ECDB-2091-4556-A72D-F772C52F6677}" type="sibTrans" cxnId="{273BE25A-295D-4B23-B2A3-D5BD0F44E67D}">
      <dgm:prSet/>
      <dgm:spPr/>
      <dgm:t>
        <a:bodyPr/>
        <a:lstStyle/>
        <a:p>
          <a:endParaRPr lang="en-US"/>
        </a:p>
      </dgm:t>
    </dgm:pt>
    <dgm:pt modelId="{5C06BC2F-C62F-42B6-BDF2-41F3A27CDF31}" type="pres">
      <dgm:prSet presAssocID="{09BC2AA7-0824-4736-9520-20303CD019E6}" presName="Name0" presStyleCnt="0">
        <dgm:presLayoutVars>
          <dgm:dir/>
          <dgm:animLvl val="lvl"/>
          <dgm:resizeHandles val="exact"/>
        </dgm:presLayoutVars>
      </dgm:prSet>
      <dgm:spPr/>
    </dgm:pt>
    <dgm:pt modelId="{19B88EDB-D2A2-48D1-BA35-85FDF84D27C7}" type="pres">
      <dgm:prSet presAssocID="{74D273FA-5B48-453F-8029-DB2C8129FD2F}" presName="linNode" presStyleCnt="0"/>
      <dgm:spPr/>
    </dgm:pt>
    <dgm:pt modelId="{BC1C6416-E17C-4616-B306-BB6D503DE775}" type="pres">
      <dgm:prSet presAssocID="{74D273FA-5B48-453F-8029-DB2C8129FD2F}" presName="parTx" presStyleLbl="revTx" presStyleIdx="0" presStyleCnt="2">
        <dgm:presLayoutVars>
          <dgm:chMax val="1"/>
          <dgm:bulletEnabled val="1"/>
        </dgm:presLayoutVars>
      </dgm:prSet>
      <dgm:spPr/>
    </dgm:pt>
    <dgm:pt modelId="{49477E42-97B7-4776-9F20-8C7CBDD144DA}" type="pres">
      <dgm:prSet presAssocID="{74D273FA-5B48-453F-8029-DB2C8129FD2F}" presName="bracket" presStyleLbl="parChTrans1D1" presStyleIdx="0" presStyleCnt="2"/>
      <dgm:spPr/>
    </dgm:pt>
    <dgm:pt modelId="{926F71C3-818E-4ADF-8686-78E75286AC16}" type="pres">
      <dgm:prSet presAssocID="{74D273FA-5B48-453F-8029-DB2C8129FD2F}" presName="spH" presStyleCnt="0"/>
      <dgm:spPr/>
    </dgm:pt>
    <dgm:pt modelId="{ADEF99CC-7F50-4E7C-ADFD-D69D07425A99}" type="pres">
      <dgm:prSet presAssocID="{74D273FA-5B48-453F-8029-DB2C8129FD2F}" presName="desTx" presStyleLbl="node1" presStyleIdx="0" presStyleCnt="2">
        <dgm:presLayoutVars>
          <dgm:bulletEnabled val="1"/>
        </dgm:presLayoutVars>
      </dgm:prSet>
      <dgm:spPr/>
    </dgm:pt>
    <dgm:pt modelId="{3ECE273C-9163-41DB-926A-712C988109E5}" type="pres">
      <dgm:prSet presAssocID="{9C927613-D1BF-4DDE-A52A-1FA65A3FF71D}" presName="spV" presStyleCnt="0"/>
      <dgm:spPr/>
    </dgm:pt>
    <dgm:pt modelId="{295AACAB-07BF-484A-B9E9-ACFA975847FD}" type="pres">
      <dgm:prSet presAssocID="{28929DB2-9AF5-4E6B-A0E4-9DF4B3B38B4F}" presName="linNode" presStyleCnt="0"/>
      <dgm:spPr/>
    </dgm:pt>
    <dgm:pt modelId="{929B87DD-F253-471B-8F20-C29F442FFEEC}" type="pres">
      <dgm:prSet presAssocID="{28929DB2-9AF5-4E6B-A0E4-9DF4B3B38B4F}" presName="parTx" presStyleLbl="revTx" presStyleIdx="1" presStyleCnt="2">
        <dgm:presLayoutVars>
          <dgm:chMax val="1"/>
          <dgm:bulletEnabled val="1"/>
        </dgm:presLayoutVars>
      </dgm:prSet>
      <dgm:spPr/>
    </dgm:pt>
    <dgm:pt modelId="{239778D7-56E2-47AB-9C17-B0E063F43FA7}" type="pres">
      <dgm:prSet presAssocID="{28929DB2-9AF5-4E6B-A0E4-9DF4B3B38B4F}" presName="bracket" presStyleLbl="parChTrans1D1" presStyleIdx="1" presStyleCnt="2"/>
      <dgm:spPr/>
    </dgm:pt>
    <dgm:pt modelId="{98DB9D0B-B025-4A17-AB0D-D91A2C8D18FC}" type="pres">
      <dgm:prSet presAssocID="{28929DB2-9AF5-4E6B-A0E4-9DF4B3B38B4F}" presName="spH" presStyleCnt="0"/>
      <dgm:spPr/>
    </dgm:pt>
    <dgm:pt modelId="{A5C19AAC-1B75-4A5E-90C1-BD96653DE79C}" type="pres">
      <dgm:prSet presAssocID="{28929DB2-9AF5-4E6B-A0E4-9DF4B3B38B4F}" presName="desTx" presStyleLbl="node1" presStyleIdx="1" presStyleCnt="2">
        <dgm:presLayoutVars>
          <dgm:bulletEnabled val="1"/>
        </dgm:presLayoutVars>
      </dgm:prSet>
      <dgm:spPr/>
    </dgm:pt>
  </dgm:ptLst>
  <dgm:cxnLst>
    <dgm:cxn modelId="{2DAF680C-7654-4CA0-9788-C64DFCED3C49}" type="presOf" srcId="{C5670A47-74AE-43E5-92F7-77AE33EA54CA}" destId="{ADEF99CC-7F50-4E7C-ADFD-D69D07425A99}" srcOrd="0" destOrd="3" presId="urn:diagrams.loki3.com/BracketList"/>
    <dgm:cxn modelId="{FADF6E20-8D2D-4636-B1A9-017643F63689}" srcId="{74D273FA-5B48-453F-8029-DB2C8129FD2F}" destId="{C5670A47-74AE-43E5-92F7-77AE33EA54CA}" srcOrd="3" destOrd="0" parTransId="{22469048-528C-4FD8-A7A3-66C4045A39D5}" sibTransId="{39926B64-C239-4248-9047-A1D18D596210}"/>
    <dgm:cxn modelId="{1A61FA3B-CB89-4483-B371-7C4DF535FA8E}" type="presOf" srcId="{D457A667-83D4-4526-BA12-98F68D5BF4FC}" destId="{A5C19AAC-1B75-4A5E-90C1-BD96653DE79C}" srcOrd="0" destOrd="1" presId="urn:diagrams.loki3.com/BracketList"/>
    <dgm:cxn modelId="{68F02968-BD86-49D9-AA1A-28F4983B3366}" type="presOf" srcId="{74D273FA-5B48-453F-8029-DB2C8129FD2F}" destId="{BC1C6416-E17C-4616-B306-BB6D503DE775}" srcOrd="0" destOrd="0" presId="urn:diagrams.loki3.com/BracketList"/>
    <dgm:cxn modelId="{F6A20752-DDF4-423A-9611-E00DDA2669C5}" type="presOf" srcId="{B83F9E99-22DB-4F9D-BC1F-E63733C40FD1}" destId="{ADEF99CC-7F50-4E7C-ADFD-D69D07425A99}" srcOrd="0" destOrd="1" presId="urn:diagrams.loki3.com/BracketList"/>
    <dgm:cxn modelId="{FE0DD676-F447-4CA5-A742-D46248814D23}" srcId="{74D273FA-5B48-453F-8029-DB2C8129FD2F}" destId="{B38A747C-F15A-4096-9BB8-587BAFA59F4A}" srcOrd="2" destOrd="0" parTransId="{5A88ED22-E5ED-49BC-B07A-D6B60371F40A}" sibTransId="{2DB585EB-4503-439B-B6F8-FA7A40029741}"/>
    <dgm:cxn modelId="{ABA68177-4C13-4844-A766-917B65036AC8}" srcId="{09BC2AA7-0824-4736-9520-20303CD019E6}" destId="{74D273FA-5B48-453F-8029-DB2C8129FD2F}" srcOrd="0" destOrd="0" parTransId="{4DD7FF27-1777-4D8E-B4ED-BFBE81E484BB}" sibTransId="{9C927613-D1BF-4DDE-A52A-1FA65A3FF71D}"/>
    <dgm:cxn modelId="{273BE25A-295D-4B23-B2A3-D5BD0F44E67D}" srcId="{28929DB2-9AF5-4E6B-A0E4-9DF4B3B38B4F}" destId="{D457A667-83D4-4526-BA12-98F68D5BF4FC}" srcOrd="1" destOrd="0" parTransId="{422A2E85-F7A3-453F-A585-7FAF50598523}" sibTransId="{C1E1ECDB-2091-4556-A72D-F772C52F6677}"/>
    <dgm:cxn modelId="{E37D2788-412F-4E1F-9B75-6FA346738186}" srcId="{28929DB2-9AF5-4E6B-A0E4-9DF4B3B38B4F}" destId="{BEB6DCD0-CC11-4056-BD66-43D70536FD1D}" srcOrd="0" destOrd="0" parTransId="{A112357A-C06D-4D94-A49D-296D072081CD}" sibTransId="{FA5F8BD2-3F85-4C8B-AB74-540354DD4917}"/>
    <dgm:cxn modelId="{0C9CD7AA-E8CA-429A-93BB-FC735715A440}" srcId="{09BC2AA7-0824-4736-9520-20303CD019E6}" destId="{28929DB2-9AF5-4E6B-A0E4-9DF4B3B38B4F}" srcOrd="1" destOrd="0" parTransId="{3D74D5FF-3992-41AE-89EF-6C6A02D5E737}" sibTransId="{13DB4505-6A15-4D28-8991-B74701AD96B2}"/>
    <dgm:cxn modelId="{A256E2B6-33E9-4954-9B57-D0E8596304BD}" type="presOf" srcId="{09BC2AA7-0824-4736-9520-20303CD019E6}" destId="{5C06BC2F-C62F-42B6-BDF2-41F3A27CDF31}" srcOrd="0" destOrd="0" presId="urn:diagrams.loki3.com/BracketList"/>
    <dgm:cxn modelId="{B7EF3CB9-BC6B-45EC-A9F3-A3DFA783DF25}" type="presOf" srcId="{28929DB2-9AF5-4E6B-A0E4-9DF4B3B38B4F}" destId="{929B87DD-F253-471B-8F20-C29F442FFEEC}" srcOrd="0" destOrd="0" presId="urn:diagrams.loki3.com/BracketList"/>
    <dgm:cxn modelId="{725716C1-6E77-4757-A53C-77513B8AA6A6}" type="presOf" srcId="{18018EEC-1580-4478-A271-E5697B870344}" destId="{ADEF99CC-7F50-4E7C-ADFD-D69D07425A99}" srcOrd="0" destOrd="0" presId="urn:diagrams.loki3.com/BracketList"/>
    <dgm:cxn modelId="{A89856C1-BA01-4DC4-AF48-3A9D1FB34F57}" srcId="{74D273FA-5B48-453F-8029-DB2C8129FD2F}" destId="{18018EEC-1580-4478-A271-E5697B870344}" srcOrd="0" destOrd="0" parTransId="{2FCB4C2D-AA19-4A18-A2FE-04231615BD11}" sibTransId="{0281CEA0-0872-4E91-B17C-6705ABCCD8FE}"/>
    <dgm:cxn modelId="{D58002C3-4FB8-48C3-86E9-C0F9BDC334FC}" type="presOf" srcId="{BEB6DCD0-CC11-4056-BD66-43D70536FD1D}" destId="{A5C19AAC-1B75-4A5E-90C1-BD96653DE79C}" srcOrd="0" destOrd="0" presId="urn:diagrams.loki3.com/BracketList"/>
    <dgm:cxn modelId="{E95AEBDD-F5E5-44B0-91F0-3B5DDE4B7D08}" srcId="{74D273FA-5B48-453F-8029-DB2C8129FD2F}" destId="{B83F9E99-22DB-4F9D-BC1F-E63733C40FD1}" srcOrd="1" destOrd="0" parTransId="{ECAA17A6-674C-4E48-8079-AB9C093B1BC5}" sibTransId="{8979C396-7FA8-4AD6-8645-211ADBC3CB54}"/>
    <dgm:cxn modelId="{D76A2CF6-269C-4479-BA9C-3CC4857B2A98}" type="presOf" srcId="{B38A747C-F15A-4096-9BB8-587BAFA59F4A}" destId="{ADEF99CC-7F50-4E7C-ADFD-D69D07425A99}" srcOrd="0" destOrd="2" presId="urn:diagrams.loki3.com/BracketList"/>
    <dgm:cxn modelId="{5E7517A2-65BD-42DE-B61F-5803F8DF9260}" type="presParOf" srcId="{5C06BC2F-C62F-42B6-BDF2-41F3A27CDF31}" destId="{19B88EDB-D2A2-48D1-BA35-85FDF84D27C7}" srcOrd="0" destOrd="0" presId="urn:diagrams.loki3.com/BracketList"/>
    <dgm:cxn modelId="{69A976FC-2717-413B-B6CE-2E569D43B862}" type="presParOf" srcId="{19B88EDB-D2A2-48D1-BA35-85FDF84D27C7}" destId="{BC1C6416-E17C-4616-B306-BB6D503DE775}" srcOrd="0" destOrd="0" presId="urn:diagrams.loki3.com/BracketList"/>
    <dgm:cxn modelId="{CF1734D1-563C-4A9C-82E8-A9197D6EB8CF}" type="presParOf" srcId="{19B88EDB-D2A2-48D1-BA35-85FDF84D27C7}" destId="{49477E42-97B7-4776-9F20-8C7CBDD144DA}" srcOrd="1" destOrd="0" presId="urn:diagrams.loki3.com/BracketList"/>
    <dgm:cxn modelId="{46E46CD2-AE76-4A89-90B9-41732C45D50D}" type="presParOf" srcId="{19B88EDB-D2A2-48D1-BA35-85FDF84D27C7}" destId="{926F71C3-818E-4ADF-8686-78E75286AC16}" srcOrd="2" destOrd="0" presId="urn:diagrams.loki3.com/BracketList"/>
    <dgm:cxn modelId="{9E51AAED-5AC9-4E83-8C6A-B7C8DA120AFD}" type="presParOf" srcId="{19B88EDB-D2A2-48D1-BA35-85FDF84D27C7}" destId="{ADEF99CC-7F50-4E7C-ADFD-D69D07425A99}" srcOrd="3" destOrd="0" presId="urn:diagrams.loki3.com/BracketList"/>
    <dgm:cxn modelId="{3C41380D-07FC-4B95-898C-486D02E50996}" type="presParOf" srcId="{5C06BC2F-C62F-42B6-BDF2-41F3A27CDF31}" destId="{3ECE273C-9163-41DB-926A-712C988109E5}" srcOrd="1" destOrd="0" presId="urn:diagrams.loki3.com/BracketList"/>
    <dgm:cxn modelId="{AE9DFC73-39EC-4B6B-AEBD-3F5E506B7B8D}" type="presParOf" srcId="{5C06BC2F-C62F-42B6-BDF2-41F3A27CDF31}" destId="{295AACAB-07BF-484A-B9E9-ACFA975847FD}" srcOrd="2" destOrd="0" presId="urn:diagrams.loki3.com/BracketList"/>
    <dgm:cxn modelId="{5916ACFD-9295-4F02-A91F-A7F675B6E67F}" type="presParOf" srcId="{295AACAB-07BF-484A-B9E9-ACFA975847FD}" destId="{929B87DD-F253-471B-8F20-C29F442FFEEC}" srcOrd="0" destOrd="0" presId="urn:diagrams.loki3.com/BracketList"/>
    <dgm:cxn modelId="{0A39EBE4-34E9-493B-AA39-D3DB336B9744}" type="presParOf" srcId="{295AACAB-07BF-484A-B9E9-ACFA975847FD}" destId="{239778D7-56E2-47AB-9C17-B0E063F43FA7}" srcOrd="1" destOrd="0" presId="urn:diagrams.loki3.com/BracketList"/>
    <dgm:cxn modelId="{D5E3B506-11A9-4CCE-9313-40105A7F73B6}" type="presParOf" srcId="{295AACAB-07BF-484A-B9E9-ACFA975847FD}" destId="{98DB9D0B-B025-4A17-AB0D-D91A2C8D18FC}" srcOrd="2" destOrd="0" presId="urn:diagrams.loki3.com/BracketList"/>
    <dgm:cxn modelId="{DFF7FD38-9779-4071-8A16-EF9645D0F5CB}" type="presParOf" srcId="{295AACAB-07BF-484A-B9E9-ACFA975847FD}" destId="{A5C19AAC-1B75-4A5E-90C1-BD96653DE79C}" srcOrd="3" destOrd="0" presId="urn:diagrams.loki3.com/BracketList"/>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5E2001A-E538-429A-8AA5-16C1610A1BB2}" type="doc">
      <dgm:prSet loTypeId="urn:microsoft.com/office/officeart/2005/8/layout/chevron1" loCatId="process" qsTypeId="urn:microsoft.com/office/officeart/2005/8/quickstyle/simple1" qsCatId="simple" csTypeId="urn:microsoft.com/office/officeart/2005/8/colors/accent1_2" csCatId="accent1" phldr="1"/>
      <dgm:spPr/>
    </dgm:pt>
    <dgm:pt modelId="{BF15082B-C1EB-4CB8-8688-80FBEE202A7A}">
      <dgm:prSet phldrT="[Text]"/>
      <dgm:spPr/>
      <dgm:t>
        <a:bodyPr/>
        <a:lstStyle/>
        <a:p>
          <a:r>
            <a:rPr lang="en-US"/>
            <a:t>Start work zone</a:t>
          </a:r>
        </a:p>
      </dgm:t>
    </dgm:pt>
    <dgm:pt modelId="{18467045-748A-4366-88D7-4E10FB8CA595}" type="parTrans" cxnId="{21853601-7F0F-4FD8-9EFC-AE252F90F82A}">
      <dgm:prSet/>
      <dgm:spPr/>
      <dgm:t>
        <a:bodyPr/>
        <a:lstStyle/>
        <a:p>
          <a:endParaRPr lang="en-US"/>
        </a:p>
      </dgm:t>
    </dgm:pt>
    <dgm:pt modelId="{35B8F12D-681A-405D-9EB5-4C94BA0D4F3A}" type="sibTrans" cxnId="{21853601-7F0F-4FD8-9EFC-AE252F90F82A}">
      <dgm:prSet/>
      <dgm:spPr/>
      <dgm:t>
        <a:bodyPr/>
        <a:lstStyle/>
        <a:p>
          <a:endParaRPr lang="en-US"/>
        </a:p>
      </dgm:t>
    </dgm:pt>
    <dgm:pt modelId="{8A05C581-E80C-469E-92C2-FA60D4230526}">
      <dgm:prSet phldrT="[Text]"/>
      <dgm:spPr/>
      <dgm:t>
        <a:bodyPr/>
        <a:lstStyle/>
        <a:p>
          <a:r>
            <a:rPr lang="en-US"/>
            <a:t>Reference Pt.</a:t>
          </a:r>
        </a:p>
      </dgm:t>
    </dgm:pt>
    <dgm:pt modelId="{5A762421-0715-4079-B48D-44C348D6B6A0}" type="parTrans" cxnId="{C3CAC0C7-E1AB-4E06-B17B-5AF64DD97D38}">
      <dgm:prSet/>
      <dgm:spPr/>
      <dgm:t>
        <a:bodyPr/>
        <a:lstStyle/>
        <a:p>
          <a:endParaRPr lang="en-US"/>
        </a:p>
      </dgm:t>
    </dgm:pt>
    <dgm:pt modelId="{DA267092-23D9-4377-9E2E-75A687EC3B0C}" type="sibTrans" cxnId="{C3CAC0C7-E1AB-4E06-B17B-5AF64DD97D38}">
      <dgm:prSet/>
      <dgm:spPr/>
      <dgm:t>
        <a:bodyPr/>
        <a:lstStyle/>
        <a:p>
          <a:endParaRPr lang="en-US"/>
        </a:p>
      </dgm:t>
    </dgm:pt>
    <dgm:pt modelId="{F6ECBAB1-9814-4D5A-9F8A-4D9ADA493375}">
      <dgm:prSet phldrT="[Text]"/>
      <dgm:spPr/>
      <dgm:t>
        <a:bodyPr/>
        <a:lstStyle/>
        <a:p>
          <a:r>
            <a:rPr lang="en-US"/>
            <a:t>Lane Closure</a:t>
          </a:r>
        </a:p>
      </dgm:t>
    </dgm:pt>
    <dgm:pt modelId="{BF2717C4-BC4C-4C1B-B411-B20B38A221FB}" type="parTrans" cxnId="{602E6AAE-3E19-44C6-85A9-133245A0979A}">
      <dgm:prSet/>
      <dgm:spPr/>
      <dgm:t>
        <a:bodyPr/>
        <a:lstStyle/>
        <a:p>
          <a:endParaRPr lang="en-US"/>
        </a:p>
      </dgm:t>
    </dgm:pt>
    <dgm:pt modelId="{1728B119-68E0-4B4B-96FD-4BF5CA738348}" type="sibTrans" cxnId="{602E6AAE-3E19-44C6-85A9-133245A0979A}">
      <dgm:prSet/>
      <dgm:spPr/>
      <dgm:t>
        <a:bodyPr/>
        <a:lstStyle/>
        <a:p>
          <a:endParaRPr lang="en-US"/>
        </a:p>
      </dgm:t>
    </dgm:pt>
    <dgm:pt modelId="{633A019E-B183-4B4B-9287-C8212AA5AA5A}">
      <dgm:prSet/>
      <dgm:spPr/>
      <dgm:t>
        <a:bodyPr/>
        <a:lstStyle/>
        <a:p>
          <a:r>
            <a:rPr lang="en-US"/>
            <a:t>Workers Present</a:t>
          </a:r>
        </a:p>
      </dgm:t>
    </dgm:pt>
    <dgm:pt modelId="{DAA49A38-6586-42D4-AC6E-0CED8573DA88}" type="parTrans" cxnId="{CB1DCF49-66E9-465D-8777-2B4013FDD56C}">
      <dgm:prSet/>
      <dgm:spPr/>
      <dgm:t>
        <a:bodyPr/>
        <a:lstStyle/>
        <a:p>
          <a:endParaRPr lang="en-US"/>
        </a:p>
      </dgm:t>
    </dgm:pt>
    <dgm:pt modelId="{E45C08D4-B11C-4038-BF84-83EC5648223E}" type="sibTrans" cxnId="{CB1DCF49-66E9-465D-8777-2B4013FDD56C}">
      <dgm:prSet/>
      <dgm:spPr/>
      <dgm:t>
        <a:bodyPr/>
        <a:lstStyle/>
        <a:p>
          <a:endParaRPr lang="en-US"/>
        </a:p>
      </dgm:t>
    </dgm:pt>
    <dgm:pt modelId="{759B5094-2E7E-4479-BB3A-AB10A0DD1D2F}">
      <dgm:prSet/>
      <dgm:spPr/>
      <dgm:t>
        <a:bodyPr/>
        <a:lstStyle/>
        <a:p>
          <a:r>
            <a:rPr lang="en-US"/>
            <a:t>End work zone</a:t>
          </a:r>
        </a:p>
      </dgm:t>
    </dgm:pt>
    <dgm:pt modelId="{7A3CC755-22AC-4C46-9E9D-EFB37625613E}" type="parTrans" cxnId="{BBD3F11F-BFE5-45C9-B0AA-911C9C471B71}">
      <dgm:prSet/>
      <dgm:spPr/>
      <dgm:t>
        <a:bodyPr/>
        <a:lstStyle/>
        <a:p>
          <a:endParaRPr lang="en-US"/>
        </a:p>
      </dgm:t>
    </dgm:pt>
    <dgm:pt modelId="{3E3D2333-48CC-432E-9136-E17BF0C5C543}" type="sibTrans" cxnId="{BBD3F11F-BFE5-45C9-B0AA-911C9C471B71}">
      <dgm:prSet/>
      <dgm:spPr/>
      <dgm:t>
        <a:bodyPr/>
        <a:lstStyle/>
        <a:p>
          <a:endParaRPr lang="en-US"/>
        </a:p>
      </dgm:t>
    </dgm:pt>
    <dgm:pt modelId="{D619ABDF-5F1F-445D-97AD-AD1A172E24C7}" type="pres">
      <dgm:prSet presAssocID="{45E2001A-E538-429A-8AA5-16C1610A1BB2}" presName="Name0" presStyleCnt="0">
        <dgm:presLayoutVars>
          <dgm:dir/>
          <dgm:animLvl val="lvl"/>
          <dgm:resizeHandles val="exact"/>
        </dgm:presLayoutVars>
      </dgm:prSet>
      <dgm:spPr/>
    </dgm:pt>
    <dgm:pt modelId="{04297BEB-96D2-4A09-9C71-BD7A3EAB4DEB}" type="pres">
      <dgm:prSet presAssocID="{BF15082B-C1EB-4CB8-8688-80FBEE202A7A}" presName="parTxOnly" presStyleLbl="node1" presStyleIdx="0" presStyleCnt="5">
        <dgm:presLayoutVars>
          <dgm:chMax val="0"/>
          <dgm:chPref val="0"/>
          <dgm:bulletEnabled val="1"/>
        </dgm:presLayoutVars>
      </dgm:prSet>
      <dgm:spPr/>
    </dgm:pt>
    <dgm:pt modelId="{D91540AE-CFB1-4994-89D6-E950E1EC303C}" type="pres">
      <dgm:prSet presAssocID="{35B8F12D-681A-405D-9EB5-4C94BA0D4F3A}" presName="parTxOnlySpace" presStyleCnt="0"/>
      <dgm:spPr/>
    </dgm:pt>
    <dgm:pt modelId="{75D7B64B-987C-41D0-8194-05E401FF00F7}" type="pres">
      <dgm:prSet presAssocID="{8A05C581-E80C-469E-92C2-FA60D4230526}" presName="parTxOnly" presStyleLbl="node1" presStyleIdx="1" presStyleCnt="5">
        <dgm:presLayoutVars>
          <dgm:chMax val="0"/>
          <dgm:chPref val="0"/>
          <dgm:bulletEnabled val="1"/>
        </dgm:presLayoutVars>
      </dgm:prSet>
      <dgm:spPr/>
    </dgm:pt>
    <dgm:pt modelId="{EFFF86F3-2643-4E8C-ADA9-FA63C277CF8B}" type="pres">
      <dgm:prSet presAssocID="{DA267092-23D9-4377-9E2E-75A687EC3B0C}" presName="parTxOnlySpace" presStyleCnt="0"/>
      <dgm:spPr/>
    </dgm:pt>
    <dgm:pt modelId="{FFC26D23-EDF9-46B6-8A5E-22EFC7FDEDF8}" type="pres">
      <dgm:prSet presAssocID="{F6ECBAB1-9814-4D5A-9F8A-4D9ADA493375}" presName="parTxOnly" presStyleLbl="node1" presStyleIdx="2" presStyleCnt="5">
        <dgm:presLayoutVars>
          <dgm:chMax val="0"/>
          <dgm:chPref val="0"/>
          <dgm:bulletEnabled val="1"/>
        </dgm:presLayoutVars>
      </dgm:prSet>
      <dgm:spPr/>
    </dgm:pt>
    <dgm:pt modelId="{90989900-9EDF-4B15-8B18-6567396834E6}" type="pres">
      <dgm:prSet presAssocID="{1728B119-68E0-4B4B-96FD-4BF5CA738348}" presName="parTxOnlySpace" presStyleCnt="0"/>
      <dgm:spPr/>
    </dgm:pt>
    <dgm:pt modelId="{BFFEE5F5-ECFD-4979-9908-043EBC29F43A}" type="pres">
      <dgm:prSet presAssocID="{633A019E-B183-4B4B-9287-C8212AA5AA5A}" presName="parTxOnly" presStyleLbl="node1" presStyleIdx="3" presStyleCnt="5">
        <dgm:presLayoutVars>
          <dgm:chMax val="0"/>
          <dgm:chPref val="0"/>
          <dgm:bulletEnabled val="1"/>
        </dgm:presLayoutVars>
      </dgm:prSet>
      <dgm:spPr/>
    </dgm:pt>
    <dgm:pt modelId="{92C8873E-0959-42CA-9AB0-93B337ABECE3}" type="pres">
      <dgm:prSet presAssocID="{E45C08D4-B11C-4038-BF84-83EC5648223E}" presName="parTxOnlySpace" presStyleCnt="0"/>
      <dgm:spPr/>
    </dgm:pt>
    <dgm:pt modelId="{0E28E20D-437E-4B7E-AD10-6160C22E643B}" type="pres">
      <dgm:prSet presAssocID="{759B5094-2E7E-4479-BB3A-AB10A0DD1D2F}" presName="parTxOnly" presStyleLbl="node1" presStyleIdx="4" presStyleCnt="5">
        <dgm:presLayoutVars>
          <dgm:chMax val="0"/>
          <dgm:chPref val="0"/>
          <dgm:bulletEnabled val="1"/>
        </dgm:presLayoutVars>
      </dgm:prSet>
      <dgm:spPr/>
    </dgm:pt>
  </dgm:ptLst>
  <dgm:cxnLst>
    <dgm:cxn modelId="{21853601-7F0F-4FD8-9EFC-AE252F90F82A}" srcId="{45E2001A-E538-429A-8AA5-16C1610A1BB2}" destId="{BF15082B-C1EB-4CB8-8688-80FBEE202A7A}" srcOrd="0" destOrd="0" parTransId="{18467045-748A-4366-88D7-4E10FB8CA595}" sibTransId="{35B8F12D-681A-405D-9EB5-4C94BA0D4F3A}"/>
    <dgm:cxn modelId="{6EF4A611-F12B-4F26-9284-004BCED656C6}" type="presOf" srcId="{45E2001A-E538-429A-8AA5-16C1610A1BB2}" destId="{D619ABDF-5F1F-445D-97AD-AD1A172E24C7}" srcOrd="0" destOrd="0" presId="urn:microsoft.com/office/officeart/2005/8/layout/chevron1"/>
    <dgm:cxn modelId="{BBD3F11F-BFE5-45C9-B0AA-911C9C471B71}" srcId="{45E2001A-E538-429A-8AA5-16C1610A1BB2}" destId="{759B5094-2E7E-4479-BB3A-AB10A0DD1D2F}" srcOrd="4" destOrd="0" parTransId="{7A3CC755-22AC-4C46-9E9D-EFB37625613E}" sibTransId="{3E3D2333-48CC-432E-9136-E17BF0C5C543}"/>
    <dgm:cxn modelId="{9E73582A-64A2-468A-8316-A019A0D7BC22}" type="presOf" srcId="{759B5094-2E7E-4479-BB3A-AB10A0DD1D2F}" destId="{0E28E20D-437E-4B7E-AD10-6160C22E643B}" srcOrd="0" destOrd="0" presId="urn:microsoft.com/office/officeart/2005/8/layout/chevron1"/>
    <dgm:cxn modelId="{C4253B5C-B6CB-4D59-B76A-1E04130FECE2}" type="presOf" srcId="{F6ECBAB1-9814-4D5A-9F8A-4D9ADA493375}" destId="{FFC26D23-EDF9-46B6-8A5E-22EFC7FDEDF8}" srcOrd="0" destOrd="0" presId="urn:microsoft.com/office/officeart/2005/8/layout/chevron1"/>
    <dgm:cxn modelId="{CB1DCF49-66E9-465D-8777-2B4013FDD56C}" srcId="{45E2001A-E538-429A-8AA5-16C1610A1BB2}" destId="{633A019E-B183-4B4B-9287-C8212AA5AA5A}" srcOrd="3" destOrd="0" parTransId="{DAA49A38-6586-42D4-AC6E-0CED8573DA88}" sibTransId="{E45C08D4-B11C-4038-BF84-83EC5648223E}"/>
    <dgm:cxn modelId="{2444B16D-CB19-4932-9CF4-501EC05E1103}" type="presOf" srcId="{BF15082B-C1EB-4CB8-8688-80FBEE202A7A}" destId="{04297BEB-96D2-4A09-9C71-BD7A3EAB4DEB}" srcOrd="0" destOrd="0" presId="urn:microsoft.com/office/officeart/2005/8/layout/chevron1"/>
    <dgm:cxn modelId="{F603414E-64FA-493D-AAE5-CA3E2F8A2DC6}" type="presOf" srcId="{8A05C581-E80C-469E-92C2-FA60D4230526}" destId="{75D7B64B-987C-41D0-8194-05E401FF00F7}" srcOrd="0" destOrd="0" presId="urn:microsoft.com/office/officeart/2005/8/layout/chevron1"/>
    <dgm:cxn modelId="{602E6AAE-3E19-44C6-85A9-133245A0979A}" srcId="{45E2001A-E538-429A-8AA5-16C1610A1BB2}" destId="{F6ECBAB1-9814-4D5A-9F8A-4D9ADA493375}" srcOrd="2" destOrd="0" parTransId="{BF2717C4-BC4C-4C1B-B411-B20B38A221FB}" sibTransId="{1728B119-68E0-4B4B-96FD-4BF5CA738348}"/>
    <dgm:cxn modelId="{C3CAC0C7-E1AB-4E06-B17B-5AF64DD97D38}" srcId="{45E2001A-E538-429A-8AA5-16C1610A1BB2}" destId="{8A05C581-E80C-469E-92C2-FA60D4230526}" srcOrd="1" destOrd="0" parTransId="{5A762421-0715-4079-B48D-44C348D6B6A0}" sibTransId="{DA267092-23D9-4377-9E2E-75A687EC3B0C}"/>
    <dgm:cxn modelId="{9974B5CD-EE60-463F-BBE3-64C67C5F5467}" type="presOf" srcId="{633A019E-B183-4B4B-9287-C8212AA5AA5A}" destId="{BFFEE5F5-ECFD-4979-9908-043EBC29F43A}" srcOrd="0" destOrd="0" presId="urn:microsoft.com/office/officeart/2005/8/layout/chevron1"/>
    <dgm:cxn modelId="{5ED5AFAC-52DE-4182-AC05-615F47EB3144}" type="presParOf" srcId="{D619ABDF-5F1F-445D-97AD-AD1A172E24C7}" destId="{04297BEB-96D2-4A09-9C71-BD7A3EAB4DEB}" srcOrd="0" destOrd="0" presId="urn:microsoft.com/office/officeart/2005/8/layout/chevron1"/>
    <dgm:cxn modelId="{679F3252-BF3A-4B7E-8EB8-F3A89178FFEE}" type="presParOf" srcId="{D619ABDF-5F1F-445D-97AD-AD1A172E24C7}" destId="{D91540AE-CFB1-4994-89D6-E950E1EC303C}" srcOrd="1" destOrd="0" presId="urn:microsoft.com/office/officeart/2005/8/layout/chevron1"/>
    <dgm:cxn modelId="{4CF8FDD9-FC47-44A2-891E-9B1AFF13B48C}" type="presParOf" srcId="{D619ABDF-5F1F-445D-97AD-AD1A172E24C7}" destId="{75D7B64B-987C-41D0-8194-05E401FF00F7}" srcOrd="2" destOrd="0" presId="urn:microsoft.com/office/officeart/2005/8/layout/chevron1"/>
    <dgm:cxn modelId="{E7BD7F14-5F07-40CE-8FAF-F400BF35322D}" type="presParOf" srcId="{D619ABDF-5F1F-445D-97AD-AD1A172E24C7}" destId="{EFFF86F3-2643-4E8C-ADA9-FA63C277CF8B}" srcOrd="3" destOrd="0" presId="urn:microsoft.com/office/officeart/2005/8/layout/chevron1"/>
    <dgm:cxn modelId="{EAF6C381-0D8D-4E10-9CF4-415528CF9F79}" type="presParOf" srcId="{D619ABDF-5F1F-445D-97AD-AD1A172E24C7}" destId="{FFC26D23-EDF9-46B6-8A5E-22EFC7FDEDF8}" srcOrd="4" destOrd="0" presId="urn:microsoft.com/office/officeart/2005/8/layout/chevron1"/>
    <dgm:cxn modelId="{52A02D2F-9935-4359-8A85-F5F782949485}" type="presParOf" srcId="{D619ABDF-5F1F-445D-97AD-AD1A172E24C7}" destId="{90989900-9EDF-4B15-8B18-6567396834E6}" srcOrd="5" destOrd="0" presId="urn:microsoft.com/office/officeart/2005/8/layout/chevron1"/>
    <dgm:cxn modelId="{E6B25EA4-05E7-42F4-B6CA-65527BEA5D63}" type="presParOf" srcId="{D619ABDF-5F1F-445D-97AD-AD1A172E24C7}" destId="{BFFEE5F5-ECFD-4979-9908-043EBC29F43A}" srcOrd="6" destOrd="0" presId="urn:microsoft.com/office/officeart/2005/8/layout/chevron1"/>
    <dgm:cxn modelId="{586C76E1-EFA8-423D-A24A-EA25E30A4650}" type="presParOf" srcId="{D619ABDF-5F1F-445D-97AD-AD1A172E24C7}" destId="{92C8873E-0959-42CA-9AB0-93B337ABECE3}" srcOrd="7" destOrd="0" presId="urn:microsoft.com/office/officeart/2005/8/layout/chevron1"/>
    <dgm:cxn modelId="{630BF075-806D-47F7-AF80-9EDF2082D2B3}" type="presParOf" srcId="{D619ABDF-5F1F-445D-97AD-AD1A172E24C7}" destId="{0E28E20D-437E-4B7E-AD10-6160C22E643B}" srcOrd="8" destOrd="0" presId="urn:microsoft.com/office/officeart/2005/8/layout/chevron1"/>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5E2001A-E538-429A-8AA5-16C1610A1BB2}" type="doc">
      <dgm:prSet loTypeId="urn:microsoft.com/office/officeart/2005/8/layout/chevron1" loCatId="process" qsTypeId="urn:microsoft.com/office/officeart/2005/8/quickstyle/simple1" qsCatId="simple" csTypeId="urn:microsoft.com/office/officeart/2005/8/colors/accent1_2" csCatId="accent1" phldr="1"/>
      <dgm:spPr/>
    </dgm:pt>
    <dgm:pt modelId="{BF15082B-C1EB-4CB8-8688-80FBEE202A7A}">
      <dgm:prSet phldrT="[Text]"/>
      <dgm:spPr>
        <a:solidFill>
          <a:schemeClr val="accent2"/>
        </a:solidFill>
      </dgm:spPr>
      <dgm:t>
        <a:bodyPr/>
        <a:lstStyle/>
        <a:p>
          <a:r>
            <a:rPr lang="en-US"/>
            <a:t>Start work zone</a:t>
          </a:r>
        </a:p>
      </dgm:t>
    </dgm:pt>
    <dgm:pt modelId="{18467045-748A-4366-88D7-4E10FB8CA595}" type="parTrans" cxnId="{21853601-7F0F-4FD8-9EFC-AE252F90F82A}">
      <dgm:prSet/>
      <dgm:spPr/>
      <dgm:t>
        <a:bodyPr/>
        <a:lstStyle/>
        <a:p>
          <a:endParaRPr lang="en-US"/>
        </a:p>
      </dgm:t>
    </dgm:pt>
    <dgm:pt modelId="{35B8F12D-681A-405D-9EB5-4C94BA0D4F3A}" type="sibTrans" cxnId="{21853601-7F0F-4FD8-9EFC-AE252F90F82A}">
      <dgm:prSet/>
      <dgm:spPr/>
      <dgm:t>
        <a:bodyPr/>
        <a:lstStyle/>
        <a:p>
          <a:endParaRPr lang="en-US"/>
        </a:p>
      </dgm:t>
    </dgm:pt>
    <dgm:pt modelId="{8A05C581-E80C-469E-92C2-FA60D4230526}">
      <dgm:prSet phldrT="[Text]"/>
      <dgm:spPr>
        <a:solidFill>
          <a:schemeClr val="accent2"/>
        </a:solidFill>
      </dgm:spPr>
      <dgm:t>
        <a:bodyPr/>
        <a:lstStyle/>
        <a:p>
          <a:r>
            <a:rPr lang="en-US"/>
            <a:t>Reference Pt.</a:t>
          </a:r>
        </a:p>
      </dgm:t>
    </dgm:pt>
    <dgm:pt modelId="{5A762421-0715-4079-B48D-44C348D6B6A0}" type="parTrans" cxnId="{C3CAC0C7-E1AB-4E06-B17B-5AF64DD97D38}">
      <dgm:prSet/>
      <dgm:spPr/>
      <dgm:t>
        <a:bodyPr/>
        <a:lstStyle/>
        <a:p>
          <a:endParaRPr lang="en-US"/>
        </a:p>
      </dgm:t>
    </dgm:pt>
    <dgm:pt modelId="{DA267092-23D9-4377-9E2E-75A687EC3B0C}" type="sibTrans" cxnId="{C3CAC0C7-E1AB-4E06-B17B-5AF64DD97D38}">
      <dgm:prSet/>
      <dgm:spPr/>
      <dgm:t>
        <a:bodyPr/>
        <a:lstStyle/>
        <a:p>
          <a:endParaRPr lang="en-US"/>
        </a:p>
      </dgm:t>
    </dgm:pt>
    <dgm:pt modelId="{F6ECBAB1-9814-4D5A-9F8A-4D9ADA493375}">
      <dgm:prSet phldrT="[Text]"/>
      <dgm:spPr/>
      <dgm:t>
        <a:bodyPr/>
        <a:lstStyle/>
        <a:p>
          <a:r>
            <a:rPr lang="en-US"/>
            <a:t>Lane Closure</a:t>
          </a:r>
        </a:p>
      </dgm:t>
    </dgm:pt>
    <dgm:pt modelId="{BF2717C4-BC4C-4C1B-B411-B20B38A221FB}" type="parTrans" cxnId="{602E6AAE-3E19-44C6-85A9-133245A0979A}">
      <dgm:prSet/>
      <dgm:spPr/>
      <dgm:t>
        <a:bodyPr/>
        <a:lstStyle/>
        <a:p>
          <a:endParaRPr lang="en-US"/>
        </a:p>
      </dgm:t>
    </dgm:pt>
    <dgm:pt modelId="{1728B119-68E0-4B4B-96FD-4BF5CA738348}" type="sibTrans" cxnId="{602E6AAE-3E19-44C6-85A9-133245A0979A}">
      <dgm:prSet/>
      <dgm:spPr/>
      <dgm:t>
        <a:bodyPr/>
        <a:lstStyle/>
        <a:p>
          <a:endParaRPr lang="en-US"/>
        </a:p>
      </dgm:t>
    </dgm:pt>
    <dgm:pt modelId="{633A019E-B183-4B4B-9287-C8212AA5AA5A}">
      <dgm:prSet/>
      <dgm:spPr/>
      <dgm:t>
        <a:bodyPr/>
        <a:lstStyle/>
        <a:p>
          <a:r>
            <a:rPr lang="en-US"/>
            <a:t>Workers Present</a:t>
          </a:r>
        </a:p>
      </dgm:t>
    </dgm:pt>
    <dgm:pt modelId="{DAA49A38-6586-42D4-AC6E-0CED8573DA88}" type="parTrans" cxnId="{CB1DCF49-66E9-465D-8777-2B4013FDD56C}">
      <dgm:prSet/>
      <dgm:spPr/>
      <dgm:t>
        <a:bodyPr/>
        <a:lstStyle/>
        <a:p>
          <a:endParaRPr lang="en-US"/>
        </a:p>
      </dgm:t>
    </dgm:pt>
    <dgm:pt modelId="{E45C08D4-B11C-4038-BF84-83EC5648223E}" type="sibTrans" cxnId="{CB1DCF49-66E9-465D-8777-2B4013FDD56C}">
      <dgm:prSet/>
      <dgm:spPr/>
      <dgm:t>
        <a:bodyPr/>
        <a:lstStyle/>
        <a:p>
          <a:endParaRPr lang="en-US"/>
        </a:p>
      </dgm:t>
    </dgm:pt>
    <dgm:pt modelId="{759B5094-2E7E-4479-BB3A-AB10A0DD1D2F}">
      <dgm:prSet/>
      <dgm:spPr>
        <a:solidFill>
          <a:schemeClr val="accent2"/>
        </a:solidFill>
      </dgm:spPr>
      <dgm:t>
        <a:bodyPr/>
        <a:lstStyle/>
        <a:p>
          <a:r>
            <a:rPr lang="en-US"/>
            <a:t>End work zone</a:t>
          </a:r>
        </a:p>
      </dgm:t>
    </dgm:pt>
    <dgm:pt modelId="{7A3CC755-22AC-4C46-9E9D-EFB37625613E}" type="parTrans" cxnId="{BBD3F11F-BFE5-45C9-B0AA-911C9C471B71}">
      <dgm:prSet/>
      <dgm:spPr/>
      <dgm:t>
        <a:bodyPr/>
        <a:lstStyle/>
        <a:p>
          <a:endParaRPr lang="en-US"/>
        </a:p>
      </dgm:t>
    </dgm:pt>
    <dgm:pt modelId="{3E3D2333-48CC-432E-9136-E17BF0C5C543}" type="sibTrans" cxnId="{BBD3F11F-BFE5-45C9-B0AA-911C9C471B71}">
      <dgm:prSet/>
      <dgm:spPr/>
      <dgm:t>
        <a:bodyPr/>
        <a:lstStyle/>
        <a:p>
          <a:endParaRPr lang="en-US"/>
        </a:p>
      </dgm:t>
    </dgm:pt>
    <dgm:pt modelId="{D619ABDF-5F1F-445D-97AD-AD1A172E24C7}" type="pres">
      <dgm:prSet presAssocID="{45E2001A-E538-429A-8AA5-16C1610A1BB2}" presName="Name0" presStyleCnt="0">
        <dgm:presLayoutVars>
          <dgm:dir/>
          <dgm:animLvl val="lvl"/>
          <dgm:resizeHandles val="exact"/>
        </dgm:presLayoutVars>
      </dgm:prSet>
      <dgm:spPr/>
    </dgm:pt>
    <dgm:pt modelId="{04297BEB-96D2-4A09-9C71-BD7A3EAB4DEB}" type="pres">
      <dgm:prSet presAssocID="{BF15082B-C1EB-4CB8-8688-80FBEE202A7A}" presName="parTxOnly" presStyleLbl="node1" presStyleIdx="0" presStyleCnt="5">
        <dgm:presLayoutVars>
          <dgm:chMax val="0"/>
          <dgm:chPref val="0"/>
          <dgm:bulletEnabled val="1"/>
        </dgm:presLayoutVars>
      </dgm:prSet>
      <dgm:spPr/>
    </dgm:pt>
    <dgm:pt modelId="{D91540AE-CFB1-4994-89D6-E950E1EC303C}" type="pres">
      <dgm:prSet presAssocID="{35B8F12D-681A-405D-9EB5-4C94BA0D4F3A}" presName="parTxOnlySpace" presStyleCnt="0"/>
      <dgm:spPr/>
    </dgm:pt>
    <dgm:pt modelId="{75D7B64B-987C-41D0-8194-05E401FF00F7}" type="pres">
      <dgm:prSet presAssocID="{8A05C581-E80C-469E-92C2-FA60D4230526}" presName="parTxOnly" presStyleLbl="node1" presStyleIdx="1" presStyleCnt="5">
        <dgm:presLayoutVars>
          <dgm:chMax val="0"/>
          <dgm:chPref val="0"/>
          <dgm:bulletEnabled val="1"/>
        </dgm:presLayoutVars>
      </dgm:prSet>
      <dgm:spPr/>
    </dgm:pt>
    <dgm:pt modelId="{EFFF86F3-2643-4E8C-ADA9-FA63C277CF8B}" type="pres">
      <dgm:prSet presAssocID="{DA267092-23D9-4377-9E2E-75A687EC3B0C}" presName="parTxOnlySpace" presStyleCnt="0"/>
      <dgm:spPr/>
    </dgm:pt>
    <dgm:pt modelId="{FFC26D23-EDF9-46B6-8A5E-22EFC7FDEDF8}" type="pres">
      <dgm:prSet presAssocID="{F6ECBAB1-9814-4D5A-9F8A-4D9ADA493375}" presName="parTxOnly" presStyleLbl="node1" presStyleIdx="2" presStyleCnt="5">
        <dgm:presLayoutVars>
          <dgm:chMax val="0"/>
          <dgm:chPref val="0"/>
          <dgm:bulletEnabled val="1"/>
        </dgm:presLayoutVars>
      </dgm:prSet>
      <dgm:spPr/>
    </dgm:pt>
    <dgm:pt modelId="{90989900-9EDF-4B15-8B18-6567396834E6}" type="pres">
      <dgm:prSet presAssocID="{1728B119-68E0-4B4B-96FD-4BF5CA738348}" presName="parTxOnlySpace" presStyleCnt="0"/>
      <dgm:spPr/>
    </dgm:pt>
    <dgm:pt modelId="{BFFEE5F5-ECFD-4979-9908-043EBC29F43A}" type="pres">
      <dgm:prSet presAssocID="{633A019E-B183-4B4B-9287-C8212AA5AA5A}" presName="parTxOnly" presStyleLbl="node1" presStyleIdx="3" presStyleCnt="5">
        <dgm:presLayoutVars>
          <dgm:chMax val="0"/>
          <dgm:chPref val="0"/>
          <dgm:bulletEnabled val="1"/>
        </dgm:presLayoutVars>
      </dgm:prSet>
      <dgm:spPr/>
    </dgm:pt>
    <dgm:pt modelId="{92C8873E-0959-42CA-9AB0-93B337ABECE3}" type="pres">
      <dgm:prSet presAssocID="{E45C08D4-B11C-4038-BF84-83EC5648223E}" presName="parTxOnlySpace" presStyleCnt="0"/>
      <dgm:spPr/>
    </dgm:pt>
    <dgm:pt modelId="{0E28E20D-437E-4B7E-AD10-6160C22E643B}" type="pres">
      <dgm:prSet presAssocID="{759B5094-2E7E-4479-BB3A-AB10A0DD1D2F}" presName="parTxOnly" presStyleLbl="node1" presStyleIdx="4" presStyleCnt="5">
        <dgm:presLayoutVars>
          <dgm:chMax val="0"/>
          <dgm:chPref val="0"/>
          <dgm:bulletEnabled val="1"/>
        </dgm:presLayoutVars>
      </dgm:prSet>
      <dgm:spPr/>
    </dgm:pt>
  </dgm:ptLst>
  <dgm:cxnLst>
    <dgm:cxn modelId="{21853601-7F0F-4FD8-9EFC-AE252F90F82A}" srcId="{45E2001A-E538-429A-8AA5-16C1610A1BB2}" destId="{BF15082B-C1EB-4CB8-8688-80FBEE202A7A}" srcOrd="0" destOrd="0" parTransId="{18467045-748A-4366-88D7-4E10FB8CA595}" sibTransId="{35B8F12D-681A-405D-9EB5-4C94BA0D4F3A}"/>
    <dgm:cxn modelId="{6EF4A611-F12B-4F26-9284-004BCED656C6}" type="presOf" srcId="{45E2001A-E538-429A-8AA5-16C1610A1BB2}" destId="{D619ABDF-5F1F-445D-97AD-AD1A172E24C7}" srcOrd="0" destOrd="0" presId="urn:microsoft.com/office/officeart/2005/8/layout/chevron1"/>
    <dgm:cxn modelId="{BBD3F11F-BFE5-45C9-B0AA-911C9C471B71}" srcId="{45E2001A-E538-429A-8AA5-16C1610A1BB2}" destId="{759B5094-2E7E-4479-BB3A-AB10A0DD1D2F}" srcOrd="4" destOrd="0" parTransId="{7A3CC755-22AC-4C46-9E9D-EFB37625613E}" sibTransId="{3E3D2333-48CC-432E-9136-E17BF0C5C543}"/>
    <dgm:cxn modelId="{9E73582A-64A2-468A-8316-A019A0D7BC22}" type="presOf" srcId="{759B5094-2E7E-4479-BB3A-AB10A0DD1D2F}" destId="{0E28E20D-437E-4B7E-AD10-6160C22E643B}" srcOrd="0" destOrd="0" presId="urn:microsoft.com/office/officeart/2005/8/layout/chevron1"/>
    <dgm:cxn modelId="{C4253B5C-B6CB-4D59-B76A-1E04130FECE2}" type="presOf" srcId="{F6ECBAB1-9814-4D5A-9F8A-4D9ADA493375}" destId="{FFC26D23-EDF9-46B6-8A5E-22EFC7FDEDF8}" srcOrd="0" destOrd="0" presId="urn:microsoft.com/office/officeart/2005/8/layout/chevron1"/>
    <dgm:cxn modelId="{CB1DCF49-66E9-465D-8777-2B4013FDD56C}" srcId="{45E2001A-E538-429A-8AA5-16C1610A1BB2}" destId="{633A019E-B183-4B4B-9287-C8212AA5AA5A}" srcOrd="3" destOrd="0" parTransId="{DAA49A38-6586-42D4-AC6E-0CED8573DA88}" sibTransId="{E45C08D4-B11C-4038-BF84-83EC5648223E}"/>
    <dgm:cxn modelId="{2444B16D-CB19-4932-9CF4-501EC05E1103}" type="presOf" srcId="{BF15082B-C1EB-4CB8-8688-80FBEE202A7A}" destId="{04297BEB-96D2-4A09-9C71-BD7A3EAB4DEB}" srcOrd="0" destOrd="0" presId="urn:microsoft.com/office/officeart/2005/8/layout/chevron1"/>
    <dgm:cxn modelId="{F603414E-64FA-493D-AAE5-CA3E2F8A2DC6}" type="presOf" srcId="{8A05C581-E80C-469E-92C2-FA60D4230526}" destId="{75D7B64B-987C-41D0-8194-05E401FF00F7}" srcOrd="0" destOrd="0" presId="urn:microsoft.com/office/officeart/2005/8/layout/chevron1"/>
    <dgm:cxn modelId="{602E6AAE-3E19-44C6-85A9-133245A0979A}" srcId="{45E2001A-E538-429A-8AA5-16C1610A1BB2}" destId="{F6ECBAB1-9814-4D5A-9F8A-4D9ADA493375}" srcOrd="2" destOrd="0" parTransId="{BF2717C4-BC4C-4C1B-B411-B20B38A221FB}" sibTransId="{1728B119-68E0-4B4B-96FD-4BF5CA738348}"/>
    <dgm:cxn modelId="{C3CAC0C7-E1AB-4E06-B17B-5AF64DD97D38}" srcId="{45E2001A-E538-429A-8AA5-16C1610A1BB2}" destId="{8A05C581-E80C-469E-92C2-FA60D4230526}" srcOrd="1" destOrd="0" parTransId="{5A762421-0715-4079-B48D-44C348D6B6A0}" sibTransId="{DA267092-23D9-4377-9E2E-75A687EC3B0C}"/>
    <dgm:cxn modelId="{9974B5CD-EE60-463F-BBE3-64C67C5F5467}" type="presOf" srcId="{633A019E-B183-4B4B-9287-C8212AA5AA5A}" destId="{BFFEE5F5-ECFD-4979-9908-043EBC29F43A}" srcOrd="0" destOrd="0" presId="urn:microsoft.com/office/officeart/2005/8/layout/chevron1"/>
    <dgm:cxn modelId="{5ED5AFAC-52DE-4182-AC05-615F47EB3144}" type="presParOf" srcId="{D619ABDF-5F1F-445D-97AD-AD1A172E24C7}" destId="{04297BEB-96D2-4A09-9C71-BD7A3EAB4DEB}" srcOrd="0" destOrd="0" presId="urn:microsoft.com/office/officeart/2005/8/layout/chevron1"/>
    <dgm:cxn modelId="{679F3252-BF3A-4B7E-8EB8-F3A89178FFEE}" type="presParOf" srcId="{D619ABDF-5F1F-445D-97AD-AD1A172E24C7}" destId="{D91540AE-CFB1-4994-89D6-E950E1EC303C}" srcOrd="1" destOrd="0" presId="urn:microsoft.com/office/officeart/2005/8/layout/chevron1"/>
    <dgm:cxn modelId="{4CF8FDD9-FC47-44A2-891E-9B1AFF13B48C}" type="presParOf" srcId="{D619ABDF-5F1F-445D-97AD-AD1A172E24C7}" destId="{75D7B64B-987C-41D0-8194-05E401FF00F7}" srcOrd="2" destOrd="0" presId="urn:microsoft.com/office/officeart/2005/8/layout/chevron1"/>
    <dgm:cxn modelId="{E7BD7F14-5F07-40CE-8FAF-F400BF35322D}" type="presParOf" srcId="{D619ABDF-5F1F-445D-97AD-AD1A172E24C7}" destId="{EFFF86F3-2643-4E8C-ADA9-FA63C277CF8B}" srcOrd="3" destOrd="0" presId="urn:microsoft.com/office/officeart/2005/8/layout/chevron1"/>
    <dgm:cxn modelId="{EAF6C381-0D8D-4E10-9CF4-415528CF9F79}" type="presParOf" srcId="{D619ABDF-5F1F-445D-97AD-AD1A172E24C7}" destId="{FFC26D23-EDF9-46B6-8A5E-22EFC7FDEDF8}" srcOrd="4" destOrd="0" presId="urn:microsoft.com/office/officeart/2005/8/layout/chevron1"/>
    <dgm:cxn modelId="{52A02D2F-9935-4359-8A85-F5F782949485}" type="presParOf" srcId="{D619ABDF-5F1F-445D-97AD-AD1A172E24C7}" destId="{90989900-9EDF-4B15-8B18-6567396834E6}" srcOrd="5" destOrd="0" presId="urn:microsoft.com/office/officeart/2005/8/layout/chevron1"/>
    <dgm:cxn modelId="{E6B25EA4-05E7-42F4-B6CA-65527BEA5D63}" type="presParOf" srcId="{D619ABDF-5F1F-445D-97AD-AD1A172E24C7}" destId="{BFFEE5F5-ECFD-4979-9908-043EBC29F43A}" srcOrd="6" destOrd="0" presId="urn:microsoft.com/office/officeart/2005/8/layout/chevron1"/>
    <dgm:cxn modelId="{586C76E1-EFA8-423D-A24A-EA25E30A4650}" type="presParOf" srcId="{D619ABDF-5F1F-445D-97AD-AD1A172E24C7}" destId="{92C8873E-0959-42CA-9AB0-93B337ABECE3}" srcOrd="7" destOrd="0" presId="urn:microsoft.com/office/officeart/2005/8/layout/chevron1"/>
    <dgm:cxn modelId="{630BF075-806D-47F7-AF80-9EDF2082D2B3}" type="presParOf" srcId="{D619ABDF-5F1F-445D-97AD-AD1A172E24C7}" destId="{0E28E20D-437E-4B7E-AD10-6160C22E643B}" srcOrd="8" destOrd="0" presId="urn:microsoft.com/office/officeart/2005/8/layout/chevron1"/>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C1C6416-E17C-4616-B306-BB6D503DE775}">
      <dsp:nvSpPr>
        <dsp:cNvPr id="0" name=""/>
        <dsp:cNvSpPr/>
      </dsp:nvSpPr>
      <dsp:spPr>
        <a:xfrm>
          <a:off x="2678" y="603013"/>
          <a:ext cx="1370260" cy="396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42240" tIns="50800" rIns="142240" bIns="50800" numCol="1" spcCol="1270" anchor="ctr" anchorCtr="0">
          <a:noAutofit/>
        </a:bodyPr>
        <a:lstStyle/>
        <a:p>
          <a:pPr marL="0" lvl="0" indent="0" algn="r" defTabSz="889000">
            <a:lnSpc>
              <a:spcPct val="90000"/>
            </a:lnSpc>
            <a:spcBef>
              <a:spcPct val="0"/>
            </a:spcBef>
            <a:spcAft>
              <a:spcPct val="35000"/>
            </a:spcAft>
            <a:buNone/>
          </a:pPr>
          <a:r>
            <a:rPr lang="en-US" sz="2000" kern="1200"/>
            <a:t>Manual</a:t>
          </a:r>
        </a:p>
      </dsp:txBody>
      <dsp:txXfrm>
        <a:off x="2678" y="603013"/>
        <a:ext cx="1370260" cy="396000"/>
      </dsp:txXfrm>
    </dsp:sp>
    <dsp:sp modelId="{49477E42-97B7-4776-9F20-8C7CBDD144DA}">
      <dsp:nvSpPr>
        <dsp:cNvPr id="0" name=""/>
        <dsp:cNvSpPr/>
      </dsp:nvSpPr>
      <dsp:spPr>
        <a:xfrm>
          <a:off x="1372939" y="95638"/>
          <a:ext cx="274052" cy="1410750"/>
        </a:xfrm>
        <a:prstGeom prst="leftBrace">
          <a:avLst>
            <a:gd name="adj1" fmla="val 35000"/>
            <a:gd name="adj2" fmla="val 50000"/>
          </a:avLst>
        </a:pr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EF99CC-7F50-4E7C-ADFD-D69D07425A99}">
      <dsp:nvSpPr>
        <dsp:cNvPr id="0" name=""/>
        <dsp:cNvSpPr/>
      </dsp:nvSpPr>
      <dsp:spPr>
        <a:xfrm>
          <a:off x="1756612" y="95638"/>
          <a:ext cx="3727108" cy="1410750"/>
        </a:xfrm>
        <a:prstGeom prst="rect">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228600" lvl="1" indent="-228600" algn="l" defTabSz="889000">
            <a:lnSpc>
              <a:spcPct val="90000"/>
            </a:lnSpc>
            <a:spcBef>
              <a:spcPct val="0"/>
            </a:spcBef>
            <a:spcAft>
              <a:spcPct val="15000"/>
            </a:spcAft>
            <a:buChar char="•"/>
          </a:pPr>
          <a:r>
            <a:rPr lang="en-US" sz="2000" kern="1200"/>
            <a:t>Start/end points</a:t>
          </a:r>
        </a:p>
        <a:p>
          <a:pPr marL="228600" lvl="1" indent="-228600" algn="l" defTabSz="889000">
            <a:lnSpc>
              <a:spcPct val="90000"/>
            </a:lnSpc>
            <a:spcBef>
              <a:spcPct val="0"/>
            </a:spcBef>
            <a:spcAft>
              <a:spcPct val="15000"/>
            </a:spcAft>
            <a:buChar char="•"/>
          </a:pPr>
          <a:r>
            <a:rPr lang="en-US" sz="2000" kern="1200"/>
            <a:t>Reference point</a:t>
          </a:r>
        </a:p>
        <a:p>
          <a:pPr marL="228600" lvl="1" indent="-228600" algn="l" defTabSz="889000">
            <a:lnSpc>
              <a:spcPct val="90000"/>
            </a:lnSpc>
            <a:spcBef>
              <a:spcPct val="0"/>
            </a:spcBef>
            <a:spcAft>
              <a:spcPct val="15000"/>
            </a:spcAft>
            <a:buChar char="•"/>
          </a:pPr>
          <a:r>
            <a:rPr lang="en-US" sz="2000" kern="1200"/>
            <a:t>Lane closure</a:t>
          </a:r>
        </a:p>
        <a:p>
          <a:pPr marL="228600" lvl="1" indent="-228600" algn="l" defTabSz="889000">
            <a:lnSpc>
              <a:spcPct val="90000"/>
            </a:lnSpc>
            <a:spcBef>
              <a:spcPct val="0"/>
            </a:spcBef>
            <a:spcAft>
              <a:spcPct val="15000"/>
            </a:spcAft>
            <a:buChar char="•"/>
          </a:pPr>
          <a:r>
            <a:rPr lang="en-US" sz="2000" kern="1200"/>
            <a:t>Workers present</a:t>
          </a:r>
        </a:p>
      </dsp:txBody>
      <dsp:txXfrm>
        <a:off x="1756612" y="95638"/>
        <a:ext cx="3727108" cy="1410750"/>
      </dsp:txXfrm>
    </dsp:sp>
    <dsp:sp modelId="{929B87DD-F253-471B-8F20-C29F442FFEEC}">
      <dsp:nvSpPr>
        <dsp:cNvPr id="0" name=""/>
        <dsp:cNvSpPr/>
      </dsp:nvSpPr>
      <dsp:spPr>
        <a:xfrm>
          <a:off x="2678" y="1764013"/>
          <a:ext cx="1370260" cy="396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42240" tIns="50800" rIns="142240" bIns="50800" numCol="1" spcCol="1270" anchor="ctr" anchorCtr="0">
          <a:noAutofit/>
        </a:bodyPr>
        <a:lstStyle/>
        <a:p>
          <a:pPr marL="0" lvl="0" indent="0" algn="r" defTabSz="889000">
            <a:lnSpc>
              <a:spcPct val="90000"/>
            </a:lnSpc>
            <a:spcBef>
              <a:spcPct val="0"/>
            </a:spcBef>
            <a:spcAft>
              <a:spcPct val="35000"/>
            </a:spcAft>
            <a:buNone/>
          </a:pPr>
          <a:r>
            <a:rPr lang="en-US" sz="2000" kern="1200"/>
            <a:t>Automatic</a:t>
          </a:r>
        </a:p>
      </dsp:txBody>
      <dsp:txXfrm>
        <a:off x="2678" y="1764013"/>
        <a:ext cx="1370260" cy="396000"/>
      </dsp:txXfrm>
    </dsp:sp>
    <dsp:sp modelId="{239778D7-56E2-47AB-9C17-B0E063F43FA7}">
      <dsp:nvSpPr>
        <dsp:cNvPr id="0" name=""/>
        <dsp:cNvSpPr/>
      </dsp:nvSpPr>
      <dsp:spPr>
        <a:xfrm>
          <a:off x="1372939" y="1578388"/>
          <a:ext cx="274052" cy="767250"/>
        </a:xfrm>
        <a:prstGeom prst="leftBrace">
          <a:avLst>
            <a:gd name="adj1" fmla="val 35000"/>
            <a:gd name="adj2" fmla="val 50000"/>
          </a:avLst>
        </a:pr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C19AAC-1B75-4A5E-90C1-BD96653DE79C}">
      <dsp:nvSpPr>
        <dsp:cNvPr id="0" name=""/>
        <dsp:cNvSpPr/>
      </dsp:nvSpPr>
      <dsp:spPr>
        <a:xfrm>
          <a:off x="1756612" y="1578388"/>
          <a:ext cx="3727108" cy="767250"/>
        </a:xfrm>
        <a:prstGeom prst="rect">
          <a:avLst/>
        </a:prstGeom>
        <a:solidFill>
          <a:schemeClr val="accent1">
            <a:shade val="80000"/>
            <a:hueOff val="349283"/>
            <a:satOff val="-6256"/>
            <a:lumOff val="2658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228600" lvl="1" indent="-228600" algn="l" defTabSz="889000">
            <a:lnSpc>
              <a:spcPct val="90000"/>
            </a:lnSpc>
            <a:spcBef>
              <a:spcPct val="0"/>
            </a:spcBef>
            <a:spcAft>
              <a:spcPct val="15000"/>
            </a:spcAft>
            <a:buChar char="•"/>
          </a:pPr>
          <a:r>
            <a:rPr lang="en-US" sz="2000" kern="1200"/>
            <a:t>Lane closure</a:t>
          </a:r>
        </a:p>
        <a:p>
          <a:pPr marL="228600" lvl="1" indent="-228600" algn="l" defTabSz="889000">
            <a:lnSpc>
              <a:spcPct val="90000"/>
            </a:lnSpc>
            <a:spcBef>
              <a:spcPct val="0"/>
            </a:spcBef>
            <a:spcAft>
              <a:spcPct val="15000"/>
            </a:spcAft>
            <a:buChar char="•"/>
          </a:pPr>
          <a:r>
            <a:rPr lang="en-US" sz="2000" kern="1200"/>
            <a:t>Workser present</a:t>
          </a:r>
        </a:p>
      </dsp:txBody>
      <dsp:txXfrm>
        <a:off x="1756612" y="1578388"/>
        <a:ext cx="3727108" cy="76725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297BEB-96D2-4A09-9C71-BD7A3EAB4DEB}">
      <dsp:nvSpPr>
        <dsp:cNvPr id="0" name=""/>
        <dsp:cNvSpPr/>
      </dsp:nvSpPr>
      <dsp:spPr>
        <a:xfrm>
          <a:off x="1339" y="158392"/>
          <a:ext cx="1192113" cy="476845"/>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n-US" sz="1200" kern="1200"/>
            <a:t>Start work zone</a:t>
          </a:r>
        </a:p>
      </dsp:txBody>
      <dsp:txXfrm>
        <a:off x="239762" y="158392"/>
        <a:ext cx="715268" cy="476845"/>
      </dsp:txXfrm>
    </dsp:sp>
    <dsp:sp modelId="{75D7B64B-987C-41D0-8194-05E401FF00F7}">
      <dsp:nvSpPr>
        <dsp:cNvPr id="0" name=""/>
        <dsp:cNvSpPr/>
      </dsp:nvSpPr>
      <dsp:spPr>
        <a:xfrm>
          <a:off x="1074241" y="158392"/>
          <a:ext cx="1192113" cy="476845"/>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n-US" sz="1200" kern="1200"/>
            <a:t>Reference Pt.</a:t>
          </a:r>
        </a:p>
      </dsp:txBody>
      <dsp:txXfrm>
        <a:off x="1312664" y="158392"/>
        <a:ext cx="715268" cy="476845"/>
      </dsp:txXfrm>
    </dsp:sp>
    <dsp:sp modelId="{FFC26D23-EDF9-46B6-8A5E-22EFC7FDEDF8}">
      <dsp:nvSpPr>
        <dsp:cNvPr id="0" name=""/>
        <dsp:cNvSpPr/>
      </dsp:nvSpPr>
      <dsp:spPr>
        <a:xfrm>
          <a:off x="2147143" y="158392"/>
          <a:ext cx="1192113" cy="476845"/>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n-US" sz="1200" kern="1200"/>
            <a:t>Lane Closure</a:t>
          </a:r>
        </a:p>
      </dsp:txBody>
      <dsp:txXfrm>
        <a:off x="2385566" y="158392"/>
        <a:ext cx="715268" cy="476845"/>
      </dsp:txXfrm>
    </dsp:sp>
    <dsp:sp modelId="{BFFEE5F5-ECFD-4979-9908-043EBC29F43A}">
      <dsp:nvSpPr>
        <dsp:cNvPr id="0" name=""/>
        <dsp:cNvSpPr/>
      </dsp:nvSpPr>
      <dsp:spPr>
        <a:xfrm>
          <a:off x="3220045" y="158392"/>
          <a:ext cx="1192113" cy="476845"/>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n-US" sz="1200" kern="1200"/>
            <a:t>Workers Present</a:t>
          </a:r>
        </a:p>
      </dsp:txBody>
      <dsp:txXfrm>
        <a:off x="3458468" y="158392"/>
        <a:ext cx="715268" cy="476845"/>
      </dsp:txXfrm>
    </dsp:sp>
    <dsp:sp modelId="{0E28E20D-437E-4B7E-AD10-6160C22E643B}">
      <dsp:nvSpPr>
        <dsp:cNvPr id="0" name=""/>
        <dsp:cNvSpPr/>
      </dsp:nvSpPr>
      <dsp:spPr>
        <a:xfrm>
          <a:off x="4292947" y="158392"/>
          <a:ext cx="1192113" cy="476845"/>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n-US" sz="1200" kern="1200"/>
            <a:t>End work zone</a:t>
          </a:r>
        </a:p>
      </dsp:txBody>
      <dsp:txXfrm>
        <a:off x="4531370" y="158392"/>
        <a:ext cx="715268" cy="47684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297BEB-96D2-4A09-9C71-BD7A3EAB4DEB}">
      <dsp:nvSpPr>
        <dsp:cNvPr id="0" name=""/>
        <dsp:cNvSpPr/>
      </dsp:nvSpPr>
      <dsp:spPr>
        <a:xfrm>
          <a:off x="1339" y="158392"/>
          <a:ext cx="1192113" cy="476845"/>
        </a:xfrm>
        <a:prstGeom prst="chevron">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n-US" sz="1200" kern="1200"/>
            <a:t>Start work zone</a:t>
          </a:r>
        </a:p>
      </dsp:txBody>
      <dsp:txXfrm>
        <a:off x="239762" y="158392"/>
        <a:ext cx="715268" cy="476845"/>
      </dsp:txXfrm>
    </dsp:sp>
    <dsp:sp modelId="{75D7B64B-987C-41D0-8194-05E401FF00F7}">
      <dsp:nvSpPr>
        <dsp:cNvPr id="0" name=""/>
        <dsp:cNvSpPr/>
      </dsp:nvSpPr>
      <dsp:spPr>
        <a:xfrm>
          <a:off x="1074241" y="158392"/>
          <a:ext cx="1192113" cy="476845"/>
        </a:xfrm>
        <a:prstGeom prst="chevron">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n-US" sz="1200" kern="1200"/>
            <a:t>Reference Pt.</a:t>
          </a:r>
        </a:p>
      </dsp:txBody>
      <dsp:txXfrm>
        <a:off x="1312664" y="158392"/>
        <a:ext cx="715268" cy="476845"/>
      </dsp:txXfrm>
    </dsp:sp>
    <dsp:sp modelId="{FFC26D23-EDF9-46B6-8A5E-22EFC7FDEDF8}">
      <dsp:nvSpPr>
        <dsp:cNvPr id="0" name=""/>
        <dsp:cNvSpPr/>
      </dsp:nvSpPr>
      <dsp:spPr>
        <a:xfrm>
          <a:off x="2147143" y="158392"/>
          <a:ext cx="1192113" cy="476845"/>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n-US" sz="1200" kern="1200"/>
            <a:t>Lane Closure</a:t>
          </a:r>
        </a:p>
      </dsp:txBody>
      <dsp:txXfrm>
        <a:off x="2385566" y="158392"/>
        <a:ext cx="715268" cy="476845"/>
      </dsp:txXfrm>
    </dsp:sp>
    <dsp:sp modelId="{BFFEE5F5-ECFD-4979-9908-043EBC29F43A}">
      <dsp:nvSpPr>
        <dsp:cNvPr id="0" name=""/>
        <dsp:cNvSpPr/>
      </dsp:nvSpPr>
      <dsp:spPr>
        <a:xfrm>
          <a:off x="3220045" y="158392"/>
          <a:ext cx="1192113" cy="476845"/>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n-US" sz="1200" kern="1200"/>
            <a:t>Workers Present</a:t>
          </a:r>
        </a:p>
      </dsp:txBody>
      <dsp:txXfrm>
        <a:off x="3458468" y="158392"/>
        <a:ext cx="715268" cy="476845"/>
      </dsp:txXfrm>
    </dsp:sp>
    <dsp:sp modelId="{0E28E20D-437E-4B7E-AD10-6160C22E643B}">
      <dsp:nvSpPr>
        <dsp:cNvPr id="0" name=""/>
        <dsp:cNvSpPr/>
      </dsp:nvSpPr>
      <dsp:spPr>
        <a:xfrm>
          <a:off x="4292947" y="158392"/>
          <a:ext cx="1192113" cy="476845"/>
        </a:xfrm>
        <a:prstGeom prst="chevron">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n-US" sz="1200" kern="1200"/>
            <a:t>End work zone</a:t>
          </a:r>
        </a:p>
      </dsp:txBody>
      <dsp:txXfrm>
        <a:off x="4531370" y="158392"/>
        <a:ext cx="715268" cy="476845"/>
      </dsp:txXfrm>
    </dsp:sp>
  </dsp:spTree>
</dsp:drawing>
</file>

<file path=word/diagrams/layout1.xml><?xml version="1.0" encoding="utf-8"?>
<dgm:layoutDef xmlns:dgm="http://schemas.openxmlformats.org/drawingml/2006/diagram" xmlns:a="http://schemas.openxmlformats.org/drawingml/2006/main" uniqueId="urn:diagrams.loki3.com/BracketList">
  <dgm:title val="Vertical Bracket List"/>
  <dgm:desc val="Use to show grouped blocks of information.  Works well with large amounts of Level 2 text."/>
  <dgm:catLst>
    <dgm:cat type="list" pri="4110"/>
    <dgm:cat type="officeonline" pri="3000"/>
  </dgm:catLst>
  <dgm:sampData>
    <dgm:dataModel>
      <dgm:ptLst>
        <dgm:pt modelId="0" type="doc"/>
        <dgm:pt modelId="1">
          <dgm:prSet phldr="1"/>
        </dgm:pt>
        <dgm:pt modelId="11">
          <dgm:prSet phldr="1"/>
        </dgm:pt>
        <dgm:pt modelId="2">
          <dgm:prSet phldr="1"/>
        </dgm:pt>
        <dgm:pt modelId="21">
          <dgm:prSet phldr="1"/>
        </dgm:pt>
      </dgm:ptLst>
      <dgm:cxnLst>
        <dgm:cxn modelId="3" srcId="0" destId="1" srcOrd="0" destOrd="0"/>
        <dgm:cxn modelId="4" srcId="1" destId="11" srcOrd="0" destOrd="0"/>
        <dgm:cxn modelId="5" srcId="0" destId="2" srcOrd="0" destOrd="0"/>
        <dgm:cxn modelId="6" srcId="2" destId="21" srcOrd="0" destOrd="0"/>
      </dgm:cxnLst>
      <dgm:bg/>
      <dgm:whole/>
    </dgm:dataModel>
  </dgm:sampData>
  <dgm:styleData useDef="1">
    <dgm:dataModel>
      <dgm:ptLst/>
      <dgm:bg/>
      <dgm:whole/>
    </dgm:dataModel>
  </dgm:styleData>
  <dgm:clrData useDef="1">
    <dgm:dataModel>
      <dgm:pt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V" refType="primFontSz" refFor="des" refForName="parTx" fact="0.1"/>
      <dgm:constr type="primFontSz" for="des" forName="parTx" val="65"/>
      <dgm:constr type="primFontSz" for="des" forName="desTx" refType="primFontSz" refFor="des" refForName="parTx"/>
      <dgm:constr type="h" for="des" forName="parTx" refType="primFontSz" refFor="des" refForName="parTx" fact="0.55"/>
      <dgm:constr type="h" for="des" forName="bracket" refType="primFontSz" refFor="des" refForName="parTx" fact="0.55"/>
      <dgm:constr type="h" for="des" forName="desTx" refType="primFontSz" refFor="des" refForName="parTx" fact="0.55"/>
    </dgm:constrLst>
    <dgm:ruleLst>
      <dgm:rule type="primFontSz" for="des" forName="parTx" val="5" fact="NaN" max="NaN"/>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Tx" refType="w" fact="0.25"/>
          <dgm:constr type="w" for="ch" forName="bracket" refType="w" fact="0.05"/>
          <dgm:constr type="w" for="ch" forName="spH" refType="w" fact="0.02"/>
          <dgm:constr type="w" for="ch" forName="desTx" refType="w" fact="0.68"/>
          <dgm:constr type="h" for="ch" forName="bracket" refType="h" refFor="ch" refForName="desTx" op="gte"/>
          <dgm:constr type="h" for="ch" forName="bracket" refType="h" refFor="ch" refForName="parTx" op="gte"/>
          <dgm:constr type="h" for="ch" forName="desTx" refType="h" refFor="ch" refForName="parTx" op="gte"/>
        </dgm:constrLst>
        <dgm:ruleLst/>
        <dgm:layoutNode name="parTx" styleLbl="revTx">
          <dgm:varLst>
            <dgm:chMax val="1"/>
            <dgm:bulletEnabled val="1"/>
          </dgm:varLst>
          <dgm:choose name="Name8">
            <dgm:if name="Name9" func="var" arg="dir" op="equ" val="norm">
              <dgm:alg type="tx">
                <dgm:param type="parTxLTRAlign" val="r"/>
              </dgm:alg>
            </dgm:if>
            <dgm:else name="Name10">
              <dgm:alg type="tx">
                <dgm:param type="parTxLTRAlign" val="l"/>
              </dgm:alg>
            </dgm:else>
          </dgm:choose>
          <dgm:shape xmlns:r="http://schemas.openxmlformats.org/officeDocument/2006/relationships" type="rect" r:blip="">
            <dgm:adjLst/>
          </dgm:shape>
          <dgm:presOf axis="self" ptType="node"/>
          <dgm:constrLst>
            <dgm:constr type="tMarg" refType="primFontSz" fact="0.2"/>
            <dgm:constr type="bMarg" refType="primFontSz" fact="0.2"/>
          </dgm:constrLst>
          <dgm:ruleLst>
            <dgm:rule type="h" val="INF" fact="NaN" max="NaN"/>
          </dgm:ruleLst>
        </dgm:layoutNode>
        <dgm:layoutNode name="bracket" styleLbl="parChTrans1D1">
          <dgm:alg type="sp"/>
          <dgm:choose name="Name11">
            <dgm:if name="Name12" func="var" arg="dir" op="equ" val="norm">
              <dgm:shape xmlns:r="http://schemas.openxmlformats.org/officeDocument/2006/relationships" type="leftBrace" r:blip="">
                <dgm:adjLst>
                  <dgm:adj idx="1" val="0.35"/>
                </dgm:adjLst>
              </dgm:shape>
            </dgm:if>
            <dgm:else name="Name13">
              <dgm:shape xmlns:r="http://schemas.openxmlformats.org/officeDocument/2006/relationships" rot="180" type="leftBrace" r:blip="">
                <dgm:adjLst>
                  <dgm:adj idx="1" val="0.35"/>
                </dgm:adjLst>
              </dgm:shape>
            </dgm:else>
          </dgm:choose>
          <dgm:presOf/>
        </dgm:layoutNode>
        <dgm:layoutNode name="spH">
          <dgm:alg type="sp"/>
        </dgm:layoutNode>
        <dgm:choose name="Name14">
          <dgm:if name="Name15" axis="ch" ptType="node" func="cnt" op="gte" val="1">
            <dgm:layoutNode name="desTx" styleLbl="node1">
              <dgm:varLst>
                <dgm:bulletEnabled val="1"/>
              </dgm:varLst>
              <dgm:alg type="tx">
                <dgm:param type="stBulletLvl" val="1"/>
                <dgm:param type="txAnchorVertCh" val="mid"/>
              </dgm:alg>
              <dgm:shape xmlns:r="http://schemas.openxmlformats.org/officeDocument/2006/relationships" type="rect" r:blip="">
                <dgm:adjLst/>
              </dgm:shape>
              <dgm:presOf axis="des" ptType="node"/>
              <dgm:constrLst>
                <dgm:constr type="secFontSz" refType="primFontSz"/>
                <dgm:constr type="tMarg" refType="primFontSz" fact="0.3"/>
                <dgm:constr type="bMarg" refType="primFontSz" fact="0.3"/>
                <dgm:constr type="lMarg" refType="primFontSz" fact="0.3"/>
                <dgm:constr type="rMarg" refType="primFontSz" fact="0.3"/>
              </dgm:constrLst>
              <dgm:ruleLst>
                <dgm:rule type="h" val="INF" fact="NaN" max="NaN"/>
              </dgm:ruleLst>
            </dgm:layoutNode>
          </dgm:if>
          <dgm:else name="Name16"/>
        </dgm:choose>
      </dgm:layoutNode>
      <dgm:forEach name="Name17" axis="followSib" ptType="sibTrans" cnt="1">
        <dgm:layoutNode name="spV">
          <dgm:alg type="sp"/>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F593D9-6A2F-4FF8-93C9-1A17F4F4558A}">
  <ds:schemaRefs>
    <ds:schemaRef ds:uri="http://schemas.openxmlformats.org/officeDocument/2006/bibliography"/>
  </ds:schemaRefs>
</ds:datastoreItem>
</file>

<file path=docMetadata/LabelInfo.xml><?xml version="1.0" encoding="utf-8"?>
<clbl:labelList xmlns:clbl="http://schemas.microsoft.com/office/2020/mipLabelMetadata"/>
</file>

<file path=docMetadata/LabelInfo0.xml><?xml version="1.0" encoding="utf-8"?>
<clbl:labelList xmlns:clbl="http://schemas.microsoft.com/office/2020/mipLabelMetadata"/>
</file>

<file path=docMetadata/LabelInfo1.xml><?xml version="1.0" encoding="utf-8"?>
<clbl:labelList xmlns:clbl="http://schemas.microsoft.com/office/2020/mipLabelMetadata"/>
</file>

<file path=docMetadata/LabelInfo10.xml><?xml version="1.0" encoding="utf-8"?>
<clbl:labelList xmlns:clbl="http://schemas.microsoft.com/office/2020/mipLabelMetadata"/>
</file>

<file path=docMetadata/LabelInfo11.xml><?xml version="1.0" encoding="utf-8"?>
<clbl:labelList xmlns:clbl="http://schemas.microsoft.com/office/2020/mipLabelMetadata"/>
</file>

<file path=docMetadata/LabelInfo12.xml><?xml version="1.0" encoding="utf-8"?>
<clbl:labelList xmlns:clbl="http://schemas.microsoft.com/office/2020/mipLabelMetadata"/>
</file>

<file path=docMetadata/LabelInfo13.xml><?xml version="1.0" encoding="utf-8"?>
<clbl:labelList xmlns:clbl="http://schemas.microsoft.com/office/2020/mipLabelMetadata"/>
</file>

<file path=docMetadata/LabelInfo14.xml><?xml version="1.0" encoding="utf-8"?>
<clbl:labelList xmlns:clbl="http://schemas.microsoft.com/office/2020/mipLabelMetadata"/>
</file>

<file path=docMetadata/LabelInfo15.xml><?xml version="1.0" encoding="utf-8"?>
<clbl:labelList xmlns:clbl="http://schemas.microsoft.com/office/2020/mipLabelMetadata"/>
</file>

<file path=docMetadata/LabelInfo16.xml><?xml version="1.0" encoding="utf-8"?>
<clbl:labelList xmlns:clbl="http://schemas.microsoft.com/office/2020/mipLabelMetadata"/>
</file>

<file path=docMetadata/LabelInfo17.xml><?xml version="1.0" encoding="utf-8"?>
<clbl:labelList xmlns:clbl="http://schemas.microsoft.com/office/2020/mipLabelMetadata"/>
</file>

<file path=docMetadata/LabelInfo18.xml><?xml version="1.0" encoding="utf-8"?>
<clbl:labelList xmlns:clbl="http://schemas.microsoft.com/office/2020/mipLabelMetadata"/>
</file>

<file path=docMetadata/LabelInfo19.xml><?xml version="1.0" encoding="utf-8"?>
<clbl:labelList xmlns:clbl="http://schemas.microsoft.com/office/2020/mipLabelMetadata"/>
</file>

<file path=docMetadata/LabelInfo2.xml><?xml version="1.0" encoding="utf-8"?>
<clbl:labelList xmlns:clbl="http://schemas.microsoft.com/office/2020/mipLabelMetadata"/>
</file>

<file path=docMetadata/LabelInfo20.xml><?xml version="1.0" encoding="utf-8"?>
<clbl:labelList xmlns:clbl="http://schemas.microsoft.com/office/2020/mipLabelMetadata"/>
</file>

<file path=docMetadata/LabelInfo21.xml><?xml version="1.0" encoding="utf-8"?>
<clbl:labelList xmlns:clbl="http://schemas.microsoft.com/office/2020/mipLabelMetadata"/>
</file>

<file path=docMetadata/LabelInfo22.xml><?xml version="1.0" encoding="utf-8"?>
<clbl:labelList xmlns:clbl="http://schemas.microsoft.com/office/2020/mipLabelMetadata"/>
</file>

<file path=docMetadata/LabelInfo3.xml><?xml version="1.0" encoding="utf-8"?>
<clbl:labelList xmlns:clbl="http://schemas.microsoft.com/office/2020/mipLabelMetadata"/>
</file>

<file path=docMetadata/LabelInfo4.xml><?xml version="1.0" encoding="utf-8"?>
<clbl:labelList xmlns:clbl="http://schemas.microsoft.com/office/2020/mipLabelMetadata"/>
</file>

<file path=docMetadata/LabelInfo5.xml><?xml version="1.0" encoding="utf-8"?>
<clbl:labelList xmlns:clbl="http://schemas.microsoft.com/office/2020/mipLabelMetadata"/>
</file>

<file path=docMetadata/LabelInfo6.xml><?xml version="1.0" encoding="utf-8"?>
<clbl:labelList xmlns:clbl="http://schemas.microsoft.com/office/2020/mipLabelMetadata"/>
</file>

<file path=docMetadata/LabelInfo7.xml><?xml version="1.0" encoding="utf-8"?>
<clbl:labelList xmlns:clbl="http://schemas.microsoft.com/office/2020/mipLabelMetadata"/>
</file>

<file path=docMetadata/LabelInfo8.xml><?xml version="1.0" encoding="utf-8"?>
<clbl:labelList xmlns:clbl="http://schemas.microsoft.com/office/2020/mipLabelMetadata"/>
</file>

<file path=docMetadata/LabelInfo9.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Normal.dotm</Template>
  <TotalTime>5293</TotalTime>
  <Pages>13</Pages>
  <Words>2420</Words>
  <Characters>13798</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16186</CharactersWithSpaces>
  <SharedDoc>false</SharedDoc>
  <HLinks>
    <vt:vector size="174" baseType="variant">
      <vt:variant>
        <vt:i4>7733315</vt:i4>
      </vt:variant>
      <vt:variant>
        <vt:i4>162</vt:i4>
      </vt:variant>
      <vt:variant>
        <vt:i4>0</vt:i4>
      </vt:variant>
      <vt:variant>
        <vt:i4>5</vt:i4>
      </vt:variant>
      <vt:variant>
        <vt:lpwstr>https://neaeraconsulting.com/V2X_Upload</vt:lpwstr>
      </vt:variant>
      <vt:variant>
        <vt:lpwstr/>
      </vt:variant>
      <vt:variant>
        <vt:i4>2686978</vt:i4>
      </vt:variant>
      <vt:variant>
        <vt:i4>159</vt:i4>
      </vt:variant>
      <vt:variant>
        <vt:i4>0</vt:i4>
      </vt:variant>
      <vt:variant>
        <vt:i4>5</vt:i4>
      </vt:variant>
      <vt:variant>
        <vt:lpwstr>mailto:tony@neaeraconsulting.com</vt:lpwstr>
      </vt:variant>
      <vt:variant>
        <vt:lpwstr/>
      </vt:variant>
      <vt:variant>
        <vt:i4>2686978</vt:i4>
      </vt:variant>
      <vt:variant>
        <vt:i4>156</vt:i4>
      </vt:variant>
      <vt:variant>
        <vt:i4>0</vt:i4>
      </vt:variant>
      <vt:variant>
        <vt:i4>5</vt:i4>
      </vt:variant>
      <vt:variant>
        <vt:lpwstr>mailto:tony@neaeraconsulting.com</vt:lpwstr>
      </vt:variant>
      <vt:variant>
        <vt:lpwstr/>
      </vt:variant>
      <vt:variant>
        <vt:i4>2686978</vt:i4>
      </vt:variant>
      <vt:variant>
        <vt:i4>153</vt:i4>
      </vt:variant>
      <vt:variant>
        <vt:i4>0</vt:i4>
      </vt:variant>
      <vt:variant>
        <vt:i4>5</vt:i4>
      </vt:variant>
      <vt:variant>
        <vt:lpwstr>mailto:tony@neaeraconsulting.com</vt:lpwstr>
      </vt:variant>
      <vt:variant>
        <vt:lpwstr/>
      </vt:variant>
      <vt:variant>
        <vt:i4>1310768</vt:i4>
      </vt:variant>
      <vt:variant>
        <vt:i4>146</vt:i4>
      </vt:variant>
      <vt:variant>
        <vt:i4>0</vt:i4>
      </vt:variant>
      <vt:variant>
        <vt:i4>5</vt:i4>
      </vt:variant>
      <vt:variant>
        <vt:lpwstr/>
      </vt:variant>
      <vt:variant>
        <vt:lpwstr>_Toc55751330</vt:lpwstr>
      </vt:variant>
      <vt:variant>
        <vt:i4>1900593</vt:i4>
      </vt:variant>
      <vt:variant>
        <vt:i4>140</vt:i4>
      </vt:variant>
      <vt:variant>
        <vt:i4>0</vt:i4>
      </vt:variant>
      <vt:variant>
        <vt:i4>5</vt:i4>
      </vt:variant>
      <vt:variant>
        <vt:lpwstr/>
      </vt:variant>
      <vt:variant>
        <vt:lpwstr>_Toc55751329</vt:lpwstr>
      </vt:variant>
      <vt:variant>
        <vt:i4>1835057</vt:i4>
      </vt:variant>
      <vt:variant>
        <vt:i4>134</vt:i4>
      </vt:variant>
      <vt:variant>
        <vt:i4>0</vt:i4>
      </vt:variant>
      <vt:variant>
        <vt:i4>5</vt:i4>
      </vt:variant>
      <vt:variant>
        <vt:lpwstr/>
      </vt:variant>
      <vt:variant>
        <vt:lpwstr>_Toc55751328</vt:lpwstr>
      </vt:variant>
      <vt:variant>
        <vt:i4>1245233</vt:i4>
      </vt:variant>
      <vt:variant>
        <vt:i4>128</vt:i4>
      </vt:variant>
      <vt:variant>
        <vt:i4>0</vt:i4>
      </vt:variant>
      <vt:variant>
        <vt:i4>5</vt:i4>
      </vt:variant>
      <vt:variant>
        <vt:lpwstr/>
      </vt:variant>
      <vt:variant>
        <vt:lpwstr>_Toc55751327</vt:lpwstr>
      </vt:variant>
      <vt:variant>
        <vt:i4>1179697</vt:i4>
      </vt:variant>
      <vt:variant>
        <vt:i4>122</vt:i4>
      </vt:variant>
      <vt:variant>
        <vt:i4>0</vt:i4>
      </vt:variant>
      <vt:variant>
        <vt:i4>5</vt:i4>
      </vt:variant>
      <vt:variant>
        <vt:lpwstr/>
      </vt:variant>
      <vt:variant>
        <vt:lpwstr>_Toc55751326</vt:lpwstr>
      </vt:variant>
      <vt:variant>
        <vt:i4>1114161</vt:i4>
      </vt:variant>
      <vt:variant>
        <vt:i4>116</vt:i4>
      </vt:variant>
      <vt:variant>
        <vt:i4>0</vt:i4>
      </vt:variant>
      <vt:variant>
        <vt:i4>5</vt:i4>
      </vt:variant>
      <vt:variant>
        <vt:lpwstr/>
      </vt:variant>
      <vt:variant>
        <vt:lpwstr>_Toc55751325</vt:lpwstr>
      </vt:variant>
      <vt:variant>
        <vt:i4>1048625</vt:i4>
      </vt:variant>
      <vt:variant>
        <vt:i4>110</vt:i4>
      </vt:variant>
      <vt:variant>
        <vt:i4>0</vt:i4>
      </vt:variant>
      <vt:variant>
        <vt:i4>5</vt:i4>
      </vt:variant>
      <vt:variant>
        <vt:lpwstr/>
      </vt:variant>
      <vt:variant>
        <vt:lpwstr>_Toc55751324</vt:lpwstr>
      </vt:variant>
      <vt:variant>
        <vt:i4>1507377</vt:i4>
      </vt:variant>
      <vt:variant>
        <vt:i4>104</vt:i4>
      </vt:variant>
      <vt:variant>
        <vt:i4>0</vt:i4>
      </vt:variant>
      <vt:variant>
        <vt:i4>5</vt:i4>
      </vt:variant>
      <vt:variant>
        <vt:lpwstr/>
      </vt:variant>
      <vt:variant>
        <vt:lpwstr>_Toc55751323</vt:lpwstr>
      </vt:variant>
      <vt:variant>
        <vt:i4>1441841</vt:i4>
      </vt:variant>
      <vt:variant>
        <vt:i4>98</vt:i4>
      </vt:variant>
      <vt:variant>
        <vt:i4>0</vt:i4>
      </vt:variant>
      <vt:variant>
        <vt:i4>5</vt:i4>
      </vt:variant>
      <vt:variant>
        <vt:lpwstr/>
      </vt:variant>
      <vt:variant>
        <vt:lpwstr>_Toc55751322</vt:lpwstr>
      </vt:variant>
      <vt:variant>
        <vt:i4>1376305</vt:i4>
      </vt:variant>
      <vt:variant>
        <vt:i4>92</vt:i4>
      </vt:variant>
      <vt:variant>
        <vt:i4>0</vt:i4>
      </vt:variant>
      <vt:variant>
        <vt:i4>5</vt:i4>
      </vt:variant>
      <vt:variant>
        <vt:lpwstr/>
      </vt:variant>
      <vt:variant>
        <vt:lpwstr>_Toc55751321</vt:lpwstr>
      </vt:variant>
      <vt:variant>
        <vt:i4>1310769</vt:i4>
      </vt:variant>
      <vt:variant>
        <vt:i4>86</vt:i4>
      </vt:variant>
      <vt:variant>
        <vt:i4>0</vt:i4>
      </vt:variant>
      <vt:variant>
        <vt:i4>5</vt:i4>
      </vt:variant>
      <vt:variant>
        <vt:lpwstr/>
      </vt:variant>
      <vt:variant>
        <vt:lpwstr>_Toc55751320</vt:lpwstr>
      </vt:variant>
      <vt:variant>
        <vt:i4>1900594</vt:i4>
      </vt:variant>
      <vt:variant>
        <vt:i4>80</vt:i4>
      </vt:variant>
      <vt:variant>
        <vt:i4>0</vt:i4>
      </vt:variant>
      <vt:variant>
        <vt:i4>5</vt:i4>
      </vt:variant>
      <vt:variant>
        <vt:lpwstr/>
      </vt:variant>
      <vt:variant>
        <vt:lpwstr>_Toc55751319</vt:lpwstr>
      </vt:variant>
      <vt:variant>
        <vt:i4>1835058</vt:i4>
      </vt:variant>
      <vt:variant>
        <vt:i4>74</vt:i4>
      </vt:variant>
      <vt:variant>
        <vt:i4>0</vt:i4>
      </vt:variant>
      <vt:variant>
        <vt:i4>5</vt:i4>
      </vt:variant>
      <vt:variant>
        <vt:lpwstr/>
      </vt:variant>
      <vt:variant>
        <vt:lpwstr>_Toc55751318</vt:lpwstr>
      </vt:variant>
      <vt:variant>
        <vt:i4>1245234</vt:i4>
      </vt:variant>
      <vt:variant>
        <vt:i4>68</vt:i4>
      </vt:variant>
      <vt:variant>
        <vt:i4>0</vt:i4>
      </vt:variant>
      <vt:variant>
        <vt:i4>5</vt:i4>
      </vt:variant>
      <vt:variant>
        <vt:lpwstr/>
      </vt:variant>
      <vt:variant>
        <vt:lpwstr>_Toc55751317</vt:lpwstr>
      </vt:variant>
      <vt:variant>
        <vt:i4>1179698</vt:i4>
      </vt:variant>
      <vt:variant>
        <vt:i4>62</vt:i4>
      </vt:variant>
      <vt:variant>
        <vt:i4>0</vt:i4>
      </vt:variant>
      <vt:variant>
        <vt:i4>5</vt:i4>
      </vt:variant>
      <vt:variant>
        <vt:lpwstr/>
      </vt:variant>
      <vt:variant>
        <vt:lpwstr>_Toc55751316</vt:lpwstr>
      </vt:variant>
      <vt:variant>
        <vt:i4>1114162</vt:i4>
      </vt:variant>
      <vt:variant>
        <vt:i4>56</vt:i4>
      </vt:variant>
      <vt:variant>
        <vt:i4>0</vt:i4>
      </vt:variant>
      <vt:variant>
        <vt:i4>5</vt:i4>
      </vt:variant>
      <vt:variant>
        <vt:lpwstr/>
      </vt:variant>
      <vt:variant>
        <vt:lpwstr>_Toc55751315</vt:lpwstr>
      </vt:variant>
      <vt:variant>
        <vt:i4>1048626</vt:i4>
      </vt:variant>
      <vt:variant>
        <vt:i4>50</vt:i4>
      </vt:variant>
      <vt:variant>
        <vt:i4>0</vt:i4>
      </vt:variant>
      <vt:variant>
        <vt:i4>5</vt:i4>
      </vt:variant>
      <vt:variant>
        <vt:lpwstr/>
      </vt:variant>
      <vt:variant>
        <vt:lpwstr>_Toc55751314</vt:lpwstr>
      </vt:variant>
      <vt:variant>
        <vt:i4>1507378</vt:i4>
      </vt:variant>
      <vt:variant>
        <vt:i4>44</vt:i4>
      </vt:variant>
      <vt:variant>
        <vt:i4>0</vt:i4>
      </vt:variant>
      <vt:variant>
        <vt:i4>5</vt:i4>
      </vt:variant>
      <vt:variant>
        <vt:lpwstr/>
      </vt:variant>
      <vt:variant>
        <vt:lpwstr>_Toc55751313</vt:lpwstr>
      </vt:variant>
      <vt:variant>
        <vt:i4>1441842</vt:i4>
      </vt:variant>
      <vt:variant>
        <vt:i4>38</vt:i4>
      </vt:variant>
      <vt:variant>
        <vt:i4>0</vt:i4>
      </vt:variant>
      <vt:variant>
        <vt:i4>5</vt:i4>
      </vt:variant>
      <vt:variant>
        <vt:lpwstr/>
      </vt:variant>
      <vt:variant>
        <vt:lpwstr>_Toc55751312</vt:lpwstr>
      </vt:variant>
      <vt:variant>
        <vt:i4>1376306</vt:i4>
      </vt:variant>
      <vt:variant>
        <vt:i4>32</vt:i4>
      </vt:variant>
      <vt:variant>
        <vt:i4>0</vt:i4>
      </vt:variant>
      <vt:variant>
        <vt:i4>5</vt:i4>
      </vt:variant>
      <vt:variant>
        <vt:lpwstr/>
      </vt:variant>
      <vt:variant>
        <vt:lpwstr>_Toc55751311</vt:lpwstr>
      </vt:variant>
      <vt:variant>
        <vt:i4>1310770</vt:i4>
      </vt:variant>
      <vt:variant>
        <vt:i4>26</vt:i4>
      </vt:variant>
      <vt:variant>
        <vt:i4>0</vt:i4>
      </vt:variant>
      <vt:variant>
        <vt:i4>5</vt:i4>
      </vt:variant>
      <vt:variant>
        <vt:lpwstr/>
      </vt:variant>
      <vt:variant>
        <vt:lpwstr>_Toc55751310</vt:lpwstr>
      </vt:variant>
      <vt:variant>
        <vt:i4>1900595</vt:i4>
      </vt:variant>
      <vt:variant>
        <vt:i4>20</vt:i4>
      </vt:variant>
      <vt:variant>
        <vt:i4>0</vt:i4>
      </vt:variant>
      <vt:variant>
        <vt:i4>5</vt:i4>
      </vt:variant>
      <vt:variant>
        <vt:lpwstr/>
      </vt:variant>
      <vt:variant>
        <vt:lpwstr>_Toc55751309</vt:lpwstr>
      </vt:variant>
      <vt:variant>
        <vt:i4>1835059</vt:i4>
      </vt:variant>
      <vt:variant>
        <vt:i4>14</vt:i4>
      </vt:variant>
      <vt:variant>
        <vt:i4>0</vt:i4>
      </vt:variant>
      <vt:variant>
        <vt:i4>5</vt:i4>
      </vt:variant>
      <vt:variant>
        <vt:lpwstr/>
      </vt:variant>
      <vt:variant>
        <vt:lpwstr>_Toc55751308</vt:lpwstr>
      </vt:variant>
      <vt:variant>
        <vt:i4>1245235</vt:i4>
      </vt:variant>
      <vt:variant>
        <vt:i4>8</vt:i4>
      </vt:variant>
      <vt:variant>
        <vt:i4>0</vt:i4>
      </vt:variant>
      <vt:variant>
        <vt:i4>5</vt:i4>
      </vt:variant>
      <vt:variant>
        <vt:lpwstr/>
      </vt:variant>
      <vt:variant>
        <vt:lpwstr>_Toc55751307</vt:lpwstr>
      </vt:variant>
      <vt:variant>
        <vt:i4>1179699</vt:i4>
      </vt:variant>
      <vt:variant>
        <vt:i4>2</vt:i4>
      </vt:variant>
      <vt:variant>
        <vt:i4>0</vt:i4>
      </vt:variant>
      <vt:variant>
        <vt:i4>5</vt:i4>
      </vt:variant>
      <vt:variant>
        <vt:lpwstr/>
      </vt:variant>
      <vt:variant>
        <vt:lpwstr>_Toc55751306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Frye</dc:creator>
  <cp:keywords/>
  <dc:description/>
  <cp:lastModifiedBy>Jacob Frye</cp:lastModifiedBy>
  <cp:revision>438</cp:revision>
  <cp:lastPrinted>2020-11-24T17:42:00Z</cp:lastPrinted>
  <dcterms:created xsi:type="dcterms:W3CDTF">2020-11-05T19:25:00Z</dcterms:created>
  <dcterms:modified xsi:type="dcterms:W3CDTF">2020-11-24T17:56:00Z</dcterms:modified>
</cp:coreProperties>
</file>