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CC26" w14:textId="77777777" w:rsidR="00C2693D" w:rsidRDefault="00C2693D" w:rsidP="00B370CE">
      <w:pPr>
        <w:pStyle w:val="Heading1"/>
        <w:rPr>
          <w:rFonts w:eastAsia="Times New Roman"/>
        </w:rPr>
      </w:pPr>
      <w:r>
        <w:rPr>
          <w:rFonts w:eastAsia="Times New Roman"/>
        </w:rPr>
        <w:t>STATEMENT OF OBJECTIVES</w:t>
      </w:r>
    </w:p>
    <w:p w14:paraId="401FC88A" w14:textId="095D3F3E" w:rsidR="00C2693D" w:rsidRDefault="006820B0" w:rsidP="00B370CE">
      <w:pPr>
        <w:pStyle w:val="Heading2"/>
        <w:rPr>
          <w:rFonts w:eastAsia="Times New Roman"/>
          <w:color w:val="A6A6A6" w:themeColor="background1" w:themeShade="A6"/>
        </w:rPr>
      </w:pPr>
      <w:r>
        <w:rPr>
          <w:rFonts w:eastAsia="Times New Roman"/>
        </w:rPr>
        <w:t>LEARN THE PROCESS</w:t>
      </w:r>
      <w:r w:rsidR="00B76302">
        <w:rPr>
          <w:rFonts w:eastAsia="Times New Roman"/>
        </w:rPr>
        <w:t xml:space="preserve"> </w:t>
      </w:r>
    </w:p>
    <w:p w14:paraId="5CC2C7A1" w14:textId="77777777" w:rsidR="00B370CE" w:rsidRDefault="00B370CE" w:rsidP="00B370C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i/>
          <w:color w:val="000000"/>
          <w:sz w:val="24"/>
          <w:szCs w:val="24"/>
        </w:rPr>
      </w:pPr>
      <w:hyperlink r:id="rId8" w:history="1">
        <w:r>
          <w:rPr>
            <w:rStyle w:val="Hyperlink"/>
            <w:rFonts w:asciiTheme="minorHAnsi" w:eastAsia="Times New Roman" w:hAnsiTheme="minorHAnsi" w:cs="Times New Roman"/>
            <w:b/>
            <w:i/>
            <w:sz w:val="24"/>
            <w:szCs w:val="24"/>
          </w:rPr>
          <w:t>Read the Guide on How to Use an 8(a) for Your Digital Service Needs</w:t>
        </w:r>
      </w:hyperlink>
      <w:r>
        <w:rPr>
          <w:rFonts w:asciiTheme="minorHAnsi" w:eastAsia="Times New Roman" w:hAnsiTheme="minorHAnsi" w:cs="Times New Roman"/>
          <w:b/>
          <w:i/>
          <w:color w:val="000000"/>
          <w:sz w:val="24"/>
          <w:szCs w:val="24"/>
        </w:rPr>
        <w:t xml:space="preserve"> </w:t>
      </w:r>
    </w:p>
    <w:p w14:paraId="2081541C" w14:textId="77777777" w:rsidR="00C2693D" w:rsidRDefault="00C2693D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846A2D" w14:textId="77777777" w:rsidR="00C2693D" w:rsidRDefault="00C2693D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979AC3B" w14:textId="77777777" w:rsidR="00091DC3" w:rsidRPr="00570EAD" w:rsidRDefault="00091DC3" w:rsidP="00B370CE">
      <w:pPr>
        <w:pStyle w:val="Heading3"/>
        <w:rPr>
          <w:rFonts w:eastAsia="Times New Roman"/>
        </w:rPr>
      </w:pPr>
      <w:r w:rsidRPr="00570EAD">
        <w:rPr>
          <w:rFonts w:eastAsia="Times New Roman"/>
        </w:rPr>
        <w:t>OBJECTIVE</w:t>
      </w:r>
    </w:p>
    <w:p w14:paraId="2BD1440D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C80CA" w14:textId="5EFC4170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of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(contract/task order) is to </w:t>
      </w:r>
      <w:r w:rsidRPr="00A957CD"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(AGENCY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with the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how to implement and adopt digital service methodologies such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Experience (UX) design thinking and agile software development, which can then be used by the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future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implementation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efforts.  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services will </w:t>
      </w:r>
      <w:r w:rsidR="00BD21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the agency with the knowledge and abilities to drive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the delivery of quality product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rapid time frames through the utilization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industry best practices. </w:t>
      </w:r>
    </w:p>
    <w:p w14:paraId="44558599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1D489" w14:textId="30CFCD5D" w:rsidR="006F54DA" w:rsidRPr="007D13B1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4A112F05" w14:textId="5C672E63" w:rsidR="00091DC3" w:rsidRPr="006F54DA" w:rsidRDefault="006F54DA" w:rsidP="00B370CE">
      <w:pPr>
        <w:pStyle w:val="Heading3"/>
        <w:rPr>
          <w:rFonts w:eastAsia="Times New Roman"/>
        </w:rPr>
      </w:pPr>
      <w:r>
        <w:rPr>
          <w:rFonts w:eastAsia="Times New Roman"/>
        </w:rPr>
        <w:t>OUTPUTS</w:t>
      </w:r>
      <w:r w:rsidRPr="006F54DA">
        <w:rPr>
          <w:rFonts w:eastAsia="Times New Roman"/>
        </w:rPr>
        <w:br/>
      </w:r>
    </w:p>
    <w:p w14:paraId="1045BA5F" w14:textId="0E6742C0" w:rsidR="00916376" w:rsidRDefault="006F54DA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resulting contract will be </w:t>
      </w:r>
      <w:r w:rsidR="00BD21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 when the following outputs have been delivered: </w:t>
      </w:r>
    </w:p>
    <w:p w14:paraId="5E0B8309" w14:textId="77777777" w:rsidR="00916376" w:rsidRDefault="00916376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ED6C5" w14:textId="2A788A28" w:rsidR="00916376" w:rsidRPr="006F54DA" w:rsidRDefault="00916376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Demonstrated cultural change necessary to 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indicate 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the requiring office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likely be successful in </w:t>
      </w: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digital service methods </w:t>
      </w:r>
    </w:p>
    <w:p w14:paraId="20722FFD" w14:textId="4FCCF9AD" w:rsidR="00916376" w:rsidRPr="006F54DA" w:rsidRDefault="001D7F28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Practical application of agency readiness via the development of a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light-weight prototype</w:t>
      </w:r>
      <w:r w:rsidR="00BC784C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, alpha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version,</w:t>
      </w:r>
      <w:r w:rsidR="00BC784C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pilot </w:t>
      </w:r>
      <w:r w:rsidR="00916376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 system built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learned digital service methods</w:t>
      </w:r>
    </w:p>
    <w:p w14:paraId="57A7D074" w14:textId="77777777" w:rsidR="00091DC3" w:rsidRPr="006F54DA" w:rsidRDefault="00916376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Retrospective of what is necessary to continue or scale adoption</w:t>
      </w:r>
      <w:r w:rsidR="00091DC3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F4E049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635E3" w14:textId="77777777" w:rsidR="006F54DA" w:rsidRDefault="006F54DA" w:rsidP="00B370CE">
      <w:pPr>
        <w:pStyle w:val="Heading3"/>
        <w:rPr>
          <w:rFonts w:eastAsia="Times New Roman"/>
        </w:rPr>
      </w:pPr>
      <w:r w:rsidRPr="006F54DA">
        <w:rPr>
          <w:rFonts w:eastAsia="Times New Roman"/>
        </w:rPr>
        <w:t>BACKGROUND</w:t>
      </w:r>
    </w:p>
    <w:p w14:paraId="1C4E1BC9" w14:textId="77777777" w:rsidR="006F54DA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C4D2ACF" w14:textId="5E8C4641" w:rsidR="00091DC3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(Agency to provide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pertinent information related to the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technical landscape, end user needs, technologies in place,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 so forth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46700EBE" w14:textId="77777777" w:rsidR="006F54DA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01C52" w14:textId="77777777" w:rsidR="00091DC3" w:rsidRDefault="00091DC3" w:rsidP="00B370CE">
      <w:pPr>
        <w:pStyle w:val="Heading3"/>
        <w:rPr>
          <w:rFonts w:eastAsia="Times New Roman"/>
        </w:rPr>
      </w:pPr>
      <w:r w:rsidRPr="00091DC3">
        <w:rPr>
          <w:rFonts w:eastAsia="Times New Roman"/>
        </w:rPr>
        <w:t>SCOPE</w:t>
      </w:r>
    </w:p>
    <w:p w14:paraId="42FB3674" w14:textId="77777777" w:rsid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A64D09D" w14:textId="77777777" w:rsidR="005A18DC" w:rsidRP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this effort is limited to the following activities defined under the following functional areas: (Note: AGENCY can add or remove as necessary as long as consistent with the meeting the above outcomes) </w:t>
      </w:r>
    </w:p>
    <w:p w14:paraId="48A3F405" w14:textId="77777777" w:rsidR="00091DC3" w:rsidRP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D54D9D" w14:textId="77777777" w:rsidR="00091DC3" w:rsidRPr="00794578" w:rsidRDefault="00091DC3" w:rsidP="00B370CE">
      <w:pPr>
        <w:pStyle w:val="Heading4"/>
        <w:rPr>
          <w:rFonts w:eastAsia="Times New Roman"/>
          <w:b w:val="0"/>
        </w:rPr>
      </w:pPr>
      <w:r w:rsidRPr="00794578">
        <w:rPr>
          <w:rFonts w:eastAsia="Times New Roman"/>
        </w:rPr>
        <w:t xml:space="preserve">Functional Area 1: </w:t>
      </w:r>
      <w:r w:rsidR="00132007" w:rsidRPr="00794578">
        <w:rPr>
          <w:rFonts w:eastAsia="Times New Roman"/>
        </w:rPr>
        <w:t>Cultural Change: How to move into iterative world</w:t>
      </w:r>
    </w:p>
    <w:p w14:paraId="160F6C29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5187D" w14:textId="05E969F6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 Through training, co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aching, and change management,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have a basic understanding of such concepts as; hypothesis development and testing, product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vision development, 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discovery and user research,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roadmaps, design and agile development techniques and methods, understanding end user needs, product management, auto testing and continuous integration. </w:t>
      </w:r>
    </w:p>
    <w:p w14:paraId="06796B13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0D6E72" w14:textId="7E1E3A8E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4D53149B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A6EA1" w14:textId="77777777" w:rsidR="00132007" w:rsidRPr="00F7748F" w:rsidRDefault="00132007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Conduct training and coaching necessary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various team roles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reach objective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25E7E9" w14:textId="77777777" w:rsidR="00132007" w:rsidRPr="00F7748F" w:rsidRDefault="00132007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which design and agile methods or techniques will be used for this effort</w:t>
      </w:r>
    </w:p>
    <w:p w14:paraId="5C3EA12C" w14:textId="3A472AAA" w:rsidR="002D6098" w:rsidRPr="00F7748F" w:rsidRDefault="002D6098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define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roles and responsibilities, stakeholders, potential road blocks, and risks</w:t>
      </w:r>
    </w:p>
    <w:p w14:paraId="69B9F26B" w14:textId="21F50873" w:rsidR="00F7748F" w:rsidRPr="00F7748F" w:rsidRDefault="00F7748F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and potentially install an agile tracking tool commensurate with chosen method (i.e. JIRA, 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Rally, </w:t>
      </w:r>
      <w:proofErr w:type="spellStart"/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VersionOne</w:t>
      </w:r>
      <w:proofErr w:type="spellEnd"/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, etc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39BC775" w14:textId="77777777" w:rsidR="00132007" w:rsidRPr="00794578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F8FAD" w14:textId="6532762D" w:rsidR="002D6098" w:rsidRPr="00794578" w:rsidRDefault="00132007" w:rsidP="00B370CE">
      <w:pPr>
        <w:pStyle w:val="Heading4"/>
        <w:rPr>
          <w:rFonts w:eastAsia="Times New Roman"/>
        </w:rPr>
      </w:pPr>
      <w:r w:rsidRPr="00794578">
        <w:rPr>
          <w:rFonts w:eastAsia="Times New Roman"/>
        </w:rPr>
        <w:t xml:space="preserve">Functional Area 2: Practical Application: </w:t>
      </w:r>
      <w:r w:rsidR="00DE66DB">
        <w:rPr>
          <w:rFonts w:eastAsia="Times New Roman"/>
        </w:rPr>
        <w:t>Development</w:t>
      </w:r>
      <w:r w:rsidRPr="00794578">
        <w:rPr>
          <w:rFonts w:eastAsia="Times New Roman"/>
        </w:rPr>
        <w:t xml:space="preserve"> </w:t>
      </w:r>
    </w:p>
    <w:p w14:paraId="43778DDB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9D243" w14:textId="244AAC6E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contractor will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apply the design/agile techniques learned 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Functional Area 1 to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DE66DB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light-weight prototype, alpha version, or pilot of a system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start 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mitigating an identified 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>agency problem</w:t>
      </w:r>
    </w:p>
    <w:p w14:paraId="2E544E06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42156B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493C9086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138D3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a small agency problem that is a candidate for this activity</w:t>
      </w:r>
    </w:p>
    <w:p w14:paraId="7F6DCFD0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Utilizing chosen methods, develop an iteration baseline </w:t>
      </w:r>
    </w:p>
    <w:p w14:paraId="32CA649C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product vision and product roadmap</w:t>
      </w:r>
    </w:p>
    <w:p w14:paraId="19828CDD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agile development method to write epics, user stories, acceptance criteria </w:t>
      </w:r>
    </w:p>
    <w:p w14:paraId="4062CC1B" w14:textId="37D3EABD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Design solutions toward the end user experience so that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produced meet end user goals and measure of success as well as the strategic business objectives of the providing organization.</w:t>
      </w:r>
    </w:p>
    <w:p w14:paraId="293D0F23" w14:textId="77777777" w:rsidR="00F7748F" w:rsidRPr="00F7748F" w:rsidRDefault="00F7748F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Conduct iteration retrospectives, release planning, backlog grooming,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common activities associated with iterative design and agile methodologies</w:t>
      </w:r>
    </w:p>
    <w:p w14:paraId="267A77B3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solution with end users and conduct user research activities </w:t>
      </w:r>
    </w:p>
    <w:p w14:paraId="434EDA87" w14:textId="77777777" w:rsidR="00F7748F" w:rsidRPr="00F7748F" w:rsidRDefault="00F7748F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track </w:t>
      </w:r>
      <w:r w:rsidR="006B1580">
        <w:rPr>
          <w:rFonts w:ascii="Times New Roman" w:eastAsia="Times New Roman" w:hAnsi="Times New Roman" w:cs="Times New Roman"/>
          <w:color w:val="000000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 </w:t>
      </w:r>
      <w:r w:rsidR="006B1580">
        <w:rPr>
          <w:rFonts w:ascii="Times New Roman" w:eastAsia="Times New Roman" w:hAnsi="Times New Roman" w:cs="Times New Roman"/>
          <w:color w:val="000000"/>
          <w:sz w:val="24"/>
          <w:szCs w:val="24"/>
        </w:rPr>
        <w:t>and identify if there are possible incentives</w:t>
      </w:r>
    </w:p>
    <w:p w14:paraId="43225857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3DFA5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76ED9" w14:textId="77777777" w:rsidR="00132007" w:rsidRPr="00794578" w:rsidRDefault="00132007" w:rsidP="00B370CE">
      <w:pPr>
        <w:pStyle w:val="Heading4"/>
        <w:rPr>
          <w:rFonts w:eastAsia="Times New Roman"/>
        </w:rPr>
      </w:pPr>
      <w:r w:rsidRPr="00794578">
        <w:rPr>
          <w:rFonts w:eastAsia="Times New Roman"/>
        </w:rPr>
        <w:t xml:space="preserve">Functional Area 3: Retrospective: What worked, what didn’t, what to do next </w:t>
      </w:r>
    </w:p>
    <w:p w14:paraId="71F42D42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16290" w14:textId="11944773" w:rsidR="00696FD3" w:rsidRPr="00696FD3" w:rsidRDefault="00132007" w:rsidP="00696FD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Follo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wing the development of the MVP, the government and contractor team </w:t>
      </w:r>
      <w:r w:rsidR="00014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onduct a project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retrospective activity that analyzes data gathered during performance around goals, timeline, budget, major events, and success or failures</w:t>
      </w:r>
    </w:p>
    <w:p w14:paraId="24D4716F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0784F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63E41F07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43BCB" w14:textId="77777777" w:rsidR="006B1580" w:rsidRDefault="006B1580" w:rsidP="00F774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what activities were done that foster continuous improvement</w:t>
      </w:r>
    </w:p>
    <w:p w14:paraId="38EE8DFE" w14:textId="3BD96742" w:rsidR="00F7748F" w:rsidRPr="00B370CE" w:rsidRDefault="006B1580" w:rsidP="00B370C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Record what cultural change was achieved, what still needs to happen in the agency for additional adoption, and what resources would be necessary </w:t>
      </w:r>
      <w:bookmarkStart w:id="0" w:name="_GoBack"/>
      <w:bookmarkEnd w:id="0"/>
    </w:p>
    <w:p w14:paraId="7510FB16" w14:textId="2F6820D6" w:rsidR="006B1580" w:rsidRDefault="006B1580" w:rsidP="00F774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what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eturn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nvestment </w:t>
      </w:r>
      <w:r w:rsidR="00EB5A1F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utilizing agile</w:t>
      </w:r>
      <w:r w:rsidR="00B76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(i.e. time to market, ROI, cost savings) </w:t>
      </w:r>
    </w:p>
    <w:p w14:paraId="25FF9CF4" w14:textId="13F346C1" w:rsidR="00091DC3" w:rsidRPr="00DE66DB" w:rsidRDefault="00EB5A1F" w:rsidP="003D1D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 plan for scaling the MVP through continuous design and agile processes</w:t>
      </w:r>
    </w:p>
    <w:p w14:paraId="3BA87B43" w14:textId="77777777" w:rsidR="00797C0C" w:rsidRDefault="00797C0C"/>
    <w:sectPr w:rsidR="00797C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FF6CE" w14:textId="77777777" w:rsidR="001D708D" w:rsidRDefault="001D708D" w:rsidP="000E25F7">
      <w:pPr>
        <w:spacing w:after="0" w:line="240" w:lineRule="auto"/>
      </w:pPr>
      <w:r>
        <w:separator/>
      </w:r>
    </w:p>
  </w:endnote>
  <w:endnote w:type="continuationSeparator" w:id="0">
    <w:p w14:paraId="45EB2448" w14:textId="77777777" w:rsidR="001D708D" w:rsidRDefault="001D708D" w:rsidP="000E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61834" w14:textId="77777777" w:rsidR="004528EB" w:rsidRDefault="00452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314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1612C" w14:textId="2C6D3464" w:rsidR="004528EB" w:rsidRDefault="004528EB" w:rsidP="004528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0CE" w:rsidRPr="00B370C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528EB">
          <w:rPr>
            <w:b/>
            <w:bCs/>
            <w:sz w:val="20"/>
            <w:szCs w:val="20"/>
          </w:rPr>
          <w:t xml:space="preserve">| </w:t>
        </w:r>
        <w:bookmarkStart w:id="1" w:name="OLE_LINK1"/>
        <w:r w:rsidRPr="004528EB">
          <w:rPr>
            <w:b/>
            <w:bCs/>
            <w:sz w:val="20"/>
            <w:szCs w:val="20"/>
          </w:rPr>
          <w:t>U.S. Digital Service Template: Learn The Process Statement of Objectives v.1 Dec. 2016</w:t>
        </w:r>
      </w:p>
      <w:bookmarkEnd w:id="1"/>
      <w:p w14:paraId="11387FBD" w14:textId="2B07D353" w:rsidR="004528EB" w:rsidRDefault="004528EB" w:rsidP="004528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  <w:p w14:paraId="5D16ED48" w14:textId="66CD0FC5" w:rsidR="004528EB" w:rsidRDefault="001D70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13F6E8F2" w14:textId="77777777" w:rsidR="004528EB" w:rsidRDefault="00452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C5FCD" w14:textId="77777777" w:rsidR="004528EB" w:rsidRDefault="00452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9A2D2" w14:textId="77777777" w:rsidR="001D708D" w:rsidRDefault="001D708D" w:rsidP="000E25F7">
      <w:pPr>
        <w:spacing w:after="0" w:line="240" w:lineRule="auto"/>
      </w:pPr>
      <w:r>
        <w:separator/>
      </w:r>
    </w:p>
  </w:footnote>
  <w:footnote w:type="continuationSeparator" w:id="0">
    <w:p w14:paraId="699B02E8" w14:textId="77777777" w:rsidR="001D708D" w:rsidRDefault="001D708D" w:rsidP="000E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8AE1E" w14:textId="77777777" w:rsidR="004528EB" w:rsidRDefault="00452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1C7C8" w14:textId="77777777" w:rsidR="004528EB" w:rsidRDefault="004528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B7C8" w14:textId="77777777" w:rsidR="004528EB" w:rsidRDefault="004528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9E5"/>
    <w:multiLevelType w:val="hybridMultilevel"/>
    <w:tmpl w:val="21DA1352"/>
    <w:lvl w:ilvl="0" w:tplc="8768012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9ED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E2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6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07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2A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2A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EF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E8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CB8"/>
    <w:multiLevelType w:val="hybridMultilevel"/>
    <w:tmpl w:val="E1C61FA8"/>
    <w:lvl w:ilvl="0" w:tplc="F552D1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1CF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E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C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4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2D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C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8C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33DED"/>
    <w:multiLevelType w:val="hybridMultilevel"/>
    <w:tmpl w:val="D12299DC"/>
    <w:lvl w:ilvl="0" w:tplc="329031E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B2D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66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0B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2D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69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81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25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87E"/>
    <w:multiLevelType w:val="hybridMultilevel"/>
    <w:tmpl w:val="90A69FBA"/>
    <w:lvl w:ilvl="0" w:tplc="1084FC6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64E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EEF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4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8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C7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8C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A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D0569"/>
    <w:multiLevelType w:val="hybridMultilevel"/>
    <w:tmpl w:val="64769B44"/>
    <w:lvl w:ilvl="0" w:tplc="EB164FA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447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E0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63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CF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7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B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2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8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E4ABC"/>
    <w:multiLevelType w:val="hybridMultilevel"/>
    <w:tmpl w:val="A566C9D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EA38CF"/>
    <w:multiLevelType w:val="hybridMultilevel"/>
    <w:tmpl w:val="5C685474"/>
    <w:lvl w:ilvl="0" w:tplc="7DE2BC9A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E2F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81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4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4E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C7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08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4B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03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80550"/>
    <w:multiLevelType w:val="hybridMultilevel"/>
    <w:tmpl w:val="FB9C4A08"/>
    <w:lvl w:ilvl="0" w:tplc="7E0E55A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3A8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EE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2E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0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65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4B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A1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A6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87F7B"/>
    <w:multiLevelType w:val="hybridMultilevel"/>
    <w:tmpl w:val="C35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F1F7B"/>
    <w:multiLevelType w:val="hybridMultilevel"/>
    <w:tmpl w:val="E32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64F3"/>
    <w:multiLevelType w:val="hybridMultilevel"/>
    <w:tmpl w:val="13AE45E2"/>
    <w:lvl w:ilvl="0" w:tplc="84761B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A62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4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C3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6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8B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8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0F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60EE6"/>
    <w:multiLevelType w:val="hybridMultilevel"/>
    <w:tmpl w:val="66A8A9C6"/>
    <w:lvl w:ilvl="0" w:tplc="B8AE7E8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A7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0D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A9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07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82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CC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03D16"/>
    <w:multiLevelType w:val="hybridMultilevel"/>
    <w:tmpl w:val="51E2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125FF"/>
    <w:multiLevelType w:val="hybridMultilevel"/>
    <w:tmpl w:val="E4F0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2E0"/>
    <w:multiLevelType w:val="hybridMultilevel"/>
    <w:tmpl w:val="04D26308"/>
    <w:lvl w:ilvl="0" w:tplc="A8FEAB4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421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C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C1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82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68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6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2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63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3"/>
    <w:rsid w:val="00014468"/>
    <w:rsid w:val="00041785"/>
    <w:rsid w:val="00061B95"/>
    <w:rsid w:val="00091DC3"/>
    <w:rsid w:val="000E25F7"/>
    <w:rsid w:val="00132007"/>
    <w:rsid w:val="0014151A"/>
    <w:rsid w:val="001431E5"/>
    <w:rsid w:val="001A0B4F"/>
    <w:rsid w:val="001D708D"/>
    <w:rsid w:val="001D7F28"/>
    <w:rsid w:val="002D6098"/>
    <w:rsid w:val="002F6BA8"/>
    <w:rsid w:val="0035512F"/>
    <w:rsid w:val="003721D1"/>
    <w:rsid w:val="0038454C"/>
    <w:rsid w:val="004528EB"/>
    <w:rsid w:val="0045350A"/>
    <w:rsid w:val="004A1BD5"/>
    <w:rsid w:val="005A18DC"/>
    <w:rsid w:val="005B36E9"/>
    <w:rsid w:val="00610987"/>
    <w:rsid w:val="00633D65"/>
    <w:rsid w:val="006820B0"/>
    <w:rsid w:val="00696FD3"/>
    <w:rsid w:val="006B1580"/>
    <w:rsid w:val="006F54DA"/>
    <w:rsid w:val="0076107B"/>
    <w:rsid w:val="00794578"/>
    <w:rsid w:val="00797C0C"/>
    <w:rsid w:val="007B2F51"/>
    <w:rsid w:val="008A50C1"/>
    <w:rsid w:val="008D4700"/>
    <w:rsid w:val="00916376"/>
    <w:rsid w:val="0096124A"/>
    <w:rsid w:val="009A0296"/>
    <w:rsid w:val="009C4784"/>
    <w:rsid w:val="009C70F7"/>
    <w:rsid w:val="009F5938"/>
    <w:rsid w:val="00A44D25"/>
    <w:rsid w:val="00A53685"/>
    <w:rsid w:val="00A957CD"/>
    <w:rsid w:val="00AE6A96"/>
    <w:rsid w:val="00B26420"/>
    <w:rsid w:val="00B370CE"/>
    <w:rsid w:val="00B64AF9"/>
    <w:rsid w:val="00B76302"/>
    <w:rsid w:val="00BC383A"/>
    <w:rsid w:val="00BC784C"/>
    <w:rsid w:val="00BD21D9"/>
    <w:rsid w:val="00BD5B0C"/>
    <w:rsid w:val="00C2693D"/>
    <w:rsid w:val="00D0347C"/>
    <w:rsid w:val="00DE66DB"/>
    <w:rsid w:val="00EB5A1F"/>
    <w:rsid w:val="00F07275"/>
    <w:rsid w:val="00F7748F"/>
    <w:rsid w:val="00F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BFEE"/>
  <w15:chartTrackingRefBased/>
  <w15:docId w15:val="{313335B6-AC52-4474-9CCA-2666C51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3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C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CE"/>
    <w:pPr>
      <w:keepNext/>
      <w:keepLines/>
      <w:spacing w:before="40" w:after="0"/>
      <w:jc w:val="center"/>
      <w:outlineLvl w:val="1"/>
    </w:pPr>
    <w:rPr>
      <w:rFonts w:asciiTheme="minorHAnsi" w:eastAsiaTheme="majorEastAsia" w:hAnsiTheme="min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0C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0CE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4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78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78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F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E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F7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B370C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0CE"/>
    <w:rPr>
      <w:rFonts w:eastAsiaTheme="majorEastAsia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370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70CE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70CE"/>
    <w:rPr>
      <w:rFonts w:eastAsiaTheme="majorEastAsia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farhub.cio.gov/assets/files/USDS-HowTo8a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8042-6A11-4893-95EE-C42CF736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Digital Service Template: Learn The Process Statement of Objectives v.1 Dec. 2016</vt:lpstr>
    </vt:vector>
  </TitlesOfParts>
  <Company>U.S. Digital Service, Executive Office of the President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Digital Service Template: Learn The Process Statement of Objectives v.1 Dec. 2016</dc:title>
  <dc:subject>Statement of Objectives</dc:subject>
  <dc:creator>U.S. Digital Service :: Executive Office of the President</dc:creator>
  <cp:keywords>USDS, Statement of Objectives, SOO, Digital Service</cp:keywords>
  <dc:description/>
  <cp:lastModifiedBy>Koroma, Clair A. EOP/OMB</cp:lastModifiedBy>
  <cp:revision>8</cp:revision>
  <dcterms:created xsi:type="dcterms:W3CDTF">2016-12-05T17:03:00Z</dcterms:created>
  <dcterms:modified xsi:type="dcterms:W3CDTF">2017-01-25T16:34:00Z</dcterms:modified>
  <cp:category>Template, Tool</cp:category>
</cp:coreProperties>
</file>