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line="598" w:lineRule="exact"/>
        <w:ind w:left="3585" w:right="3614" w:firstLine="0"/>
        <w:jc w:val="center"/>
        <w:rPr>
          <w:sz w:val="33"/>
        </w:rPr>
      </w:pPr>
      <w:r>
        <w:rPr>
          <w:color w:val="212121"/>
          <w:sz w:val="33"/>
        </w:rPr>
        <w:t>李兵兵</w:t>
      </w:r>
    </w:p>
    <w:p>
      <w:pPr>
        <w:pStyle w:val="4"/>
        <w:tabs>
          <w:tab w:val="left" w:pos="4394"/>
          <w:tab w:val="left" w:pos="4934"/>
          <w:tab w:val="left" w:pos="6599"/>
        </w:tabs>
        <w:spacing w:before="55" w:line="220" w:lineRule="auto"/>
        <w:ind w:left="3585" w:right="3719"/>
        <w:jc w:val="center"/>
      </w:pP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4433570</wp:posOffset>
                </wp:positionH>
                <wp:positionV relativeFrom="paragraph">
                  <wp:posOffset>71120</wp:posOffset>
                </wp:positionV>
                <wp:extent cx="0" cy="152400"/>
                <wp:effectExtent l="4445" t="0" r="14605" b="0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CCCCCC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349.1pt;margin-top:5.6pt;height:12pt;width:0pt;mso-position-horizontal-relative:page;z-index:-251657216;mso-width-relative:page;mso-height-relative:page;" filled="f" stroked="t" coordsize="21600,21600" o:gfxdata="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+LSaK1gAA&#10;AAkBAAAPAAAAAAAAAAEAIAAAACIAAABkcnMvZG93bnJldi54bWxQSwECFAAUAAAACACHTuJAM5do&#10;NOcBAADaAwAADgAAAAAAAAABACAAAAAlAQAAZHJzL2Uyb0RvYy54bWxQSwUGAAAAAAYABgBZAQAA&#10;fgUAAAAA&#10;">
                <v:fill on="f" focussize="0,0"/>
                <v:stroke color="#CCCCCC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3585845</wp:posOffset>
                </wp:positionH>
                <wp:positionV relativeFrom="paragraph">
                  <wp:posOffset>309245</wp:posOffset>
                </wp:positionV>
                <wp:extent cx="0" cy="152400"/>
                <wp:effectExtent l="4445" t="0" r="14605" b="0"/>
                <wp:wrapNone/>
                <wp:docPr id="2" name="直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CCCCCC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" o:spid="_x0000_s1026" o:spt="20" style="position:absolute;left:0pt;margin-left:282.35pt;margin-top:24.35pt;height:12pt;width:0pt;mso-position-horizontal-relative:page;z-index:-251656192;mso-width-relative:page;mso-height-relative:page;" filled="f" stroked="t" coordsize="21600,21600" o:gfxdata="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Cpt8VtcA&#10;AAAJAQAADwAAAAAAAAABACAAAAAiAAAAZHJzL2Rvd25yZXYueG1sUEsBAhQAFAAAAAgAh07iQL7t&#10;ftTnAQAA2gMAAA4AAAAAAAAAAQAgAAAAJgEAAGRycy9lMm9Eb2MueG1sUEsFBgAAAAAGAAYAWQEA&#10;AH8FAAAAAA==&#10;">
                <v:fill on="f" focussize="0,0"/>
                <v:stroke color="#CCCCCC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3928745</wp:posOffset>
                </wp:positionH>
                <wp:positionV relativeFrom="paragraph">
                  <wp:posOffset>309245</wp:posOffset>
                </wp:positionV>
                <wp:extent cx="0" cy="152400"/>
                <wp:effectExtent l="4445" t="0" r="14605" b="0"/>
                <wp:wrapNone/>
                <wp:docPr id="3" name="直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CCCCCC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" o:spid="_x0000_s1026" o:spt="20" style="position:absolute;left:0pt;margin-left:309.35pt;margin-top:24.35pt;height:12pt;width:0pt;mso-position-horizontal-relative:page;z-index:-251655168;mso-width-relative:page;mso-height-relative:page;" filled="f" stroked="t" coordsize="21600,21600" o:gfxdata="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cIhoC9YA&#10;AAAJAQAADwAAAAAAAAABACAAAAAiAAAAZHJzL2Rvd25yZXYueG1sUEsBAhQAFAAAAAgAh07iQMd4&#10;6ezoAQAA2gMAAA4AAAAAAAAAAQAgAAAAJQEAAGRycy9lMm9Eb2MueG1sUEsFBgAAAAAGAAYAWQEA&#10;AH8FAAAAAA==&#10;">
                <v:fill on="f" focussize="0,0"/>
                <v:stroke color="#CCCCCC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333333"/>
        </w:rPr>
        <w:t>求职意向：前端开发工程师</w:t>
      </w:r>
      <w:r>
        <w:rPr>
          <w:color w:val="333333"/>
        </w:rPr>
        <w:tab/>
      </w:r>
      <w:r>
        <w:rPr>
          <w:color w:val="333333"/>
        </w:rPr>
        <w:t>随时到</w:t>
      </w:r>
      <w:r>
        <w:rPr>
          <w:color w:val="333333"/>
          <w:spacing w:val="-18"/>
        </w:rPr>
        <w:t>岗</w:t>
      </w:r>
      <w:r>
        <w:rPr>
          <w:color w:val="333333"/>
        </w:rPr>
        <w:t>24岁</w:t>
      </w:r>
      <w:r>
        <w:rPr>
          <w:color w:val="333333"/>
        </w:rPr>
        <w:tab/>
      </w:r>
      <w:r>
        <w:rPr>
          <w:color w:val="333333"/>
        </w:rPr>
        <w:t>男</w:t>
      </w:r>
      <w:r>
        <w:rPr>
          <w:color w:val="333333"/>
        </w:rPr>
        <w:tab/>
      </w:r>
      <w:r>
        <w:rPr>
          <w:color w:val="333333"/>
        </w:rPr>
        <w:t>3年经验</w:t>
      </w:r>
    </w:p>
    <w:p>
      <w:pPr>
        <w:pStyle w:val="4"/>
        <w:tabs>
          <w:tab w:val="left" w:pos="1769"/>
        </w:tabs>
        <w:spacing w:line="386" w:lineRule="exact"/>
        <w:ind w:left="0" w:right="137"/>
        <w:jc w:val="center"/>
      </w:pP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3585845</wp:posOffset>
                </wp:positionH>
                <wp:positionV relativeFrom="paragraph">
                  <wp:posOffset>38100</wp:posOffset>
                </wp:positionV>
                <wp:extent cx="0" cy="152400"/>
                <wp:effectExtent l="4445" t="0" r="14605" b="0"/>
                <wp:wrapNone/>
                <wp:docPr id="4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CCCCCC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282.35pt;margin-top:3pt;height:12pt;width:0pt;mso-position-horizontal-relative:page;z-index:-251654144;mso-width-relative:page;mso-height-relative:page;" filled="f" stroked="t" coordsize="21600,21600" o:gfxdata="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NJ0hUnVAAAA&#10;CAEAAA8AAAAAAAAAAQAgAAAAIgAAAGRycy9kb3ducmV2LnhtbFBLAQIUABQAAAAIAIdO4kBmfPSb&#10;5wEAANoDAAAOAAAAAAAAAAEAIAAAACQBAABkcnMvZTJvRG9jLnhtbFBLBQYAAAAABgAGAFkBAAB9&#10;BQAAAAA=&#10;">
                <v:fill on="f" focussize="0,0"/>
                <v:stroke color="#CCCCCC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333333"/>
        </w:rPr>
        <w:t>17713079250</w:t>
      </w:r>
      <w:r>
        <w:rPr>
          <w:color w:val="333333"/>
        </w:rPr>
        <w:tab/>
      </w:r>
      <w:r>
        <w:fldChar w:fldCharType="begin"/>
      </w:r>
      <w:r>
        <w:instrText xml:space="preserve"> HYPERLINK "mailto:mannerlbb@163.com" \h </w:instrText>
      </w:r>
      <w:r>
        <w:fldChar w:fldCharType="separate"/>
      </w:r>
      <w:r>
        <w:rPr>
          <w:color w:val="333333"/>
        </w:rPr>
        <w:t>mannerlbb@163.com</w:t>
      </w:r>
      <w:r>
        <w:rPr>
          <w:color w:val="333333"/>
        </w:rPr>
        <w:fldChar w:fldCharType="end"/>
      </w:r>
    </w:p>
    <w:p>
      <w:pPr>
        <w:pStyle w:val="4"/>
        <w:spacing w:before="1"/>
        <w:ind w:left="0"/>
        <w:rPr>
          <w:sz w:val="11"/>
        </w:rPr>
      </w:pPr>
    </w:p>
    <w:p>
      <w:pPr>
        <w:pStyle w:val="2"/>
        <w:spacing w:before="30"/>
      </w:pP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419100</wp:posOffset>
                </wp:positionH>
                <wp:positionV relativeFrom="paragraph">
                  <wp:posOffset>306705</wp:posOffset>
                </wp:positionV>
                <wp:extent cx="6972300" cy="0"/>
                <wp:effectExtent l="0" t="0" r="0" b="0"/>
                <wp:wrapNone/>
                <wp:docPr id="5" name="直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27486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" o:spid="_x0000_s1026" o:spt="20" style="position:absolute;left:0pt;margin-left:33pt;margin-top:24.15pt;height:0pt;width:549pt;mso-position-horizontal-relative:page;z-index:-251653120;mso-width-relative:page;mso-height-relative:page;" filled="f" stroked="t" coordsize="21600,21600" o:gfxdata="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Oh/gO/V&#10;AAAACQEAAA8AAAAAAAAAAQAgAAAAIgAAAGRycy9kb3ducmV2LnhtbFBLAQIUABQAAAAIAIdO4kDe&#10;QhrA6gEAANsDAAAOAAAAAAAAAAEAIAAAACQBAABkcnMvZTJvRG9jLnhtbFBLBQYAAAAABgAGAFkB&#10;AACABQAAAAA=&#10;">
                <v:fill on="f" focussize="0,0"/>
                <v:stroke color="#274866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274866"/>
        </w:rPr>
        <w:t>教育背景</w:t>
      </w:r>
    </w:p>
    <w:p>
      <w:pPr>
        <w:pStyle w:val="4"/>
        <w:spacing w:before="18"/>
        <w:ind w:left="0"/>
        <w:rPr>
          <w:b/>
          <w:sz w:val="8"/>
        </w:rPr>
      </w:pPr>
    </w:p>
    <w:p>
      <w:pPr>
        <w:pStyle w:val="3"/>
        <w:tabs>
          <w:tab w:val="left" w:pos="4237"/>
          <w:tab w:val="left" w:pos="8167"/>
        </w:tabs>
        <w:spacing w:before="47"/>
        <w:rPr>
          <w:rFonts w:hint="eastAsia" w:eastAsia="微软雅黑"/>
          <w:lang w:val="en-US" w:eastAsia="zh-CN"/>
        </w:rPr>
      </w:pPr>
      <w:r>
        <w:rPr>
          <w:color w:val="333333"/>
        </w:rPr>
        <w:t>2021-03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~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2023-07</w:t>
      </w:r>
      <w:r>
        <w:rPr>
          <w:color w:val="333333"/>
        </w:rPr>
        <w:tab/>
      </w:r>
      <w:r>
        <w:rPr>
          <w:color w:val="333333"/>
        </w:rPr>
        <w:t>国家开放大学</w:t>
      </w:r>
      <w:r>
        <w:rPr>
          <w:color w:val="333333"/>
        </w:rPr>
        <w:tab/>
      </w:r>
      <w:r>
        <w:rPr>
          <w:rFonts w:hint="eastAsia"/>
          <w:color w:val="333333"/>
          <w:lang w:val="en-US" w:eastAsia="zh-CN"/>
        </w:rPr>
        <w:tab/>
      </w:r>
      <w:r>
        <w:rPr>
          <w:color w:val="333333"/>
        </w:rPr>
        <w:t>移动互联网应用技术</w:t>
      </w:r>
    </w:p>
    <w:p>
      <w:pPr>
        <w:pStyle w:val="4"/>
        <w:spacing w:before="16"/>
        <w:ind w:left="0"/>
        <w:rPr>
          <w:b/>
          <w:sz w:val="20"/>
        </w:rPr>
      </w:pPr>
    </w:p>
    <w:p>
      <w:pPr>
        <w:spacing w:before="29"/>
        <w:ind w:left="111" w:right="0" w:firstLine="0"/>
        <w:jc w:val="left"/>
        <w:rPr>
          <w:b/>
          <w:sz w:val="27"/>
        </w:rPr>
      </w:pP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419100</wp:posOffset>
                </wp:positionH>
                <wp:positionV relativeFrom="paragraph">
                  <wp:posOffset>306070</wp:posOffset>
                </wp:positionV>
                <wp:extent cx="6972300" cy="0"/>
                <wp:effectExtent l="0" t="0" r="0" b="0"/>
                <wp:wrapNone/>
                <wp:docPr id="6" name="直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27486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" o:spid="_x0000_s1026" o:spt="20" style="position:absolute;left:0pt;margin-left:33pt;margin-top:24.1pt;height:0pt;width:549pt;mso-position-horizontal-relative:page;z-index:-251652096;mso-width-relative:page;mso-height-relative:page;" filled="f" stroked="t" coordsize="21600,21600" o:gfxdata="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K/o&#10;krjVAAAACQEAAA8AAAAAAAAAAQAgAAAAIgAAAGRycy9kb3ducmV2LnhtbFBLAQIUABQAAAAIAIdO&#10;4kA5q/NT7QEAANsDAAAOAAAAAAAAAAEAIAAAACQBAABkcnMvZTJvRG9jLnhtbFBLBQYAAAAABgAG&#10;AFkBAACDBQAAAAA=&#10;">
                <v:fill on="f" focussize="0,0"/>
                <v:stroke color="#274866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color w:val="274866"/>
          <w:sz w:val="27"/>
        </w:rPr>
        <w:t>技能特长</w:t>
      </w:r>
    </w:p>
    <w:p>
      <w:pPr>
        <w:pStyle w:val="11"/>
        <w:numPr>
          <w:ilvl w:val="0"/>
          <w:numId w:val="1"/>
        </w:numPr>
        <w:tabs>
          <w:tab w:val="left" w:pos="450"/>
        </w:tabs>
        <w:spacing w:before="244" w:after="0" w:line="249" w:lineRule="auto"/>
        <w:ind w:left="450" w:right="978" w:hanging="330"/>
        <w:jc w:val="left"/>
        <w:rPr>
          <w:sz w:val="22"/>
        </w:rPr>
      </w:pPr>
      <w:r>
        <w:rPr>
          <w:color w:val="545454"/>
          <w:spacing w:val="6"/>
          <w:sz w:val="22"/>
        </w:rPr>
        <w:t xml:space="preserve">熟练使用 </w:t>
      </w:r>
      <w:r>
        <w:rPr>
          <w:color w:val="545454"/>
          <w:sz w:val="22"/>
        </w:rPr>
        <w:t>React</w:t>
      </w:r>
      <w:r>
        <w:rPr>
          <w:color w:val="545454"/>
          <w:spacing w:val="20"/>
          <w:sz w:val="22"/>
        </w:rPr>
        <w:t xml:space="preserve"> 和 </w:t>
      </w:r>
      <w:r>
        <w:rPr>
          <w:color w:val="545454"/>
          <w:sz w:val="22"/>
        </w:rPr>
        <w:t>Vue 框架，熟悉其生态系统中的工具（</w:t>
      </w:r>
      <w:r>
        <w:rPr>
          <w:color w:val="545454"/>
          <w:spacing w:val="15"/>
          <w:sz w:val="22"/>
        </w:rPr>
        <w:t xml:space="preserve">如 </w:t>
      </w:r>
      <w:r>
        <w:rPr>
          <w:color w:val="545454"/>
          <w:sz w:val="22"/>
        </w:rPr>
        <w:t>React</w:t>
      </w:r>
      <w:r>
        <w:rPr>
          <w:color w:val="545454"/>
          <w:spacing w:val="31"/>
          <w:sz w:val="22"/>
        </w:rPr>
        <w:t xml:space="preserve"> </w:t>
      </w:r>
      <w:r>
        <w:rPr>
          <w:color w:val="545454"/>
          <w:sz w:val="22"/>
        </w:rPr>
        <w:t>Router、Vuex），能够灵活运</w:t>
      </w:r>
      <w:r>
        <w:rPr>
          <w:color w:val="545454"/>
          <w:spacing w:val="1"/>
          <w:sz w:val="22"/>
        </w:rPr>
        <w:t xml:space="preserve">用 </w:t>
      </w:r>
      <w:r>
        <w:rPr>
          <w:color w:val="545454"/>
          <w:sz w:val="22"/>
        </w:rPr>
        <w:t>Hooks</w:t>
      </w:r>
      <w:r>
        <w:rPr>
          <w:color w:val="545454"/>
          <w:spacing w:val="1"/>
          <w:sz w:val="22"/>
        </w:rPr>
        <w:t xml:space="preserve"> 和 </w:t>
      </w:r>
      <w:r>
        <w:rPr>
          <w:color w:val="545454"/>
          <w:sz w:val="22"/>
        </w:rPr>
        <w:t>Composition</w:t>
      </w:r>
      <w:r>
        <w:rPr>
          <w:color w:val="545454"/>
          <w:spacing w:val="3"/>
          <w:sz w:val="22"/>
        </w:rPr>
        <w:t xml:space="preserve"> </w:t>
      </w:r>
      <w:r>
        <w:rPr>
          <w:color w:val="545454"/>
          <w:sz w:val="22"/>
        </w:rPr>
        <w:t>API 进行状态管理和组件逻辑处理。</w:t>
      </w:r>
    </w:p>
    <w:p>
      <w:pPr>
        <w:pStyle w:val="11"/>
        <w:numPr>
          <w:ilvl w:val="0"/>
          <w:numId w:val="1"/>
        </w:numPr>
        <w:tabs>
          <w:tab w:val="left" w:pos="450"/>
        </w:tabs>
        <w:spacing w:before="0" w:after="0" w:line="249" w:lineRule="auto"/>
        <w:ind w:left="450" w:right="121" w:hanging="330"/>
        <w:jc w:val="left"/>
        <w:rPr>
          <w:sz w:val="22"/>
        </w:rPr>
      </w:pPr>
      <w:r>
        <w:rPr>
          <w:color w:val="3F3F3F"/>
          <w:spacing w:val="6"/>
          <w:sz w:val="22"/>
        </w:rPr>
        <w:t xml:space="preserve">熟练使用 </w:t>
      </w:r>
      <w:r>
        <w:rPr>
          <w:color w:val="3F3F3F"/>
          <w:sz w:val="22"/>
        </w:rPr>
        <w:t>TypeScript</w:t>
      </w:r>
      <w:r>
        <w:rPr>
          <w:color w:val="3F3F3F"/>
          <w:spacing w:val="2"/>
          <w:sz w:val="22"/>
        </w:rPr>
        <w:t xml:space="preserve"> 进行类型安全的开发，能够为 </w:t>
      </w:r>
      <w:r>
        <w:rPr>
          <w:color w:val="3F3F3F"/>
          <w:sz w:val="22"/>
        </w:rPr>
        <w:t>React</w:t>
      </w:r>
      <w:r>
        <w:rPr>
          <w:color w:val="3F3F3F"/>
          <w:spacing w:val="23"/>
          <w:sz w:val="22"/>
        </w:rPr>
        <w:t xml:space="preserve"> 和 </w:t>
      </w:r>
      <w:r>
        <w:rPr>
          <w:color w:val="3F3F3F"/>
          <w:sz w:val="22"/>
        </w:rPr>
        <w:t>Vue 项目编写强类型的组件和逻辑，提升代码的可维护性和可读性</w:t>
      </w:r>
    </w:p>
    <w:p>
      <w:pPr>
        <w:pStyle w:val="11"/>
        <w:numPr>
          <w:ilvl w:val="0"/>
          <w:numId w:val="1"/>
        </w:numPr>
        <w:tabs>
          <w:tab w:val="left" w:pos="450"/>
        </w:tabs>
        <w:spacing w:before="0" w:after="0" w:line="249" w:lineRule="auto"/>
        <w:ind w:left="450" w:right="202" w:hanging="330"/>
        <w:jc w:val="left"/>
        <w:rPr>
          <w:sz w:val="22"/>
        </w:rPr>
      </w:pPr>
      <w:r>
        <w:rPr>
          <w:color w:val="545454"/>
          <w:spacing w:val="9"/>
          <w:sz w:val="22"/>
        </w:rPr>
        <w:t xml:space="preserve">熟练使用 </w:t>
      </w:r>
      <w:r>
        <w:rPr>
          <w:color w:val="545454"/>
          <w:sz w:val="22"/>
        </w:rPr>
        <w:t>ahooks、Lodash、Ant</w:t>
      </w:r>
      <w:r>
        <w:rPr>
          <w:color w:val="545454"/>
          <w:spacing w:val="47"/>
          <w:sz w:val="22"/>
        </w:rPr>
        <w:t xml:space="preserve"> </w:t>
      </w:r>
      <w:r>
        <w:rPr>
          <w:color w:val="545454"/>
          <w:sz w:val="22"/>
        </w:rPr>
        <w:t>Design、Element</w:t>
      </w:r>
      <w:r>
        <w:rPr>
          <w:color w:val="545454"/>
          <w:spacing w:val="47"/>
          <w:sz w:val="22"/>
        </w:rPr>
        <w:t xml:space="preserve"> </w:t>
      </w:r>
      <w:r>
        <w:rPr>
          <w:color w:val="545454"/>
          <w:sz w:val="22"/>
        </w:rPr>
        <w:t>UI 等第三方插件和组件库，能够进行定制化配置和主题定制，提升开发效率和组件复用性。</w:t>
      </w:r>
    </w:p>
    <w:p>
      <w:pPr>
        <w:pStyle w:val="11"/>
        <w:numPr>
          <w:ilvl w:val="0"/>
          <w:numId w:val="1"/>
        </w:numPr>
        <w:tabs>
          <w:tab w:val="left" w:pos="450"/>
        </w:tabs>
        <w:spacing w:before="0" w:after="0" w:line="402" w:lineRule="exact"/>
        <w:ind w:left="450" w:right="0" w:hanging="330"/>
        <w:jc w:val="left"/>
        <w:rPr>
          <w:sz w:val="22"/>
        </w:rPr>
      </w:pPr>
      <w:r>
        <w:rPr>
          <w:color w:val="545454"/>
          <w:sz w:val="22"/>
        </w:rPr>
        <w:t>掌握CSS预处理器（如Sass/Less），能够编写可维护和可复用的样式代码。</w:t>
      </w:r>
    </w:p>
    <w:p>
      <w:pPr>
        <w:pStyle w:val="11"/>
        <w:numPr>
          <w:ilvl w:val="0"/>
          <w:numId w:val="1"/>
        </w:numPr>
        <w:tabs>
          <w:tab w:val="left" w:pos="450"/>
        </w:tabs>
        <w:spacing w:before="7" w:after="0" w:line="240" w:lineRule="auto"/>
        <w:ind w:left="450" w:right="0" w:hanging="330"/>
        <w:jc w:val="left"/>
        <w:rPr>
          <w:sz w:val="22"/>
        </w:rPr>
      </w:pPr>
      <w:r>
        <w:rPr>
          <w:color w:val="545454"/>
          <w:spacing w:val="6"/>
          <w:sz w:val="22"/>
        </w:rPr>
        <w:t xml:space="preserve">能够使用 </w:t>
      </w:r>
      <w:r>
        <w:rPr>
          <w:color w:val="545454"/>
          <w:sz w:val="22"/>
        </w:rPr>
        <w:t>Promise、async/await</w:t>
      </w:r>
      <w:r>
        <w:rPr>
          <w:color w:val="545454"/>
          <w:spacing w:val="22"/>
          <w:sz w:val="22"/>
        </w:rPr>
        <w:t xml:space="preserve"> 和 </w:t>
      </w:r>
      <w:r>
        <w:rPr>
          <w:color w:val="545454"/>
          <w:sz w:val="22"/>
        </w:rPr>
        <w:t>Axios 处理异步请求，熟悉请求拦截器、响应拦截器和错误处理机制。</w:t>
      </w:r>
    </w:p>
    <w:p>
      <w:pPr>
        <w:pStyle w:val="11"/>
        <w:numPr>
          <w:ilvl w:val="0"/>
          <w:numId w:val="1"/>
        </w:numPr>
        <w:tabs>
          <w:tab w:val="left" w:pos="450"/>
        </w:tabs>
        <w:spacing w:before="15" w:after="0" w:line="240" w:lineRule="auto"/>
        <w:ind w:left="450" w:right="0" w:hanging="330"/>
        <w:jc w:val="left"/>
        <w:rPr>
          <w:sz w:val="22"/>
        </w:rPr>
      </w:pPr>
      <w:r>
        <w:rPr>
          <w:color w:val="545454"/>
          <w:spacing w:val="9"/>
          <w:sz w:val="22"/>
        </w:rPr>
        <w:t xml:space="preserve">使用 </w:t>
      </w:r>
      <w:r>
        <w:rPr>
          <w:color w:val="545454"/>
          <w:sz w:val="22"/>
        </w:rPr>
        <w:t>ECharts 等图表库进行数据可视化，能够根据业务需求定制图表展示，并处理大数据量的渲染优化。</w:t>
      </w:r>
    </w:p>
    <w:p>
      <w:pPr>
        <w:pStyle w:val="11"/>
        <w:numPr>
          <w:ilvl w:val="0"/>
          <w:numId w:val="1"/>
        </w:numPr>
        <w:tabs>
          <w:tab w:val="left" w:pos="450"/>
        </w:tabs>
        <w:spacing w:before="14" w:after="0" w:line="240" w:lineRule="auto"/>
        <w:ind w:left="450" w:right="0" w:hanging="330"/>
        <w:jc w:val="left"/>
        <w:rPr>
          <w:sz w:val="22"/>
        </w:rPr>
      </w:pPr>
      <w:r>
        <w:rPr>
          <w:color w:val="545454"/>
          <w:sz w:val="22"/>
        </w:rPr>
        <w:t>对Docker容器和Webpack构建工具有一定了解，能够辅助项目构建和部署。</w:t>
      </w:r>
    </w:p>
    <w:p>
      <w:pPr>
        <w:pStyle w:val="11"/>
        <w:numPr>
          <w:ilvl w:val="0"/>
          <w:numId w:val="1"/>
        </w:numPr>
        <w:tabs>
          <w:tab w:val="left" w:pos="450"/>
        </w:tabs>
        <w:spacing w:before="15" w:after="0" w:line="240" w:lineRule="auto"/>
        <w:ind w:left="450" w:right="0" w:hanging="330"/>
        <w:jc w:val="left"/>
        <w:rPr>
          <w:sz w:val="22"/>
        </w:rPr>
      </w:pPr>
      <w:r>
        <w:rPr>
          <w:color w:val="545454"/>
          <w:sz w:val="22"/>
        </w:rPr>
        <w:t>具备良好的团队协作和沟通能力，能够高效参与项目需求分析、技术方案设计、代码审查和技术分享</w:t>
      </w:r>
    </w:p>
    <w:p>
      <w:pPr>
        <w:pStyle w:val="4"/>
        <w:ind w:left="0"/>
        <w:rPr>
          <w:sz w:val="20"/>
        </w:rPr>
      </w:pPr>
    </w:p>
    <w:p>
      <w:pPr>
        <w:pStyle w:val="4"/>
        <w:ind w:left="0"/>
        <w:rPr>
          <w:sz w:val="20"/>
        </w:rPr>
      </w:pPr>
    </w:p>
    <w:p>
      <w:pPr>
        <w:pStyle w:val="4"/>
        <w:spacing w:before="12"/>
        <w:ind w:left="0"/>
        <w:rPr>
          <w:sz w:val="10"/>
        </w:rPr>
      </w:pPr>
    </w:p>
    <w:tbl>
      <w:tblPr>
        <w:tblStyle w:val="5"/>
        <w:tblW w:w="0" w:type="auto"/>
        <w:tblInd w:w="1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91"/>
        <w:gridCol w:w="5353"/>
        <w:gridCol w:w="304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2591" w:type="dxa"/>
            <w:tcBorders>
              <w:bottom w:val="single" w:color="274866" w:sz="8" w:space="0"/>
            </w:tcBorders>
          </w:tcPr>
          <w:p>
            <w:pPr>
              <w:pStyle w:val="12"/>
              <w:spacing w:before="0" w:line="353" w:lineRule="exact"/>
              <w:ind w:left="-5"/>
              <w:rPr>
                <w:b/>
                <w:sz w:val="27"/>
              </w:rPr>
            </w:pPr>
            <w:r>
              <w:rPr>
                <w:b/>
                <w:color w:val="274866"/>
                <w:sz w:val="27"/>
              </w:rPr>
              <w:t>工作经验</w:t>
            </w:r>
          </w:p>
        </w:tc>
        <w:tc>
          <w:tcPr>
            <w:tcW w:w="8395" w:type="dxa"/>
            <w:gridSpan w:val="2"/>
            <w:tcBorders>
              <w:bottom w:val="single" w:color="274866" w:sz="8" w:space="0"/>
            </w:tcBorders>
          </w:tcPr>
          <w:p>
            <w:pPr>
              <w:pStyle w:val="12"/>
              <w:spacing w:before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</w:trPr>
        <w:tc>
          <w:tcPr>
            <w:tcW w:w="2591" w:type="dxa"/>
            <w:tcBorders>
              <w:top w:val="single" w:color="274866" w:sz="8" w:space="0"/>
            </w:tcBorders>
          </w:tcPr>
          <w:p>
            <w:pPr>
              <w:pStyle w:val="12"/>
              <w:spacing w:before="247"/>
              <w:ind w:left="-4"/>
              <w:rPr>
                <w:b/>
                <w:sz w:val="22"/>
              </w:rPr>
            </w:pPr>
            <w:r>
              <w:rPr>
                <w:b/>
                <w:color w:val="333333"/>
                <w:sz w:val="22"/>
              </w:rPr>
              <w:t>2024-03 ~ 2024-12</w:t>
            </w:r>
          </w:p>
        </w:tc>
        <w:tc>
          <w:tcPr>
            <w:tcW w:w="5353" w:type="dxa"/>
            <w:tcBorders>
              <w:top w:val="single" w:color="274866" w:sz="8" w:space="0"/>
            </w:tcBorders>
          </w:tcPr>
          <w:p>
            <w:pPr>
              <w:pStyle w:val="12"/>
              <w:spacing w:before="247"/>
              <w:ind w:left="537" w:right="1476"/>
              <w:jc w:val="center"/>
              <w:rPr>
                <w:b/>
                <w:sz w:val="22"/>
              </w:rPr>
            </w:pPr>
            <w:r>
              <w:rPr>
                <w:b/>
                <w:color w:val="333333"/>
                <w:sz w:val="22"/>
              </w:rPr>
              <w:t>创乐谷信息科技（安徽）有限公司</w:t>
            </w:r>
          </w:p>
        </w:tc>
        <w:tc>
          <w:tcPr>
            <w:tcW w:w="3042" w:type="dxa"/>
            <w:tcBorders>
              <w:top w:val="single" w:color="274866" w:sz="8" w:space="0"/>
            </w:tcBorders>
          </w:tcPr>
          <w:p>
            <w:pPr>
              <w:pStyle w:val="12"/>
              <w:spacing w:before="247"/>
              <w:ind w:right="7"/>
              <w:jc w:val="right"/>
              <w:rPr>
                <w:b/>
                <w:sz w:val="22"/>
              </w:rPr>
            </w:pPr>
            <w:r>
              <w:rPr>
                <w:b/>
                <w:color w:val="333333"/>
                <w:sz w:val="22"/>
              </w:rPr>
              <w:t>前端开发工程师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591" w:type="dxa"/>
          </w:tcPr>
          <w:p>
            <w:pPr>
              <w:pStyle w:val="12"/>
              <w:ind w:left="-4"/>
              <w:rPr>
                <w:b/>
                <w:sz w:val="22"/>
              </w:rPr>
            </w:pPr>
            <w:r>
              <w:rPr>
                <w:b/>
                <w:color w:val="333333"/>
                <w:sz w:val="22"/>
              </w:rPr>
              <w:t>2023-05 ~ 2023-12</w:t>
            </w:r>
          </w:p>
        </w:tc>
        <w:tc>
          <w:tcPr>
            <w:tcW w:w="5353" w:type="dxa"/>
          </w:tcPr>
          <w:p>
            <w:pPr>
              <w:pStyle w:val="12"/>
              <w:ind w:left="537" w:right="1476"/>
              <w:jc w:val="center"/>
              <w:rPr>
                <w:b/>
                <w:sz w:val="22"/>
              </w:rPr>
            </w:pPr>
            <w:r>
              <w:rPr>
                <w:b/>
                <w:color w:val="333333"/>
                <w:sz w:val="22"/>
              </w:rPr>
              <w:t>版石信息科技有限公司</w:t>
            </w:r>
          </w:p>
        </w:tc>
        <w:tc>
          <w:tcPr>
            <w:tcW w:w="3042" w:type="dxa"/>
          </w:tcPr>
          <w:p>
            <w:pPr>
              <w:pStyle w:val="12"/>
              <w:ind w:right="7"/>
              <w:jc w:val="right"/>
              <w:rPr>
                <w:b/>
                <w:sz w:val="22"/>
              </w:rPr>
            </w:pPr>
            <w:r>
              <w:rPr>
                <w:b/>
                <w:color w:val="333333"/>
                <w:sz w:val="22"/>
              </w:rPr>
              <w:t>前端开发工程师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2591" w:type="dxa"/>
          </w:tcPr>
          <w:p>
            <w:pPr>
              <w:pStyle w:val="12"/>
              <w:ind w:left="-4"/>
              <w:rPr>
                <w:b/>
                <w:sz w:val="22"/>
              </w:rPr>
            </w:pPr>
            <w:r>
              <w:rPr>
                <w:b/>
                <w:color w:val="333333"/>
                <w:sz w:val="22"/>
              </w:rPr>
              <w:t>2021-05 ~ 2023-04</w:t>
            </w:r>
          </w:p>
        </w:tc>
        <w:tc>
          <w:tcPr>
            <w:tcW w:w="5353" w:type="dxa"/>
          </w:tcPr>
          <w:p>
            <w:pPr>
              <w:pStyle w:val="12"/>
              <w:ind w:left="537" w:right="1476"/>
              <w:jc w:val="center"/>
              <w:rPr>
                <w:b/>
                <w:sz w:val="22"/>
              </w:rPr>
            </w:pPr>
            <w:r>
              <w:rPr>
                <w:b/>
                <w:color w:val="333333"/>
                <w:sz w:val="22"/>
              </w:rPr>
              <w:t>上海篆言信息科技有限公司</w:t>
            </w:r>
          </w:p>
        </w:tc>
        <w:tc>
          <w:tcPr>
            <w:tcW w:w="3042" w:type="dxa"/>
          </w:tcPr>
          <w:p>
            <w:pPr>
              <w:pStyle w:val="12"/>
              <w:ind w:right="7"/>
              <w:jc w:val="right"/>
              <w:rPr>
                <w:b/>
                <w:sz w:val="22"/>
              </w:rPr>
            </w:pPr>
            <w:r>
              <w:rPr>
                <w:b/>
                <w:color w:val="333333"/>
                <w:sz w:val="22"/>
              </w:rPr>
              <w:t>前端开发工程师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2591" w:type="dxa"/>
            <w:tcBorders>
              <w:bottom w:val="single" w:color="274866" w:sz="8" w:space="0"/>
            </w:tcBorders>
          </w:tcPr>
          <w:p>
            <w:pPr>
              <w:pStyle w:val="12"/>
              <w:spacing w:before="199" w:line="424" w:lineRule="exact"/>
              <w:ind w:left="-5"/>
              <w:rPr>
                <w:b/>
                <w:sz w:val="27"/>
              </w:rPr>
            </w:pPr>
            <w:r>
              <w:rPr>
                <w:b/>
                <w:color w:val="274866"/>
                <w:sz w:val="27"/>
              </w:rPr>
              <w:t>项目经验</w:t>
            </w:r>
          </w:p>
        </w:tc>
        <w:tc>
          <w:tcPr>
            <w:tcW w:w="5353" w:type="dxa"/>
            <w:tcBorders>
              <w:bottom w:val="single" w:color="274866" w:sz="8" w:space="0"/>
            </w:tcBorders>
          </w:tcPr>
          <w:p>
            <w:pPr>
              <w:pStyle w:val="12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3042" w:type="dxa"/>
            <w:tcBorders>
              <w:bottom w:val="single" w:color="274866" w:sz="8" w:space="0"/>
            </w:tcBorders>
          </w:tcPr>
          <w:p>
            <w:pPr>
              <w:pStyle w:val="12"/>
              <w:spacing w:before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6" w:hRule="atLeast"/>
        </w:trPr>
        <w:tc>
          <w:tcPr>
            <w:tcW w:w="2591" w:type="dxa"/>
            <w:tcBorders>
              <w:top w:val="single" w:color="274866" w:sz="8" w:space="0"/>
            </w:tcBorders>
          </w:tcPr>
          <w:p>
            <w:pPr>
              <w:pStyle w:val="12"/>
              <w:spacing w:before="247" w:line="329" w:lineRule="exact"/>
              <w:ind w:left="-4"/>
              <w:rPr>
                <w:b/>
                <w:sz w:val="22"/>
              </w:rPr>
            </w:pPr>
            <w:r>
              <w:rPr>
                <w:b/>
                <w:color w:val="333333"/>
                <w:sz w:val="22"/>
              </w:rPr>
              <w:t>2024-07 ~ 2024-12</w:t>
            </w:r>
          </w:p>
        </w:tc>
        <w:tc>
          <w:tcPr>
            <w:tcW w:w="5353" w:type="dxa"/>
            <w:tcBorders>
              <w:top w:val="single" w:color="274866" w:sz="8" w:space="0"/>
            </w:tcBorders>
          </w:tcPr>
          <w:p>
            <w:pPr>
              <w:pStyle w:val="12"/>
              <w:spacing w:before="247" w:line="329" w:lineRule="exact"/>
              <w:ind w:left="537" w:right="1473"/>
              <w:jc w:val="center"/>
              <w:rPr>
                <w:b/>
                <w:sz w:val="22"/>
              </w:rPr>
            </w:pPr>
            <w:r>
              <w:rPr>
                <w:b/>
                <w:color w:val="333333"/>
                <w:sz w:val="22"/>
              </w:rPr>
              <w:t>学习社区6.0</w:t>
            </w:r>
          </w:p>
        </w:tc>
        <w:tc>
          <w:tcPr>
            <w:tcW w:w="3042" w:type="dxa"/>
            <w:tcBorders>
              <w:top w:val="single" w:color="274866" w:sz="8" w:space="0"/>
            </w:tcBorders>
          </w:tcPr>
          <w:p>
            <w:pPr>
              <w:pStyle w:val="12"/>
              <w:spacing w:before="247" w:line="329" w:lineRule="exact"/>
              <w:ind w:right="7"/>
              <w:jc w:val="right"/>
              <w:rPr>
                <w:b/>
                <w:sz w:val="22"/>
              </w:rPr>
            </w:pPr>
            <w:r>
              <w:rPr>
                <w:b/>
                <w:color w:val="333333"/>
                <w:sz w:val="22"/>
              </w:rPr>
              <w:t>前端开发工程师</w:t>
            </w:r>
          </w:p>
        </w:tc>
      </w:tr>
    </w:tbl>
    <w:p>
      <w:pPr>
        <w:pStyle w:val="4"/>
        <w:spacing w:before="2"/>
        <w:ind w:left="0"/>
        <w:rPr>
          <w:sz w:val="6"/>
        </w:rPr>
      </w:pPr>
    </w:p>
    <w:p>
      <w:pPr>
        <w:pStyle w:val="4"/>
        <w:spacing w:before="48" w:line="249" w:lineRule="auto"/>
        <w:ind w:left="120" w:right="205" w:hanging="8"/>
        <w:jc w:val="both"/>
      </w:pPr>
      <w:r>
        <w:rPr>
          <w:b/>
          <w:color w:val="545454"/>
          <w:spacing w:val="1"/>
        </w:rPr>
        <w:t>项目描述：</w:t>
      </w:r>
      <w:r>
        <w:rPr>
          <w:color w:val="545454"/>
        </w:rPr>
        <w:t>学习社区6.0</w:t>
      </w:r>
      <w:r>
        <w:rPr>
          <w:color w:val="545454"/>
          <w:spacing w:val="-1"/>
        </w:rPr>
        <w:t xml:space="preserve">是一个专为学生、教育工作者和家长打造的在线学习平台。我们的目标是提供一个个性 </w:t>
      </w:r>
      <w:r>
        <w:rPr>
          <w:color w:val="545454"/>
        </w:rPr>
        <w:t>化、集成化的学习社区，让用户在轻松互动中获取知识和技能。平台上有丰富的教育资源和互动功能，支持多  种学习形式，帮助每个用户找到适合自己的学习方法。</w:t>
      </w:r>
    </w:p>
    <w:p>
      <w:pPr>
        <w:spacing w:before="0" w:line="249" w:lineRule="auto"/>
        <w:ind w:left="112" w:right="8008" w:firstLine="0"/>
        <w:jc w:val="left"/>
        <w:rPr>
          <w:b/>
          <w:sz w:val="22"/>
        </w:rPr>
      </w:pPr>
      <w:r>
        <w:rPr>
          <w:b/>
          <w:color w:val="545454"/>
          <w:sz w:val="22"/>
        </w:rPr>
        <w:t>技术栈：</w:t>
      </w:r>
      <w:r>
        <w:rPr>
          <w:color w:val="545454"/>
          <w:sz w:val="22"/>
        </w:rPr>
        <w:t xml:space="preserve">React、Mobx、Antd </w:t>
      </w:r>
      <w:r>
        <w:rPr>
          <w:b/>
          <w:color w:val="545454"/>
          <w:sz w:val="22"/>
        </w:rPr>
        <w:t>负责范围：</w:t>
      </w:r>
    </w:p>
    <w:p>
      <w:pPr>
        <w:pStyle w:val="11"/>
        <w:numPr>
          <w:ilvl w:val="0"/>
          <w:numId w:val="2"/>
        </w:numPr>
        <w:tabs>
          <w:tab w:val="left" w:pos="450"/>
        </w:tabs>
        <w:spacing w:before="0" w:after="0" w:line="402" w:lineRule="exact"/>
        <w:ind w:left="450" w:right="0" w:hanging="330"/>
        <w:jc w:val="left"/>
        <w:rPr>
          <w:sz w:val="22"/>
        </w:rPr>
      </w:pPr>
      <w:r>
        <w:rPr>
          <w:color w:val="545454"/>
          <w:sz w:val="22"/>
        </w:rPr>
        <w:t>负责三端的问卷调研模块、我的消息、我的收藏、我的证书、我的报名、客服中心、安全中心、首页模块。</w:t>
      </w:r>
    </w:p>
    <w:p>
      <w:pPr>
        <w:pStyle w:val="11"/>
        <w:numPr>
          <w:ilvl w:val="0"/>
          <w:numId w:val="2"/>
        </w:numPr>
        <w:tabs>
          <w:tab w:val="left" w:pos="450"/>
        </w:tabs>
        <w:spacing w:before="0" w:after="0" w:line="420" w:lineRule="atLeast"/>
        <w:ind w:left="450" w:right="194" w:hanging="330"/>
        <w:jc w:val="left"/>
        <w:rPr>
          <w:sz w:val="22"/>
        </w:rPr>
      </w:pPr>
      <w:r>
        <w:rPr>
          <w:color w:val="545454"/>
          <w:sz w:val="22"/>
        </w:rPr>
        <w:t>将问卷调研中的每类题型封装成独立组件（比如单选、多选、评分等这些题目），</w:t>
      </w:r>
      <w:r>
        <w:rPr>
          <w:color w:val="545454"/>
          <w:spacing w:val="-2"/>
          <w:sz w:val="22"/>
        </w:rPr>
        <w:t xml:space="preserve">提高组件的复用性和维护 </w:t>
      </w:r>
      <w:r>
        <w:rPr>
          <w:color w:val="545454"/>
          <w:sz w:val="22"/>
        </w:rPr>
        <w:t>性。</w:t>
      </w:r>
    </w:p>
    <w:p>
      <w:pPr>
        <w:spacing w:after="0" w:line="420" w:lineRule="atLeast"/>
        <w:jc w:val="left"/>
        <w:rPr>
          <w:sz w:val="22"/>
        </w:rPr>
        <w:sectPr>
          <w:type w:val="continuous"/>
          <w:pgSz w:w="12300" w:h="17400"/>
          <w:pgMar w:top="340" w:right="540" w:bottom="0" w:left="540" w:header="720" w:footer="720" w:gutter="0"/>
          <w:cols w:space="720" w:num="1"/>
        </w:sectPr>
      </w:pPr>
    </w:p>
    <w:p>
      <w:pPr>
        <w:pStyle w:val="11"/>
        <w:numPr>
          <w:ilvl w:val="0"/>
          <w:numId w:val="2"/>
        </w:numPr>
        <w:tabs>
          <w:tab w:val="left" w:pos="450"/>
        </w:tabs>
        <w:spacing w:before="29" w:after="0" w:line="240" w:lineRule="auto"/>
        <w:ind w:left="450" w:right="0" w:hanging="330"/>
        <w:jc w:val="left"/>
        <w:rPr>
          <w:sz w:val="22"/>
        </w:rPr>
      </w:pPr>
      <w:r>
        <w:rPr>
          <w:color w:val="545454"/>
          <w:sz w:val="22"/>
        </w:rPr>
        <w:t>使用ESLint和Prettier对项目代码进行规范化处理，提升代码质量和可维护性。</w:t>
      </w:r>
    </w:p>
    <w:p>
      <w:pPr>
        <w:pStyle w:val="11"/>
        <w:numPr>
          <w:ilvl w:val="0"/>
          <w:numId w:val="2"/>
        </w:numPr>
        <w:tabs>
          <w:tab w:val="left" w:pos="450"/>
        </w:tabs>
        <w:spacing w:before="15" w:after="0" w:line="240" w:lineRule="auto"/>
        <w:ind w:left="450" w:right="0" w:hanging="330"/>
        <w:jc w:val="left"/>
        <w:rPr>
          <w:sz w:val="22"/>
        </w:rPr>
      </w:pPr>
      <w:r>
        <w:rPr>
          <w:color w:val="545454"/>
          <w:sz w:val="22"/>
        </w:rPr>
        <w:t>使用动态表单渲染技术，支持复杂问卷结构和多种题型的组合。</w:t>
      </w:r>
    </w:p>
    <w:p>
      <w:pPr>
        <w:pStyle w:val="11"/>
        <w:numPr>
          <w:ilvl w:val="0"/>
          <w:numId w:val="2"/>
        </w:numPr>
        <w:tabs>
          <w:tab w:val="left" w:pos="450"/>
        </w:tabs>
        <w:spacing w:before="14" w:after="0" w:line="240" w:lineRule="auto"/>
        <w:ind w:left="450" w:right="0" w:hanging="330"/>
        <w:jc w:val="left"/>
        <w:rPr>
          <w:sz w:val="22"/>
        </w:rPr>
      </w:pPr>
      <w:r>
        <w:rPr>
          <w:color w:val="545454"/>
          <w:spacing w:val="-1"/>
          <w:sz w:val="22"/>
        </w:rPr>
        <w:t>通过MobX</w:t>
      </w:r>
      <w:r>
        <w:rPr>
          <w:color w:val="545454"/>
          <w:sz w:val="22"/>
        </w:rPr>
        <w:t>进行状态管理，实现数据的响应式更新和状态同步。</w:t>
      </w:r>
    </w:p>
    <w:p>
      <w:pPr>
        <w:pStyle w:val="11"/>
        <w:numPr>
          <w:ilvl w:val="0"/>
          <w:numId w:val="0"/>
        </w:numPr>
        <w:tabs>
          <w:tab w:val="left" w:pos="450"/>
        </w:tabs>
        <w:spacing w:before="14" w:after="0" w:line="240" w:lineRule="auto"/>
        <w:ind w:left="120" w:leftChars="0" w:right="0" w:rightChars="0"/>
        <w:jc w:val="left"/>
        <w:rPr>
          <w:rFonts w:hint="eastAsia"/>
          <w:color w:val="545454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545454"/>
          <w:sz w:val="22"/>
          <w:szCs w:val="22"/>
          <w:lang w:val="en-US" w:eastAsia="zh-CN" w:bidi="en-US"/>
        </w:rPr>
        <w:t>技术实现</w:t>
      </w:r>
      <w:r>
        <w:rPr>
          <w:rFonts w:hint="eastAsia"/>
          <w:color w:val="545454"/>
          <w:sz w:val="22"/>
          <w:lang w:val="en-US" w:eastAsia="zh-CN"/>
        </w:rPr>
        <w:t>：</w:t>
      </w:r>
    </w:p>
    <w:p>
      <w:pPr>
        <w:pStyle w:val="11"/>
        <w:numPr>
          <w:ilvl w:val="0"/>
          <w:numId w:val="0"/>
        </w:numPr>
        <w:tabs>
          <w:tab w:val="left" w:pos="450"/>
        </w:tabs>
        <w:spacing w:before="14" w:after="0" w:line="240" w:lineRule="auto"/>
        <w:ind w:left="120" w:leftChars="0" w:right="0" w:rightChars="0"/>
        <w:jc w:val="left"/>
        <w:rPr>
          <w:color w:val="545454"/>
          <w:spacing w:val="-1"/>
          <w:sz w:val="22"/>
        </w:rPr>
      </w:pPr>
      <w:r>
        <w:rPr>
          <w:rFonts w:hint="eastAsia"/>
          <w:color w:val="545454"/>
          <w:sz w:val="22"/>
          <w:lang w:val="en-US" w:eastAsia="zh-CN"/>
        </w:rPr>
        <w:tab/>
      </w:r>
      <w:r>
        <w:rPr>
          <w:rFonts w:ascii="微软雅黑" w:hAnsi="微软雅黑" w:eastAsia="微软雅黑" w:cs="微软雅黑"/>
          <w:b/>
          <w:color w:val="545454"/>
          <w:sz w:val="22"/>
          <w:szCs w:val="22"/>
          <w:lang w:val="en-US" w:eastAsia="en-US" w:bidi="en-US"/>
        </w:rPr>
        <w:t>问卷调研模块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color w:val="545454"/>
          <w:spacing w:val="-1"/>
          <w:sz w:val="22"/>
        </w:rPr>
        <w:t>支持多种题型组合，灵活配置题目顺序与跳转逻辑。</w:t>
      </w:r>
    </w:p>
    <w:p>
      <w:pPr>
        <w:pStyle w:val="11"/>
        <w:numPr>
          <w:ilvl w:val="0"/>
          <w:numId w:val="0"/>
        </w:numPr>
        <w:tabs>
          <w:tab w:val="left" w:pos="450"/>
        </w:tabs>
        <w:spacing w:before="14" w:after="0" w:line="240" w:lineRule="auto"/>
        <w:ind w:left="120" w:leftChars="0" w:right="0" w:rightChars="0"/>
        <w:jc w:val="left"/>
        <w:rPr>
          <w:color w:val="545454"/>
          <w:spacing w:val="-1"/>
          <w:sz w:val="22"/>
        </w:rPr>
      </w:pPr>
      <w:r>
        <w:rPr>
          <w:rFonts w:hint="eastAsia"/>
          <w:color w:val="545454"/>
          <w:spacing w:val="-1"/>
          <w:sz w:val="22"/>
          <w:lang w:val="en-US" w:eastAsia="zh-CN"/>
        </w:rPr>
        <w:tab/>
      </w:r>
      <w:r>
        <w:rPr>
          <w:rFonts w:ascii="微软雅黑" w:hAnsi="微软雅黑" w:eastAsia="微软雅黑" w:cs="微软雅黑"/>
          <w:b/>
          <w:color w:val="545454"/>
          <w:sz w:val="22"/>
          <w:szCs w:val="22"/>
          <w:lang w:val="en-US" w:eastAsia="en-US" w:bidi="en-US"/>
        </w:rPr>
        <w:t>客服中心与首页模块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color w:val="545454"/>
          <w:spacing w:val="-1"/>
          <w:sz w:val="22"/>
        </w:rPr>
        <w:t>提升用户服务效率，优化首屏加载和数据结构。</w:t>
      </w:r>
    </w:p>
    <w:p>
      <w:pPr>
        <w:pStyle w:val="11"/>
        <w:numPr>
          <w:ilvl w:val="0"/>
          <w:numId w:val="0"/>
        </w:numPr>
        <w:tabs>
          <w:tab w:val="left" w:pos="450"/>
        </w:tabs>
        <w:spacing w:before="14" w:after="0" w:line="240" w:lineRule="auto"/>
        <w:ind w:right="0" w:rightChars="0"/>
        <w:jc w:val="left"/>
        <w:rPr>
          <w:rFonts w:hint="eastAsia"/>
          <w:color w:val="545454"/>
          <w:spacing w:val="-1"/>
          <w:sz w:val="22"/>
          <w:lang w:val="en-US" w:eastAsia="zh-CN"/>
        </w:rPr>
      </w:pPr>
      <w:r>
        <w:rPr>
          <w:rFonts w:hint="eastAsia" w:cs="微软雅黑"/>
          <w:b/>
          <w:color w:val="545454"/>
          <w:sz w:val="22"/>
          <w:szCs w:val="22"/>
          <w:lang w:val="en-US" w:eastAsia="zh-CN" w:bidi="en-US"/>
        </w:rPr>
        <w:tab/>
      </w:r>
      <w:r>
        <w:rPr>
          <w:rFonts w:hint="eastAsia" w:ascii="微软雅黑" w:hAnsi="微软雅黑" w:eastAsia="微软雅黑" w:cs="微软雅黑"/>
          <w:b/>
          <w:color w:val="545454"/>
          <w:sz w:val="22"/>
          <w:szCs w:val="22"/>
          <w:lang w:val="en-US" w:eastAsia="zh-CN" w:bidi="en-US"/>
        </w:rPr>
        <w:t>题型的封装</w:t>
      </w:r>
      <w:r>
        <w:rPr>
          <w:rFonts w:hint="eastAsia"/>
          <w:color w:val="545454"/>
          <w:spacing w:val="-1"/>
          <w:sz w:val="22"/>
          <w:lang w:val="en-US" w:eastAsia="zh-CN"/>
        </w:rPr>
        <w:t>：</w:t>
      </w:r>
      <w:r>
        <w:rPr>
          <w:rFonts w:hint="eastAsia"/>
          <w:color w:val="545454"/>
          <w:spacing w:val="-1"/>
          <w:sz w:val="22"/>
          <w:lang w:val="en-US" w:eastAsia="zh-CN"/>
        </w:rPr>
        <w:tab/>
      </w:r>
    </w:p>
    <w:p>
      <w:pPr>
        <w:pStyle w:val="11"/>
        <w:numPr>
          <w:ilvl w:val="0"/>
          <w:numId w:val="3"/>
        </w:numPr>
        <w:tabs>
          <w:tab w:val="left" w:pos="450"/>
        </w:tabs>
        <w:spacing w:before="14" w:after="0" w:line="240" w:lineRule="auto"/>
        <w:ind w:left="720" w:leftChars="0" w:right="0" w:rightChars="0" w:firstLine="0" w:firstLineChars="0"/>
        <w:jc w:val="left"/>
        <w:rPr>
          <w:rFonts w:hint="eastAsia"/>
          <w:color w:val="545454"/>
          <w:spacing w:val="-1"/>
          <w:sz w:val="22"/>
          <w:lang w:val="en-US" w:eastAsia="zh-CN"/>
        </w:rPr>
      </w:pPr>
      <w:r>
        <w:rPr>
          <w:color w:val="545454"/>
          <w:spacing w:val="-1"/>
          <w:sz w:val="22"/>
        </w:rPr>
        <w:t>将问卷中的常见题型（单选、多选、评分、填空等）封装为独立可配置组件，借助 AntD Form.Item 与自定义表单控件组合，实现高复用、强扩展的动态表单系统。降低重复开发成本，提升表单渲染效率与一致性。</w:t>
      </w:r>
    </w:p>
    <w:p>
      <w:pPr>
        <w:pStyle w:val="11"/>
        <w:numPr>
          <w:ilvl w:val="0"/>
          <w:numId w:val="3"/>
        </w:numPr>
        <w:tabs>
          <w:tab w:val="left" w:pos="450"/>
        </w:tabs>
        <w:spacing w:before="14" w:after="0" w:line="240" w:lineRule="auto"/>
        <w:ind w:left="720" w:leftChars="0" w:right="0" w:rightChars="0" w:firstLine="0" w:firstLineChars="0"/>
        <w:jc w:val="left"/>
        <w:rPr>
          <w:rFonts w:hint="eastAsia"/>
          <w:color w:val="545454"/>
          <w:spacing w:val="-1"/>
          <w:sz w:val="22"/>
          <w:lang w:val="en-US" w:eastAsia="zh-CN"/>
        </w:rPr>
      </w:pPr>
      <w:r>
        <w:rPr>
          <w:color w:val="545454"/>
          <w:spacing w:val="-1"/>
          <w:sz w:val="22"/>
        </w:rPr>
        <w:t>根据后端返回的表单配置数据，动态渲染不同题型</w:t>
      </w:r>
      <w:r>
        <w:rPr>
          <w:rFonts w:hint="eastAsia"/>
          <w:color w:val="545454"/>
          <w:spacing w:val="-1"/>
          <w:sz w:val="22"/>
          <w:lang w:eastAsia="zh-CN"/>
        </w:rPr>
        <w:t>，</w:t>
      </w:r>
      <w:r>
        <w:rPr>
          <w:color w:val="545454"/>
          <w:spacing w:val="-1"/>
          <w:sz w:val="22"/>
        </w:rPr>
        <w:t>支持题目展示条件、分页跳题、字段联动复杂逻辑，通过组件封装提升了系统的扩展性与可维护性。</w:t>
      </w:r>
    </w:p>
    <w:p>
      <w:pPr>
        <w:pStyle w:val="4"/>
        <w:ind w:left="0"/>
        <w:rPr>
          <w:sz w:val="20"/>
        </w:rPr>
      </w:pPr>
    </w:p>
    <w:p>
      <w:pPr>
        <w:pStyle w:val="4"/>
        <w:ind w:left="0"/>
        <w:rPr>
          <w:sz w:val="14"/>
        </w:rPr>
      </w:pPr>
    </w:p>
    <w:p>
      <w:pPr>
        <w:tabs>
          <w:tab w:val="left" w:pos="4237"/>
          <w:tab w:val="left" w:pos="9967"/>
        </w:tabs>
        <w:spacing w:before="48" w:line="302" w:lineRule="auto"/>
        <w:ind w:left="112" w:right="125" w:firstLine="0"/>
        <w:jc w:val="left"/>
        <w:rPr>
          <w:b/>
          <w:color w:val="333333"/>
          <w:spacing w:val="-17"/>
          <w:sz w:val="22"/>
        </w:rPr>
      </w:pPr>
      <w:r>
        <w:rPr>
          <w:b/>
          <w:color w:val="333333"/>
          <w:sz w:val="22"/>
        </w:rPr>
        <w:t>2024-03</w:t>
      </w:r>
      <w:r>
        <w:rPr>
          <w:b/>
          <w:color w:val="333333"/>
          <w:spacing w:val="-11"/>
          <w:sz w:val="22"/>
        </w:rPr>
        <w:t xml:space="preserve"> </w:t>
      </w:r>
      <w:r>
        <w:rPr>
          <w:b/>
          <w:color w:val="333333"/>
          <w:sz w:val="22"/>
        </w:rPr>
        <w:t>~</w:t>
      </w:r>
      <w:r>
        <w:rPr>
          <w:b/>
          <w:color w:val="333333"/>
          <w:spacing w:val="-10"/>
          <w:sz w:val="22"/>
        </w:rPr>
        <w:t xml:space="preserve"> </w:t>
      </w:r>
      <w:r>
        <w:rPr>
          <w:b/>
          <w:color w:val="333333"/>
          <w:sz w:val="22"/>
        </w:rPr>
        <w:t>2024-07</w:t>
      </w:r>
      <w:r>
        <w:rPr>
          <w:b/>
          <w:color w:val="333333"/>
          <w:sz w:val="22"/>
        </w:rPr>
        <w:tab/>
      </w:r>
      <w:r>
        <w:rPr>
          <w:b/>
          <w:color w:val="333333"/>
          <w:sz w:val="22"/>
        </w:rPr>
        <w:t>梵芯管理中心</w:t>
      </w:r>
      <w:r>
        <w:rPr>
          <w:b/>
          <w:color w:val="333333"/>
          <w:sz w:val="22"/>
        </w:rPr>
        <w:tab/>
      </w:r>
      <w:r>
        <w:rPr>
          <w:b/>
          <w:color w:val="333333"/>
          <w:sz w:val="22"/>
        </w:rPr>
        <w:t>前端工程</w:t>
      </w:r>
      <w:r>
        <w:rPr>
          <w:b/>
          <w:color w:val="333333"/>
          <w:spacing w:val="-17"/>
          <w:sz w:val="22"/>
        </w:rPr>
        <w:t>师</w:t>
      </w:r>
    </w:p>
    <w:p>
      <w:pPr>
        <w:tabs>
          <w:tab w:val="left" w:pos="4237"/>
          <w:tab w:val="left" w:pos="9967"/>
        </w:tabs>
        <w:spacing w:before="48" w:line="302" w:lineRule="auto"/>
        <w:ind w:right="125"/>
        <w:jc w:val="left"/>
        <w:rPr>
          <w:rFonts w:hint="default"/>
          <w:b/>
          <w:color w:val="545454"/>
          <w:sz w:val="22"/>
          <w:lang w:val="en-US" w:eastAsia="zh-CN"/>
        </w:rPr>
      </w:pPr>
      <w:r>
        <w:rPr>
          <w:rFonts w:hint="eastAsia"/>
          <w:b/>
          <w:color w:val="333333"/>
          <w:spacing w:val="-17"/>
          <w:sz w:val="22"/>
          <w:lang w:val="en-US" w:eastAsia="zh-CN"/>
        </w:rPr>
        <w:t xml:space="preserve">  </w:t>
      </w:r>
      <w:r>
        <w:rPr>
          <w:rFonts w:hint="eastAsia"/>
          <w:b/>
          <w:color w:val="545454"/>
          <w:sz w:val="22"/>
          <w:lang w:val="en-US" w:eastAsia="zh-CN"/>
        </w:rPr>
        <w:t>项目描述：</w:t>
      </w:r>
      <w:r>
        <w:rPr>
          <w:rFonts w:ascii="微软雅黑" w:hAnsi="微软雅黑" w:eastAsia="微软雅黑" w:cs="微软雅黑"/>
          <w:color w:val="545454"/>
          <w:sz w:val="22"/>
          <w:szCs w:val="22"/>
          <w:lang w:val="en-US" w:eastAsia="en-US" w:bidi="en-US"/>
        </w:rPr>
        <w:t>基于 Vue 框架开发，结合 Element-UI 实现前端界面搭建，主要负责模块功能开发、数据可视化及权限控制等核心功能。项目旨在提升用户交互体验与系统可维护性，满足多角色用户的业务需求</w:t>
      </w:r>
    </w:p>
    <w:p>
      <w:pPr>
        <w:tabs>
          <w:tab w:val="left" w:pos="4237"/>
          <w:tab w:val="left" w:pos="9967"/>
        </w:tabs>
        <w:spacing w:before="48" w:line="302" w:lineRule="auto"/>
        <w:ind w:left="112" w:right="125" w:firstLine="0"/>
        <w:jc w:val="left"/>
        <w:rPr>
          <w:sz w:val="22"/>
        </w:rPr>
      </w:pPr>
      <w:r>
        <w:rPr>
          <w:b/>
          <w:color w:val="545454"/>
          <w:sz w:val="22"/>
        </w:rPr>
        <w:t>技术栈：</w:t>
      </w:r>
      <w:r>
        <w:rPr>
          <w:color w:val="545454"/>
          <w:sz w:val="22"/>
        </w:rPr>
        <w:t>Vue、element-ui</w:t>
      </w:r>
    </w:p>
    <w:p>
      <w:pPr>
        <w:spacing w:before="0" w:line="314" w:lineRule="exact"/>
        <w:ind w:left="112" w:right="0" w:firstLine="0"/>
        <w:jc w:val="left"/>
        <w:rPr>
          <w:b/>
          <w:sz w:val="22"/>
        </w:rPr>
      </w:pPr>
      <w:r>
        <w:rPr>
          <w:b/>
          <w:color w:val="545454"/>
          <w:sz w:val="22"/>
        </w:rPr>
        <w:t>负责范围：</w:t>
      </w:r>
    </w:p>
    <w:p>
      <w:pPr>
        <w:pStyle w:val="11"/>
        <w:numPr>
          <w:ilvl w:val="0"/>
          <w:numId w:val="4"/>
        </w:numPr>
        <w:tabs>
          <w:tab w:val="left" w:pos="450"/>
        </w:tabs>
        <w:spacing w:before="15" w:after="0" w:line="240" w:lineRule="auto"/>
        <w:ind w:left="450" w:right="0" w:hanging="330"/>
        <w:jc w:val="left"/>
        <w:rPr>
          <w:color w:val="545454"/>
          <w:sz w:val="22"/>
        </w:rPr>
      </w:pPr>
      <w:r>
        <w:rPr>
          <w:color w:val="545454"/>
          <w:sz w:val="22"/>
        </w:rPr>
        <w:t>根据 UI 原型图及产品业务逻辑，高度还原并实现各功能模块及交互效果，确保页面视觉与功能一致性</w:t>
      </w:r>
    </w:p>
    <w:p>
      <w:pPr>
        <w:pStyle w:val="11"/>
        <w:numPr>
          <w:ilvl w:val="0"/>
          <w:numId w:val="4"/>
        </w:numPr>
        <w:tabs>
          <w:tab w:val="left" w:pos="450"/>
        </w:tabs>
        <w:spacing w:before="15" w:after="0" w:line="240" w:lineRule="auto"/>
        <w:ind w:left="450" w:right="0" w:hanging="330"/>
        <w:jc w:val="left"/>
        <w:rPr>
          <w:sz w:val="22"/>
        </w:rPr>
      </w:pPr>
      <w:r>
        <w:rPr>
          <w:color w:val="545454"/>
          <w:sz w:val="22"/>
        </w:rPr>
        <w:t>对接后端接口，利用 Axios 在 created 或 mounted 生命周期中发起数据请求，动态渲染页面内容</w:t>
      </w:r>
    </w:p>
    <w:p>
      <w:pPr>
        <w:pStyle w:val="11"/>
        <w:numPr>
          <w:ilvl w:val="0"/>
          <w:numId w:val="4"/>
        </w:numPr>
        <w:tabs>
          <w:tab w:val="left" w:pos="450"/>
        </w:tabs>
        <w:spacing w:before="15" w:after="0" w:line="240" w:lineRule="auto"/>
        <w:ind w:left="450" w:right="0" w:hanging="330"/>
        <w:jc w:val="left"/>
        <w:rPr>
          <w:color w:val="545454"/>
          <w:sz w:val="22"/>
        </w:rPr>
      </w:pPr>
      <w:r>
        <w:rPr>
          <w:color w:val="545454"/>
          <w:sz w:val="22"/>
        </w:rPr>
        <w:t>使用 ECharts 对不同类型的数据进行图表展示，如折线图、柱状图、饼图等，提升数据可读性</w:t>
      </w:r>
      <w:r>
        <w:rPr>
          <w:rFonts w:hint="eastAsia"/>
          <w:color w:val="545454"/>
          <w:sz w:val="22"/>
          <w:lang w:eastAsia="zh-CN"/>
        </w:rPr>
        <w:t>。</w:t>
      </w:r>
    </w:p>
    <w:p>
      <w:pPr>
        <w:pStyle w:val="11"/>
        <w:numPr>
          <w:ilvl w:val="0"/>
          <w:numId w:val="4"/>
        </w:numPr>
        <w:tabs>
          <w:tab w:val="left" w:pos="450"/>
        </w:tabs>
        <w:spacing w:before="14" w:after="0" w:line="240" w:lineRule="auto"/>
        <w:ind w:left="450" w:right="0" w:hanging="330"/>
        <w:jc w:val="left"/>
        <w:rPr>
          <w:sz w:val="22"/>
        </w:rPr>
      </w:pPr>
      <w:r>
        <w:rPr>
          <w:color w:val="545454"/>
          <w:sz w:val="22"/>
        </w:rPr>
        <w:t>实现基于用户权限的内容展示逻辑，确保不同角色用户仅能访问对应资源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pStyle w:val="11"/>
        <w:numPr>
          <w:ilvl w:val="0"/>
          <w:numId w:val="4"/>
        </w:numPr>
        <w:tabs>
          <w:tab w:val="left" w:pos="450"/>
        </w:tabs>
        <w:spacing w:before="14" w:after="0" w:line="240" w:lineRule="auto"/>
        <w:ind w:left="450" w:right="0" w:hanging="330"/>
        <w:jc w:val="left"/>
        <w:rPr>
          <w:color w:val="545454"/>
          <w:sz w:val="22"/>
        </w:rPr>
      </w:pPr>
      <w:r>
        <w:rPr>
          <w:color w:val="545454"/>
          <w:sz w:val="22"/>
        </w:rPr>
        <w:t>使用 Lodash 的 debounce 函数对登录等操作进行防抖处理，防止重复提交，提升系统稳定性（</w:t>
      </w:r>
      <w:r>
        <w:rPr>
          <w:rFonts w:hint="eastAsia"/>
          <w:color w:val="545454"/>
          <w:sz w:val="22"/>
          <w:lang w:val="en-US" w:eastAsia="zh-CN"/>
        </w:rPr>
        <w:t>可</w:t>
      </w:r>
      <w:r>
        <w:rPr>
          <w:color w:val="545454"/>
          <w:sz w:val="22"/>
        </w:rPr>
        <w:t>根据需要手写防抖/节流函数）</w:t>
      </w:r>
      <w:r>
        <w:rPr>
          <w:rFonts w:hint="eastAsia"/>
          <w:color w:val="545454"/>
          <w:sz w:val="22"/>
          <w:lang w:eastAsia="zh-CN"/>
        </w:rPr>
        <w:t>。</w:t>
      </w:r>
    </w:p>
    <w:p>
      <w:pPr>
        <w:pStyle w:val="4"/>
        <w:ind w:left="0"/>
        <w:rPr>
          <w:sz w:val="14"/>
        </w:rPr>
      </w:pPr>
    </w:p>
    <w:p>
      <w:pPr>
        <w:pStyle w:val="3"/>
        <w:tabs>
          <w:tab w:val="left" w:pos="4349"/>
          <w:tab w:val="left" w:pos="9517"/>
        </w:tabs>
      </w:pPr>
      <w:r>
        <w:rPr>
          <w:color w:val="333333"/>
        </w:rPr>
        <w:t>2023-09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~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2023-12</w:t>
      </w:r>
      <w:r>
        <w:rPr>
          <w:color w:val="333333"/>
        </w:rPr>
        <w:tab/>
      </w:r>
      <w:r>
        <w:rPr>
          <w:color w:val="333333"/>
        </w:rPr>
        <w:t>智能知识库</w:t>
      </w:r>
      <w:r>
        <w:rPr>
          <w:color w:val="333333"/>
        </w:rPr>
        <w:tab/>
      </w:r>
      <w:r>
        <w:rPr>
          <w:color w:val="333333"/>
        </w:rPr>
        <w:t>前端开发工程师</w:t>
      </w:r>
    </w:p>
    <w:p>
      <w:pPr>
        <w:pStyle w:val="4"/>
        <w:spacing w:before="105" w:line="249" w:lineRule="auto"/>
        <w:ind w:left="120" w:right="240" w:hanging="8"/>
      </w:pPr>
      <w:r>
        <w:rPr>
          <w:b/>
          <w:color w:val="545454"/>
        </w:rPr>
        <w:t>项目描述：</w:t>
      </w:r>
      <w:r>
        <w:rPr>
          <w:color w:val="545454"/>
        </w:rPr>
        <w:t>智能知识库项目旨在构建一个高效、便捷的知识管理平台，帮助用户快速获取、整理、共享和应用 知识。</w:t>
      </w:r>
    </w:p>
    <w:p>
      <w:pPr>
        <w:spacing w:before="0" w:line="249" w:lineRule="auto"/>
        <w:ind w:left="112" w:right="8182" w:firstLine="0"/>
        <w:jc w:val="left"/>
        <w:rPr>
          <w:b/>
          <w:sz w:val="22"/>
        </w:rPr>
      </w:pPr>
      <w:r>
        <w:rPr>
          <w:b/>
          <w:color w:val="545454"/>
          <w:sz w:val="22"/>
        </w:rPr>
        <w:t>技术栈：</w:t>
      </w:r>
      <w:r>
        <w:rPr>
          <w:color w:val="545454"/>
          <w:sz w:val="22"/>
        </w:rPr>
        <w:t xml:space="preserve">Umi+React 、Antd </w:t>
      </w:r>
      <w:r>
        <w:rPr>
          <w:b/>
          <w:color w:val="545454"/>
          <w:sz w:val="22"/>
        </w:rPr>
        <w:t>负责范围：</w:t>
      </w:r>
    </w:p>
    <w:p>
      <w:pPr>
        <w:pStyle w:val="11"/>
        <w:numPr>
          <w:ilvl w:val="0"/>
          <w:numId w:val="5"/>
        </w:numPr>
        <w:tabs>
          <w:tab w:val="left" w:pos="450"/>
        </w:tabs>
        <w:spacing w:before="0" w:after="0" w:line="249" w:lineRule="auto"/>
        <w:ind w:left="450" w:right="194" w:hanging="330"/>
        <w:jc w:val="left"/>
        <w:rPr>
          <w:sz w:val="22"/>
        </w:rPr>
      </w:pPr>
      <w:r>
        <w:rPr>
          <w:color w:val="545454"/>
          <w:spacing w:val="-1"/>
          <w:sz w:val="22"/>
        </w:rPr>
        <w:t xml:space="preserve">负责知识管理、上传文档、关联知识库等管理模块，文档上传与分析深入文档处理技术，确保上传和分析的 </w:t>
      </w:r>
      <w:r>
        <w:rPr>
          <w:color w:val="545454"/>
          <w:sz w:val="22"/>
        </w:rPr>
        <w:t>高效性。</w:t>
      </w:r>
    </w:p>
    <w:p>
      <w:pPr>
        <w:pStyle w:val="11"/>
        <w:numPr>
          <w:ilvl w:val="0"/>
          <w:numId w:val="5"/>
        </w:numPr>
        <w:tabs>
          <w:tab w:val="left" w:pos="450"/>
        </w:tabs>
        <w:spacing w:before="0" w:after="0" w:line="402" w:lineRule="exact"/>
        <w:ind w:left="450" w:right="0" w:hanging="330"/>
        <w:jc w:val="left"/>
        <w:rPr>
          <w:sz w:val="22"/>
        </w:rPr>
      </w:pPr>
      <w:r>
        <w:rPr>
          <w:color w:val="545454"/>
          <w:sz w:val="22"/>
        </w:rPr>
        <w:t>关联知识库文档，搭建树形结构，有效管理和关联各类知识文档，数据进行树形结构进行重排。</w:t>
      </w:r>
    </w:p>
    <w:p>
      <w:pPr>
        <w:pStyle w:val="11"/>
        <w:numPr>
          <w:ilvl w:val="0"/>
          <w:numId w:val="5"/>
        </w:numPr>
        <w:tabs>
          <w:tab w:val="left" w:pos="450"/>
        </w:tabs>
        <w:spacing w:before="7" w:after="0" w:line="240" w:lineRule="auto"/>
        <w:ind w:left="450" w:right="0" w:hanging="330"/>
        <w:jc w:val="left"/>
        <w:rPr>
          <w:sz w:val="22"/>
        </w:rPr>
      </w:pPr>
      <w:r>
        <w:rPr>
          <w:color w:val="545454"/>
          <w:sz w:val="22"/>
        </w:rPr>
        <w:t>每个管理页面都进行了批量操作的动作，提升操作效率</w:t>
      </w:r>
    </w:p>
    <w:p>
      <w:pPr>
        <w:pStyle w:val="11"/>
        <w:numPr>
          <w:ilvl w:val="0"/>
          <w:numId w:val="5"/>
        </w:numPr>
        <w:tabs>
          <w:tab w:val="left" w:pos="450"/>
        </w:tabs>
        <w:spacing w:before="15" w:after="0" w:line="240" w:lineRule="auto"/>
        <w:ind w:left="450" w:right="0" w:hanging="330"/>
        <w:jc w:val="left"/>
        <w:rPr>
          <w:sz w:val="22"/>
        </w:rPr>
      </w:pPr>
      <w:r>
        <w:rPr>
          <w:color w:val="545454"/>
          <w:sz w:val="22"/>
        </w:rPr>
        <w:t>使用react-pdf、react-file-viewer、iframe来展示docx、pdf、txt文件</w:t>
      </w:r>
    </w:p>
    <w:p>
      <w:pPr>
        <w:pStyle w:val="11"/>
        <w:numPr>
          <w:ilvl w:val="0"/>
          <w:numId w:val="5"/>
        </w:numPr>
        <w:tabs>
          <w:tab w:val="left" w:pos="450"/>
        </w:tabs>
        <w:spacing w:before="14" w:after="0" w:line="240" w:lineRule="auto"/>
        <w:ind w:left="450" w:right="0" w:hanging="330"/>
        <w:jc w:val="left"/>
        <w:rPr>
          <w:sz w:val="22"/>
        </w:rPr>
      </w:pPr>
      <w:r>
        <w:rPr>
          <w:color w:val="545454"/>
          <w:sz w:val="22"/>
        </w:rPr>
        <w:t>使用umi中数据流对数据操作，进行大文件切片上传</w:t>
      </w:r>
    </w:p>
    <w:p>
      <w:pPr>
        <w:pStyle w:val="11"/>
        <w:numPr>
          <w:ilvl w:val="0"/>
          <w:numId w:val="5"/>
        </w:numPr>
        <w:tabs>
          <w:tab w:val="left" w:pos="450"/>
        </w:tabs>
        <w:spacing w:before="15" w:after="0" w:line="249" w:lineRule="auto"/>
        <w:ind w:left="450" w:right="644" w:hanging="330"/>
        <w:jc w:val="left"/>
        <w:rPr>
          <w:sz w:val="22"/>
        </w:rPr>
      </w:pPr>
      <w:r>
        <w:rPr>
          <w:color w:val="545454"/>
          <w:sz w:val="22"/>
        </w:rPr>
        <w:t>在上传多文件组件中，通过虚拟列表的形式展示文件的上传状态（成功或失败），</w:t>
      </w:r>
      <w:r>
        <w:rPr>
          <w:color w:val="545454"/>
          <w:spacing w:val="-3"/>
          <w:sz w:val="22"/>
        </w:rPr>
        <w:t>动态渲染可见区域的</w:t>
      </w:r>
      <w:r>
        <w:rPr>
          <w:color w:val="545454"/>
          <w:sz w:val="22"/>
        </w:rPr>
        <w:t>DOM 元素，减少不必要的 DOM 节点生成</w:t>
      </w:r>
    </w:p>
    <w:p>
      <w:pPr>
        <w:pStyle w:val="4"/>
        <w:ind w:left="0"/>
        <w:rPr>
          <w:sz w:val="20"/>
        </w:rPr>
      </w:pPr>
    </w:p>
    <w:p>
      <w:pPr>
        <w:pStyle w:val="4"/>
        <w:ind w:left="0"/>
        <w:rPr>
          <w:sz w:val="13"/>
        </w:rPr>
      </w:pPr>
    </w:p>
    <w:p>
      <w:pPr>
        <w:pStyle w:val="3"/>
        <w:tabs>
          <w:tab w:val="left" w:pos="3742"/>
          <w:tab w:val="left" w:pos="9517"/>
        </w:tabs>
        <w:ind w:left="120" w:hanging="8"/>
        <w:jc w:val="both"/>
      </w:pPr>
      <w:r>
        <w:rPr>
          <w:color w:val="333333"/>
        </w:rPr>
        <w:t>2023-07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~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2023-09</w:t>
      </w:r>
      <w:r>
        <w:rPr>
          <w:color w:val="333333"/>
        </w:rPr>
        <w:tab/>
      </w:r>
      <w:r>
        <w:rPr>
          <w:color w:val="333333"/>
        </w:rPr>
        <w:t>AI快速开发平台-边缘端</w:t>
      </w:r>
      <w:r>
        <w:rPr>
          <w:color w:val="333333"/>
        </w:rPr>
        <w:tab/>
      </w:r>
      <w:r>
        <w:rPr>
          <w:color w:val="333333"/>
        </w:rPr>
        <w:t>前端开发工程师</w:t>
      </w:r>
    </w:p>
    <w:p>
      <w:pPr>
        <w:pStyle w:val="4"/>
        <w:spacing w:before="104" w:line="249" w:lineRule="auto"/>
        <w:ind w:left="120" w:right="202"/>
        <w:jc w:val="both"/>
      </w:pPr>
      <w:r>
        <w:rPr>
          <w:color w:val="545454"/>
        </w:rPr>
        <w:t>项目描述：快速开发、部署和管理AI应用的需求日益增加。我们的AI</w:t>
      </w:r>
      <w:r>
        <w:rPr>
          <w:color w:val="545454"/>
          <w:spacing w:val="-1"/>
        </w:rPr>
        <w:t xml:space="preserve">快速开发平台-边缘端项目旨在提供一套完 </w:t>
      </w:r>
      <w:r>
        <w:rPr>
          <w:color w:val="545454"/>
        </w:rPr>
        <w:t>整的解决方案，使开发者能够轻松构建、测试和部署AI应用到边缘设备上，确保数据的实时展示和管理功能的  便捷性。</w:t>
      </w:r>
    </w:p>
    <w:p>
      <w:pPr>
        <w:pStyle w:val="4"/>
        <w:spacing w:line="400" w:lineRule="exact"/>
        <w:ind w:left="120"/>
        <w:jc w:val="both"/>
      </w:pPr>
      <w:r>
        <w:rPr>
          <w:color w:val="545454"/>
        </w:rPr>
        <w:t>技术栈：（原Vue2）Umi+React 、Antd 、Eslint 、Prettier 、Lodash</w:t>
      </w:r>
    </w:p>
    <w:p>
      <w:pPr>
        <w:pStyle w:val="4"/>
        <w:spacing w:before="11"/>
        <w:ind w:left="0"/>
        <w:rPr>
          <w:sz w:val="23"/>
        </w:rPr>
      </w:pPr>
    </w:p>
    <w:p>
      <w:pPr>
        <w:pStyle w:val="4"/>
        <w:ind w:left="120"/>
      </w:pPr>
      <w:r>
        <w:rPr>
          <w:color w:val="545454"/>
        </w:rPr>
        <w:t>1、负责首页的数据展示， 使用grid布局。</w:t>
      </w:r>
    </w:p>
    <w:p>
      <w:pPr>
        <w:pStyle w:val="4"/>
        <w:spacing w:before="14"/>
        <w:ind w:left="120"/>
      </w:pPr>
      <w:r>
        <w:rPr>
          <w:color w:val="545454"/>
        </w:rPr>
        <w:t>2、负责系统信息、磁盘信息、进程信息展示，深入了解系统和磁盘信息的展示与优化。</w:t>
      </w:r>
    </w:p>
    <w:p>
      <w:pPr>
        <w:pStyle w:val="4"/>
        <w:spacing w:before="15"/>
        <w:ind w:left="120"/>
      </w:pPr>
      <w:r>
        <w:rPr>
          <w:color w:val="545454"/>
        </w:rPr>
        <w:t>3、负责用户管理、个性管理模块</w:t>
      </w:r>
    </w:p>
    <w:p>
      <w:pPr>
        <w:pStyle w:val="4"/>
        <w:spacing w:before="14" w:line="249" w:lineRule="auto"/>
        <w:ind w:left="120" w:right="4727"/>
        <w:rPr>
          <w:color w:val="545454"/>
        </w:rPr>
      </w:pPr>
      <w:r>
        <w:rPr>
          <w:color w:val="545454"/>
        </w:rPr>
        <w:t>4、封装Echarts， 只需要根据业务逻辑构建数据传入封装组件中5、使用react-count up展示数字样式</w:t>
      </w:r>
    </w:p>
    <w:p>
      <w:pPr>
        <w:pStyle w:val="4"/>
        <w:spacing w:before="14" w:line="249" w:lineRule="auto"/>
        <w:ind w:left="120" w:right="4727"/>
        <w:rPr>
          <w:color w:val="545454"/>
        </w:rPr>
      </w:pP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4" w:line="250" w:lineRule="auto"/>
        <w:ind w:left="119" w:right="238"/>
        <w:textAlignment w:val="auto"/>
        <w:rPr>
          <w:rFonts w:hint="eastAsia" w:ascii="微软雅黑" w:hAnsi="微软雅黑" w:eastAsia="微软雅黑" w:cs="微软雅黑"/>
          <w:b/>
          <w:color w:val="333333"/>
          <w:sz w:val="22"/>
          <w:szCs w:val="22"/>
          <w:lang w:val="en-US" w:eastAsia="zh-CN" w:bidi="en-US"/>
        </w:rPr>
      </w:pPr>
      <w:r>
        <w:rPr>
          <w:rFonts w:ascii="微软雅黑" w:hAnsi="微软雅黑" w:eastAsia="微软雅黑" w:cs="微软雅黑"/>
          <w:b/>
          <w:color w:val="333333"/>
          <w:sz w:val="22"/>
          <w:szCs w:val="22"/>
          <w:lang w:val="en-US" w:eastAsia="en-US" w:bidi="en-US"/>
        </w:rPr>
        <w:t>2023-05 ~ 2023-07</w:t>
      </w:r>
      <w:r>
        <w:rPr>
          <w:rFonts w:hint="eastAsia" w:ascii="微软雅黑" w:hAnsi="微软雅黑" w:eastAsia="微软雅黑" w:cs="微软雅黑"/>
          <w:b/>
          <w:color w:val="333333"/>
          <w:sz w:val="22"/>
          <w:szCs w:val="22"/>
          <w:lang w:val="en-US" w:eastAsia="zh-CN" w:bidi="en-US"/>
        </w:rPr>
        <w:tab/>
      </w:r>
      <w:r>
        <w:rPr>
          <w:rFonts w:hint="eastAsia"/>
          <w:color w:val="333333"/>
          <w:lang w:val="en-US" w:eastAsia="zh-CN"/>
        </w:rPr>
        <w:tab/>
      </w:r>
      <w:r>
        <w:rPr>
          <w:rFonts w:hint="eastAsia"/>
          <w:color w:val="333333"/>
          <w:lang w:val="en-US" w:eastAsia="zh-CN"/>
        </w:rPr>
        <w:t xml:space="preserve">         </w:t>
      </w:r>
      <w:r>
        <w:rPr>
          <w:rFonts w:ascii="微软雅黑" w:hAnsi="微软雅黑" w:eastAsia="微软雅黑" w:cs="微软雅黑"/>
          <w:b/>
          <w:color w:val="333333"/>
          <w:sz w:val="22"/>
          <w:szCs w:val="22"/>
          <w:lang w:val="en-US" w:eastAsia="en-US" w:bidi="en-US"/>
        </w:rPr>
        <w:t>AI快速开发平台</w:t>
      </w:r>
      <w:r>
        <w:rPr>
          <w:rFonts w:ascii="微软雅黑" w:hAnsi="微软雅黑" w:eastAsia="微软雅黑" w:cs="微软雅黑"/>
          <w:b/>
          <w:color w:val="333333"/>
          <w:sz w:val="22"/>
          <w:szCs w:val="22"/>
          <w:lang w:val="en-US" w:eastAsia="en-US" w:bidi="en-US"/>
        </w:rPr>
        <w:tab/>
      </w:r>
      <w:r>
        <w:rPr>
          <w:rFonts w:hint="eastAsia" w:ascii="微软雅黑" w:hAnsi="微软雅黑" w:eastAsia="微软雅黑" w:cs="微软雅黑"/>
          <w:b/>
          <w:color w:val="333333"/>
          <w:sz w:val="22"/>
          <w:szCs w:val="22"/>
          <w:lang w:val="en-US" w:eastAsia="zh-CN" w:bidi="en-US"/>
        </w:rPr>
        <w:t xml:space="preserve">  </w:t>
      </w:r>
      <w:r>
        <w:rPr>
          <w:rFonts w:hint="eastAsia"/>
          <w:color w:val="333333"/>
          <w:lang w:val="en-US" w:eastAsia="zh-CN"/>
        </w:rPr>
        <w:t xml:space="preserve">                                                    </w:t>
      </w:r>
      <w:r>
        <w:rPr>
          <w:rFonts w:hint="eastAsia" w:ascii="微软雅黑" w:hAnsi="微软雅黑" w:eastAsia="微软雅黑" w:cs="微软雅黑"/>
          <w:b/>
          <w:color w:val="333333"/>
          <w:sz w:val="22"/>
          <w:szCs w:val="22"/>
          <w:lang w:val="en-US" w:eastAsia="zh-CN" w:bidi="en-US"/>
        </w:rPr>
        <w:t xml:space="preserve"> </w:t>
      </w:r>
      <w:r>
        <w:rPr>
          <w:rFonts w:ascii="微软雅黑" w:hAnsi="微软雅黑" w:eastAsia="微软雅黑" w:cs="微软雅黑"/>
          <w:b/>
          <w:color w:val="333333"/>
          <w:sz w:val="22"/>
          <w:szCs w:val="22"/>
          <w:lang w:val="en-US" w:eastAsia="en-US" w:bidi="en-US"/>
        </w:rPr>
        <w:t>前端开发</w:t>
      </w:r>
      <w:r>
        <w:rPr>
          <w:rFonts w:hint="eastAsia" w:cs="微软雅黑"/>
          <w:b/>
          <w:color w:val="333333"/>
          <w:sz w:val="22"/>
          <w:szCs w:val="22"/>
          <w:lang w:val="en-US" w:eastAsia="zh-CN" w:bidi="en-US"/>
        </w:rPr>
        <w:t>工程师</w:t>
      </w:r>
    </w:p>
    <w:p>
      <w:pPr>
        <w:pStyle w:val="4"/>
        <w:spacing w:before="104" w:line="249" w:lineRule="auto"/>
        <w:ind w:left="120" w:right="236"/>
      </w:pPr>
      <w:r>
        <w:rPr>
          <w:color w:val="545454"/>
        </w:rPr>
        <w:t>项目描述：该平台旨在为开发者提供一站式服务，包括项目管理、数据标注、数据采集、告警管理等功能，提 供数据集上传、标注、审核等功能，确保数据集的质量和准确性。</w:t>
      </w:r>
    </w:p>
    <w:p>
      <w:pPr>
        <w:pStyle w:val="4"/>
        <w:spacing w:line="402" w:lineRule="exact"/>
        <w:ind w:left="120"/>
      </w:pPr>
      <w:r>
        <w:rPr>
          <w:color w:val="545454"/>
        </w:rPr>
        <w:t>技术栈：Umi+React 、Antd 、Eslint 、Prettier 、Lodash</w:t>
      </w:r>
    </w:p>
    <w:p>
      <w:pPr>
        <w:pStyle w:val="4"/>
        <w:spacing w:before="11"/>
        <w:ind w:left="0"/>
        <w:rPr>
          <w:sz w:val="23"/>
        </w:rPr>
      </w:pPr>
    </w:p>
    <w:p>
      <w:pPr>
        <w:pStyle w:val="11"/>
        <w:numPr>
          <w:ilvl w:val="0"/>
          <w:numId w:val="6"/>
        </w:numPr>
        <w:tabs>
          <w:tab w:val="left" w:pos="450"/>
        </w:tabs>
        <w:spacing w:before="0" w:after="0" w:line="240" w:lineRule="auto"/>
        <w:ind w:left="450" w:right="0" w:hanging="330"/>
        <w:jc w:val="left"/>
        <w:rPr>
          <w:sz w:val="22"/>
        </w:rPr>
      </w:pPr>
      <w:r>
        <w:rPr>
          <w:color w:val="545454"/>
          <w:sz w:val="22"/>
        </w:rPr>
        <w:t>负责智能标注模块，分为项目管理，标定数据集，智能标注</w:t>
      </w:r>
      <w:r>
        <w:rPr>
          <w:rFonts w:hint="eastAsia"/>
          <w:color w:val="545454"/>
          <w:sz w:val="22"/>
          <w:lang w:eastAsia="zh-CN"/>
        </w:rPr>
        <w:t>。</w:t>
      </w:r>
    </w:p>
    <w:p>
      <w:pPr>
        <w:pStyle w:val="11"/>
        <w:numPr>
          <w:ilvl w:val="0"/>
          <w:numId w:val="6"/>
        </w:numPr>
        <w:tabs>
          <w:tab w:val="left" w:pos="450"/>
        </w:tabs>
        <w:spacing w:before="14" w:after="0" w:line="240" w:lineRule="auto"/>
        <w:ind w:left="450" w:right="0" w:hanging="330"/>
        <w:jc w:val="left"/>
        <w:rPr>
          <w:sz w:val="22"/>
        </w:rPr>
      </w:pPr>
      <w:r>
        <w:rPr>
          <w:color w:val="545454"/>
          <w:sz w:val="22"/>
        </w:rPr>
        <w:t>负责数据采集，进行数据交互及标注（互联网采集管理，互联网图片采集，联动图片采集，告警数据采集）</w:t>
      </w:r>
    </w:p>
    <w:p>
      <w:pPr>
        <w:pStyle w:val="11"/>
        <w:numPr>
          <w:ilvl w:val="0"/>
          <w:numId w:val="6"/>
        </w:numPr>
        <w:tabs>
          <w:tab w:val="left" w:pos="450"/>
        </w:tabs>
        <w:spacing w:before="15" w:after="0" w:line="240" w:lineRule="auto"/>
        <w:ind w:left="450" w:right="0" w:hanging="330"/>
        <w:jc w:val="left"/>
        <w:rPr>
          <w:sz w:val="22"/>
        </w:rPr>
      </w:pPr>
      <w:r>
        <w:rPr>
          <w:color w:val="545454"/>
          <w:sz w:val="22"/>
        </w:rPr>
        <w:t>负责系统管理模块的告警管理，组织管理和个性定制部分</w:t>
      </w:r>
      <w:r>
        <w:rPr>
          <w:rFonts w:hint="eastAsia"/>
          <w:color w:val="545454"/>
          <w:sz w:val="22"/>
          <w:lang w:eastAsia="zh-CN"/>
        </w:rPr>
        <w:t>。</w:t>
      </w:r>
    </w:p>
    <w:p>
      <w:pPr>
        <w:pStyle w:val="11"/>
        <w:numPr>
          <w:ilvl w:val="0"/>
          <w:numId w:val="6"/>
        </w:numPr>
        <w:tabs>
          <w:tab w:val="left" w:pos="450"/>
        </w:tabs>
        <w:spacing w:before="14" w:after="0" w:line="240" w:lineRule="auto"/>
        <w:ind w:left="450" w:right="0" w:hanging="330"/>
        <w:jc w:val="left"/>
        <w:rPr>
          <w:sz w:val="22"/>
        </w:rPr>
      </w:pPr>
      <w:r>
        <w:rPr>
          <w:color w:val="545454"/>
          <w:sz w:val="22"/>
        </w:rPr>
        <w:t>使用Echarts中折线图图形监控报警的波动</w:t>
      </w:r>
      <w:r>
        <w:rPr>
          <w:rFonts w:hint="eastAsia"/>
          <w:color w:val="545454"/>
          <w:sz w:val="22"/>
          <w:lang w:eastAsia="zh-CN"/>
        </w:rPr>
        <w:t>。</w:t>
      </w:r>
    </w:p>
    <w:p>
      <w:pPr>
        <w:pStyle w:val="11"/>
        <w:numPr>
          <w:ilvl w:val="0"/>
          <w:numId w:val="6"/>
        </w:numPr>
        <w:tabs>
          <w:tab w:val="left" w:pos="450"/>
        </w:tabs>
        <w:spacing w:before="15" w:after="0" w:line="249" w:lineRule="auto"/>
        <w:ind w:left="120" w:right="375" w:firstLine="0"/>
        <w:jc w:val="left"/>
        <w:rPr>
          <w:sz w:val="22"/>
        </w:rPr>
      </w:pPr>
      <w:r>
        <w:rPr>
          <w:color w:val="545454"/>
          <w:spacing w:val="-1"/>
          <w:sz w:val="22"/>
        </w:rPr>
        <w:t>使用ahooks中常用的防抖函数useDebouceFn</w:t>
      </w:r>
      <w:r>
        <w:rPr>
          <w:color w:val="545454"/>
          <w:sz w:val="22"/>
        </w:rPr>
        <w:t>、useDeepCompareLayoutEffect等一些操作dom的函数  6、封装通用ProTable组件，支持分页、筛选、排序等功能，减少60%重复表格代码</w:t>
      </w:r>
      <w:r>
        <w:rPr>
          <w:rFonts w:hint="eastAsia"/>
          <w:color w:val="545454"/>
          <w:sz w:val="22"/>
          <w:lang w:eastAsia="zh-CN"/>
        </w:rPr>
        <w:t>。</w:t>
      </w:r>
    </w:p>
    <w:p>
      <w:pPr>
        <w:pStyle w:val="4"/>
        <w:ind w:left="0"/>
        <w:rPr>
          <w:sz w:val="20"/>
        </w:rPr>
      </w:pPr>
    </w:p>
    <w:p>
      <w:pPr>
        <w:pStyle w:val="4"/>
        <w:ind w:left="0"/>
        <w:rPr>
          <w:sz w:val="13"/>
        </w:rPr>
      </w:pPr>
    </w:p>
    <w:p>
      <w:pPr>
        <w:tabs>
          <w:tab w:val="left" w:pos="3899"/>
          <w:tab w:val="left" w:pos="9517"/>
        </w:tabs>
        <w:spacing w:before="48" w:line="302" w:lineRule="auto"/>
        <w:ind w:left="112" w:right="125" w:firstLine="0"/>
        <w:jc w:val="left"/>
        <w:rPr>
          <w:sz w:val="22"/>
        </w:rPr>
      </w:pPr>
      <w:r>
        <w:rPr>
          <w:b/>
          <w:color w:val="333333"/>
          <w:sz w:val="22"/>
        </w:rPr>
        <w:t>2022-10</w:t>
      </w:r>
      <w:r>
        <w:rPr>
          <w:b/>
          <w:color w:val="333333"/>
          <w:spacing w:val="-11"/>
          <w:sz w:val="22"/>
        </w:rPr>
        <w:t xml:space="preserve"> </w:t>
      </w:r>
      <w:r>
        <w:rPr>
          <w:b/>
          <w:color w:val="333333"/>
          <w:sz w:val="22"/>
        </w:rPr>
        <w:t>~</w:t>
      </w:r>
      <w:r>
        <w:rPr>
          <w:b/>
          <w:color w:val="333333"/>
          <w:spacing w:val="-10"/>
          <w:sz w:val="22"/>
        </w:rPr>
        <w:t xml:space="preserve"> </w:t>
      </w:r>
      <w:r>
        <w:rPr>
          <w:b/>
          <w:color w:val="333333"/>
          <w:sz w:val="22"/>
        </w:rPr>
        <w:t>2023-04</w:t>
      </w:r>
      <w:r>
        <w:rPr>
          <w:b/>
          <w:color w:val="333333"/>
          <w:sz w:val="22"/>
        </w:rPr>
        <w:tab/>
      </w:r>
      <w:r>
        <w:rPr>
          <w:b/>
          <w:color w:val="333333"/>
          <w:sz w:val="22"/>
        </w:rPr>
        <w:t>业务连续性管理平台</w:t>
      </w:r>
      <w:r>
        <w:rPr>
          <w:b/>
          <w:color w:val="333333"/>
          <w:sz w:val="22"/>
        </w:rPr>
        <w:tab/>
      </w:r>
      <w:r>
        <w:rPr>
          <w:b/>
          <w:color w:val="333333"/>
          <w:sz w:val="22"/>
        </w:rPr>
        <w:t>前端开发工程</w:t>
      </w:r>
      <w:bookmarkStart w:id="0" w:name="OLE_LINK1"/>
      <w:r>
        <w:rPr>
          <w:b/>
          <w:color w:val="333333"/>
          <w:spacing w:val="-17"/>
          <w:sz w:val="22"/>
        </w:rPr>
        <w:t>师</w:t>
      </w:r>
      <w:bookmarkEnd w:id="0"/>
      <w:bookmarkStart w:id="1" w:name="OLE_LINK5"/>
      <w:r>
        <w:rPr>
          <w:b/>
          <w:color w:val="545454"/>
          <w:sz w:val="22"/>
        </w:rPr>
        <w:t>项目描述</w:t>
      </w:r>
      <w:r>
        <w:rPr>
          <w:b/>
          <w:color w:val="545454"/>
          <w:spacing w:val="7"/>
          <w:sz w:val="22"/>
        </w:rPr>
        <w:t>：</w:t>
      </w:r>
      <w:r>
        <w:rPr>
          <w:color w:val="545454"/>
          <w:sz w:val="22"/>
        </w:rPr>
        <w:t>供银行内部工作人员制定年度计划，银行领导每年通过这些制定计划来评审。</w:t>
      </w:r>
    </w:p>
    <w:p>
      <w:pPr>
        <w:pStyle w:val="4"/>
        <w:spacing w:line="314" w:lineRule="exact"/>
        <w:ind w:left="112"/>
      </w:pPr>
      <w:r>
        <w:rPr>
          <w:b/>
          <w:color w:val="545454"/>
        </w:rPr>
        <w:t xml:space="preserve">技术栈： </w:t>
      </w:r>
      <w:r>
        <w:rPr>
          <w:color w:val="545454"/>
        </w:rPr>
        <w:t>Umi+React 、Antd 、Redux</w:t>
      </w:r>
    </w:p>
    <w:p>
      <w:pPr>
        <w:spacing w:before="14"/>
        <w:ind w:left="112" w:right="0" w:firstLine="0"/>
        <w:jc w:val="left"/>
        <w:rPr>
          <w:b/>
          <w:sz w:val="22"/>
        </w:rPr>
      </w:pPr>
      <w:r>
        <w:rPr>
          <w:b/>
          <w:color w:val="545454"/>
          <w:sz w:val="22"/>
        </w:rPr>
        <w:t>负责范围：</w:t>
      </w:r>
    </w:p>
    <w:p>
      <w:pPr>
        <w:pStyle w:val="11"/>
        <w:numPr>
          <w:ilvl w:val="0"/>
          <w:numId w:val="7"/>
        </w:numPr>
        <w:tabs>
          <w:tab w:val="left" w:pos="450"/>
        </w:tabs>
        <w:spacing w:before="0" w:after="0" w:line="249" w:lineRule="auto"/>
        <w:ind w:left="450" w:right="174" w:hanging="330"/>
        <w:jc w:val="left"/>
        <w:rPr>
          <w:color w:val="545454"/>
          <w:sz w:val="22"/>
        </w:rPr>
      </w:pPr>
      <w:r>
        <w:rPr>
          <w:color w:val="545454"/>
          <w:sz w:val="22"/>
        </w:rPr>
        <w:t>基于 React Hooks 和 Redux 构建前端状态管理体系，实现数据逻辑与视图的分离，提高代码的可维护性和业务逻辑的清晰度。</w:t>
      </w:r>
    </w:p>
    <w:p>
      <w:pPr>
        <w:pStyle w:val="11"/>
        <w:numPr>
          <w:ilvl w:val="0"/>
          <w:numId w:val="7"/>
        </w:numPr>
        <w:tabs>
          <w:tab w:val="left" w:pos="450"/>
        </w:tabs>
        <w:spacing w:before="0" w:after="0" w:line="249" w:lineRule="auto"/>
        <w:ind w:left="450" w:right="174" w:hanging="330"/>
        <w:jc w:val="left"/>
        <w:rPr>
          <w:sz w:val="22"/>
        </w:rPr>
      </w:pPr>
      <w:r>
        <w:rPr>
          <w:color w:val="545454"/>
          <w:sz w:val="22"/>
        </w:rPr>
        <w:t>使用Antd</w:t>
      </w:r>
      <w:r>
        <w:rPr>
          <w:color w:val="545454"/>
          <w:spacing w:val="58"/>
          <w:sz w:val="22"/>
        </w:rPr>
        <w:t xml:space="preserve"> </w:t>
      </w:r>
      <w:r>
        <w:rPr>
          <w:color w:val="545454"/>
          <w:sz w:val="22"/>
        </w:rPr>
        <w:t>UI组件库和Lodash工具库提高开发效率和质量，同时也根据项目需要定制了一些自定义组件和样式。</w:t>
      </w:r>
    </w:p>
    <w:p>
      <w:pPr>
        <w:pStyle w:val="11"/>
        <w:numPr>
          <w:ilvl w:val="0"/>
          <w:numId w:val="7"/>
        </w:numPr>
        <w:tabs>
          <w:tab w:val="left" w:pos="450"/>
        </w:tabs>
        <w:spacing w:before="0" w:after="0" w:line="402" w:lineRule="exact"/>
        <w:ind w:left="450" w:right="0" w:hanging="330"/>
        <w:jc w:val="left"/>
        <w:rPr>
          <w:sz w:val="22"/>
        </w:rPr>
      </w:pPr>
      <w:r>
        <w:rPr>
          <w:color w:val="545454"/>
          <w:sz w:val="22"/>
        </w:rPr>
        <w:t>使用RESTful</w:t>
      </w:r>
      <w:r>
        <w:rPr>
          <w:color w:val="545454"/>
          <w:spacing w:val="5"/>
          <w:sz w:val="22"/>
        </w:rPr>
        <w:t xml:space="preserve"> </w:t>
      </w:r>
      <w:r>
        <w:rPr>
          <w:color w:val="545454"/>
          <w:sz w:val="22"/>
        </w:rPr>
        <w:t>API进行数据交互和验证，确保了前后端协作的顺畅和数据的正确性。</w:t>
      </w:r>
    </w:p>
    <w:p>
      <w:pPr>
        <w:pStyle w:val="11"/>
        <w:numPr>
          <w:ilvl w:val="0"/>
          <w:numId w:val="7"/>
        </w:numPr>
        <w:tabs>
          <w:tab w:val="left" w:pos="450"/>
        </w:tabs>
        <w:spacing w:before="11" w:after="0" w:line="240" w:lineRule="auto"/>
        <w:ind w:left="450" w:right="0" w:hanging="330"/>
        <w:jc w:val="left"/>
        <w:rPr>
          <w:sz w:val="22"/>
        </w:rPr>
      </w:pPr>
      <w:r>
        <w:rPr>
          <w:color w:val="545454"/>
          <w:sz w:val="22"/>
        </w:rPr>
        <w:t>优化了应用程序的性能和用户体验，包</w:t>
      </w:r>
      <w:bookmarkStart w:id="5" w:name="_GoBack"/>
      <w:bookmarkEnd w:id="5"/>
      <w:r>
        <w:rPr>
          <w:color w:val="545454"/>
          <w:sz w:val="22"/>
        </w:rPr>
        <w:t>括代码压缩、资源缓存、懒加载和图片优化等。</w:t>
      </w:r>
    </w:p>
    <w:p>
      <w:pPr>
        <w:pStyle w:val="11"/>
        <w:numPr>
          <w:ilvl w:val="0"/>
          <w:numId w:val="7"/>
        </w:numPr>
        <w:tabs>
          <w:tab w:val="left" w:pos="450"/>
        </w:tabs>
        <w:spacing w:before="14" w:after="0" w:line="240" w:lineRule="auto"/>
        <w:ind w:left="450" w:right="0" w:hanging="330"/>
        <w:jc w:val="left"/>
        <w:rPr>
          <w:sz w:val="22"/>
        </w:rPr>
      </w:pPr>
      <w:r>
        <w:rPr>
          <w:color w:val="545454"/>
          <w:sz w:val="22"/>
        </w:rPr>
        <w:t>整体使用hooks进行状态管理，完成我页面一系列相关功能</w:t>
      </w:r>
      <w:r>
        <w:rPr>
          <w:rFonts w:hint="eastAsia"/>
          <w:color w:val="545454"/>
          <w:sz w:val="22"/>
          <w:lang w:eastAsia="zh-CN"/>
        </w:rPr>
        <w:t>。</w:t>
      </w:r>
    </w:p>
    <w:bookmarkEnd w:id="1"/>
    <w:p>
      <w:pPr>
        <w:pStyle w:val="4"/>
        <w:ind w:left="0"/>
        <w:rPr>
          <w:sz w:val="20"/>
        </w:rPr>
      </w:pPr>
    </w:p>
    <w:p>
      <w:pPr>
        <w:pStyle w:val="4"/>
        <w:ind w:left="0"/>
        <w:rPr>
          <w:sz w:val="14"/>
        </w:rPr>
      </w:pPr>
    </w:p>
    <w:p>
      <w:pPr>
        <w:pStyle w:val="3"/>
        <w:tabs>
          <w:tab w:val="left" w:pos="4207"/>
          <w:tab w:val="left" w:pos="9517"/>
        </w:tabs>
        <w:ind w:left="120" w:hanging="8"/>
      </w:pPr>
      <w:r>
        <w:rPr>
          <w:color w:val="333333"/>
        </w:rPr>
        <w:t>2022-04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~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2022-09</w:t>
      </w:r>
      <w:r>
        <w:rPr>
          <w:color w:val="333333"/>
        </w:rPr>
        <w:tab/>
      </w:r>
      <w:r>
        <w:rPr>
          <w:color w:val="333333"/>
        </w:rPr>
        <w:t>全民新事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(H5)</w:t>
      </w:r>
      <w:r>
        <w:rPr>
          <w:color w:val="333333"/>
        </w:rPr>
        <w:tab/>
      </w:r>
      <w:r>
        <w:rPr>
          <w:color w:val="333333"/>
        </w:rPr>
        <w:t>前端开发工程师</w:t>
      </w:r>
    </w:p>
    <w:p>
      <w:pPr>
        <w:pStyle w:val="4"/>
        <w:tabs>
          <w:tab w:val="left" w:pos="1469"/>
        </w:tabs>
        <w:spacing w:before="105" w:line="249" w:lineRule="auto"/>
        <w:ind w:left="120" w:right="239"/>
      </w:pPr>
      <w:r>
        <w:rPr>
          <w:color w:val="545454"/>
        </w:rPr>
        <w:t>项目描述：</w:t>
      </w:r>
      <w:r>
        <w:rPr>
          <w:color w:val="545454"/>
        </w:rPr>
        <w:tab/>
      </w:r>
      <w:r>
        <w:rPr>
          <w:color w:val="545454"/>
        </w:rPr>
        <w:t>用户可以通过</w:t>
      </w:r>
      <w:r>
        <w:fldChar w:fldCharType="begin"/>
      </w:r>
      <w:r>
        <w:instrText xml:space="preserve"> HYPERLINK "https://baike.baidu.com/item/PC/107" \h </w:instrText>
      </w:r>
      <w:r>
        <w:fldChar w:fldCharType="separate"/>
      </w:r>
      <w:r>
        <w:rPr>
          <w:spacing w:val="-3"/>
        </w:rPr>
        <w:t>PC</w:t>
      </w:r>
      <w:r>
        <w:rPr>
          <w:spacing w:val="-3"/>
        </w:rPr>
        <w:fldChar w:fldCharType="end"/>
      </w:r>
      <w:r>
        <w:rPr>
          <w:color w:val="545454"/>
        </w:rPr>
        <w:t>、</w:t>
      </w:r>
      <w:r>
        <w:fldChar w:fldCharType="begin"/>
      </w:r>
      <w:r>
        <w:instrText xml:space="preserve"> HYPERLINK "https://baike.baidu.com/item/%25E6%2589%258B%25E6%259C%25BA/6342" \h </w:instrText>
      </w:r>
      <w:r>
        <w:fldChar w:fldCharType="separate"/>
      </w:r>
      <w:r>
        <w:t>手机</w:t>
      </w:r>
      <w:r>
        <w:fldChar w:fldCharType="end"/>
      </w:r>
      <w:r>
        <w:rPr>
          <w:color w:val="545454"/>
        </w:rPr>
        <w:t>等多种移动终端接入，以文字、图片、视频等多媒体形式，实现信息的</w:t>
      </w:r>
      <w:r>
        <w:rPr>
          <w:color w:val="545454"/>
          <w:spacing w:val="-17"/>
        </w:rPr>
        <w:t xml:space="preserve">即 </w:t>
      </w:r>
      <w:r>
        <w:rPr>
          <w:color w:val="545454"/>
        </w:rPr>
        <w:t>时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分享、传播互动等等。</w:t>
      </w:r>
    </w:p>
    <w:p>
      <w:pPr>
        <w:pStyle w:val="4"/>
        <w:spacing w:line="249" w:lineRule="auto"/>
        <w:ind w:left="120" w:right="220" w:rightChars="0"/>
        <w:rPr>
          <w:color w:val="545454"/>
        </w:rPr>
      </w:pPr>
      <w:r>
        <w:rPr>
          <w:color w:val="545454"/>
        </w:rPr>
        <w:t>技术栈：Vue.js、Element</w:t>
      </w:r>
      <w:r>
        <w:rPr>
          <w:color w:val="545454"/>
          <w:spacing w:val="58"/>
        </w:rPr>
        <w:t xml:space="preserve"> </w:t>
      </w:r>
      <w:r>
        <w:rPr>
          <w:color w:val="545454"/>
        </w:rPr>
        <w:t xml:space="preserve">UI、Vuex、Axios </w:t>
      </w:r>
    </w:p>
    <w:p>
      <w:pPr>
        <w:pStyle w:val="4"/>
        <w:spacing w:line="249" w:lineRule="auto"/>
        <w:ind w:left="120" w:right="220" w:rightChars="0"/>
        <w:rPr>
          <w:rFonts w:hint="eastAsia"/>
          <w:color w:val="545454"/>
          <w:lang w:eastAsia="zh-CN"/>
        </w:rPr>
      </w:pPr>
      <w:r>
        <w:rPr>
          <w:color w:val="545454"/>
        </w:rPr>
        <w:t>1、使用 rem 单位构建响应式布局，确保页面在不同设备上的良好适配性</w:t>
      </w:r>
      <w:r>
        <w:rPr>
          <w:rFonts w:hint="eastAsia"/>
          <w:color w:val="545454"/>
          <w:lang w:eastAsia="zh-CN"/>
        </w:rPr>
        <w:t>。</w:t>
      </w:r>
    </w:p>
    <w:p>
      <w:pPr>
        <w:pStyle w:val="4"/>
        <w:spacing w:line="402" w:lineRule="exact"/>
        <w:ind w:left="120"/>
        <w:rPr>
          <w:rFonts w:hint="eastAsia"/>
          <w:color w:val="545454"/>
          <w:lang w:eastAsia="zh-CN"/>
        </w:rPr>
      </w:pPr>
      <w:r>
        <w:rPr>
          <w:color w:val="545454"/>
        </w:rPr>
        <w:t>2、基于功能模块划分组件，并采用异步组件加载方式，提升应用性能与开发效率。</w:t>
      </w:r>
    </w:p>
    <w:p>
      <w:pPr>
        <w:pStyle w:val="4"/>
        <w:spacing w:before="14"/>
        <w:ind w:left="120"/>
        <w:rPr>
          <w:rFonts w:hint="eastAsia"/>
          <w:color w:val="545454"/>
          <w:lang w:eastAsia="zh-CN"/>
        </w:rPr>
      </w:pPr>
      <w:r>
        <w:rPr>
          <w:color w:val="545454"/>
        </w:rPr>
        <w:t>3、使用 Sass 编写样式，并将公共样式逻辑抽离为 mixins 和变量模块，提升样式的可维护性与复用性。</w:t>
      </w:r>
    </w:p>
    <w:p>
      <w:pPr>
        <w:pStyle w:val="4"/>
        <w:spacing w:before="15" w:line="249" w:lineRule="auto"/>
        <w:ind w:left="120" w:right="262"/>
        <w:rPr>
          <w:rFonts w:hint="eastAsia" w:eastAsia="微软雅黑"/>
          <w:lang w:eastAsia="zh-CN"/>
        </w:rPr>
      </w:pPr>
      <w:r>
        <w:rPr>
          <w:rFonts w:hint="eastAsia"/>
          <w:color w:val="545454"/>
          <w:spacing w:val="-1"/>
          <w:lang w:val="en-US" w:eastAsia="zh-CN"/>
        </w:rPr>
        <w:t>4</w:t>
      </w:r>
      <w:r>
        <w:rPr>
          <w:color w:val="545454"/>
          <w:spacing w:val="-1"/>
        </w:rPr>
        <w:t>、</w:t>
      </w:r>
      <w:r>
        <w:rPr>
          <w:color w:val="545454"/>
        </w:rPr>
        <w:t>利用 IntersectionObserver 实现虚拟长列表和图片懒加载，对地址列表与详情页等性能敏感模块进行优化，提升页面响应速度和用户体验</w:t>
      </w:r>
      <w:r>
        <w:rPr>
          <w:rFonts w:hint="eastAsia"/>
          <w:color w:val="545454"/>
          <w:lang w:eastAsia="zh-CN"/>
        </w:rPr>
        <w:t>。</w:t>
      </w:r>
    </w:p>
    <w:p>
      <w:pPr>
        <w:pStyle w:val="4"/>
        <w:spacing w:line="249" w:lineRule="auto"/>
        <w:ind w:left="120" w:right="163"/>
        <w:rPr>
          <w:rFonts w:hint="eastAsia"/>
          <w:color w:val="545454"/>
          <w:lang w:eastAsia="zh-CN"/>
        </w:rPr>
      </w:pPr>
      <w:r>
        <w:rPr>
          <w:rFonts w:hint="eastAsia"/>
          <w:color w:val="545454"/>
          <w:lang w:val="en-US" w:eastAsia="zh-CN"/>
        </w:rPr>
        <w:t>5</w:t>
      </w:r>
      <w:r>
        <w:rPr>
          <w:color w:val="545454"/>
        </w:rPr>
        <w:t>、</w:t>
      </w:r>
      <w:r>
        <w:rPr>
          <w:rFonts w:hint="eastAsia"/>
          <w:color w:val="545454"/>
          <w:lang w:eastAsia="zh-CN"/>
        </w:rPr>
        <w:t>结合虚拟列表实现上拉加载（前端分页），将后端接口返回的完整数据缓存至本地，按当前页码从本地取出部分数据渲染至页面，有效减少接口请求次数、提升加载效率。</w:t>
      </w:r>
    </w:p>
    <w:p>
      <w:pPr>
        <w:pStyle w:val="4"/>
        <w:ind w:left="0"/>
        <w:rPr>
          <w:sz w:val="20"/>
        </w:rPr>
      </w:pPr>
    </w:p>
    <w:p>
      <w:pPr>
        <w:pStyle w:val="4"/>
        <w:spacing w:before="15"/>
        <w:ind w:left="0"/>
        <w:rPr>
          <w:sz w:val="12"/>
        </w:rPr>
      </w:pPr>
    </w:p>
    <w:p>
      <w:pPr>
        <w:pStyle w:val="3"/>
        <w:tabs>
          <w:tab w:val="left" w:pos="4094"/>
          <w:tab w:val="left" w:pos="9517"/>
        </w:tabs>
      </w:pPr>
      <w:r>
        <w:rPr>
          <w:color w:val="333333"/>
        </w:rPr>
        <w:t>2021-11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~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2022-03</w:t>
      </w:r>
      <w:r>
        <w:rPr>
          <w:color w:val="333333"/>
        </w:rPr>
        <w:tab/>
      </w:r>
      <w:r>
        <w:rPr>
          <w:color w:val="333333"/>
        </w:rPr>
        <w:t>车迷之家（PC）</w:t>
      </w:r>
      <w:r>
        <w:rPr>
          <w:color w:val="333333"/>
        </w:rPr>
        <w:tab/>
      </w:r>
      <w:r>
        <w:rPr>
          <w:color w:val="333333"/>
        </w:rPr>
        <w:t>前端开发工程师</w:t>
      </w:r>
    </w:p>
    <w:p>
      <w:pPr>
        <w:pStyle w:val="4"/>
        <w:spacing w:before="104" w:line="380" w:lineRule="exact"/>
        <w:ind w:left="120"/>
      </w:pPr>
      <w:bookmarkStart w:id="2" w:name="OLE_LINK4"/>
      <w:r>
        <w:rPr>
          <w:color w:val="545454"/>
        </w:rPr>
        <w:t>项目描述：汽车交易软件应用， 主要功能涵盖新车进出口，二手车出口及销售、汽车租赁等</w:t>
      </w:r>
    </w:p>
    <w:p>
      <w:pPr>
        <w:pStyle w:val="4"/>
        <w:spacing w:before="19"/>
        <w:ind w:left="120"/>
      </w:pPr>
      <w:r>
        <w:rPr>
          <w:color w:val="545454"/>
        </w:rPr>
        <w:t>技术栈：React全家桶、antd、axios、hooks</w:t>
      </w:r>
    </w:p>
    <w:p>
      <w:pPr>
        <w:pStyle w:val="4"/>
        <w:spacing w:before="15"/>
        <w:ind w:left="120"/>
        <w:rPr>
          <w:rFonts w:hint="eastAsia" w:eastAsia="微软雅黑"/>
          <w:lang w:eastAsia="zh-CN"/>
        </w:rPr>
      </w:pPr>
      <w:r>
        <w:rPr>
          <w:color w:val="545454"/>
        </w:rPr>
        <w:t>1、参与项目的需求分析与前端架构搭建，使用 React 搭配 Ant Design 完成页面布局与交互实现。</w:t>
      </w:r>
    </w:p>
    <w:p>
      <w:pPr>
        <w:pStyle w:val="4"/>
        <w:spacing w:before="14"/>
        <w:ind w:left="120"/>
        <w:rPr>
          <w:rFonts w:hint="eastAsia" w:eastAsia="微软雅黑"/>
          <w:lang w:eastAsia="zh-CN"/>
        </w:rPr>
      </w:pPr>
      <w:r>
        <w:rPr>
          <w:color w:val="545454"/>
        </w:rPr>
        <w:t>2、实现基于 RBAC（基于角色的访问控制）设计思想的权限控制方案，实现用户权限的灵活配置与管理。</w:t>
      </w:r>
    </w:p>
    <w:p>
      <w:pPr>
        <w:pStyle w:val="4"/>
        <w:spacing w:before="14"/>
        <w:ind w:left="120"/>
        <w:rPr>
          <w:rFonts w:hint="eastAsia" w:eastAsia="微软雅黑"/>
          <w:lang w:eastAsia="zh-CN"/>
        </w:rPr>
      </w:pPr>
      <w:r>
        <w:rPr>
          <w:color w:val="545454"/>
        </w:rPr>
        <w:t>3、负责“找车”模块的开发，实现车辆分类筛选、楼层定位与滚动筛选功能，提升用户找车效率与体验</w:t>
      </w:r>
      <w:r>
        <w:rPr>
          <w:rFonts w:hint="eastAsia"/>
          <w:color w:val="545454"/>
          <w:lang w:eastAsia="zh-CN"/>
        </w:rPr>
        <w:t>。</w:t>
      </w:r>
    </w:p>
    <w:p>
      <w:pPr>
        <w:pStyle w:val="4"/>
        <w:spacing w:before="15"/>
        <w:ind w:left="120"/>
        <w:rPr>
          <w:rFonts w:hint="eastAsia"/>
          <w:color w:val="545454"/>
          <w:lang w:eastAsia="zh-CN"/>
        </w:rPr>
      </w:pPr>
      <w:r>
        <w:rPr>
          <w:rFonts w:hint="eastAsia"/>
          <w:color w:val="545454"/>
          <w:lang w:val="en-US" w:eastAsia="zh-CN"/>
        </w:rPr>
        <w:t>4</w:t>
      </w:r>
      <w:r>
        <w:rPr>
          <w:color w:val="545454"/>
        </w:rPr>
        <w:t>、采用组件化开发方式，提升页面的复用性与可维护性，同时对关键功能进行了性能优化</w:t>
      </w:r>
      <w:r>
        <w:rPr>
          <w:rFonts w:hint="eastAsia"/>
          <w:color w:val="545454"/>
          <w:lang w:eastAsia="zh-CN"/>
        </w:rPr>
        <w:t>。</w:t>
      </w:r>
    </w:p>
    <w:bookmarkEnd w:id="2"/>
    <w:p>
      <w:pPr>
        <w:pStyle w:val="4"/>
        <w:spacing w:before="4"/>
        <w:ind w:left="0"/>
        <w:rPr>
          <w:sz w:val="11"/>
        </w:rPr>
      </w:pPr>
    </w:p>
    <w:p>
      <w:pPr>
        <w:tabs>
          <w:tab w:val="left" w:pos="4087"/>
          <w:tab w:val="left" w:pos="9517"/>
        </w:tabs>
        <w:spacing w:before="47" w:line="302" w:lineRule="auto"/>
        <w:ind w:left="120" w:right="125" w:hanging="8"/>
        <w:jc w:val="left"/>
        <w:rPr>
          <w:sz w:val="22"/>
        </w:rPr>
      </w:pPr>
      <w:r>
        <w:rPr>
          <w:b/>
          <w:color w:val="333333"/>
          <w:sz w:val="22"/>
        </w:rPr>
        <w:t>2021-05</w:t>
      </w:r>
      <w:r>
        <w:rPr>
          <w:b/>
          <w:color w:val="333333"/>
          <w:spacing w:val="-11"/>
          <w:sz w:val="22"/>
        </w:rPr>
        <w:t xml:space="preserve"> </w:t>
      </w:r>
      <w:r>
        <w:rPr>
          <w:b/>
          <w:color w:val="333333"/>
          <w:sz w:val="22"/>
        </w:rPr>
        <w:t>~</w:t>
      </w:r>
      <w:r>
        <w:rPr>
          <w:b/>
          <w:color w:val="333333"/>
          <w:spacing w:val="-10"/>
          <w:sz w:val="22"/>
        </w:rPr>
        <w:t xml:space="preserve"> </w:t>
      </w:r>
      <w:r>
        <w:rPr>
          <w:b/>
          <w:color w:val="333333"/>
          <w:sz w:val="22"/>
        </w:rPr>
        <w:t>2021-10</w:t>
      </w:r>
      <w:r>
        <w:rPr>
          <w:b/>
          <w:color w:val="333333"/>
          <w:sz w:val="22"/>
        </w:rPr>
        <w:tab/>
      </w:r>
      <w:r>
        <w:rPr>
          <w:b/>
          <w:color w:val="333333"/>
          <w:sz w:val="22"/>
        </w:rPr>
        <w:t>车迷之家（H5）</w:t>
      </w:r>
      <w:r>
        <w:rPr>
          <w:b/>
          <w:color w:val="333333"/>
          <w:sz w:val="22"/>
        </w:rPr>
        <w:tab/>
      </w:r>
      <w:r>
        <w:rPr>
          <w:b/>
          <w:color w:val="333333"/>
          <w:sz w:val="22"/>
        </w:rPr>
        <w:t>前端开发工程</w:t>
      </w:r>
      <w:r>
        <w:rPr>
          <w:b/>
          <w:color w:val="333333"/>
          <w:spacing w:val="-17"/>
          <w:sz w:val="22"/>
        </w:rPr>
        <w:t>师</w:t>
      </w:r>
      <w:bookmarkStart w:id="3" w:name="OLE_LINK3"/>
      <w:r>
        <w:rPr>
          <w:color w:val="545454"/>
          <w:sz w:val="22"/>
        </w:rPr>
        <w:t>项目描述：盘车通过互联网和科技赋能，将新场景下的购车、美容、维修、汽车</w:t>
      </w:r>
      <w:r>
        <w:rPr>
          <w:color w:val="545454"/>
          <w:spacing w:val="28"/>
          <w:sz w:val="22"/>
        </w:rPr>
        <w:t xml:space="preserve"> </w:t>
      </w:r>
      <w:r>
        <w:rPr>
          <w:color w:val="545454"/>
          <w:sz w:val="22"/>
        </w:rPr>
        <w:t>VR</w:t>
      </w:r>
      <w:r>
        <w:rPr>
          <w:color w:val="545454"/>
          <w:spacing w:val="29"/>
          <w:sz w:val="22"/>
        </w:rPr>
        <w:t xml:space="preserve"> </w:t>
      </w:r>
      <w:r>
        <w:rPr>
          <w:color w:val="545454"/>
          <w:sz w:val="22"/>
        </w:rPr>
        <w:t>体验、上牌、第三方质</w:t>
      </w:r>
    </w:p>
    <w:p>
      <w:pPr>
        <w:pStyle w:val="4"/>
        <w:spacing w:line="314" w:lineRule="exact"/>
        <w:ind w:left="120"/>
      </w:pPr>
      <w:r>
        <w:rPr>
          <w:color w:val="545454"/>
        </w:rPr>
        <w:t>保、汽车金融服务等产业链环节结合起来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15" w:line="250" w:lineRule="auto"/>
        <w:ind w:left="119" w:right="0" w:rightChars="0"/>
        <w:textAlignment w:val="auto"/>
        <w:rPr>
          <w:color w:val="545454"/>
        </w:rPr>
      </w:pPr>
      <w:r>
        <w:rPr>
          <w:color w:val="545454"/>
        </w:rPr>
        <w:t>技术栈：React全家桶、axios、</w:t>
      </w:r>
      <w:bookmarkStart w:id="4" w:name="OLE_LINK2"/>
      <w:r>
        <w:rPr>
          <w:color w:val="545454"/>
        </w:rPr>
        <w:t>Better-scroll</w:t>
      </w:r>
      <w:bookmarkEnd w:id="4"/>
      <w:r>
        <w:rPr>
          <w:color w:val="545454"/>
        </w:rPr>
        <w:t xml:space="preserve">、antd 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15" w:line="250" w:lineRule="auto"/>
        <w:ind w:left="119" w:right="0" w:rightChars="0"/>
        <w:textAlignment w:val="auto"/>
        <w:rPr>
          <w:rFonts w:hint="default" w:eastAsia="微软雅黑"/>
          <w:color w:val="545454"/>
          <w:lang w:val="en-US" w:eastAsia="zh-CN"/>
        </w:rPr>
      </w:pPr>
      <w:r>
        <w:rPr>
          <w:color w:val="545454"/>
        </w:rPr>
        <w:t>1、使用 flex 布局实现响应式页面设计，保证页面在不同设备上的良好展示效果。</w:t>
      </w:r>
    </w:p>
    <w:p>
      <w:pPr>
        <w:pStyle w:val="4"/>
        <w:spacing w:line="402" w:lineRule="exact"/>
        <w:ind w:left="120"/>
        <w:rPr>
          <w:rFonts w:hint="eastAsia" w:eastAsia="微软雅黑"/>
          <w:color w:val="545454"/>
          <w:lang w:eastAsia="zh-CN"/>
        </w:rPr>
      </w:pPr>
      <w:r>
        <w:rPr>
          <w:color w:val="545454"/>
        </w:rPr>
        <w:t>2、封装了虚拟长列表组件，极大地减少了DOM节点数量，同时结合图片懒加载技术，提高页面性能和用户体验</w:t>
      </w:r>
      <w:r>
        <w:rPr>
          <w:rFonts w:hint="eastAsia"/>
          <w:color w:val="545454"/>
          <w:lang w:eastAsia="zh-CN"/>
        </w:rPr>
        <w:t>。</w:t>
      </w:r>
    </w:p>
    <w:p>
      <w:pPr>
        <w:pStyle w:val="4"/>
        <w:spacing w:before="14"/>
        <w:ind w:left="120"/>
      </w:pPr>
      <w:r>
        <w:rPr>
          <w:color w:val="545454"/>
        </w:rPr>
        <w:t>3、</w:t>
      </w:r>
      <w:r>
        <w:rPr>
          <w:rFonts w:hint="eastAsia"/>
          <w:color w:val="545454"/>
          <w:lang w:val="en-US" w:eastAsia="zh-CN"/>
        </w:rPr>
        <w:t>使</w:t>
      </w:r>
      <w:r>
        <w:rPr>
          <w:color w:val="545454"/>
        </w:rPr>
        <w:t>用 git 进行版本控制，按功能创建分支开展开发，保证多人协作的代码管理规范有序。</w:t>
      </w:r>
    </w:p>
    <w:p>
      <w:pPr>
        <w:pStyle w:val="4"/>
        <w:spacing w:before="15"/>
        <w:ind w:left="120"/>
      </w:pPr>
      <w:r>
        <w:rPr>
          <w:color w:val="545454"/>
        </w:rPr>
        <w:t>4、</w:t>
      </w:r>
      <w:bookmarkEnd w:id="3"/>
      <w:r>
        <w:rPr>
          <w:color w:val="545454"/>
        </w:rPr>
        <w:t>基于 React hooks 完成页面功能开发，并使用 Redux 进行全局状态管理，对“我”页面的相关功能进行了优化，提升性能和代码维护性</w:t>
      </w:r>
      <w:r>
        <w:rPr>
          <w:rFonts w:ascii="宋体" w:hAnsi="宋体" w:eastAsia="宋体" w:cs="宋体"/>
          <w:sz w:val="24"/>
          <w:szCs w:val="24"/>
        </w:rPr>
        <w:t>。</w:t>
      </w:r>
    </w:p>
    <w:sectPr>
      <w:pgSz w:w="12300" w:h="17400"/>
      <w:pgMar w:top="20" w:right="540" w:bottom="280" w:left="5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50" w:hanging="330"/>
        <w:jc w:val="left"/>
      </w:pPr>
      <w:rPr>
        <w:rFonts w:hint="default" w:ascii="微软雅黑" w:hAnsi="微软雅黑" w:eastAsia="微软雅黑" w:cs="微软雅黑"/>
        <w:color w:val="545454"/>
        <w:spacing w:val="0"/>
        <w:w w:val="102"/>
        <w:sz w:val="22"/>
        <w:szCs w:val="22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536" w:hanging="330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612" w:hanging="33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688" w:hanging="33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764" w:hanging="33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840" w:hanging="33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916" w:hanging="33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992" w:hanging="33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9068" w:hanging="330"/>
      </w:pPr>
      <w:rPr>
        <w:rFonts w:hint="default"/>
        <w:lang w:val="en-US" w:eastAsia="en-US" w:bidi="en-US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50" w:hanging="330"/>
        <w:jc w:val="left"/>
      </w:pPr>
      <w:rPr>
        <w:rFonts w:hint="default" w:ascii="微软雅黑" w:hAnsi="微软雅黑" w:eastAsia="微软雅黑" w:cs="微软雅黑"/>
        <w:color w:val="545454"/>
        <w:spacing w:val="0"/>
        <w:w w:val="102"/>
        <w:sz w:val="22"/>
        <w:szCs w:val="22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536" w:hanging="330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612" w:hanging="33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688" w:hanging="33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764" w:hanging="33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840" w:hanging="33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916" w:hanging="33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992" w:hanging="33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9068" w:hanging="330"/>
      </w:pPr>
      <w:rPr>
        <w:rFonts w:hint="default"/>
        <w:lang w:val="en-US" w:eastAsia="en-US" w:bidi="en-US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50" w:hanging="330"/>
        <w:jc w:val="left"/>
      </w:pPr>
      <w:rPr>
        <w:rFonts w:hint="default" w:ascii="微软雅黑" w:hAnsi="微软雅黑" w:eastAsia="微软雅黑" w:cs="微软雅黑"/>
        <w:color w:val="545454"/>
        <w:spacing w:val="0"/>
        <w:w w:val="102"/>
        <w:sz w:val="22"/>
        <w:szCs w:val="22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536" w:hanging="330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612" w:hanging="33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688" w:hanging="33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764" w:hanging="33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840" w:hanging="33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916" w:hanging="33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992" w:hanging="33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9068" w:hanging="330"/>
      </w:pPr>
      <w:rPr>
        <w:rFonts w:hint="default"/>
        <w:lang w:val="en-US" w:eastAsia="en-US" w:bidi="en-US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50" w:hanging="330"/>
        <w:jc w:val="left"/>
      </w:pPr>
      <w:rPr>
        <w:rFonts w:hint="default" w:ascii="微软雅黑" w:hAnsi="微软雅黑" w:eastAsia="微软雅黑" w:cs="微软雅黑"/>
        <w:color w:val="545454"/>
        <w:spacing w:val="0"/>
        <w:w w:val="102"/>
        <w:sz w:val="22"/>
        <w:szCs w:val="22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536" w:hanging="330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612" w:hanging="33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688" w:hanging="33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764" w:hanging="33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840" w:hanging="33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916" w:hanging="33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992" w:hanging="33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9068" w:hanging="330"/>
      </w:pPr>
      <w:rPr>
        <w:rFonts w:hint="default"/>
        <w:lang w:val="en-US" w:eastAsia="en-US" w:bidi="en-US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450" w:hanging="330"/>
        <w:jc w:val="left"/>
      </w:pPr>
      <w:rPr>
        <w:rFonts w:hint="default" w:ascii="微软雅黑" w:hAnsi="微软雅黑" w:eastAsia="微软雅黑" w:cs="微软雅黑"/>
        <w:color w:val="545454"/>
        <w:spacing w:val="0"/>
        <w:w w:val="102"/>
        <w:sz w:val="22"/>
        <w:szCs w:val="22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536" w:hanging="330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612" w:hanging="33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688" w:hanging="33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764" w:hanging="33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840" w:hanging="33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916" w:hanging="33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992" w:hanging="33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9068" w:hanging="330"/>
      </w:pPr>
      <w:rPr>
        <w:rFonts w:hint="default"/>
        <w:lang w:val="en-US" w:eastAsia="en-US" w:bidi="en-US"/>
      </w:rPr>
    </w:lvl>
  </w:abstractNum>
  <w:abstractNum w:abstractNumId="5">
    <w:nsid w:val="1E4AE5FE"/>
    <w:multiLevelType w:val="singleLevel"/>
    <w:tmpl w:val="1E4AE5FE"/>
    <w:lvl w:ilvl="0" w:tentative="0">
      <w:start w:val="1"/>
      <w:numFmt w:val="decimal"/>
      <w:suff w:val="nothing"/>
      <w:lvlText w:val="%1、"/>
      <w:lvlJc w:val="left"/>
      <w:pPr>
        <w:ind w:left="720" w:leftChars="0" w:firstLine="0" w:firstLineChars="0"/>
      </w:pPr>
    </w:lvl>
  </w:abstractNum>
  <w:abstractNum w:abstractNumId="6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50" w:hanging="330"/>
        <w:jc w:val="left"/>
      </w:pPr>
      <w:rPr>
        <w:rFonts w:hint="default" w:ascii="微软雅黑" w:hAnsi="微软雅黑" w:eastAsia="微软雅黑" w:cs="微软雅黑"/>
        <w:color w:val="545454"/>
        <w:spacing w:val="0"/>
        <w:w w:val="102"/>
        <w:sz w:val="22"/>
        <w:szCs w:val="22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536" w:hanging="330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612" w:hanging="33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688" w:hanging="33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764" w:hanging="33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840" w:hanging="33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916" w:hanging="33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992" w:hanging="33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9068" w:hanging="330"/>
      </w:pPr>
      <w:rPr>
        <w:rFonts w:hint="default"/>
        <w:lang w:val="en-US" w:eastAsia="en-US" w:bidi="en-US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6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0B13B7"/>
    <w:rsid w:val="0FF860F6"/>
    <w:rsid w:val="13174AE5"/>
    <w:rsid w:val="14101C60"/>
    <w:rsid w:val="15F60AAB"/>
    <w:rsid w:val="174F6F43"/>
    <w:rsid w:val="185365BF"/>
    <w:rsid w:val="19EF40C6"/>
    <w:rsid w:val="1D8965DF"/>
    <w:rsid w:val="1E340C41"/>
    <w:rsid w:val="1E6E5F01"/>
    <w:rsid w:val="23492A98"/>
    <w:rsid w:val="2466767A"/>
    <w:rsid w:val="28DF5C31"/>
    <w:rsid w:val="2E2E1209"/>
    <w:rsid w:val="2ECB4CA9"/>
    <w:rsid w:val="32A0405F"/>
    <w:rsid w:val="33713745"/>
    <w:rsid w:val="385B14CD"/>
    <w:rsid w:val="3A380C84"/>
    <w:rsid w:val="3A744447"/>
    <w:rsid w:val="3D0100B1"/>
    <w:rsid w:val="3E693B97"/>
    <w:rsid w:val="3FC9502E"/>
    <w:rsid w:val="41E2438C"/>
    <w:rsid w:val="42246753"/>
    <w:rsid w:val="44EE4DF6"/>
    <w:rsid w:val="480E2AC1"/>
    <w:rsid w:val="4BF72F56"/>
    <w:rsid w:val="4D7E7A13"/>
    <w:rsid w:val="4FFC0D0F"/>
    <w:rsid w:val="5153670D"/>
    <w:rsid w:val="52932AE2"/>
    <w:rsid w:val="53CE4770"/>
    <w:rsid w:val="5B5C4D58"/>
    <w:rsid w:val="649F586A"/>
    <w:rsid w:val="65AC068A"/>
    <w:rsid w:val="65CB6D62"/>
    <w:rsid w:val="672A5E76"/>
    <w:rsid w:val="694B7CD3"/>
    <w:rsid w:val="69B33D95"/>
    <w:rsid w:val="6A7071A7"/>
    <w:rsid w:val="6A7B584F"/>
    <w:rsid w:val="6DA2484C"/>
    <w:rsid w:val="73DB347D"/>
    <w:rsid w:val="755A3C5E"/>
    <w:rsid w:val="77616D25"/>
    <w:rsid w:val="79971401"/>
    <w:rsid w:val="7C5A47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微软雅黑" w:hAnsi="微软雅黑" w:eastAsia="微软雅黑" w:cs="微软雅黑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1"/>
    <w:pPr>
      <w:spacing w:before="29"/>
      <w:ind w:left="111"/>
      <w:outlineLvl w:val="1"/>
    </w:pPr>
    <w:rPr>
      <w:rFonts w:ascii="微软雅黑" w:hAnsi="微软雅黑" w:eastAsia="微软雅黑" w:cs="微软雅黑"/>
      <w:b/>
      <w:bCs/>
      <w:sz w:val="27"/>
      <w:szCs w:val="27"/>
      <w:lang w:val="en-US" w:eastAsia="en-US" w:bidi="en-US"/>
    </w:rPr>
  </w:style>
  <w:style w:type="paragraph" w:styleId="3">
    <w:name w:val="heading 2"/>
    <w:basedOn w:val="1"/>
    <w:next w:val="1"/>
    <w:qFormat/>
    <w:uiPriority w:val="1"/>
    <w:pPr>
      <w:spacing w:before="48"/>
      <w:ind w:left="112"/>
      <w:outlineLvl w:val="2"/>
    </w:pPr>
    <w:rPr>
      <w:rFonts w:ascii="微软雅黑" w:hAnsi="微软雅黑" w:eastAsia="微软雅黑" w:cs="微软雅黑"/>
      <w:b/>
      <w:bCs/>
      <w:sz w:val="22"/>
      <w:szCs w:val="22"/>
      <w:lang w:val="en-US" w:eastAsia="en-US" w:bidi="en-US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450"/>
    </w:pPr>
    <w:rPr>
      <w:rFonts w:ascii="微软雅黑" w:hAnsi="微软雅黑" w:eastAsia="微软雅黑" w:cs="微软雅黑"/>
      <w:sz w:val="22"/>
      <w:szCs w:val="22"/>
      <w:lang w:val="en-US" w:eastAsia="en-US" w:bidi="en-US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styleId="9">
    <w:name w:val="HTML Code"/>
    <w:basedOn w:val="6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450" w:hanging="330"/>
    </w:pPr>
    <w:rPr>
      <w:rFonts w:ascii="微软雅黑" w:hAnsi="微软雅黑" w:eastAsia="微软雅黑" w:cs="微软雅黑"/>
      <w:lang w:val="en-US" w:eastAsia="en-US" w:bidi="en-US"/>
    </w:rPr>
  </w:style>
  <w:style w:type="paragraph" w:customStyle="1" w:styleId="12">
    <w:name w:val="Table Paragraph"/>
    <w:basedOn w:val="1"/>
    <w:qFormat/>
    <w:uiPriority w:val="1"/>
    <w:pPr>
      <w:spacing w:before="114"/>
    </w:pPr>
    <w:rPr>
      <w:rFonts w:ascii="微软雅黑" w:hAnsi="微软雅黑" w:eastAsia="微软雅黑" w:cs="微软雅黑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3104</Words>
  <Characters>3868</Characters>
  <TotalTime>2</TotalTime>
  <ScaleCrop>false</ScaleCrop>
  <LinksUpToDate>false</LinksUpToDate>
  <CharactersWithSpaces>4236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2025-05-27T01:24:00Z</dcterms:created>
  <dc:creator>PC-197</dc:creator>
  <cp:lastModifiedBy>Relieved .</cp:lastModifiedBy>
  <dcterms:modified xsi:type="dcterms:W3CDTF">2025-05-27T05:29:14Z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2025-03-30T00:00:00Z</vt:filetime>
  </property>
  <property fmtid="{D5CDD505-2E9C-101B-9397-08002B2CF9AE}" pid="3" name="Creator">
    <vt:lpwstr>wkhtmltopdf 0.12.6</vt:lpwstr>
  </property>
  <property fmtid="{D5CDD505-2E9C-101B-9397-08002B2CF9AE}" pid="4" name="LastSaved">
    <vt:filetime>2025-03-30T00:00:00Z</vt:filetime>
  </property>
  <property fmtid="{D5CDD505-2E9C-101B-9397-08002B2CF9AE}" pid="5" name="KSOProductBuildVer">
    <vt:lpwstr>2052-11.1.0.11365</vt:lpwstr>
  </property>
  <property fmtid="{D5CDD505-2E9C-101B-9397-08002B2CF9AE}" pid="6" name="ICV">
    <vt:lpwstr>7BADF53728F14892A1E911E40A920A66</vt:lpwstr>
  </property>
</Properties>
</file>