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张晨</w:t>
      </w:r>
    </w:p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000000"/>
          <w:sz w:val="22"/>
        </w:rPr>
        <w:t>Python 后端 / AI 应用开发实习生</w:t>
      </w:r>
    </w:p>
    <w:p>
      <w:pPr>
        <w:spacing w:after="20"/>
        <w:jc w:val="center"/>
      </w:pPr>
      <w:r>
        <w:rPr>
          <w:rFonts w:ascii="Microsoft YaHei" w:hAnsi="Microsoft YaHei" w:eastAsia="Microsoft YaHei"/>
          <w:b w:val="0"/>
          <w:color w:val="666666"/>
          <w:sz w:val="17"/>
        </w:rPr>
        <w:t>138-0000-0000 | zhangchen.test@example.com | 上海</w:t>
      </w:r>
    </w:p>
    <w:p>
      <w:pPr>
        <w:spacing w:after="20"/>
        <w:jc w:val="center"/>
      </w:pPr>
      <w:r>
        <w:rPr>
          <w:rFonts w:ascii="Microsoft YaHei" w:hAnsi="Microsoft YaHei" w:eastAsia="Microsoft YaHei"/>
          <w:b w:val="0"/>
          <w:color w:val="666666"/>
          <w:sz w:val="17"/>
        </w:rPr>
        <w:t>GitHub: github.com/zhangchen-test | 作品集: example.com/zhangchen</w:t>
      </w:r>
    </w:p>
    <w:p>
      <w:pPr>
        <w:spacing w:before="80" w:after="60"/>
      </w:pPr>
      <w:r>
        <w:rPr>
          <w:rFonts w:ascii="Microsoft YaHei" w:hAnsi="Microsoft YaHei" w:eastAsia="Microsoft YaHei"/>
          <w:b w:val="0"/>
          <w:color w:val="000000"/>
          <w:sz w:val="18"/>
        </w:rPr>
        <w:t>计算机科学本科生，熟悉 Python Web 开发、自动化测试与大模型应用开发。能够独立完成需求拆解、接口设计、数据处理和部署，正在寻找后端开发或 AI 应用开发实习机会。</w:t>
      </w:r>
    </w:p>
    <w:p>
      <w:pPr>
        <w:pStyle w:val="Heading1"/>
        <w:keepNext/>
        <w:spacing w:before="100" w:after="50"/>
        <w:shd w:fill="D9EAF7"/>
      </w:pPr>
      <w:r>
        <w:rPr>
          <w:rFonts w:ascii="Microsoft YaHei" w:hAnsi="Microsoft YaHei" w:eastAsia="Microsoft YaHei"/>
          <w:b/>
          <w:color w:val="1F4E79"/>
          <w:sz w:val="23"/>
        </w:rPr>
        <w:t>教育经历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2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华东理工大学 | 计算机科学与技术 | 本科</w:t>
            </w:r>
          </w:p>
        </w:tc>
        <w:tc>
          <w:tcPr>
            <w:tcW w:type="dxa" w:w="23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color w:val="666666"/>
                <w:sz w:val="17"/>
              </w:rPr>
              <w:t>2023.09 - 2027.06</w:t>
            </w:r>
          </w:p>
        </w:tc>
      </w:tr>
    </w:tbl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GPA：3.7/4.0；专业前 20%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主修课程：数据结构、数据库系统、计算机网络、操作系统、软件工程</w:t>
      </w:r>
    </w:p>
    <w:p>
      <w:pPr>
        <w:pStyle w:val="Heading1"/>
        <w:keepNext/>
        <w:spacing w:before="100" w:after="50"/>
        <w:shd w:fill="D9EAF7"/>
      </w:pPr>
      <w:r>
        <w:rPr>
          <w:rFonts w:ascii="Microsoft YaHei" w:hAnsi="Microsoft YaHei" w:eastAsia="Microsoft YaHei"/>
          <w:b/>
          <w:color w:val="1F4E79"/>
          <w:sz w:val="23"/>
        </w:rPr>
        <w:t>专业技能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Python：FastAPI、SQLAlchemy、Pydantic、Pytest，具备 RESTful API 开发经验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数据与工程：MySQL、Redis、Git、Docker、Linux，了解 CI/CD 基本流程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AI 应用：大模型 API、结构化输出、工具调用、LangGraph、RAG 基本流程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其他：了解 Java、Go 和前端基础，英语 CET-6</w:t>
      </w:r>
    </w:p>
    <w:p>
      <w:pPr>
        <w:pStyle w:val="Heading1"/>
        <w:keepNext/>
        <w:spacing w:before="100" w:after="50"/>
        <w:shd w:fill="D9EAF7"/>
      </w:pPr>
      <w:r>
        <w:rPr>
          <w:rFonts w:ascii="Microsoft YaHei" w:hAnsi="Microsoft YaHei" w:eastAsia="Microsoft YaHei"/>
          <w:b/>
          <w:color w:val="1F4E79"/>
          <w:sz w:val="23"/>
        </w:rPr>
        <w:t>项目经历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2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AI 求职助手 Agent | 核心开发者</w:t>
            </w:r>
          </w:p>
        </w:tc>
        <w:tc>
          <w:tcPr>
            <w:tcW w:type="dxa" w:w="23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color w:val="666666"/>
                <w:sz w:val="17"/>
              </w:rPr>
              <w:t>2026.07 - 至今</w:t>
            </w:r>
          </w:p>
        </w:tc>
      </w:tr>
    </w:tbl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使用 FastAPI 构建简历上传接口，支持 PDF、DOCX、TXT 文档解析及异常校验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使用 Pydantic 设计结构化候选人画像与岗位匹配结果，限制模型虚构用户经历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编写 Pytest 单元测试和接口测试，覆盖空文件、超限文件、无文本 PDF 等边界场景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2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校园二手交易平台 | 后端开发</w:t>
            </w:r>
          </w:p>
        </w:tc>
        <w:tc>
          <w:tcPr>
            <w:tcW w:type="dxa" w:w="23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color w:val="666666"/>
                <w:sz w:val="17"/>
              </w:rPr>
              <w:t>2025.10 - 2025.12</w:t>
            </w:r>
          </w:p>
        </w:tc>
      </w:tr>
    </w:tbl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使用 FastAPI、MySQL 实现用户、商品、订单和搜索接口，并生成 OpenAPI 文档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通过 Redis 缓存热门商品，将本地压测平均响应时间从 180 ms 降至 75 ms</w:t>
      </w:r>
    </w:p>
    <w:p>
      <w:pPr>
        <w:pStyle w:val="Heading1"/>
        <w:keepNext/>
        <w:spacing w:before="100" w:after="50"/>
        <w:shd w:fill="D9EAF7"/>
      </w:pPr>
      <w:r>
        <w:rPr>
          <w:rFonts w:ascii="Microsoft YaHei" w:hAnsi="Microsoft YaHei" w:eastAsia="Microsoft YaHei"/>
          <w:b/>
          <w:color w:val="1F4E79"/>
          <w:sz w:val="23"/>
        </w:rPr>
        <w:t>实践经历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82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校级智能系统实验室 | 学生助理</w:t>
            </w:r>
          </w:p>
        </w:tc>
        <w:tc>
          <w:tcPr>
            <w:tcW w:type="dxa" w:w="23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Microsoft YaHei" w:hAnsi="Microsoft YaHei" w:eastAsia="Microsoft YaHei"/>
                <w:b w:val="0"/>
                <w:color w:val="666666"/>
                <w:sz w:val="17"/>
              </w:rPr>
              <w:t>2025.03 - 2025.09</w:t>
            </w:r>
          </w:p>
        </w:tc>
      </w:tr>
    </w:tbl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整理 2,000 余条实验数据，编写 Python 脚本完成清洗、去重和格式转换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协助维护实验室内部接口文档，并为数据处理脚本补充自动化测试</w:t>
      </w:r>
    </w:p>
    <w:p>
      <w:pPr>
        <w:pStyle w:val="Heading1"/>
        <w:keepNext/>
        <w:spacing w:before="100" w:after="50"/>
        <w:shd w:fill="D9EAF7"/>
      </w:pPr>
      <w:r>
        <w:rPr>
          <w:rFonts w:ascii="Microsoft YaHei" w:hAnsi="Microsoft YaHei" w:eastAsia="Microsoft YaHei"/>
          <w:b/>
          <w:color w:val="1F4E79"/>
          <w:sz w:val="23"/>
        </w:rPr>
        <w:t>荣誉与证书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校级二等奖学金（2025）</w:t>
      </w:r>
    </w:p>
    <w:p>
      <w:pPr>
        <w:pStyle w:val="ListBullet"/>
        <w:keepLines/>
      </w:pPr>
      <w:r>
        <w:rPr>
          <w:rFonts w:ascii="Microsoft YaHei" w:hAnsi="Microsoft YaHei" w:eastAsia="Microsoft YaHei"/>
          <w:b w:val="0"/>
          <w:color w:val="000000"/>
          <w:sz w:val="18"/>
        </w:rPr>
        <w:t>全国大学生计算机设计大赛校赛二等奖（2025）</w:t>
      </w:r>
    </w:p>
    <w:sectPr w:rsidR="00FC693F" w:rsidRPr="0006063C" w:rsidSect="00034616">
      <w:footerReference w:type="default" r:id="rId9"/>
      <w:pgSz w:w="12240" w:h="15840"/>
      <w:pgMar w:top="835" w:right="1008" w:bottom="792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888888"/>
        <w:sz w:val="15"/>
      </w:rPr>
      <w:t>测试数据 | 仅用于文档解析功能验证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52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ind w:left="317" w:hanging="216"/>
      <w:contextualSpacing/>
    </w:pPr>
    <w:rPr>
      <w:rFonts w:ascii="Microsoft YaHei" w:hAnsi="Microsoft YaHei" w:eastAsia="Microsoft YaHe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测试简历模板</dc:title>
  <dc:subject>AI 求职助手文档解析测试</dc:subject>
  <dc:creator>AI 求职助手项目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