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D7F9D" w14:textId="77777777" w:rsidR="008D7DC9" w:rsidRPr="00050B11" w:rsidRDefault="008D7DC9" w:rsidP="008D7DC9">
      <w:pPr>
        <w:ind w:left="-142"/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4E558333" w14:textId="77777777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Федеральное государственное бюджетное образовательное учреждение</w:t>
      </w:r>
    </w:p>
    <w:p w14:paraId="41971B36" w14:textId="77777777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высшего образования</w:t>
      </w:r>
    </w:p>
    <w:p w14:paraId="5CFBBEBB" w14:textId="7CF827BA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«КУБАНСКИЙ ГОСУДАРСТВЕННЫЙ УНИВЕРСИТЕТ»</w:t>
      </w:r>
    </w:p>
    <w:p w14:paraId="40D0FD27" w14:textId="77777777" w:rsidR="008D7DC9" w:rsidRPr="00050B11" w:rsidRDefault="008D7DC9" w:rsidP="008D7DC9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(ФГБОУ ВО «</w:t>
      </w:r>
      <w:proofErr w:type="spellStart"/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КубГУ</w:t>
      </w:r>
      <w:proofErr w:type="spellEnd"/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»)</w:t>
      </w:r>
    </w:p>
    <w:p w14:paraId="2C8C8641" w14:textId="77777777" w:rsidR="008D7DC9" w:rsidRPr="00050B11" w:rsidRDefault="008D7DC9" w:rsidP="008D7DC9">
      <w:pPr>
        <w:ind w:firstLine="708"/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BB394FE" w14:textId="57190A79" w:rsidR="00456D2D" w:rsidRDefault="008D7DC9" w:rsidP="008D7DC9">
      <w:pPr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/>
          <w:b/>
          <w:bCs/>
          <w:sz w:val="28"/>
          <w:szCs w:val="28"/>
        </w:rPr>
        <w:t>прикладной математики</w:t>
      </w:r>
    </w:p>
    <w:p w14:paraId="76B3A031" w14:textId="03AA76D2" w:rsidR="008D7DC9" w:rsidRDefault="008D7DC9" w:rsidP="008D7DC9">
      <w:pPr>
        <w:jc w:val="center"/>
      </w:pPr>
    </w:p>
    <w:p w14:paraId="3D9CF5D6" w14:textId="498FD846" w:rsidR="008D7DC9" w:rsidRDefault="008D7DC9" w:rsidP="008D7DC9">
      <w:pPr>
        <w:jc w:val="center"/>
      </w:pPr>
    </w:p>
    <w:p w14:paraId="2E68E4D9" w14:textId="0920367F" w:rsidR="008D7DC9" w:rsidRDefault="008D7DC9" w:rsidP="008D7DC9">
      <w:pPr>
        <w:jc w:val="center"/>
      </w:pPr>
    </w:p>
    <w:p w14:paraId="33D75B90" w14:textId="67E06A58" w:rsidR="008D7DC9" w:rsidRDefault="008D7DC9" w:rsidP="008D7DC9">
      <w:pPr>
        <w:jc w:val="center"/>
      </w:pPr>
    </w:p>
    <w:p w14:paraId="275C934D" w14:textId="0DAD0C4A" w:rsidR="008D7DC9" w:rsidRDefault="008D7DC9" w:rsidP="008D7DC9">
      <w:pPr>
        <w:jc w:val="center"/>
      </w:pPr>
    </w:p>
    <w:p w14:paraId="42BD37BE" w14:textId="2920447C" w:rsidR="00624A4E" w:rsidRDefault="00624A4E" w:rsidP="008D7DC9">
      <w:pPr>
        <w:jc w:val="center"/>
      </w:pPr>
    </w:p>
    <w:p w14:paraId="55F00849" w14:textId="747ABE0B" w:rsidR="001F2B5C" w:rsidRDefault="001F2B5C" w:rsidP="008D7DC9">
      <w:pPr>
        <w:jc w:val="center"/>
      </w:pPr>
    </w:p>
    <w:p w14:paraId="23D9B0EC" w14:textId="77777777" w:rsidR="001F2B5C" w:rsidRDefault="001F2B5C" w:rsidP="008D7DC9">
      <w:pPr>
        <w:jc w:val="center"/>
      </w:pPr>
    </w:p>
    <w:p w14:paraId="3C1D8DBE" w14:textId="77777777" w:rsidR="00624A4E" w:rsidRDefault="00624A4E" w:rsidP="008D7DC9">
      <w:pPr>
        <w:jc w:val="center"/>
      </w:pPr>
    </w:p>
    <w:p w14:paraId="7EA88277" w14:textId="1DD0D4E4" w:rsidR="008D7DC9" w:rsidRDefault="008D7DC9" w:rsidP="008D7DC9">
      <w:pPr>
        <w:jc w:val="center"/>
      </w:pPr>
    </w:p>
    <w:p w14:paraId="6F83E5BF" w14:textId="3211D60F" w:rsidR="00CF628F" w:rsidRDefault="00CF628F" w:rsidP="008D7DC9">
      <w:pPr>
        <w:jc w:val="center"/>
      </w:pPr>
    </w:p>
    <w:p w14:paraId="714DD915" w14:textId="77777777" w:rsidR="00CF628F" w:rsidRDefault="00CF628F" w:rsidP="008D7DC9">
      <w:pPr>
        <w:jc w:val="center"/>
      </w:pPr>
    </w:p>
    <w:p w14:paraId="5F56DC98" w14:textId="22598A4A" w:rsidR="008D7DC9" w:rsidRDefault="008D7DC9" w:rsidP="008D7DC9">
      <w:pPr>
        <w:jc w:val="center"/>
      </w:pPr>
    </w:p>
    <w:p w14:paraId="044C12B3" w14:textId="4826997A" w:rsidR="008D7DC9" w:rsidRDefault="008D7DC9" w:rsidP="008D7DC9">
      <w:pPr>
        <w:pStyle w:val="1"/>
        <w:spacing w:before="0"/>
        <w:ind w:left="15" w:right="9"/>
        <w:jc w:val="center"/>
        <w:rPr>
          <w:b w:val="0"/>
        </w:rPr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8"/>
        </w:rPr>
        <w:t xml:space="preserve"> </w:t>
      </w:r>
      <w:r>
        <w:t>РАБОТЕ</w:t>
      </w:r>
      <w:r>
        <w:rPr>
          <w:spacing w:val="-5"/>
        </w:rPr>
        <w:t xml:space="preserve"> №</w:t>
      </w:r>
      <w:r w:rsidR="00297163">
        <w:rPr>
          <w:spacing w:val="-5"/>
        </w:rPr>
        <w:t>2</w:t>
      </w:r>
    </w:p>
    <w:p w14:paraId="4F52604A" w14:textId="77777777" w:rsidR="008D7DC9" w:rsidRDefault="008D7DC9" w:rsidP="008D7DC9">
      <w:pPr>
        <w:pStyle w:val="a3"/>
        <w:spacing w:before="189"/>
        <w:ind w:left="9" w:right="9"/>
        <w:jc w:val="center"/>
      </w:pPr>
      <w:r>
        <w:t>по</w:t>
      </w:r>
      <w:r>
        <w:rPr>
          <w:spacing w:val="-10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«Технологии</w:t>
      </w:r>
      <w:r>
        <w:rPr>
          <w:spacing w:val="-6"/>
        </w:rPr>
        <w:t xml:space="preserve"> </w:t>
      </w:r>
      <w:r>
        <w:t>создания</w:t>
      </w:r>
      <w:r>
        <w:rPr>
          <w:spacing w:val="-7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поддержки</w:t>
      </w:r>
      <w:r>
        <w:rPr>
          <w:spacing w:val="-7"/>
        </w:rPr>
        <w:t xml:space="preserve"> </w:t>
      </w:r>
      <w:r>
        <w:rPr>
          <w:spacing w:val="-5"/>
        </w:rPr>
        <w:t>ПО»</w:t>
      </w:r>
    </w:p>
    <w:p w14:paraId="3BFEF8BD" w14:textId="0FA03ECE" w:rsidR="008D7DC9" w:rsidRDefault="008D7DC9" w:rsidP="008D7DC9">
      <w:pPr>
        <w:pStyle w:val="1"/>
        <w:spacing w:before="0" w:line="259" w:lineRule="auto"/>
        <w:ind w:left="6" w:right="15"/>
        <w:jc w:val="center"/>
        <w:rPr>
          <w:b w:val="0"/>
        </w:rPr>
      </w:pPr>
      <w:r>
        <w:rPr>
          <w:b w:val="0"/>
        </w:rPr>
        <w:t>Тема проекта:</w:t>
      </w:r>
      <w:r>
        <w:rPr>
          <w:b w:val="0"/>
          <w:spacing w:val="-7"/>
        </w:rPr>
        <w:t xml:space="preserve"> </w:t>
      </w:r>
      <w:r>
        <w:t>«</w:t>
      </w:r>
      <w:r w:rsidR="0083737B" w:rsidRPr="0083737B">
        <w:rPr>
          <w:lang w:bidi="ru-RU"/>
        </w:rPr>
        <w:t>Диаграммы UML. Диаграмма вариантов использования.</w:t>
      </w:r>
      <w:r>
        <w:rPr>
          <w:spacing w:val="-2"/>
        </w:rPr>
        <w:t>»</w:t>
      </w:r>
      <w:r>
        <w:rPr>
          <w:b w:val="0"/>
          <w:spacing w:val="-2"/>
        </w:rPr>
        <w:t>.</w:t>
      </w:r>
    </w:p>
    <w:p w14:paraId="1B4D6089" w14:textId="123DD3B3" w:rsidR="008D7DC9" w:rsidRDefault="008D7DC9" w:rsidP="008D7DC9">
      <w:pPr>
        <w:widowControl/>
      </w:pPr>
    </w:p>
    <w:p w14:paraId="68EF27F5" w14:textId="39DCC91B" w:rsidR="008D7DC9" w:rsidRDefault="008D7DC9" w:rsidP="008D7DC9">
      <w:pPr>
        <w:widowControl/>
      </w:pPr>
    </w:p>
    <w:p w14:paraId="661BE83F" w14:textId="57A9B81D" w:rsidR="008D7DC9" w:rsidRDefault="008D7DC9" w:rsidP="008D7DC9">
      <w:pPr>
        <w:widowControl/>
      </w:pPr>
    </w:p>
    <w:p w14:paraId="25091AB6" w14:textId="69527A5A" w:rsidR="008D7DC9" w:rsidRDefault="008D7DC9" w:rsidP="008D7DC9">
      <w:pPr>
        <w:widowControl/>
      </w:pPr>
    </w:p>
    <w:p w14:paraId="1C2CBE6A" w14:textId="7B91BBAD" w:rsidR="008D7DC9" w:rsidRDefault="008D7DC9" w:rsidP="008D7DC9">
      <w:pPr>
        <w:widowControl/>
      </w:pPr>
    </w:p>
    <w:p w14:paraId="20D9CD84" w14:textId="5EAE098F" w:rsidR="008D7DC9" w:rsidRDefault="008D7DC9" w:rsidP="008D7DC9">
      <w:pPr>
        <w:widowControl/>
      </w:pPr>
    </w:p>
    <w:p w14:paraId="55B18D29" w14:textId="17815269" w:rsidR="008D7DC9" w:rsidRDefault="008D7DC9" w:rsidP="008D7DC9">
      <w:pPr>
        <w:widowControl/>
      </w:pPr>
    </w:p>
    <w:p w14:paraId="57434AED" w14:textId="4B9E5C8F" w:rsidR="008D7DC9" w:rsidRDefault="008D7DC9" w:rsidP="008D7DC9">
      <w:pPr>
        <w:widowControl/>
      </w:pPr>
    </w:p>
    <w:p w14:paraId="1551BA76" w14:textId="7B6AF28B" w:rsidR="008D7DC9" w:rsidRDefault="008D7DC9" w:rsidP="008D7DC9">
      <w:pPr>
        <w:widowControl/>
      </w:pPr>
    </w:p>
    <w:p w14:paraId="50E7A8BE" w14:textId="624170BD" w:rsidR="008D7DC9" w:rsidRDefault="008D7DC9" w:rsidP="008D7DC9">
      <w:pPr>
        <w:widowControl/>
      </w:pPr>
    </w:p>
    <w:p w14:paraId="038EFC33" w14:textId="1F6DD578" w:rsidR="008D7DC9" w:rsidRDefault="008D7DC9" w:rsidP="008D7DC9">
      <w:pPr>
        <w:widowControl/>
      </w:pPr>
    </w:p>
    <w:p w14:paraId="53A32520" w14:textId="34D40FDF" w:rsidR="008D7DC9" w:rsidRDefault="008D7DC9" w:rsidP="008D7DC9">
      <w:pPr>
        <w:widowControl/>
      </w:pPr>
    </w:p>
    <w:p w14:paraId="4671B048" w14:textId="1284A4EF" w:rsidR="008D7DC9" w:rsidRDefault="008D7DC9" w:rsidP="008D7DC9">
      <w:pPr>
        <w:widowControl/>
      </w:pPr>
    </w:p>
    <w:p w14:paraId="1F615870" w14:textId="748A8B2A" w:rsidR="008D7DC9" w:rsidRDefault="008D7DC9" w:rsidP="008D7DC9">
      <w:pPr>
        <w:widowControl/>
      </w:pPr>
    </w:p>
    <w:p w14:paraId="0209B93B" w14:textId="4A13C05C" w:rsidR="008D7DC9" w:rsidRDefault="008D7DC9" w:rsidP="008D7DC9">
      <w:pPr>
        <w:widowControl/>
      </w:pPr>
    </w:p>
    <w:p w14:paraId="72C75E8A" w14:textId="6582D229" w:rsidR="008D7DC9" w:rsidRDefault="008D7DC9" w:rsidP="008D7DC9">
      <w:pPr>
        <w:widowControl/>
      </w:pPr>
    </w:p>
    <w:p w14:paraId="66C55CD0" w14:textId="3C86834F" w:rsidR="008D7DC9" w:rsidRDefault="008D7DC9" w:rsidP="008D7DC9">
      <w:pPr>
        <w:widowControl/>
      </w:pPr>
    </w:p>
    <w:p w14:paraId="0F684F2F" w14:textId="2FB27D9D" w:rsidR="008D7DC9" w:rsidRDefault="008D7DC9" w:rsidP="008D7DC9">
      <w:pPr>
        <w:widowControl/>
      </w:pPr>
    </w:p>
    <w:p w14:paraId="6D89CB12" w14:textId="5A4065FA" w:rsidR="008D7DC9" w:rsidRDefault="008D7DC9" w:rsidP="008D7DC9">
      <w:pPr>
        <w:widowControl/>
      </w:pPr>
    </w:p>
    <w:p w14:paraId="73950C25" w14:textId="37FFEFF6" w:rsidR="008D7DC9" w:rsidRDefault="008D7DC9" w:rsidP="008D7DC9">
      <w:pPr>
        <w:widowControl/>
      </w:pPr>
    </w:p>
    <w:p w14:paraId="48AE19E5" w14:textId="5A242ECC" w:rsidR="008D7DC9" w:rsidRDefault="008D7DC9" w:rsidP="008D7DC9">
      <w:pPr>
        <w:widowControl/>
      </w:pPr>
    </w:p>
    <w:p w14:paraId="39242253" w14:textId="3A45984E" w:rsidR="008D7DC9" w:rsidRDefault="008D7DC9" w:rsidP="008D7DC9">
      <w:pPr>
        <w:widowControl/>
      </w:pPr>
    </w:p>
    <w:p w14:paraId="4A9689D3" w14:textId="0C3233E7" w:rsidR="008D7DC9" w:rsidRDefault="008D7DC9" w:rsidP="008D7DC9">
      <w:pPr>
        <w:widowControl/>
      </w:pPr>
    </w:p>
    <w:p w14:paraId="7CFDECFF" w14:textId="3479E8CD" w:rsidR="008D7DC9" w:rsidRDefault="008D7DC9" w:rsidP="008D7DC9">
      <w:pPr>
        <w:widowControl/>
      </w:pPr>
    </w:p>
    <w:p w14:paraId="43E4C52F" w14:textId="7E1B10DF" w:rsidR="008D7DC9" w:rsidRDefault="008D7DC9" w:rsidP="008D7DC9">
      <w:pPr>
        <w:widowControl/>
      </w:pPr>
    </w:p>
    <w:p w14:paraId="5541C581" w14:textId="11ABED53" w:rsidR="008D7DC9" w:rsidRDefault="008D7DC9" w:rsidP="008D7DC9">
      <w:pPr>
        <w:pStyle w:val="a3"/>
        <w:ind w:left="9" w:right="9"/>
        <w:jc w:val="center"/>
        <w:rPr>
          <w:spacing w:val="-4"/>
        </w:rPr>
      </w:pPr>
      <w:r>
        <w:t>подготовил</w:t>
      </w:r>
      <w:r>
        <w:rPr>
          <w:spacing w:val="-10"/>
        </w:rPr>
        <w:t xml:space="preserve"> </w:t>
      </w:r>
      <w:r>
        <w:t>студент:</w:t>
      </w:r>
      <w:r>
        <w:rPr>
          <w:spacing w:val="-11"/>
        </w:rPr>
        <w:t xml:space="preserve"> </w:t>
      </w:r>
      <w:proofErr w:type="spellStart"/>
      <w:r w:rsidR="007A6207">
        <w:t>Цыганко</w:t>
      </w:r>
      <w:proofErr w:type="spellEnd"/>
      <w:r w:rsidR="007A6207">
        <w:t xml:space="preserve"> Егор Андреевич</w:t>
      </w:r>
      <w:r>
        <w:rPr>
          <w:spacing w:val="-11"/>
        </w:rPr>
        <w:t xml:space="preserve"> </w:t>
      </w:r>
      <w:r w:rsidR="00AB3CAA">
        <w:rPr>
          <w:spacing w:val="-11"/>
        </w:rPr>
        <w:t>ПИ</w:t>
      </w:r>
      <w:r>
        <w:rPr>
          <w:spacing w:val="-4"/>
        </w:rPr>
        <w:t>22/2</w:t>
      </w:r>
    </w:p>
    <w:p w14:paraId="7DC7F860" w14:textId="77777777" w:rsidR="008D7DC9" w:rsidRPr="00856096" w:rsidRDefault="008D7DC9" w:rsidP="008D7DC9">
      <w:pPr>
        <w:pStyle w:val="1"/>
        <w:jc w:val="both"/>
        <w:rPr>
          <w:sz w:val="28"/>
          <w:szCs w:val="28"/>
        </w:rPr>
      </w:pPr>
      <w:r w:rsidRPr="00856096">
        <w:rPr>
          <w:sz w:val="28"/>
          <w:szCs w:val="28"/>
        </w:rPr>
        <w:lastRenderedPageBreak/>
        <w:t>Цели</w:t>
      </w:r>
      <w:r w:rsidRPr="00856096">
        <w:rPr>
          <w:spacing w:val="-13"/>
          <w:sz w:val="28"/>
          <w:szCs w:val="28"/>
        </w:rPr>
        <w:t xml:space="preserve"> </w:t>
      </w:r>
      <w:r w:rsidRPr="00856096">
        <w:rPr>
          <w:sz w:val="28"/>
          <w:szCs w:val="28"/>
        </w:rPr>
        <w:t>и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задачи</w:t>
      </w:r>
      <w:r w:rsidRPr="00856096">
        <w:rPr>
          <w:spacing w:val="-9"/>
          <w:sz w:val="28"/>
          <w:szCs w:val="28"/>
        </w:rPr>
        <w:t xml:space="preserve"> </w:t>
      </w:r>
      <w:r w:rsidRPr="00856096">
        <w:rPr>
          <w:sz w:val="28"/>
          <w:szCs w:val="28"/>
        </w:rPr>
        <w:t>выполняемой</w:t>
      </w:r>
      <w:r w:rsidRPr="00856096">
        <w:rPr>
          <w:spacing w:val="-12"/>
          <w:sz w:val="28"/>
          <w:szCs w:val="28"/>
        </w:rPr>
        <w:t xml:space="preserve"> </w:t>
      </w:r>
      <w:r w:rsidRPr="00856096">
        <w:rPr>
          <w:sz w:val="28"/>
          <w:szCs w:val="28"/>
        </w:rPr>
        <w:t>лабораторной</w:t>
      </w:r>
      <w:r w:rsidRPr="00856096">
        <w:rPr>
          <w:spacing w:val="-12"/>
          <w:sz w:val="28"/>
          <w:szCs w:val="28"/>
        </w:rPr>
        <w:t xml:space="preserve"> </w:t>
      </w:r>
      <w:r w:rsidRPr="00856096">
        <w:rPr>
          <w:spacing w:val="-2"/>
          <w:sz w:val="28"/>
          <w:szCs w:val="28"/>
        </w:rPr>
        <w:t>работы</w:t>
      </w:r>
    </w:p>
    <w:p w14:paraId="5BF772F2" w14:textId="657C571E" w:rsidR="008D7DC9" w:rsidRPr="00856096" w:rsidRDefault="008D7DC9" w:rsidP="0083737B">
      <w:pPr>
        <w:pStyle w:val="a3"/>
        <w:spacing w:before="343" w:line="360" w:lineRule="auto"/>
        <w:ind w:left="140"/>
        <w:jc w:val="both"/>
        <w:rPr>
          <w:sz w:val="28"/>
          <w:szCs w:val="28"/>
        </w:rPr>
      </w:pPr>
      <w:r w:rsidRPr="00856096">
        <w:rPr>
          <w:b/>
          <w:sz w:val="28"/>
          <w:szCs w:val="28"/>
        </w:rPr>
        <w:t>Цель</w:t>
      </w:r>
      <w:r w:rsidRPr="00856096">
        <w:rPr>
          <w:b/>
          <w:spacing w:val="-2"/>
          <w:sz w:val="28"/>
          <w:szCs w:val="28"/>
        </w:rPr>
        <w:t xml:space="preserve"> </w:t>
      </w:r>
      <w:r w:rsidRPr="00856096">
        <w:rPr>
          <w:b/>
          <w:sz w:val="28"/>
          <w:szCs w:val="28"/>
        </w:rPr>
        <w:t>работы:</w:t>
      </w:r>
      <w:r w:rsidR="0083737B">
        <w:rPr>
          <w:b/>
          <w:sz w:val="28"/>
          <w:szCs w:val="28"/>
        </w:rPr>
        <w:t xml:space="preserve"> </w:t>
      </w:r>
      <w:r w:rsidR="0083737B" w:rsidRPr="0083737B">
        <w:rPr>
          <w:bCs/>
          <w:sz w:val="28"/>
          <w:szCs w:val="28"/>
          <w:lang w:bidi="ru-RU"/>
        </w:rPr>
        <w:t>Изучение и получение навыков создания диаграмм вариантов использования.</w:t>
      </w:r>
    </w:p>
    <w:p w14:paraId="5ECE1CD0" w14:textId="77777777" w:rsidR="00856096" w:rsidRPr="00856096" w:rsidRDefault="00856096" w:rsidP="00856096">
      <w:pPr>
        <w:pStyle w:val="1"/>
        <w:spacing w:before="164"/>
        <w:rPr>
          <w:sz w:val="28"/>
          <w:szCs w:val="28"/>
        </w:rPr>
      </w:pPr>
      <w:r w:rsidRPr="00856096">
        <w:rPr>
          <w:sz w:val="28"/>
          <w:szCs w:val="28"/>
        </w:rPr>
        <w:t>Задачи</w:t>
      </w:r>
      <w:r w:rsidRPr="00856096">
        <w:rPr>
          <w:spacing w:val="-5"/>
          <w:sz w:val="28"/>
          <w:szCs w:val="28"/>
        </w:rPr>
        <w:t xml:space="preserve"> </w:t>
      </w:r>
      <w:r w:rsidRPr="00856096">
        <w:rPr>
          <w:spacing w:val="-2"/>
          <w:sz w:val="28"/>
          <w:szCs w:val="28"/>
        </w:rPr>
        <w:t>работы:</w:t>
      </w:r>
    </w:p>
    <w:p w14:paraId="57559761" w14:textId="77777777" w:rsidR="0083737B" w:rsidRPr="0083737B" w:rsidRDefault="0083737B" w:rsidP="0083737B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83737B">
        <w:rPr>
          <w:sz w:val="28"/>
          <w:szCs w:val="28"/>
        </w:rPr>
        <w:t>Рассмотреть типы отношений между элементами диаграммы вариантов использования (ассоциация, включение, расширение, обобщение) и особенности их применения.</w:t>
      </w:r>
    </w:p>
    <w:p w14:paraId="099D4C8B" w14:textId="77777777" w:rsidR="0083737B" w:rsidRPr="0083737B" w:rsidRDefault="0083737B" w:rsidP="0083737B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8E1DFA" w14:textId="77777777" w:rsidR="0083737B" w:rsidRPr="0083737B" w:rsidRDefault="0083737B" w:rsidP="0083737B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83737B">
        <w:rPr>
          <w:sz w:val="28"/>
          <w:szCs w:val="28"/>
        </w:rPr>
        <w:t xml:space="preserve">Определить </w:t>
      </w:r>
      <w:proofErr w:type="spellStart"/>
      <w:r w:rsidRPr="0083737B">
        <w:rPr>
          <w:sz w:val="28"/>
          <w:szCs w:val="28"/>
        </w:rPr>
        <w:t>акторов</w:t>
      </w:r>
      <w:proofErr w:type="spellEnd"/>
      <w:r w:rsidRPr="0083737B">
        <w:rPr>
          <w:sz w:val="28"/>
          <w:szCs w:val="28"/>
        </w:rPr>
        <w:t xml:space="preserve"> проектируемой системы «Платформа пользовательского </w:t>
      </w:r>
      <w:proofErr w:type="spellStart"/>
      <w:r w:rsidRPr="0083737B">
        <w:rPr>
          <w:sz w:val="28"/>
          <w:szCs w:val="28"/>
        </w:rPr>
        <w:t>фидбека</w:t>
      </w:r>
      <w:proofErr w:type="spellEnd"/>
      <w:r w:rsidRPr="0083737B">
        <w:rPr>
          <w:sz w:val="28"/>
          <w:szCs w:val="28"/>
        </w:rPr>
        <w:t>» и их роли в рамках взаимодействия с системой.</w:t>
      </w:r>
    </w:p>
    <w:p w14:paraId="5120E379" w14:textId="77777777" w:rsidR="0083737B" w:rsidRPr="0083737B" w:rsidRDefault="0083737B" w:rsidP="0083737B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5C38946" w14:textId="77777777" w:rsidR="0083737B" w:rsidRPr="0083737B" w:rsidRDefault="0083737B" w:rsidP="0083737B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83737B">
        <w:rPr>
          <w:sz w:val="28"/>
          <w:szCs w:val="28"/>
        </w:rPr>
        <w:t>Выделить основные варианты использования системы на основе ранее сформулированных пользовательских историй.</w:t>
      </w:r>
    </w:p>
    <w:p w14:paraId="697626FB" w14:textId="77777777" w:rsidR="0083737B" w:rsidRPr="0083737B" w:rsidRDefault="0083737B" w:rsidP="0083737B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0CCBBC8D" w14:textId="5AA16F2E" w:rsidR="0083737B" w:rsidRDefault="0083737B" w:rsidP="0083737B">
      <w:pPr>
        <w:pStyle w:val="a5"/>
        <w:widowControl/>
        <w:numPr>
          <w:ilvl w:val="0"/>
          <w:numId w:val="21"/>
        </w:numPr>
        <w:rPr>
          <w:sz w:val="28"/>
          <w:szCs w:val="28"/>
        </w:rPr>
      </w:pPr>
      <w:r w:rsidRPr="0083737B">
        <w:rPr>
          <w:sz w:val="28"/>
          <w:szCs w:val="28"/>
        </w:rPr>
        <w:t xml:space="preserve">Построить диаграмму вариантов использования, отражающую функциональные возможности системы и взаимодействие </w:t>
      </w:r>
      <w:proofErr w:type="spellStart"/>
      <w:r w:rsidRPr="0083737B">
        <w:rPr>
          <w:sz w:val="28"/>
          <w:szCs w:val="28"/>
        </w:rPr>
        <w:t>акторов</w:t>
      </w:r>
      <w:proofErr w:type="spellEnd"/>
      <w:r w:rsidRPr="0083737B">
        <w:rPr>
          <w:sz w:val="28"/>
          <w:szCs w:val="28"/>
        </w:rPr>
        <w:t xml:space="preserve"> с вариантами использования.</w:t>
      </w:r>
    </w:p>
    <w:p w14:paraId="68C6472E" w14:textId="77777777" w:rsidR="0083737B" w:rsidRPr="0083737B" w:rsidRDefault="0083737B" w:rsidP="0083737B">
      <w:pPr>
        <w:pStyle w:val="a5"/>
        <w:rPr>
          <w:sz w:val="28"/>
          <w:szCs w:val="28"/>
        </w:rPr>
      </w:pPr>
    </w:p>
    <w:p w14:paraId="0B8AD97D" w14:textId="1CEDBCB9" w:rsidR="0083737B" w:rsidRDefault="0083737B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151B21" w14:textId="43CE715E" w:rsidR="00503100" w:rsidRPr="00503100" w:rsidRDefault="007A6207" w:rsidP="00503100">
      <w:pPr>
        <w:widowControl/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58240" behindDoc="0" locked="0" layoutInCell="1" allowOverlap="1" wp14:anchorId="4BB0F662" wp14:editId="2849BDCA">
            <wp:simplePos x="0" y="0"/>
            <wp:positionH relativeFrom="margin">
              <wp:posOffset>-445135</wp:posOffset>
            </wp:positionH>
            <wp:positionV relativeFrom="paragraph">
              <wp:posOffset>0</wp:posOffset>
            </wp:positionV>
            <wp:extent cx="6576060" cy="8852199"/>
            <wp:effectExtent l="0" t="0" r="0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LPTIpD75BxVNp5uqok3-TOYGV6gTqBfTTacMrsQhBAxWKefQ6AhO46nGc_w0NqltjirSNKJTVqBC__eFS_iJDX9XY2ic_ESyvpdVCmaUr7iXl5mq7VwteynYqzOw1yTnwpdXrutzay29_h93qxTq1smA3xhU_GC_QwCS68_9WD_u1bF-5ISq_ED_XB69poXZp2_Yn7F-OJnJ5pm3tfz5N_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8852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60867" w14:textId="265060DA" w:rsidR="00C0236B" w:rsidRDefault="00C0236B">
      <w:pPr>
        <w:widowControl/>
      </w:pPr>
      <w:r>
        <w:br w:type="page"/>
      </w:r>
    </w:p>
    <w:p w14:paraId="7EBFE954" w14:textId="7901CD18" w:rsidR="008D7DC9" w:rsidRDefault="00B25D96" w:rsidP="00D05A4B">
      <w:pPr>
        <w:pStyle w:val="a3"/>
        <w:spacing w:line="360" w:lineRule="auto"/>
        <w:jc w:val="both"/>
      </w:pPr>
      <w:r>
        <w:lastRenderedPageBreak/>
        <w:t xml:space="preserve">Ответы на контрольные вопросы </w:t>
      </w:r>
    </w:p>
    <w:p w14:paraId="75FB6197" w14:textId="29F1973A" w:rsidR="00D05A4B" w:rsidRDefault="0083737B" w:rsidP="0083737B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  <w:sz w:val="28"/>
          <w:szCs w:val="28"/>
        </w:rPr>
      </w:pPr>
      <w:r w:rsidRPr="0083737B">
        <w:rPr>
          <w:b/>
          <w:bCs/>
          <w:sz w:val="28"/>
          <w:szCs w:val="28"/>
          <w:lang w:bidi="ru-RU"/>
        </w:rPr>
        <w:t>Из каких элементов состоит диаграмма вариантов использования (ВИ)?</w:t>
      </w:r>
    </w:p>
    <w:p w14:paraId="036A486F" w14:textId="77777777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  <w:r w:rsidRPr="007A6207">
        <w:rPr>
          <w:sz w:val="28"/>
          <w:szCs w:val="28"/>
        </w:rPr>
        <w:t>Диаграмма вариантов использования в UML состоит из следующих основных элементов:</w:t>
      </w:r>
    </w:p>
    <w:p w14:paraId="1F696AC5" w14:textId="77777777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</w:p>
    <w:p w14:paraId="549E9B9A" w14:textId="39172B5C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  <w:proofErr w:type="spellStart"/>
      <w:r w:rsidRPr="007A6207">
        <w:rPr>
          <w:sz w:val="28"/>
          <w:szCs w:val="28"/>
        </w:rPr>
        <w:t>Акторы</w:t>
      </w:r>
      <w:proofErr w:type="spellEnd"/>
      <w:r w:rsidRPr="007A6207">
        <w:rPr>
          <w:sz w:val="28"/>
          <w:szCs w:val="28"/>
        </w:rPr>
        <w:t xml:space="preserve"> (</w:t>
      </w:r>
      <w:proofErr w:type="spellStart"/>
      <w:r w:rsidRPr="007A6207">
        <w:rPr>
          <w:sz w:val="28"/>
          <w:szCs w:val="28"/>
        </w:rPr>
        <w:t>Actors</w:t>
      </w:r>
      <w:proofErr w:type="spellEnd"/>
      <w:r w:rsidRPr="007A6207">
        <w:rPr>
          <w:sz w:val="28"/>
          <w:szCs w:val="28"/>
        </w:rPr>
        <w:t xml:space="preserve">) — внешние сущности, взаимодействующие с системой. Для приложения «Аналог </w:t>
      </w:r>
      <w:proofErr w:type="spellStart"/>
      <w:r w:rsidRPr="007A6207">
        <w:rPr>
          <w:sz w:val="28"/>
          <w:szCs w:val="28"/>
        </w:rPr>
        <w:t>Туту.ру</w:t>
      </w:r>
      <w:proofErr w:type="spellEnd"/>
      <w:r w:rsidRPr="007A6207">
        <w:rPr>
          <w:sz w:val="28"/>
          <w:szCs w:val="28"/>
        </w:rPr>
        <w:t>»: Пассажир, Администратор, Внешняя платежная сис</w:t>
      </w:r>
      <w:r>
        <w:rPr>
          <w:sz w:val="28"/>
          <w:szCs w:val="28"/>
        </w:rPr>
        <w:t>тема, Внешние API перевозчиков.</w:t>
      </w:r>
      <w:r>
        <w:rPr>
          <w:sz w:val="28"/>
          <w:szCs w:val="28"/>
        </w:rPr>
        <w:br/>
      </w:r>
    </w:p>
    <w:p w14:paraId="63C44519" w14:textId="77777777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  <w:r w:rsidRPr="007A6207">
        <w:rPr>
          <w:sz w:val="28"/>
          <w:szCs w:val="28"/>
        </w:rPr>
        <w:t>Варианты использования (</w:t>
      </w:r>
      <w:proofErr w:type="spellStart"/>
      <w:r w:rsidRPr="007A6207">
        <w:rPr>
          <w:sz w:val="28"/>
          <w:szCs w:val="28"/>
        </w:rPr>
        <w:t>Use</w:t>
      </w:r>
      <w:proofErr w:type="spellEnd"/>
      <w:r w:rsidRPr="007A6207">
        <w:rPr>
          <w:sz w:val="28"/>
          <w:szCs w:val="28"/>
        </w:rPr>
        <w:t xml:space="preserve"> </w:t>
      </w:r>
      <w:proofErr w:type="spellStart"/>
      <w:r w:rsidRPr="007A6207">
        <w:rPr>
          <w:sz w:val="28"/>
          <w:szCs w:val="28"/>
        </w:rPr>
        <w:t>Cases</w:t>
      </w:r>
      <w:proofErr w:type="spellEnd"/>
      <w:r w:rsidRPr="007A6207">
        <w:rPr>
          <w:sz w:val="28"/>
          <w:szCs w:val="28"/>
        </w:rPr>
        <w:t>) — функциональные возможности системы. Примеры: «Поиск билетов», «Оплата билета», «Мониторинг статуса рейса», «Управление расписанием».</w:t>
      </w:r>
    </w:p>
    <w:p w14:paraId="7B9BCE55" w14:textId="77777777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</w:p>
    <w:p w14:paraId="2347958E" w14:textId="77777777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  <w:r w:rsidRPr="007A6207">
        <w:rPr>
          <w:sz w:val="28"/>
          <w:szCs w:val="28"/>
        </w:rPr>
        <w:t>Граница системы (</w:t>
      </w:r>
      <w:proofErr w:type="spellStart"/>
      <w:r w:rsidRPr="007A6207">
        <w:rPr>
          <w:sz w:val="28"/>
          <w:szCs w:val="28"/>
        </w:rPr>
        <w:t>System</w:t>
      </w:r>
      <w:proofErr w:type="spellEnd"/>
      <w:r w:rsidRPr="007A6207">
        <w:rPr>
          <w:sz w:val="28"/>
          <w:szCs w:val="28"/>
        </w:rPr>
        <w:t xml:space="preserve"> </w:t>
      </w:r>
      <w:proofErr w:type="spellStart"/>
      <w:r w:rsidRPr="007A6207">
        <w:rPr>
          <w:sz w:val="28"/>
          <w:szCs w:val="28"/>
        </w:rPr>
        <w:t>Boundary</w:t>
      </w:r>
      <w:proofErr w:type="spellEnd"/>
      <w:r w:rsidRPr="007A6207">
        <w:rPr>
          <w:sz w:val="28"/>
          <w:szCs w:val="28"/>
        </w:rPr>
        <w:t>) — прямоугольник, внутри которого располагаются варианты использования.</w:t>
      </w:r>
    </w:p>
    <w:p w14:paraId="0C413A09" w14:textId="77777777" w:rsidR="007A6207" w:rsidRPr="007A6207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</w:p>
    <w:p w14:paraId="01BE8B9D" w14:textId="3D5C2FC1" w:rsidR="0083737B" w:rsidRPr="0083737B" w:rsidRDefault="007A6207" w:rsidP="007A6207">
      <w:pPr>
        <w:pStyle w:val="a3"/>
        <w:spacing w:line="276" w:lineRule="auto"/>
        <w:jc w:val="both"/>
        <w:rPr>
          <w:sz w:val="28"/>
          <w:szCs w:val="28"/>
        </w:rPr>
      </w:pPr>
      <w:r w:rsidRPr="007A6207">
        <w:rPr>
          <w:sz w:val="28"/>
          <w:szCs w:val="28"/>
        </w:rPr>
        <w:t>Связи (</w:t>
      </w:r>
      <w:proofErr w:type="spellStart"/>
      <w:r w:rsidRPr="007A6207">
        <w:rPr>
          <w:sz w:val="28"/>
          <w:szCs w:val="28"/>
        </w:rPr>
        <w:t>Relationships</w:t>
      </w:r>
      <w:proofErr w:type="spellEnd"/>
      <w:r w:rsidRPr="007A6207">
        <w:rPr>
          <w:sz w:val="28"/>
          <w:szCs w:val="28"/>
        </w:rPr>
        <w:t>) — линии, отображающие взаимодействие: ассоциация, включение (</w:t>
      </w:r>
      <w:proofErr w:type="spellStart"/>
      <w:r w:rsidRPr="007A6207">
        <w:rPr>
          <w:sz w:val="28"/>
          <w:szCs w:val="28"/>
        </w:rPr>
        <w:t>include</w:t>
      </w:r>
      <w:proofErr w:type="spellEnd"/>
      <w:r w:rsidRPr="007A6207">
        <w:rPr>
          <w:sz w:val="28"/>
          <w:szCs w:val="28"/>
        </w:rPr>
        <w:t>), расширение (</w:t>
      </w:r>
      <w:proofErr w:type="spellStart"/>
      <w:r w:rsidRPr="007A6207">
        <w:rPr>
          <w:sz w:val="28"/>
          <w:szCs w:val="28"/>
        </w:rPr>
        <w:t>extend</w:t>
      </w:r>
      <w:proofErr w:type="spellEnd"/>
      <w:r w:rsidRPr="007A6207">
        <w:rPr>
          <w:sz w:val="28"/>
          <w:szCs w:val="28"/>
        </w:rPr>
        <w:t xml:space="preserve">), </w:t>
      </w:r>
      <w:proofErr w:type="spellStart"/>
      <w:proofErr w:type="gramStart"/>
      <w:r w:rsidRPr="007A6207">
        <w:rPr>
          <w:sz w:val="28"/>
          <w:szCs w:val="28"/>
        </w:rPr>
        <w:t>обобщение.акторами</w:t>
      </w:r>
      <w:proofErr w:type="spellEnd"/>
      <w:proofErr w:type="gramEnd"/>
      <w:r w:rsidRPr="007A6207">
        <w:rPr>
          <w:sz w:val="28"/>
          <w:szCs w:val="28"/>
        </w:rPr>
        <w:t xml:space="preserve"> или вариантами использования.</w:t>
      </w:r>
    </w:p>
    <w:p w14:paraId="7D824E8B" w14:textId="3F90334C" w:rsidR="00D05A4B" w:rsidRPr="00D05A4B" w:rsidRDefault="00EE4326" w:rsidP="00D05A4B">
      <w:pPr>
        <w:pStyle w:val="a3"/>
        <w:spacing w:line="360" w:lineRule="auto"/>
        <w:ind w:left="140"/>
        <w:jc w:val="both"/>
        <w:rPr>
          <w:b/>
          <w:bCs/>
          <w:sz w:val="28"/>
          <w:szCs w:val="28"/>
        </w:rPr>
      </w:pPr>
      <w:r w:rsidRPr="00D05A4B">
        <w:rPr>
          <w:b/>
          <w:bCs/>
          <w:sz w:val="28"/>
          <w:szCs w:val="28"/>
        </w:rPr>
        <w:t xml:space="preserve">2. </w:t>
      </w:r>
      <w:r w:rsidR="0083737B" w:rsidRPr="0083737B">
        <w:rPr>
          <w:b/>
          <w:bCs/>
          <w:sz w:val="28"/>
          <w:szCs w:val="28"/>
          <w:lang w:bidi="ru-RU"/>
        </w:rPr>
        <w:t>В чем отличие отношений ВИ «Включение» и «Расширение»?</w:t>
      </w:r>
    </w:p>
    <w:p w14:paraId="2A53DCC4" w14:textId="77777777" w:rsidR="007A6207" w:rsidRPr="007A6207" w:rsidRDefault="007A6207" w:rsidP="007A6207">
      <w:pPr>
        <w:pStyle w:val="a3"/>
        <w:spacing w:line="360" w:lineRule="auto"/>
        <w:jc w:val="both"/>
        <w:rPr>
          <w:sz w:val="28"/>
          <w:szCs w:val="28"/>
        </w:rPr>
      </w:pPr>
      <w:r w:rsidRPr="007A6207">
        <w:rPr>
          <w:sz w:val="28"/>
          <w:szCs w:val="28"/>
        </w:rPr>
        <w:t>«Включение» (</w:t>
      </w:r>
      <w:proofErr w:type="spellStart"/>
      <w:r w:rsidRPr="007A6207">
        <w:rPr>
          <w:sz w:val="28"/>
          <w:szCs w:val="28"/>
        </w:rPr>
        <w:t>include</w:t>
      </w:r>
      <w:proofErr w:type="spellEnd"/>
      <w:r w:rsidRPr="007A6207">
        <w:rPr>
          <w:sz w:val="28"/>
          <w:szCs w:val="28"/>
        </w:rPr>
        <w:t>) — обязательное выполнение одного варианта использования в составе другого. Например, «Оформление заказа» всегда включает «Аутентификацию». Стрелка с пометкой «&lt;&lt;</w:t>
      </w:r>
      <w:proofErr w:type="spellStart"/>
      <w:r w:rsidRPr="007A6207">
        <w:rPr>
          <w:sz w:val="28"/>
          <w:szCs w:val="28"/>
        </w:rPr>
        <w:t>include</w:t>
      </w:r>
      <w:proofErr w:type="spellEnd"/>
      <w:r w:rsidRPr="007A6207">
        <w:rPr>
          <w:sz w:val="28"/>
          <w:szCs w:val="28"/>
        </w:rPr>
        <w:t>&gt;&gt;» к включаемому варианту.</w:t>
      </w:r>
    </w:p>
    <w:p w14:paraId="3C861FFA" w14:textId="2FBA54A9" w:rsidR="00B33479" w:rsidRDefault="007A6207" w:rsidP="007A6207">
      <w:pPr>
        <w:pStyle w:val="a3"/>
        <w:spacing w:line="360" w:lineRule="auto"/>
        <w:jc w:val="both"/>
        <w:rPr>
          <w:b/>
          <w:bCs/>
          <w:sz w:val="28"/>
          <w:szCs w:val="28"/>
        </w:rPr>
      </w:pPr>
      <w:r w:rsidRPr="007A6207">
        <w:rPr>
          <w:sz w:val="28"/>
          <w:szCs w:val="28"/>
        </w:rPr>
        <w:t>«Расширение» (</w:t>
      </w:r>
      <w:proofErr w:type="spellStart"/>
      <w:r w:rsidRPr="007A6207">
        <w:rPr>
          <w:sz w:val="28"/>
          <w:szCs w:val="28"/>
        </w:rPr>
        <w:t>extend</w:t>
      </w:r>
      <w:proofErr w:type="spellEnd"/>
      <w:r w:rsidRPr="007A6207">
        <w:rPr>
          <w:sz w:val="28"/>
          <w:szCs w:val="28"/>
        </w:rPr>
        <w:t xml:space="preserve">) — дополнительное, необязательное поведение, выполняемое при определенном условии. Например, «Поиск билетов» может расширяться «Построением </w:t>
      </w:r>
      <w:proofErr w:type="spellStart"/>
      <w:r w:rsidRPr="007A6207">
        <w:rPr>
          <w:sz w:val="28"/>
          <w:szCs w:val="28"/>
        </w:rPr>
        <w:t>мультимодального</w:t>
      </w:r>
      <w:proofErr w:type="spellEnd"/>
      <w:r w:rsidRPr="007A6207">
        <w:rPr>
          <w:sz w:val="28"/>
          <w:szCs w:val="28"/>
        </w:rPr>
        <w:t xml:space="preserve"> маршрута», если пользователь включил опцию. Стрелка с пометкой «&lt;&lt;</w:t>
      </w:r>
      <w:proofErr w:type="spellStart"/>
      <w:r w:rsidRPr="007A6207">
        <w:rPr>
          <w:sz w:val="28"/>
          <w:szCs w:val="28"/>
        </w:rPr>
        <w:t>extend</w:t>
      </w:r>
      <w:proofErr w:type="spellEnd"/>
      <w:r w:rsidRPr="007A6207">
        <w:rPr>
          <w:sz w:val="28"/>
          <w:szCs w:val="28"/>
        </w:rPr>
        <w:t>&gt;&gt;» к базовому варианту.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</w:t>
      </w:r>
      <w:r w:rsidR="00EE4326" w:rsidRPr="00D05A4B">
        <w:rPr>
          <w:b/>
          <w:bCs/>
          <w:sz w:val="28"/>
          <w:szCs w:val="28"/>
        </w:rPr>
        <w:t xml:space="preserve">3. </w:t>
      </w:r>
      <w:r w:rsidR="0083737B" w:rsidRPr="0083737B">
        <w:rPr>
          <w:b/>
          <w:bCs/>
          <w:sz w:val="28"/>
          <w:szCs w:val="28"/>
          <w:lang w:bidi="ru-RU"/>
        </w:rPr>
        <w:t>Почему для создания диаграмм ВИ желательно использовать специализированные редакторы?</w:t>
      </w:r>
    </w:p>
    <w:p w14:paraId="2E1BE58D" w14:textId="77777777" w:rsidR="007A6207" w:rsidRDefault="007A6207" w:rsidP="007A6207">
      <w:pPr>
        <w:pStyle w:val="a3"/>
        <w:spacing w:line="360" w:lineRule="auto"/>
        <w:jc w:val="both"/>
      </w:pPr>
      <w:r>
        <w:t>Специализированные UML-редакторы обеспечивают:</w:t>
      </w:r>
    </w:p>
    <w:p w14:paraId="7F42295C" w14:textId="77777777" w:rsidR="007A6207" w:rsidRDefault="007A6207" w:rsidP="007A6207">
      <w:pPr>
        <w:pStyle w:val="a3"/>
        <w:spacing w:line="360" w:lineRule="auto"/>
        <w:ind w:left="140"/>
        <w:jc w:val="both"/>
      </w:pPr>
    </w:p>
    <w:p w14:paraId="495A1186" w14:textId="66D8A6EC" w:rsidR="007A6207" w:rsidRDefault="007A6207" w:rsidP="007A6207">
      <w:pPr>
        <w:pStyle w:val="a3"/>
        <w:numPr>
          <w:ilvl w:val="0"/>
          <w:numId w:val="26"/>
        </w:numPr>
        <w:spacing w:line="360" w:lineRule="auto"/>
        <w:jc w:val="both"/>
      </w:pPr>
      <w:r>
        <w:lastRenderedPageBreak/>
        <w:t>корректное соблюдение нотации UML;</w:t>
      </w:r>
    </w:p>
    <w:p w14:paraId="1D034243" w14:textId="01FBBEE7" w:rsidR="007A6207" w:rsidRDefault="007A6207" w:rsidP="007A6207">
      <w:pPr>
        <w:pStyle w:val="a3"/>
        <w:numPr>
          <w:ilvl w:val="0"/>
          <w:numId w:val="26"/>
        </w:numPr>
        <w:spacing w:line="360" w:lineRule="auto"/>
        <w:jc w:val="both"/>
      </w:pPr>
      <w:r>
        <w:t>автоматизацию построения и редактирования связей;</w:t>
      </w:r>
    </w:p>
    <w:p w14:paraId="3FBCFEFC" w14:textId="198B143E" w:rsidR="007A6207" w:rsidRDefault="007A6207" w:rsidP="007A6207">
      <w:pPr>
        <w:pStyle w:val="a3"/>
        <w:numPr>
          <w:ilvl w:val="0"/>
          <w:numId w:val="26"/>
        </w:numPr>
        <w:spacing w:line="360" w:lineRule="auto"/>
        <w:jc w:val="both"/>
      </w:pPr>
      <w:r>
        <w:t>экспорт в форматы PNG, PDF, SVG для вставки в отчеты;</w:t>
      </w:r>
    </w:p>
    <w:p w14:paraId="167F2A14" w14:textId="41A13D7D" w:rsidR="007A6207" w:rsidRDefault="007A6207" w:rsidP="007A6207">
      <w:pPr>
        <w:pStyle w:val="a3"/>
        <w:numPr>
          <w:ilvl w:val="0"/>
          <w:numId w:val="26"/>
        </w:numPr>
        <w:spacing w:line="360" w:lineRule="auto"/>
        <w:jc w:val="both"/>
      </w:pPr>
      <w:r>
        <w:t>возможность создания нескольких типов диаграмм в одном проекте.</w:t>
      </w:r>
    </w:p>
    <w:p w14:paraId="78126D4E" w14:textId="277DF139" w:rsidR="0083737B" w:rsidRDefault="007A6207" w:rsidP="007A6207">
      <w:pPr>
        <w:pStyle w:val="a3"/>
        <w:spacing w:line="360" w:lineRule="auto"/>
        <w:ind w:left="140"/>
        <w:jc w:val="both"/>
      </w:pPr>
      <w:r>
        <w:t>Это повышает точность, наглядность и качество представления функциональных требований системы.</w:t>
      </w:r>
    </w:p>
    <w:p w14:paraId="774F790E" w14:textId="1A4EA9F8" w:rsidR="008C31E4" w:rsidRPr="003D7005" w:rsidRDefault="008C31E4" w:rsidP="002943E9">
      <w:pPr>
        <w:pStyle w:val="a3"/>
        <w:spacing w:line="360" w:lineRule="auto"/>
        <w:ind w:left="140"/>
        <w:jc w:val="both"/>
      </w:pPr>
      <w:bookmarkStart w:id="0" w:name="_GoBack"/>
      <w:bookmarkEnd w:id="0"/>
    </w:p>
    <w:sectPr w:rsidR="008C31E4" w:rsidRPr="003D7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47A3"/>
    <w:multiLevelType w:val="multilevel"/>
    <w:tmpl w:val="0C8E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32F7"/>
    <w:multiLevelType w:val="hybridMultilevel"/>
    <w:tmpl w:val="BE041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680"/>
    <w:multiLevelType w:val="hybridMultilevel"/>
    <w:tmpl w:val="10B68346"/>
    <w:lvl w:ilvl="0" w:tplc="9A3A07AA">
      <w:start w:val="1"/>
      <w:numFmt w:val="decimal"/>
      <w:lvlText w:val="%1."/>
      <w:lvlJc w:val="left"/>
      <w:pPr>
        <w:ind w:left="19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ru-RU" w:eastAsia="en-US" w:bidi="ar-SA"/>
      </w:rPr>
    </w:lvl>
    <w:lvl w:ilvl="1" w:tplc="6FB267B6">
      <w:numFmt w:val="bullet"/>
      <w:lvlText w:val="•"/>
      <w:lvlJc w:val="left"/>
      <w:pPr>
        <w:ind w:left="820" w:hanging="245"/>
      </w:pPr>
      <w:rPr>
        <w:rFonts w:hint="default"/>
        <w:lang w:val="ru-RU" w:eastAsia="en-US" w:bidi="ar-SA"/>
      </w:rPr>
    </w:lvl>
    <w:lvl w:ilvl="2" w:tplc="4D7A9610">
      <w:numFmt w:val="bullet"/>
      <w:lvlText w:val="•"/>
      <w:lvlJc w:val="left"/>
      <w:pPr>
        <w:ind w:left="1440" w:hanging="245"/>
      </w:pPr>
      <w:rPr>
        <w:rFonts w:hint="default"/>
        <w:lang w:val="ru-RU" w:eastAsia="en-US" w:bidi="ar-SA"/>
      </w:rPr>
    </w:lvl>
    <w:lvl w:ilvl="3" w:tplc="5CB8788E">
      <w:numFmt w:val="bullet"/>
      <w:lvlText w:val="•"/>
      <w:lvlJc w:val="left"/>
      <w:pPr>
        <w:ind w:left="2060" w:hanging="245"/>
      </w:pPr>
      <w:rPr>
        <w:rFonts w:hint="default"/>
        <w:lang w:val="ru-RU" w:eastAsia="en-US" w:bidi="ar-SA"/>
      </w:rPr>
    </w:lvl>
    <w:lvl w:ilvl="4" w:tplc="7DB402B4">
      <w:numFmt w:val="bullet"/>
      <w:lvlText w:val="•"/>
      <w:lvlJc w:val="left"/>
      <w:pPr>
        <w:ind w:left="2680" w:hanging="245"/>
      </w:pPr>
      <w:rPr>
        <w:rFonts w:hint="default"/>
        <w:lang w:val="ru-RU" w:eastAsia="en-US" w:bidi="ar-SA"/>
      </w:rPr>
    </w:lvl>
    <w:lvl w:ilvl="5" w:tplc="02305D10">
      <w:numFmt w:val="bullet"/>
      <w:lvlText w:val="•"/>
      <w:lvlJc w:val="left"/>
      <w:pPr>
        <w:ind w:left="3301" w:hanging="245"/>
      </w:pPr>
      <w:rPr>
        <w:rFonts w:hint="default"/>
        <w:lang w:val="ru-RU" w:eastAsia="en-US" w:bidi="ar-SA"/>
      </w:rPr>
    </w:lvl>
    <w:lvl w:ilvl="6" w:tplc="BD54F6EA">
      <w:numFmt w:val="bullet"/>
      <w:lvlText w:val="•"/>
      <w:lvlJc w:val="left"/>
      <w:pPr>
        <w:ind w:left="3921" w:hanging="245"/>
      </w:pPr>
      <w:rPr>
        <w:rFonts w:hint="default"/>
        <w:lang w:val="ru-RU" w:eastAsia="en-US" w:bidi="ar-SA"/>
      </w:rPr>
    </w:lvl>
    <w:lvl w:ilvl="7" w:tplc="0BBEDF8A">
      <w:numFmt w:val="bullet"/>
      <w:lvlText w:val="•"/>
      <w:lvlJc w:val="left"/>
      <w:pPr>
        <w:ind w:left="4541" w:hanging="245"/>
      </w:pPr>
      <w:rPr>
        <w:rFonts w:hint="default"/>
        <w:lang w:val="ru-RU" w:eastAsia="en-US" w:bidi="ar-SA"/>
      </w:rPr>
    </w:lvl>
    <w:lvl w:ilvl="8" w:tplc="5872750C">
      <w:numFmt w:val="bullet"/>
      <w:lvlText w:val="•"/>
      <w:lvlJc w:val="left"/>
      <w:pPr>
        <w:ind w:left="5161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0E545039"/>
    <w:multiLevelType w:val="multilevel"/>
    <w:tmpl w:val="B0B47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E17BF"/>
    <w:multiLevelType w:val="hybridMultilevel"/>
    <w:tmpl w:val="7464B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C207B8">
      <w:start w:val="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555D3"/>
    <w:multiLevelType w:val="multilevel"/>
    <w:tmpl w:val="AC0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663D"/>
    <w:multiLevelType w:val="hybridMultilevel"/>
    <w:tmpl w:val="10DC35B2"/>
    <w:lvl w:ilvl="0" w:tplc="0419000F">
      <w:start w:val="1"/>
      <w:numFmt w:val="decimal"/>
      <w:lvlText w:val="%1."/>
      <w:lvlJc w:val="left"/>
      <w:pPr>
        <w:ind w:left="860" w:hanging="360"/>
      </w:pPr>
    </w:lvl>
    <w:lvl w:ilvl="1" w:tplc="04190019" w:tentative="1">
      <w:start w:val="1"/>
      <w:numFmt w:val="lowerLetter"/>
      <w:lvlText w:val="%2."/>
      <w:lvlJc w:val="left"/>
      <w:pPr>
        <w:ind w:left="1580" w:hanging="360"/>
      </w:pPr>
    </w:lvl>
    <w:lvl w:ilvl="2" w:tplc="0419001B" w:tentative="1">
      <w:start w:val="1"/>
      <w:numFmt w:val="lowerRoman"/>
      <w:lvlText w:val="%3."/>
      <w:lvlJc w:val="right"/>
      <w:pPr>
        <w:ind w:left="2300" w:hanging="180"/>
      </w:pPr>
    </w:lvl>
    <w:lvl w:ilvl="3" w:tplc="0419000F" w:tentative="1">
      <w:start w:val="1"/>
      <w:numFmt w:val="decimal"/>
      <w:lvlText w:val="%4."/>
      <w:lvlJc w:val="left"/>
      <w:pPr>
        <w:ind w:left="3020" w:hanging="360"/>
      </w:pPr>
    </w:lvl>
    <w:lvl w:ilvl="4" w:tplc="04190019" w:tentative="1">
      <w:start w:val="1"/>
      <w:numFmt w:val="lowerLetter"/>
      <w:lvlText w:val="%5."/>
      <w:lvlJc w:val="left"/>
      <w:pPr>
        <w:ind w:left="3740" w:hanging="360"/>
      </w:pPr>
    </w:lvl>
    <w:lvl w:ilvl="5" w:tplc="0419001B" w:tentative="1">
      <w:start w:val="1"/>
      <w:numFmt w:val="lowerRoman"/>
      <w:lvlText w:val="%6."/>
      <w:lvlJc w:val="right"/>
      <w:pPr>
        <w:ind w:left="4460" w:hanging="180"/>
      </w:pPr>
    </w:lvl>
    <w:lvl w:ilvl="6" w:tplc="0419000F" w:tentative="1">
      <w:start w:val="1"/>
      <w:numFmt w:val="decimal"/>
      <w:lvlText w:val="%7."/>
      <w:lvlJc w:val="left"/>
      <w:pPr>
        <w:ind w:left="5180" w:hanging="360"/>
      </w:pPr>
    </w:lvl>
    <w:lvl w:ilvl="7" w:tplc="04190019" w:tentative="1">
      <w:start w:val="1"/>
      <w:numFmt w:val="lowerLetter"/>
      <w:lvlText w:val="%8."/>
      <w:lvlJc w:val="left"/>
      <w:pPr>
        <w:ind w:left="5900" w:hanging="360"/>
      </w:pPr>
    </w:lvl>
    <w:lvl w:ilvl="8" w:tplc="041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7" w15:restartNumberingAfterBreak="0">
    <w:nsid w:val="2C2F3E11"/>
    <w:multiLevelType w:val="multilevel"/>
    <w:tmpl w:val="916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A780E"/>
    <w:multiLevelType w:val="hybridMultilevel"/>
    <w:tmpl w:val="343A2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025BF"/>
    <w:multiLevelType w:val="hybridMultilevel"/>
    <w:tmpl w:val="0B6A1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5916F4"/>
    <w:multiLevelType w:val="hybridMultilevel"/>
    <w:tmpl w:val="1D047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36D85"/>
    <w:multiLevelType w:val="hybridMultilevel"/>
    <w:tmpl w:val="F6E8E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F2C8F"/>
    <w:multiLevelType w:val="multilevel"/>
    <w:tmpl w:val="2AC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76E2C"/>
    <w:multiLevelType w:val="hybridMultilevel"/>
    <w:tmpl w:val="807A55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636FC7"/>
    <w:multiLevelType w:val="hybridMultilevel"/>
    <w:tmpl w:val="E6DC0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7274E"/>
    <w:multiLevelType w:val="hybridMultilevel"/>
    <w:tmpl w:val="073839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24424A"/>
    <w:multiLevelType w:val="hybridMultilevel"/>
    <w:tmpl w:val="959AB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46E77"/>
    <w:multiLevelType w:val="hybridMultilevel"/>
    <w:tmpl w:val="FEA6ECFA"/>
    <w:lvl w:ilvl="0" w:tplc="196CCC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8" w15:restartNumberingAfterBreak="0">
    <w:nsid w:val="58AD26A7"/>
    <w:multiLevelType w:val="hybridMultilevel"/>
    <w:tmpl w:val="FF340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4B62A5"/>
    <w:multiLevelType w:val="hybridMultilevel"/>
    <w:tmpl w:val="4CEEC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F51FE"/>
    <w:multiLevelType w:val="multilevel"/>
    <w:tmpl w:val="7BE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D4162"/>
    <w:multiLevelType w:val="multilevel"/>
    <w:tmpl w:val="413A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632DB"/>
    <w:multiLevelType w:val="hybridMultilevel"/>
    <w:tmpl w:val="F29E4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177DD"/>
    <w:multiLevelType w:val="hybridMultilevel"/>
    <w:tmpl w:val="72661788"/>
    <w:lvl w:ilvl="0" w:tplc="059208CE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3C304AD4">
      <w:start w:val="1"/>
      <w:numFmt w:val="decimal"/>
      <w:lvlText w:val="%2."/>
      <w:lvlJc w:val="left"/>
      <w:pPr>
        <w:ind w:left="861" w:hanging="360"/>
      </w:pPr>
      <w:rPr>
        <w:rFonts w:hint="default"/>
        <w:spacing w:val="0"/>
        <w:w w:val="96"/>
        <w:lang w:val="ru-RU" w:eastAsia="en-US" w:bidi="ar-SA"/>
      </w:rPr>
    </w:lvl>
    <w:lvl w:ilvl="2" w:tplc="0EA66B7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C2C6B6F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04C8C02E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45C4CB64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63EEFCF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4FA00EE8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31365ABC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1953A40"/>
    <w:multiLevelType w:val="multilevel"/>
    <w:tmpl w:val="E53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25920"/>
    <w:multiLevelType w:val="multilevel"/>
    <w:tmpl w:val="E23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"/>
  </w:num>
  <w:num w:numId="3">
    <w:abstractNumId w:val="24"/>
  </w:num>
  <w:num w:numId="4">
    <w:abstractNumId w:val="21"/>
  </w:num>
  <w:num w:numId="5">
    <w:abstractNumId w:val="12"/>
  </w:num>
  <w:num w:numId="6">
    <w:abstractNumId w:val="3"/>
  </w:num>
  <w:num w:numId="7">
    <w:abstractNumId w:val="20"/>
  </w:num>
  <w:num w:numId="8">
    <w:abstractNumId w:val="25"/>
  </w:num>
  <w:num w:numId="9">
    <w:abstractNumId w:val="14"/>
  </w:num>
  <w:num w:numId="10">
    <w:abstractNumId w:val="11"/>
  </w:num>
  <w:num w:numId="11">
    <w:abstractNumId w:val="19"/>
  </w:num>
  <w:num w:numId="12">
    <w:abstractNumId w:val="4"/>
  </w:num>
  <w:num w:numId="13">
    <w:abstractNumId w:val="18"/>
  </w:num>
  <w:num w:numId="14">
    <w:abstractNumId w:val="15"/>
  </w:num>
  <w:num w:numId="15">
    <w:abstractNumId w:val="13"/>
  </w:num>
  <w:num w:numId="16">
    <w:abstractNumId w:val="22"/>
  </w:num>
  <w:num w:numId="17">
    <w:abstractNumId w:val="9"/>
  </w:num>
  <w:num w:numId="18">
    <w:abstractNumId w:val="10"/>
  </w:num>
  <w:num w:numId="19">
    <w:abstractNumId w:val="8"/>
  </w:num>
  <w:num w:numId="20">
    <w:abstractNumId w:val="1"/>
  </w:num>
  <w:num w:numId="21">
    <w:abstractNumId w:val="16"/>
  </w:num>
  <w:num w:numId="22">
    <w:abstractNumId w:val="17"/>
  </w:num>
  <w:num w:numId="23">
    <w:abstractNumId w:val="0"/>
  </w:num>
  <w:num w:numId="24">
    <w:abstractNumId w:val="5"/>
  </w:num>
  <w:num w:numId="25">
    <w:abstractNumId w:val="7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DC9"/>
    <w:rsid w:val="001821D6"/>
    <w:rsid w:val="00183DB9"/>
    <w:rsid w:val="001B159A"/>
    <w:rsid w:val="001D3EC9"/>
    <w:rsid w:val="001F17DE"/>
    <w:rsid w:val="001F2B5C"/>
    <w:rsid w:val="001F49FB"/>
    <w:rsid w:val="00276F68"/>
    <w:rsid w:val="002943E9"/>
    <w:rsid w:val="00297163"/>
    <w:rsid w:val="002B647D"/>
    <w:rsid w:val="002E4540"/>
    <w:rsid w:val="0033617B"/>
    <w:rsid w:val="003A605A"/>
    <w:rsid w:val="003B32F8"/>
    <w:rsid w:val="003C51A3"/>
    <w:rsid w:val="003D7005"/>
    <w:rsid w:val="00456D2D"/>
    <w:rsid w:val="0046591F"/>
    <w:rsid w:val="00491FC9"/>
    <w:rsid w:val="00492F9F"/>
    <w:rsid w:val="00503100"/>
    <w:rsid w:val="005452B5"/>
    <w:rsid w:val="00624A4E"/>
    <w:rsid w:val="006876FC"/>
    <w:rsid w:val="00703971"/>
    <w:rsid w:val="00704420"/>
    <w:rsid w:val="00724C89"/>
    <w:rsid w:val="00793B54"/>
    <w:rsid w:val="007A6207"/>
    <w:rsid w:val="0083737B"/>
    <w:rsid w:val="00856096"/>
    <w:rsid w:val="00857A6F"/>
    <w:rsid w:val="00884365"/>
    <w:rsid w:val="008B7973"/>
    <w:rsid w:val="008C31E4"/>
    <w:rsid w:val="008D7DC9"/>
    <w:rsid w:val="008F6F7F"/>
    <w:rsid w:val="009E4FC1"/>
    <w:rsid w:val="00A2472F"/>
    <w:rsid w:val="00A5300D"/>
    <w:rsid w:val="00AB3CAA"/>
    <w:rsid w:val="00B25D96"/>
    <w:rsid w:val="00B33479"/>
    <w:rsid w:val="00B7741B"/>
    <w:rsid w:val="00BD451C"/>
    <w:rsid w:val="00BF1037"/>
    <w:rsid w:val="00C0236B"/>
    <w:rsid w:val="00CF628F"/>
    <w:rsid w:val="00D05A4B"/>
    <w:rsid w:val="00D13DB3"/>
    <w:rsid w:val="00D158EE"/>
    <w:rsid w:val="00D93BC5"/>
    <w:rsid w:val="00EE4326"/>
    <w:rsid w:val="00F17CB1"/>
    <w:rsid w:val="00F4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4A7C"/>
  <w15:chartTrackingRefBased/>
  <w15:docId w15:val="{F1F581A1-11FA-434A-A7AE-8F8C3444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7DC9"/>
    <w:pPr>
      <w:widowControl w:val="0"/>
    </w:pPr>
    <w:rPr>
      <w:rFonts w:ascii="Courier New" w:eastAsia="Courier New" w:hAnsi="Courier New" w:cs="Courier New"/>
      <w:color w:val="000000"/>
      <w:lang w:eastAsia="ru-RU" w:bidi="ru-RU"/>
    </w:rPr>
  </w:style>
  <w:style w:type="paragraph" w:styleId="1">
    <w:name w:val="heading 1"/>
    <w:basedOn w:val="a"/>
    <w:link w:val="10"/>
    <w:uiPriority w:val="9"/>
    <w:qFormat/>
    <w:rsid w:val="008D7DC9"/>
    <w:pPr>
      <w:autoSpaceDE w:val="0"/>
      <w:autoSpaceDN w:val="0"/>
      <w:spacing w:before="73"/>
      <w:ind w:left="140"/>
      <w:outlineLvl w:val="0"/>
    </w:pPr>
    <w:rPr>
      <w:rFonts w:ascii="Times New Roman" w:eastAsia="Times New Roman" w:hAnsi="Times New Roman" w:cs="Times New Roman"/>
      <w:b/>
      <w:bCs/>
      <w:color w:val="auto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DC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uiPriority w:val="1"/>
    <w:qFormat/>
    <w:rsid w:val="008D7DC9"/>
    <w:pPr>
      <w:autoSpaceDE w:val="0"/>
      <w:autoSpaceDN w:val="0"/>
    </w:pPr>
    <w:rPr>
      <w:rFonts w:ascii="Times New Roman" w:eastAsia="Times New Roman" w:hAnsi="Times New Roman" w:cs="Times New Roman"/>
      <w:color w:val="auto"/>
      <w:sz w:val="32"/>
      <w:szCs w:val="32"/>
      <w:lang w:eastAsia="en-US" w:bidi="ar-SA"/>
    </w:rPr>
  </w:style>
  <w:style w:type="character" w:customStyle="1" w:styleId="a4">
    <w:name w:val="Основной текст Знак"/>
    <w:basedOn w:val="a0"/>
    <w:link w:val="a3"/>
    <w:uiPriority w:val="1"/>
    <w:rsid w:val="008D7DC9"/>
    <w:rPr>
      <w:rFonts w:ascii="Times New Roman" w:eastAsia="Times New Roman" w:hAnsi="Times New Roman" w:cs="Times New Roman"/>
      <w:sz w:val="32"/>
      <w:szCs w:val="32"/>
    </w:rPr>
  </w:style>
  <w:style w:type="paragraph" w:styleId="a5">
    <w:name w:val="List Paragraph"/>
    <w:basedOn w:val="a"/>
    <w:uiPriority w:val="1"/>
    <w:qFormat/>
    <w:rsid w:val="00856096"/>
    <w:pPr>
      <w:autoSpaceDE w:val="0"/>
      <w:autoSpaceDN w:val="0"/>
      <w:ind w:left="861" w:hanging="36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unhideWhenUsed/>
    <w:qFormat/>
    <w:rsid w:val="003C51A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C51A3"/>
    <w:pPr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styleId="a6">
    <w:name w:val="Normal (Web)"/>
    <w:basedOn w:val="a"/>
    <w:uiPriority w:val="99"/>
    <w:unhideWhenUsed/>
    <w:rsid w:val="003C51A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7">
    <w:name w:val="Strong"/>
    <w:basedOn w:val="a0"/>
    <w:uiPriority w:val="22"/>
    <w:qFormat/>
    <w:rsid w:val="00D05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</cp:revision>
  <dcterms:created xsi:type="dcterms:W3CDTF">2026-03-31T03:57:00Z</dcterms:created>
  <dcterms:modified xsi:type="dcterms:W3CDTF">2026-03-31T03:57:00Z</dcterms:modified>
</cp:coreProperties>
</file>