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bookmarkStart w:id="0" w:name="_GoBack"/>
      <w:bookmarkEnd w:id="0"/>
      <w:r w:rsidRPr="00AF009E">
        <w:rPr>
          <w:rFonts w:eastAsia="Times New Roman" w:cs="Times New Roman"/>
          <w:szCs w:val="24"/>
          <w:lang w:val="ru-RU" w:eastAsia="ru-RU"/>
        </w:rPr>
        <w:t>Министерство образования Республики Беларусь</w:t>
      </w:r>
    </w:p>
    <w:p w14:paraId="28E306CA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F009E">
        <w:rPr>
          <w:rFonts w:eastAsia="Times New Roman" w:cs="Times New Roman"/>
          <w:szCs w:val="24"/>
          <w:lang w:val="ru-RU" w:eastAsia="ru-RU"/>
        </w:rPr>
        <w:t xml:space="preserve">Учреждение образования «Белорусский государственный университет </w:t>
      </w:r>
      <w:r w:rsidRPr="00AF009E">
        <w:rPr>
          <w:rFonts w:eastAsia="Times New Roman" w:cs="Times New Roman"/>
          <w:szCs w:val="24"/>
          <w:lang w:val="ru-RU" w:eastAsia="ru-RU"/>
        </w:rPr>
        <w:br/>
        <w:t>информатики и радиоэлектроники»</w:t>
      </w:r>
    </w:p>
    <w:p w14:paraId="28883ED6" w14:textId="77777777" w:rsidR="00911D8C" w:rsidRPr="00AF009E" w:rsidRDefault="00911D8C" w:rsidP="00911D8C">
      <w:pPr>
        <w:jc w:val="center"/>
        <w:rPr>
          <w:rFonts w:eastAsia="Times New Roman" w:cs="Times New Roman"/>
          <w:szCs w:val="24"/>
          <w:lang w:val="ru-RU" w:eastAsia="ru-RU"/>
        </w:rPr>
      </w:pPr>
    </w:p>
    <w:p w14:paraId="0DDF6E36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F009E">
        <w:rPr>
          <w:rFonts w:eastAsia="Times New Roman" w:cs="Times New Roman"/>
          <w:szCs w:val="24"/>
          <w:lang w:val="ru-RU" w:eastAsia="ru-RU"/>
        </w:rPr>
        <w:t>Факультет компьютерных систем и сетей</w:t>
      </w:r>
    </w:p>
    <w:p w14:paraId="4F93D89F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F009E">
        <w:rPr>
          <w:rFonts w:eastAsia="Times New Roman" w:cs="Times New Roman"/>
          <w:szCs w:val="24"/>
          <w:lang w:val="ru-RU" w:eastAsia="ru-RU"/>
        </w:rPr>
        <w:t>Кафедра информатики</w:t>
      </w:r>
    </w:p>
    <w:p w14:paraId="6AF2EA29" w14:textId="0CFE77CD" w:rsidR="00911D8C" w:rsidRPr="00AF009E" w:rsidRDefault="00911D8C" w:rsidP="00E9737A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F009E">
        <w:rPr>
          <w:rFonts w:eastAsia="Times New Roman" w:cs="Times New Roman"/>
          <w:szCs w:val="24"/>
          <w:lang w:val="ru-RU" w:eastAsia="ru-RU"/>
        </w:rPr>
        <w:t>Дисциплина «</w:t>
      </w:r>
      <w:r w:rsidR="00CB1C26" w:rsidRPr="00AF009E">
        <w:rPr>
          <w:rFonts w:eastAsia="Times New Roman" w:cs="Times New Roman"/>
          <w:szCs w:val="24"/>
          <w:lang w:val="ru-RU" w:eastAsia="ru-RU"/>
        </w:rPr>
        <w:t>Информационные сети. Основы безопасности</w:t>
      </w:r>
      <w:r w:rsidRPr="00AF009E">
        <w:rPr>
          <w:rFonts w:eastAsia="Times New Roman" w:cs="Times New Roman"/>
          <w:szCs w:val="24"/>
          <w:lang w:val="ru-RU" w:eastAsia="ru-RU"/>
        </w:rPr>
        <w:t>»</w:t>
      </w:r>
    </w:p>
    <w:p w14:paraId="040E1A10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C9C9B66" w14:textId="77777777" w:rsidR="00911D8C" w:rsidRPr="00AF009E" w:rsidRDefault="00911D8C" w:rsidP="00911D8C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0F026DB3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6B37371A" w14:textId="24B8769A" w:rsidR="00911D8C" w:rsidRPr="00AF009E" w:rsidRDefault="00E9737A" w:rsidP="00911D8C">
      <w:pPr>
        <w:ind w:firstLine="0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AF009E">
        <w:rPr>
          <w:rFonts w:eastAsia="Times New Roman" w:cs="Times New Roman"/>
          <w:b/>
          <w:szCs w:val="24"/>
          <w:lang w:val="ru-RU" w:eastAsia="ru-RU"/>
        </w:rPr>
        <w:t>ОТЧЁТ</w:t>
      </w:r>
    </w:p>
    <w:p w14:paraId="34D15924" w14:textId="24E327EB" w:rsidR="00911D8C" w:rsidRPr="00AF009E" w:rsidRDefault="00E9737A" w:rsidP="005C0004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F009E">
        <w:rPr>
          <w:rFonts w:eastAsia="Times New Roman" w:cs="Times New Roman"/>
          <w:szCs w:val="24"/>
          <w:lang w:val="ru-RU" w:eastAsia="ru-RU"/>
        </w:rPr>
        <w:t>к лабораторной работе</w:t>
      </w:r>
      <w:r w:rsidR="005C0004" w:rsidRPr="00AF009E">
        <w:rPr>
          <w:rFonts w:eastAsia="Times New Roman" w:cs="Times New Roman"/>
          <w:szCs w:val="24"/>
          <w:lang w:val="ru-RU" w:eastAsia="ru-RU"/>
        </w:rPr>
        <w:t xml:space="preserve"> № </w:t>
      </w:r>
      <w:r w:rsidR="00A57C68" w:rsidRPr="00AF009E">
        <w:rPr>
          <w:rFonts w:eastAsia="Times New Roman" w:cs="Times New Roman"/>
          <w:szCs w:val="24"/>
          <w:lang w:val="ru-RU" w:eastAsia="ru-RU"/>
        </w:rPr>
        <w:t>2</w:t>
      </w:r>
    </w:p>
    <w:p w14:paraId="365E9BAC" w14:textId="77777777" w:rsidR="00911D8C" w:rsidRPr="00AF009E" w:rsidRDefault="00911D8C" w:rsidP="00E9737A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6686EF06" w14:textId="77777777" w:rsidR="00911D8C" w:rsidRPr="00AF009E" w:rsidRDefault="00911D8C" w:rsidP="00911D8C">
      <w:pPr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AF009E" w14:paraId="5F3FD6BB" w14:textId="77777777" w:rsidTr="00911D8C">
        <w:tc>
          <w:tcPr>
            <w:tcW w:w="4928" w:type="dxa"/>
          </w:tcPr>
          <w:p w14:paraId="618C9557" w14:textId="77777777" w:rsidR="00911D8C" w:rsidRPr="00AF009E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694A147A" w14:textId="7EA86C7E" w:rsidR="00911D8C" w:rsidRPr="00AF009E" w:rsidRDefault="00911D8C" w:rsidP="00911D8C">
            <w:pPr>
              <w:rPr>
                <w:szCs w:val="28"/>
              </w:rPr>
            </w:pPr>
            <w:r w:rsidRPr="00AF009E">
              <w:rPr>
                <w:szCs w:val="28"/>
              </w:rPr>
              <w:t>Выполнил студент группы 053505</w:t>
            </w:r>
          </w:p>
          <w:p w14:paraId="5A007F69" w14:textId="617D0CE1" w:rsidR="00911D8C" w:rsidRPr="00AF009E" w:rsidRDefault="006948E4" w:rsidP="00911D8C">
            <w:pPr>
              <w:rPr>
                <w:szCs w:val="28"/>
              </w:rPr>
            </w:pPr>
            <w:r w:rsidRPr="00AF009E">
              <w:rPr>
                <w:szCs w:val="28"/>
              </w:rPr>
              <w:t>Слуцкий</w:t>
            </w:r>
            <w:r w:rsidR="00911D8C" w:rsidRPr="00AF009E">
              <w:rPr>
                <w:szCs w:val="28"/>
              </w:rPr>
              <w:t xml:space="preserve"> Никита Сергеевич</w:t>
            </w:r>
          </w:p>
          <w:p w14:paraId="515BF939" w14:textId="77777777" w:rsidR="00911D8C" w:rsidRPr="00AF009E" w:rsidRDefault="00911D8C" w:rsidP="00911D8C">
            <w:pPr>
              <w:jc w:val="center"/>
              <w:rPr>
                <w:sz w:val="16"/>
                <w:szCs w:val="16"/>
              </w:rPr>
            </w:pPr>
          </w:p>
          <w:p w14:paraId="7BD96D37" w14:textId="661BBE2F" w:rsidR="00E9737A" w:rsidRPr="00AF009E" w:rsidRDefault="00E9737A" w:rsidP="00911D8C">
            <w:pPr>
              <w:jc w:val="center"/>
              <w:rPr>
                <w:sz w:val="16"/>
                <w:szCs w:val="16"/>
              </w:rPr>
            </w:pPr>
          </w:p>
        </w:tc>
      </w:tr>
      <w:tr w:rsidR="00911D8C" w:rsidRPr="00AF009E" w14:paraId="72A9F598" w14:textId="77777777" w:rsidTr="00911D8C">
        <w:tc>
          <w:tcPr>
            <w:tcW w:w="4928" w:type="dxa"/>
          </w:tcPr>
          <w:p w14:paraId="2F1DB899" w14:textId="77777777" w:rsidR="00911D8C" w:rsidRPr="00AF009E" w:rsidRDefault="00911D8C" w:rsidP="00911D8C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53EE290F" w14:textId="1A9702F2" w:rsidR="00911D8C" w:rsidRPr="00AF009E" w:rsidRDefault="00E9737A" w:rsidP="00E9737A">
            <w:pPr>
              <w:jc w:val="left"/>
              <w:rPr>
                <w:sz w:val="16"/>
                <w:szCs w:val="16"/>
              </w:rPr>
            </w:pPr>
            <w:r w:rsidRPr="00AF009E">
              <w:rPr>
                <w:szCs w:val="28"/>
              </w:rPr>
              <w:t xml:space="preserve">Проверил ассистент каф.информатики </w:t>
            </w:r>
            <w:r w:rsidRPr="00AF009E">
              <w:rPr>
                <w:szCs w:val="28"/>
              </w:rPr>
              <w:br/>
            </w:r>
            <w:r w:rsidR="005C0004" w:rsidRPr="00AF009E">
              <w:rPr>
                <w:szCs w:val="28"/>
              </w:rPr>
              <w:t>Протько Мирослав Игоревич</w:t>
            </w:r>
          </w:p>
        </w:tc>
      </w:tr>
    </w:tbl>
    <w:p w14:paraId="5F0B8816" w14:textId="77777777" w:rsidR="00911D8C" w:rsidRPr="00AF009E" w:rsidRDefault="00911D8C" w:rsidP="008E17AB">
      <w:pPr>
        <w:ind w:firstLine="0"/>
        <w:rPr>
          <w:rFonts w:eastAsia="Times New Roman" w:cs="Times New Roman"/>
          <w:szCs w:val="24"/>
          <w:lang w:val="ru-RU" w:eastAsia="ru-RU"/>
        </w:rPr>
      </w:pPr>
    </w:p>
    <w:p w14:paraId="51DFD945" w14:textId="72017F1F" w:rsidR="002620E7" w:rsidRPr="00AF009E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E76BF19" w14:textId="26148EB3" w:rsidR="00DC476D" w:rsidRPr="00AF009E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7DB33ED1" w14:textId="607DD74D" w:rsidR="00E9737A" w:rsidRPr="00AF009E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56B99D15" w14:textId="29CC0EFD" w:rsidR="00E9737A" w:rsidRPr="00AF009E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1467CA04" w14:textId="6CBDC794" w:rsidR="00E9737A" w:rsidRPr="00AF009E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79E6796" w14:textId="22F8B1D9" w:rsidR="00E9737A" w:rsidRPr="00AF009E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39CB88D5" w14:textId="504D134B" w:rsidR="00E9737A" w:rsidRPr="00AF009E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2306778A" w14:textId="77777777" w:rsidR="00E9737A" w:rsidRPr="00AF009E" w:rsidRDefault="00E9737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41EF3436" w14:textId="77777777" w:rsidR="005C0004" w:rsidRPr="00AF009E" w:rsidRDefault="005C0004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</w:p>
    <w:p w14:paraId="0686D7D6" w14:textId="590C24DE" w:rsidR="007626B0" w:rsidRPr="00AF009E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RU" w:eastAsia="ru-RU"/>
        </w:rPr>
      </w:pPr>
      <w:r w:rsidRPr="00AF009E">
        <w:rPr>
          <w:rFonts w:eastAsia="Times New Roman" w:cs="Times New Roman"/>
          <w:szCs w:val="24"/>
          <w:lang w:val="ru-RU" w:eastAsia="ru-RU"/>
        </w:rPr>
        <w:t>Минск 202</w:t>
      </w:r>
      <w:r w:rsidR="006B4DC0" w:rsidRPr="00AF009E">
        <w:rPr>
          <w:rFonts w:eastAsia="Times New Roman" w:cs="Times New Roman"/>
          <w:szCs w:val="24"/>
          <w:lang w:val="ru-RU" w:eastAsia="ru-RU"/>
        </w:rPr>
        <w:t>3</w:t>
      </w:r>
      <w:r w:rsidR="00A22D3B" w:rsidRPr="00AF009E">
        <w:rPr>
          <w:rFonts w:eastAsia="Times New Roman" w:cs="Times New Roman"/>
          <w:szCs w:val="24"/>
          <w:lang w:val="ru-RU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RU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AF009E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RU"/>
            </w:rPr>
          </w:pPr>
          <w:r w:rsidRPr="00AF009E">
            <w:rPr>
              <w:rStyle w:val="Heading1Char"/>
              <w:rFonts w:eastAsiaTheme="majorEastAsia"/>
              <w:lang w:val="ru-RU"/>
            </w:rPr>
            <w:t>СОДЕРЖАНИЕ</w:t>
          </w:r>
        </w:p>
        <w:p w14:paraId="0021554F" w14:textId="77777777" w:rsidR="00071108" w:rsidRPr="00AF009E" w:rsidRDefault="00071108" w:rsidP="00071108">
          <w:pPr>
            <w:rPr>
              <w:lang w:val="ru-RU"/>
            </w:rPr>
          </w:pPr>
        </w:p>
        <w:p w14:paraId="3EEEDA45" w14:textId="37913F6A" w:rsidR="00D8179C" w:rsidRDefault="00C6201D" w:rsidP="00D8179C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F009E">
            <w:rPr>
              <w:lang w:val="ru-RU"/>
            </w:rPr>
            <w:fldChar w:fldCharType="begin"/>
          </w:r>
          <w:r w:rsidRPr="00AF009E">
            <w:rPr>
              <w:lang w:val="ru-RU"/>
            </w:rPr>
            <w:instrText xml:space="preserve"> TOC \o "1-3" \h \z \u </w:instrText>
          </w:r>
          <w:r w:rsidRPr="00AF009E">
            <w:rPr>
              <w:lang w:val="ru-RU"/>
            </w:rPr>
            <w:fldChar w:fldCharType="separate"/>
          </w:r>
          <w:hyperlink w:anchor="_Toc131938993" w:history="1">
            <w:r w:rsidR="00D8179C" w:rsidRPr="00DD332B">
              <w:rPr>
                <w:rStyle w:val="Hyperlink"/>
                <w:noProof/>
                <w:lang w:val="ru-RU"/>
              </w:rPr>
              <w:t>ВВЕДЕНИЕ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_Toc131938993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4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6C3863CD" w14:textId="13D6D6DE" w:rsidR="00D8179C" w:rsidRDefault="00066CF4" w:rsidP="00D8179C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8994" w:history="1">
            <w:r w:rsidR="00D8179C" w:rsidRPr="00DD332B">
              <w:rPr>
                <w:rStyle w:val="Hyperlink"/>
                <w:noProof/>
                <w:lang w:val="ru-RU"/>
              </w:rPr>
              <w:t>1 Теоретические сведения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_Toc131938994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5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4A59AE67" w14:textId="2AA4D43E" w:rsidR="00D8179C" w:rsidRDefault="00066CF4" w:rsidP="00D8179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8995" w:history="1">
            <w:r w:rsidR="00D8179C" w:rsidRPr="00DD332B">
              <w:rPr>
                <w:rStyle w:val="Hyperlink"/>
                <w:noProof/>
                <w:lang w:val="ru-RU"/>
              </w:rPr>
              <w:t>1.1 Алгоритм шифрования DES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_Toc131938995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5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6D8473DE" w14:textId="10D16777" w:rsidR="00D8179C" w:rsidRDefault="00066CF4" w:rsidP="00D8179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8996" w:history="1">
            <w:r w:rsidR="00D8179C" w:rsidRPr="00DD332B">
              <w:rPr>
                <w:rStyle w:val="Hyperlink"/>
                <w:noProof/>
                <w:lang w:val="ru-RU"/>
              </w:rPr>
              <w:t>1.2 Протокол аутентификации Kerberos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_Toc131938996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5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0D5DEC4F" w14:textId="235FFE60" w:rsidR="00D8179C" w:rsidRDefault="00066CF4" w:rsidP="00D8179C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8997" w:history="1">
            <w:r w:rsidR="00D8179C" w:rsidRPr="00DD332B">
              <w:rPr>
                <w:rStyle w:val="Hyperlink"/>
                <w:noProof/>
                <w:lang w:val="ru-RU"/>
              </w:rPr>
              <w:t>2 Выполнение работы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_Toc131938997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8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673F5276" w14:textId="2571FCCF" w:rsidR="00D8179C" w:rsidRDefault="00066CF4" w:rsidP="00D8179C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8998" w:history="1">
            <w:r w:rsidR="00D8179C" w:rsidRPr="00DD332B">
              <w:rPr>
                <w:rStyle w:val="Hyperlink"/>
                <w:noProof/>
                <w:lang w:val="ru-RU"/>
              </w:rPr>
              <w:t xml:space="preserve">3 </w:t>
            </w:r>
            <w:r w:rsidR="00D8179C">
              <w:rPr>
                <w:rStyle w:val="Hyperlink"/>
                <w:noProof/>
                <w:lang w:val="ru-BY"/>
              </w:rPr>
              <w:t>Т</w:t>
            </w:r>
            <w:r w:rsidR="00D8179C" w:rsidRPr="00DD332B">
              <w:rPr>
                <w:rStyle w:val="Hyperlink"/>
                <w:noProof/>
                <w:lang w:val="ru-RU"/>
              </w:rPr>
              <w:t>естирование программного продукта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_Toc131938998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10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034B68D0" w14:textId="0DCE79E1" w:rsidR="00D8179C" w:rsidRDefault="00066CF4" w:rsidP="00D8179C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8999" w:history="1">
            <w:r w:rsidR="00D8179C" w:rsidRPr="00DD332B">
              <w:rPr>
                <w:rStyle w:val="Hyperlink"/>
                <w:noProof/>
                <w:lang w:val="ru-RU"/>
              </w:rPr>
              <w:t>Заключение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_Toc131938999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11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7F00B545" w14:textId="6BE9F3CA" w:rsidR="00D8179C" w:rsidRDefault="00066CF4" w:rsidP="00D8179C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1939000" w:history="1">
            <w:r w:rsidR="00D8179C" w:rsidRPr="00DD332B">
              <w:rPr>
                <w:rStyle w:val="Hyperlink"/>
                <w:noProof/>
                <w:lang w:val="ru-RU"/>
              </w:rPr>
              <w:t>ПРИЛОЖЕНИЕ А</w:t>
            </w:r>
            <w:r w:rsidR="00D8179C">
              <w:rPr>
                <w:rStyle w:val="Hyperlink"/>
                <w:noProof/>
                <w:lang w:val="ru-BY"/>
              </w:rPr>
              <w:t xml:space="preserve"> Листинг кода</w:t>
            </w:r>
            <w:r w:rsidR="00D8179C">
              <w:rPr>
                <w:noProof/>
                <w:webHidden/>
              </w:rPr>
              <w:tab/>
            </w:r>
            <w:r w:rsidR="00D8179C">
              <w:rPr>
                <w:noProof/>
                <w:webHidden/>
              </w:rPr>
              <w:fldChar w:fldCharType="begin"/>
            </w:r>
            <w:r w:rsidR="00D8179C">
              <w:rPr>
                <w:noProof/>
                <w:webHidden/>
              </w:rPr>
              <w:instrText xml:space="preserve"> PAGEREF _Toc131939000 \h </w:instrText>
            </w:r>
            <w:r w:rsidR="00D8179C">
              <w:rPr>
                <w:noProof/>
                <w:webHidden/>
              </w:rPr>
            </w:r>
            <w:r w:rsidR="00D8179C">
              <w:rPr>
                <w:noProof/>
                <w:webHidden/>
              </w:rPr>
              <w:fldChar w:fldCharType="separate"/>
            </w:r>
            <w:r w:rsidR="00104C51">
              <w:rPr>
                <w:noProof/>
                <w:webHidden/>
              </w:rPr>
              <w:t>12</w:t>
            </w:r>
            <w:r w:rsidR="00D8179C">
              <w:rPr>
                <w:noProof/>
                <w:webHidden/>
              </w:rPr>
              <w:fldChar w:fldCharType="end"/>
            </w:r>
          </w:hyperlink>
        </w:p>
        <w:p w14:paraId="7B4A168F" w14:textId="593723BC" w:rsidR="00C6201D" w:rsidRPr="00AF009E" w:rsidRDefault="00C6201D">
          <w:pPr>
            <w:rPr>
              <w:lang w:val="ru-RU"/>
            </w:rPr>
          </w:pPr>
          <w:r w:rsidRPr="00AF009E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3A75DE04" w14:textId="2882E32B" w:rsidR="008E17AB" w:rsidRPr="00AF009E" w:rsidRDefault="008E17AB" w:rsidP="00C21D33">
      <w:pPr>
        <w:pStyle w:val="TOCHeading"/>
        <w:rPr>
          <w:lang w:val="ru-RU"/>
        </w:rPr>
      </w:pPr>
    </w:p>
    <w:bookmarkStart w:id="1" w:name="_Toc121231666"/>
    <w:bookmarkStart w:id="2" w:name="_Toc121231982"/>
    <w:p w14:paraId="5B51A9A4" w14:textId="3890758C" w:rsidR="00C8010C" w:rsidRPr="00AF009E" w:rsidRDefault="00071108">
      <w:pPr>
        <w:jc w:val="center"/>
        <w:rPr>
          <w:rFonts w:ascii="Arial" w:hAnsi="Arial"/>
          <w:sz w:val="22"/>
          <w:lang w:val="ru-RU"/>
        </w:rPr>
      </w:pPr>
      <w:r w:rsidRPr="00AF009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AF009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AF009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AF009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AF009E">
        <w:rPr>
          <w:rFonts w:ascii="Arial" w:hAnsi="Arial"/>
          <w:sz w:val="22"/>
          <w:lang w:val="ru-RU"/>
        </w:rPr>
        <w:br w:type="page"/>
      </w:r>
    </w:p>
    <w:p w14:paraId="4EF5E08A" w14:textId="545DF675" w:rsidR="005066BE" w:rsidRPr="00AF009E" w:rsidRDefault="00440564" w:rsidP="002B2267">
      <w:pPr>
        <w:pStyle w:val="Heading1"/>
        <w:ind w:left="0"/>
        <w:jc w:val="center"/>
        <w:rPr>
          <w:rFonts w:cs="Times New Roman"/>
          <w:sz w:val="28"/>
          <w:szCs w:val="28"/>
          <w:lang w:val="ru-RU"/>
        </w:rPr>
      </w:pPr>
      <w:bookmarkStart w:id="3" w:name="_Toc121308420"/>
      <w:bookmarkStart w:id="4" w:name="_Toc121308455"/>
      <w:bookmarkStart w:id="5" w:name="_Toc121310637"/>
      <w:bookmarkStart w:id="6" w:name="_Toc121313282"/>
      <w:bookmarkStart w:id="7" w:name="_Toc131938993"/>
      <w:bookmarkEnd w:id="1"/>
      <w:bookmarkEnd w:id="2"/>
      <w:r w:rsidRPr="00AF009E">
        <w:rPr>
          <w:lang w:val="ru-RU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32A92923" w14:textId="2B6592DF" w:rsidR="00A57C68" w:rsidRPr="00AF009E" w:rsidRDefault="00A57C68" w:rsidP="00A57C68">
      <w:pPr>
        <w:tabs>
          <w:tab w:val="right" w:pos="9355"/>
        </w:tabs>
        <w:spacing w:after="160" w:line="254" w:lineRule="auto"/>
        <w:ind w:firstLine="710"/>
        <w:rPr>
          <w:lang w:val="ru-RU"/>
        </w:rPr>
      </w:pPr>
      <w:bookmarkStart w:id="8" w:name="_Toc121231983"/>
      <w:bookmarkStart w:id="9" w:name="_Toc121236898"/>
      <w:r w:rsidRPr="00AF009E">
        <w:rPr>
          <w:lang w:val="ru-RU"/>
        </w:rPr>
        <w:t>Целью данной лабораторной работы является:</w:t>
      </w:r>
    </w:p>
    <w:p w14:paraId="72C04DCD" w14:textId="0C4F3477" w:rsidR="00A57C68" w:rsidRPr="00AF009E" w:rsidRDefault="00A57C68" w:rsidP="00A57C68">
      <w:pPr>
        <w:pStyle w:val="ListParagraph"/>
        <w:numPr>
          <w:ilvl w:val="0"/>
          <w:numId w:val="37"/>
        </w:numPr>
        <w:tabs>
          <w:tab w:val="right" w:pos="9355"/>
        </w:tabs>
        <w:spacing w:after="160" w:line="254" w:lineRule="auto"/>
        <w:rPr>
          <w:rFonts w:eastAsia="Times New Roman" w:cs="Times New Roman"/>
          <w:lang w:val="ru-RU"/>
        </w:rPr>
      </w:pPr>
      <w:r w:rsidRPr="00AF009E">
        <w:rPr>
          <w:rFonts w:eastAsia="Times New Roman" w:cs="Times New Roman"/>
          <w:lang w:val="ru-RU"/>
        </w:rPr>
        <w:t>Реализация алгоритма шифрования DES (с возможностью шифрования в несколько этапов и, соответственно, генерацией нескольких ключей разных раундов);</w:t>
      </w:r>
    </w:p>
    <w:p w14:paraId="0FE6B8DE" w14:textId="559C6656" w:rsidR="00A57C68" w:rsidRPr="00AF009E" w:rsidRDefault="00A57C68" w:rsidP="00A57C68">
      <w:pPr>
        <w:pStyle w:val="ListParagraph"/>
        <w:numPr>
          <w:ilvl w:val="0"/>
          <w:numId w:val="37"/>
        </w:numPr>
        <w:tabs>
          <w:tab w:val="right" w:pos="9355"/>
        </w:tabs>
        <w:spacing w:after="160" w:line="254" w:lineRule="auto"/>
        <w:rPr>
          <w:rFonts w:eastAsia="Times New Roman" w:cs="Times New Roman"/>
          <w:lang w:val="ru-RU"/>
        </w:rPr>
      </w:pPr>
      <w:r w:rsidRPr="00AF009E">
        <w:rPr>
          <w:rFonts w:eastAsia="Times New Roman" w:cs="Times New Roman"/>
          <w:lang w:val="ru-RU"/>
        </w:rPr>
        <w:t>Реализация программного средства, симулирующего работу протокола аутентификации с использованием третьей стороны Kerberos;</w:t>
      </w:r>
    </w:p>
    <w:p w14:paraId="48DCB712" w14:textId="6C0ED86B" w:rsidR="00A57C68" w:rsidRPr="00AF009E" w:rsidRDefault="00A57C68" w:rsidP="00A57C68">
      <w:pPr>
        <w:pStyle w:val="ListParagraph"/>
        <w:numPr>
          <w:ilvl w:val="0"/>
          <w:numId w:val="37"/>
        </w:numPr>
        <w:tabs>
          <w:tab w:val="right" w:pos="9355"/>
        </w:tabs>
        <w:spacing w:after="160" w:line="254" w:lineRule="auto"/>
        <w:rPr>
          <w:rFonts w:eastAsia="Times New Roman" w:cs="Times New Roman"/>
          <w:lang w:val="ru-RU"/>
        </w:rPr>
      </w:pPr>
      <w:r w:rsidRPr="00AF009E">
        <w:rPr>
          <w:rFonts w:eastAsia="Times New Roman" w:cs="Times New Roman"/>
          <w:lang w:val="ru-RU"/>
        </w:rPr>
        <w:t>Использование реализованного алгоритма в работе имитатора протокола Kerberos.</w:t>
      </w:r>
    </w:p>
    <w:p w14:paraId="1E9BEF18" w14:textId="77777777" w:rsidR="00A57C68" w:rsidRPr="00AF009E" w:rsidRDefault="00A57C68" w:rsidP="00A57C68">
      <w:pPr>
        <w:rPr>
          <w:lang w:val="ru-RU"/>
        </w:rPr>
      </w:pPr>
      <w:r w:rsidRPr="00AF009E">
        <w:rPr>
          <w:lang w:val="ru-RU"/>
        </w:rPr>
        <w:t>В интерфейсе приложения должны быть наглядно представлены:</w:t>
      </w:r>
    </w:p>
    <w:p w14:paraId="5F303B37" w14:textId="77777777" w:rsidR="00A57C68" w:rsidRPr="00AF009E" w:rsidRDefault="00A57C68" w:rsidP="00A57C68">
      <w:pPr>
        <w:pStyle w:val="ListParagraph"/>
        <w:numPr>
          <w:ilvl w:val="0"/>
          <w:numId w:val="36"/>
        </w:numPr>
        <w:tabs>
          <w:tab w:val="left" w:pos="360"/>
        </w:tabs>
        <w:rPr>
          <w:lang w:val="ru-RU"/>
        </w:rPr>
      </w:pPr>
      <w:r w:rsidRPr="00AF009E">
        <w:rPr>
          <w:lang w:val="ru-RU"/>
        </w:rPr>
        <w:t>Исходные данные протокола (модули, ключи, секретные данные);</w:t>
      </w:r>
    </w:p>
    <w:p w14:paraId="585CA278" w14:textId="77777777" w:rsidR="00A57C68" w:rsidRPr="00AF009E" w:rsidRDefault="00A57C68" w:rsidP="00A57C68">
      <w:pPr>
        <w:pStyle w:val="ListParagraph"/>
        <w:numPr>
          <w:ilvl w:val="0"/>
          <w:numId w:val="36"/>
        </w:numPr>
        <w:rPr>
          <w:lang w:val="ru-RU"/>
        </w:rPr>
      </w:pPr>
      <w:r w:rsidRPr="00AF009E">
        <w:rPr>
          <w:lang w:val="ru-RU"/>
        </w:rPr>
        <w:t xml:space="preserve">Данные, передаваемые по сети каждой из сторон; </w:t>
      </w:r>
    </w:p>
    <w:p w14:paraId="74D1A83D" w14:textId="77777777" w:rsidR="00A57C68" w:rsidRPr="00AF009E" w:rsidRDefault="00A57C68" w:rsidP="00A57C68">
      <w:pPr>
        <w:pStyle w:val="ListParagraph"/>
        <w:numPr>
          <w:ilvl w:val="0"/>
          <w:numId w:val="36"/>
        </w:numPr>
        <w:rPr>
          <w:lang w:val="ru-RU"/>
        </w:rPr>
      </w:pPr>
      <w:r w:rsidRPr="00AF009E">
        <w:rPr>
          <w:lang w:val="ru-RU"/>
        </w:rPr>
        <w:t xml:space="preserve">Проверки, выполняемые каждым из участников. </w:t>
      </w:r>
    </w:p>
    <w:p w14:paraId="2A30136A" w14:textId="77777777" w:rsidR="00A57C68" w:rsidRPr="00AF009E" w:rsidRDefault="00A57C68" w:rsidP="00A57C68">
      <w:pPr>
        <w:ind w:firstLine="710"/>
        <w:rPr>
          <w:lang w:val="ru-RU"/>
        </w:rPr>
      </w:pPr>
      <w:r w:rsidRPr="00AF009E">
        <w:rPr>
          <w:lang w:val="ru-RU"/>
        </w:rP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p w14:paraId="57366933" w14:textId="55157152" w:rsidR="000501F8" w:rsidRPr="00AF009E" w:rsidRDefault="000501F8" w:rsidP="001B5D0B">
      <w:pPr>
        <w:rPr>
          <w:szCs w:val="28"/>
          <w:lang w:val="ru-RU"/>
        </w:rPr>
      </w:pPr>
      <w:r w:rsidRPr="00AF009E">
        <w:rPr>
          <w:rFonts w:cs="Times New Roman"/>
          <w:szCs w:val="28"/>
          <w:lang w:val="ru-RU"/>
        </w:rPr>
        <w:br w:type="page"/>
      </w:r>
    </w:p>
    <w:p w14:paraId="47BE9094" w14:textId="77777777" w:rsidR="000B5DD2" w:rsidRPr="00AF009E" w:rsidRDefault="005C0004" w:rsidP="005C0004">
      <w:pPr>
        <w:pStyle w:val="Heading1"/>
        <w:rPr>
          <w:noProof/>
          <w:lang w:val="ru-RU"/>
        </w:rPr>
      </w:pPr>
      <w:bookmarkStart w:id="10" w:name="_Toc131938994"/>
      <w:bookmarkStart w:id="11" w:name="_Toc121247908"/>
      <w:bookmarkStart w:id="12" w:name="_Toc121248934"/>
      <w:bookmarkStart w:id="13" w:name="_Toc121249578"/>
      <w:bookmarkStart w:id="14" w:name="_Toc121252134"/>
      <w:bookmarkStart w:id="15" w:name="_Toc121305979"/>
      <w:bookmarkStart w:id="16" w:name="_Toc121308421"/>
      <w:bookmarkStart w:id="17" w:name="_Toc121308456"/>
      <w:bookmarkStart w:id="18" w:name="_Toc121310638"/>
      <w:bookmarkStart w:id="19" w:name="_Toc121313283"/>
      <w:r w:rsidRPr="00AF009E">
        <w:rPr>
          <w:noProof/>
          <w:lang w:val="ru-RU"/>
        </w:rPr>
        <w:lastRenderedPageBreak/>
        <w:t>1 Теоретические сведения</w:t>
      </w:r>
      <w:bookmarkEnd w:id="10"/>
    </w:p>
    <w:p w14:paraId="4B74033B" w14:textId="5E2DECBD" w:rsidR="000B5DD2" w:rsidRPr="00AF009E" w:rsidRDefault="000B5DD2" w:rsidP="000B5DD2">
      <w:pPr>
        <w:pStyle w:val="Heading2"/>
        <w:rPr>
          <w:lang w:val="ru-RU"/>
        </w:rPr>
      </w:pPr>
      <w:bookmarkStart w:id="20" w:name="_Toc131938995"/>
      <w:r w:rsidRPr="00AF009E">
        <w:rPr>
          <w:lang w:val="ru-RU"/>
        </w:rPr>
        <w:t xml:space="preserve">1.1 </w:t>
      </w:r>
      <w:r w:rsidR="00FC597F" w:rsidRPr="00AF009E">
        <w:rPr>
          <w:lang w:val="ru-RU"/>
        </w:rPr>
        <w:t>Алгоритм шифрования DES</w:t>
      </w:r>
      <w:bookmarkEnd w:id="20"/>
    </w:p>
    <w:p w14:paraId="4C7C70F3" w14:textId="77777777" w:rsidR="00AF009E" w:rsidRPr="00AF009E" w:rsidRDefault="00AF009E" w:rsidP="00AF009E">
      <w:pPr>
        <w:spacing w:before="105" w:after="105" w:line="240" w:lineRule="atLeast"/>
        <w:ind w:firstLine="360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>Одной из наиболее известных криптографических систем с закрытым ключом является DES – Data Encryption Standard.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5D05E534" w14:textId="77777777" w:rsidR="00AF009E" w:rsidRPr="00AF009E" w:rsidRDefault="00AF009E" w:rsidP="00AF009E">
      <w:pPr>
        <w:spacing w:before="105" w:after="105" w:line="240" w:lineRule="atLeast"/>
        <w:ind w:firstLine="360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767FD42F" w14:textId="2050BF3C" w:rsidR="000B5DD2" w:rsidRPr="00AF009E" w:rsidRDefault="000B5DD2" w:rsidP="000B5DD2">
      <w:pPr>
        <w:pStyle w:val="Heading2"/>
        <w:rPr>
          <w:lang w:val="ru-RU"/>
        </w:rPr>
      </w:pPr>
      <w:r w:rsidRPr="00AF009E">
        <w:rPr>
          <w:lang w:val="ru-RU"/>
        </w:rPr>
        <w:t xml:space="preserve"> </w:t>
      </w:r>
      <w:bookmarkStart w:id="21" w:name="_Toc131938996"/>
      <w:r w:rsidRPr="00AF009E">
        <w:rPr>
          <w:lang w:val="ru-RU"/>
        </w:rPr>
        <w:t xml:space="preserve">1.2 </w:t>
      </w:r>
      <w:r w:rsidR="00FC597F" w:rsidRPr="00AF009E">
        <w:rPr>
          <w:lang w:val="ru-RU"/>
        </w:rPr>
        <w:t>Протокол аутентификации с использованием третьей стороны Kerberos</w:t>
      </w:r>
      <w:bookmarkEnd w:id="21"/>
    </w:p>
    <w:p w14:paraId="1E0AFA66" w14:textId="77777777" w:rsidR="00AF009E" w:rsidRPr="00AF009E" w:rsidRDefault="00AF009E" w:rsidP="00AF009E">
      <w:pPr>
        <w:spacing w:line="240" w:lineRule="auto"/>
        <w:rPr>
          <w:lang w:val="ru-RU"/>
        </w:rPr>
      </w:pPr>
      <w:r w:rsidRPr="00AF009E">
        <w:rPr>
          <w:lang w:val="ru-RU"/>
        </w:rPr>
        <w:t xml:space="preserve">Протокол Kerberos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114B7841" w14:textId="77777777" w:rsidR="00AF009E" w:rsidRPr="00AF009E" w:rsidRDefault="00AF009E" w:rsidP="00AF009E">
      <w:pPr>
        <w:rPr>
          <w:lang w:val="ru-RU"/>
        </w:rPr>
      </w:pPr>
      <w:r w:rsidRPr="00AF009E">
        <w:rPr>
          <w:lang w:val="ru-RU"/>
        </w:rPr>
        <w:t>Протокол Kerberos, достаточно гибкий и имеющий возможности тонкой настройки под конкретные применения, существует в нескольких версиях.</w:t>
      </w:r>
    </w:p>
    <w:p w14:paraId="175115FB" w14:textId="77777777" w:rsidR="00AF009E" w:rsidRPr="00AF009E" w:rsidRDefault="00AF009E" w:rsidP="00AF009E">
      <w:pPr>
        <w:spacing w:line="240" w:lineRule="auto"/>
        <w:rPr>
          <w:b/>
          <w:lang w:val="ru-RU"/>
        </w:rPr>
      </w:pPr>
      <w:r w:rsidRPr="00AF009E">
        <w:rPr>
          <w:b/>
          <w:lang w:val="ru-RU"/>
        </w:rPr>
        <w:t xml:space="preserve">Рабочий этап: </w:t>
      </w:r>
    </w:p>
    <w:p w14:paraId="1CC4F2C9" w14:textId="77777777" w:rsidR="00AF009E" w:rsidRPr="00AF009E" w:rsidRDefault="00AF009E" w:rsidP="00AF009E">
      <w:pPr>
        <w:spacing w:line="240" w:lineRule="atLeast"/>
        <w:ind w:firstLine="360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Пусть клиент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собирается начать взаимодействие с сервером SS (англ. </w:t>
      </w:r>
      <w:bookmarkStart w:id="22" w:name="keyword71"/>
      <w:bookmarkEnd w:id="22"/>
      <w:r w:rsidRPr="00AF009E">
        <w:rPr>
          <w:i/>
          <w:iCs/>
          <w:color w:val="000000"/>
          <w:lang w:val="ru-RU" w:eastAsia="ru-RU"/>
        </w:rPr>
        <w:t>Service</w:t>
      </w:r>
      <w:r w:rsidRPr="00AF009E">
        <w:rPr>
          <w:color w:val="000000"/>
          <w:lang w:val="ru-RU" w:eastAsia="ru-RU"/>
        </w:rPr>
        <w:t xml:space="preserve"> </w:t>
      </w:r>
      <w:bookmarkStart w:id="23" w:name="keyword72"/>
      <w:bookmarkEnd w:id="23"/>
      <w:r w:rsidRPr="00AF009E">
        <w:rPr>
          <w:i/>
          <w:iCs/>
          <w:color w:val="000000"/>
          <w:lang w:val="ru-RU" w:eastAsia="ru-RU"/>
        </w:rPr>
        <w:t>Server</w:t>
      </w:r>
      <w:r w:rsidRPr="00AF009E">
        <w:rPr>
          <w:color w:val="000000"/>
          <w:lang w:val="ru-RU" w:eastAsia="ru-RU"/>
        </w:rPr>
        <w:t xml:space="preserve"> - </w:t>
      </w:r>
      <w:bookmarkStart w:id="24" w:name="keyword73"/>
      <w:bookmarkEnd w:id="24"/>
      <w:r w:rsidRPr="00AF009E">
        <w:rPr>
          <w:i/>
          <w:iCs/>
          <w:color w:val="000000"/>
          <w:lang w:val="ru-RU" w:eastAsia="ru-RU"/>
        </w:rPr>
        <w:t>сервер</w:t>
      </w:r>
      <w:r w:rsidRPr="00AF009E">
        <w:rPr>
          <w:color w:val="000000"/>
          <w:lang w:val="ru-RU"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14:paraId="4AA2D020" w14:textId="77777777" w:rsidR="00AF009E" w:rsidRPr="00AF009E" w:rsidRDefault="00AF009E" w:rsidP="00AF009E">
      <w:pPr>
        <w:numPr>
          <w:ilvl w:val="0"/>
          <w:numId w:val="38"/>
        </w:numPr>
        <w:spacing w:before="27" w:after="27" w:line="240" w:lineRule="atLeast"/>
        <w:ind w:left="0" w:firstLine="0"/>
        <w:rPr>
          <w:b/>
          <w:color w:val="000000"/>
          <w:lang w:val="ru-RU" w:eastAsia="ru-RU"/>
        </w:rPr>
      </w:pPr>
      <w:r w:rsidRPr="00AF009E">
        <w:rPr>
          <w:b/>
          <w:color w:val="8B0000"/>
          <w:lang w:val="ru-RU" w:eastAsia="ru-RU"/>
        </w:rPr>
        <w:t>C-&gt;AS: {c}</w:t>
      </w:r>
      <w:r w:rsidRPr="00AF009E">
        <w:rPr>
          <w:b/>
          <w:color w:val="000000"/>
          <w:lang w:val="ru-RU" w:eastAsia="ru-RU"/>
        </w:rPr>
        <w:t>.</w:t>
      </w:r>
    </w:p>
    <w:p w14:paraId="631743EC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Клиент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посылает серверу аутентификации </w:t>
      </w:r>
      <w:r w:rsidRPr="00AF009E">
        <w:rPr>
          <w:color w:val="8B0000"/>
          <w:lang w:val="ru-RU" w:eastAsia="ru-RU"/>
        </w:rPr>
        <w:t>AS</w:t>
      </w:r>
      <w:r w:rsidRPr="00AF009E">
        <w:rPr>
          <w:color w:val="000000"/>
          <w:lang w:val="ru-RU" w:eastAsia="ru-RU"/>
        </w:rPr>
        <w:t xml:space="preserve"> свой идентификатор c (идентификатор передается открытым текстом).</w:t>
      </w:r>
    </w:p>
    <w:p w14:paraId="0E95AEF2" w14:textId="77777777" w:rsidR="00AF009E" w:rsidRPr="00AF009E" w:rsidRDefault="00AF009E" w:rsidP="00AF009E">
      <w:pPr>
        <w:numPr>
          <w:ilvl w:val="0"/>
          <w:numId w:val="38"/>
        </w:numPr>
        <w:spacing w:before="27" w:after="27" w:line="240" w:lineRule="atLeast"/>
        <w:ind w:left="0" w:firstLine="0"/>
        <w:rPr>
          <w:b/>
          <w:color w:val="000000"/>
          <w:lang w:val="ru-RU" w:eastAsia="ru-RU"/>
        </w:rPr>
      </w:pPr>
      <w:r w:rsidRPr="00AF009E">
        <w:rPr>
          <w:b/>
          <w:color w:val="8B0000"/>
          <w:lang w:val="ru-RU" w:eastAsia="ru-RU"/>
        </w:rPr>
        <w:t>AS-&gt;C: {{TGT}K</w:t>
      </w:r>
      <w:r w:rsidRPr="00AF009E">
        <w:rPr>
          <w:b/>
          <w:color w:val="8B0000"/>
          <w:vertAlign w:val="subscript"/>
          <w:lang w:val="ru-RU" w:eastAsia="ru-RU"/>
        </w:rPr>
        <w:t>AS_TGS</w:t>
      </w:r>
      <w:r w:rsidRPr="00AF009E">
        <w:rPr>
          <w:b/>
          <w:color w:val="8B0000"/>
          <w:lang w:val="ru-RU" w:eastAsia="ru-RU"/>
        </w:rPr>
        <w:t>, K</w:t>
      </w:r>
      <w:r w:rsidRPr="00AF009E">
        <w:rPr>
          <w:b/>
          <w:color w:val="8B0000"/>
          <w:vertAlign w:val="subscript"/>
          <w:lang w:val="ru-RU" w:eastAsia="ru-RU"/>
        </w:rPr>
        <w:t>C_TGS</w:t>
      </w:r>
      <w:r w:rsidRPr="00AF009E">
        <w:rPr>
          <w:b/>
          <w:color w:val="8B0000"/>
          <w:lang w:val="ru-RU" w:eastAsia="ru-RU"/>
        </w:rPr>
        <w:t>}K</w:t>
      </w:r>
      <w:r w:rsidRPr="00AF009E">
        <w:rPr>
          <w:b/>
          <w:color w:val="8B0000"/>
          <w:vertAlign w:val="subscript"/>
          <w:lang w:val="ru-RU" w:eastAsia="ru-RU"/>
        </w:rPr>
        <w:t>C</w:t>
      </w:r>
      <w:r w:rsidRPr="00AF009E">
        <w:rPr>
          <w:b/>
          <w:color w:val="000000"/>
          <w:lang w:val="ru-RU" w:eastAsia="ru-RU"/>
        </w:rPr>
        <w:t>,</w:t>
      </w:r>
    </w:p>
    <w:p w14:paraId="1F653735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>где:</w:t>
      </w:r>
    </w:p>
    <w:p w14:paraId="0903B610" w14:textId="77777777" w:rsidR="00AF009E" w:rsidRPr="00AF009E" w:rsidRDefault="00AF009E" w:rsidP="0052432B">
      <w:pPr>
        <w:numPr>
          <w:ilvl w:val="1"/>
          <w:numId w:val="38"/>
        </w:numPr>
        <w:spacing w:before="27" w:after="27" w:line="240" w:lineRule="atLeast"/>
        <w:ind w:left="0" w:firstLine="0"/>
        <w:jc w:val="left"/>
        <w:rPr>
          <w:color w:val="000000"/>
          <w:lang w:val="ru-RU" w:eastAsia="ru-RU"/>
        </w:rPr>
      </w:pP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- основной ключ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;</w:t>
      </w:r>
    </w:p>
    <w:p w14:paraId="6E6C3410" w14:textId="77777777" w:rsidR="00AF009E" w:rsidRPr="00AF009E" w:rsidRDefault="00AF009E" w:rsidP="0052432B">
      <w:pPr>
        <w:numPr>
          <w:ilvl w:val="1"/>
          <w:numId w:val="38"/>
        </w:numPr>
        <w:spacing w:before="27" w:after="27" w:line="240" w:lineRule="atLeast"/>
        <w:ind w:left="0" w:firstLine="0"/>
        <w:jc w:val="left"/>
        <w:rPr>
          <w:color w:val="000000"/>
          <w:lang w:val="ru-RU" w:eastAsia="ru-RU"/>
        </w:rPr>
      </w:pP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C_TGS</w:t>
      </w:r>
      <w:r w:rsidRPr="00AF009E">
        <w:rPr>
          <w:color w:val="000000"/>
          <w:lang w:val="ru-RU" w:eastAsia="ru-RU"/>
        </w:rPr>
        <w:t xml:space="preserve"> - ключ, выдаваемый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для доступа к серверу выдачи разрешений </w:t>
      </w:r>
      <w:bookmarkStart w:id="25" w:name="keyword74"/>
      <w:bookmarkEnd w:id="25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000000"/>
          <w:lang w:val="ru-RU" w:eastAsia="ru-RU"/>
        </w:rPr>
        <w:t xml:space="preserve"> ;</w:t>
      </w:r>
    </w:p>
    <w:p w14:paraId="4816491E" w14:textId="77777777" w:rsidR="00AF009E" w:rsidRPr="00AF009E" w:rsidRDefault="00AF009E" w:rsidP="0052432B">
      <w:pPr>
        <w:numPr>
          <w:ilvl w:val="1"/>
          <w:numId w:val="38"/>
        </w:numPr>
        <w:spacing w:line="240" w:lineRule="atLeast"/>
        <w:ind w:left="0" w:firstLine="0"/>
        <w:jc w:val="left"/>
        <w:rPr>
          <w:color w:val="000000"/>
          <w:lang w:val="ru-RU" w:eastAsia="ru-RU"/>
        </w:rPr>
      </w:pPr>
      <w:r w:rsidRPr="00AF009E">
        <w:rPr>
          <w:color w:val="8B0000"/>
          <w:lang w:val="ru-RU" w:eastAsia="ru-RU"/>
        </w:rPr>
        <w:t>{TGT}</w:t>
      </w:r>
      <w:r w:rsidRPr="00AF009E">
        <w:rPr>
          <w:color w:val="000000"/>
          <w:lang w:val="ru-RU" w:eastAsia="ru-RU"/>
        </w:rPr>
        <w:t xml:space="preserve"> - </w:t>
      </w:r>
      <w:bookmarkStart w:id="26" w:name="keyword75"/>
      <w:bookmarkEnd w:id="26"/>
      <w:r w:rsidRPr="00AF009E">
        <w:rPr>
          <w:i/>
          <w:iCs/>
          <w:color w:val="000000"/>
          <w:lang w:val="ru-RU" w:eastAsia="ru-RU"/>
        </w:rPr>
        <w:t>Ticket</w:t>
      </w:r>
      <w:r w:rsidRPr="00AF009E">
        <w:rPr>
          <w:color w:val="000000"/>
          <w:lang w:val="ru-RU" w:eastAsia="ru-RU"/>
        </w:rPr>
        <w:t xml:space="preserve"> Granting </w:t>
      </w:r>
      <w:bookmarkStart w:id="27" w:name="keyword76"/>
      <w:bookmarkEnd w:id="27"/>
      <w:r w:rsidRPr="00AF009E">
        <w:rPr>
          <w:i/>
          <w:iCs/>
          <w:color w:val="000000"/>
          <w:lang w:val="ru-RU" w:eastAsia="ru-RU"/>
        </w:rPr>
        <w:t>Ticket</w:t>
      </w:r>
      <w:r w:rsidRPr="00AF009E">
        <w:rPr>
          <w:color w:val="000000"/>
          <w:lang w:val="ru-RU" w:eastAsia="ru-RU"/>
        </w:rPr>
        <w:t xml:space="preserve"> - билет на доступ к серверу выдачи разрешений</w:t>
      </w:r>
    </w:p>
    <w:p w14:paraId="19FFCEC1" w14:textId="77777777" w:rsidR="00AF009E" w:rsidRPr="00AF009E" w:rsidRDefault="00AF009E" w:rsidP="00AF009E">
      <w:pPr>
        <w:spacing w:line="240" w:lineRule="atLeast"/>
        <w:rPr>
          <w:color w:val="000000"/>
          <w:lang w:val="ru-RU" w:eastAsia="ru-RU"/>
        </w:rPr>
      </w:pPr>
      <w:r w:rsidRPr="00AF009E">
        <w:rPr>
          <w:color w:val="8B0000"/>
          <w:lang w:val="ru-RU" w:eastAsia="ru-RU"/>
        </w:rPr>
        <w:t>{TGT}={c,</w:t>
      </w:r>
      <w:bookmarkStart w:id="28" w:name="keyword77"/>
      <w:bookmarkEnd w:id="28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8B0000"/>
          <w:lang w:val="ru-RU" w:eastAsia="ru-RU"/>
        </w:rPr>
        <w:t>,t</w:t>
      </w:r>
      <w:r w:rsidRPr="00AF009E">
        <w:rPr>
          <w:color w:val="8B0000"/>
          <w:vertAlign w:val="subscript"/>
          <w:lang w:val="ru-RU" w:eastAsia="ru-RU"/>
        </w:rPr>
        <w:t>1</w:t>
      </w:r>
      <w:r w:rsidRPr="00AF009E">
        <w:rPr>
          <w:color w:val="8B0000"/>
          <w:lang w:val="ru-RU" w:eastAsia="ru-RU"/>
        </w:rPr>
        <w:t>,p</w:t>
      </w:r>
      <w:r w:rsidRPr="00AF009E">
        <w:rPr>
          <w:color w:val="8B0000"/>
          <w:vertAlign w:val="subscript"/>
          <w:lang w:val="ru-RU" w:eastAsia="ru-RU"/>
        </w:rPr>
        <w:t>1</w:t>
      </w:r>
      <w:r w:rsidRPr="00AF009E">
        <w:rPr>
          <w:color w:val="8B0000"/>
          <w:lang w:val="ru-RU" w:eastAsia="ru-RU"/>
        </w:rPr>
        <w:t>, K</w:t>
      </w:r>
      <w:r w:rsidRPr="00AF009E">
        <w:rPr>
          <w:color w:val="8B0000"/>
          <w:vertAlign w:val="subscript"/>
          <w:lang w:val="ru-RU" w:eastAsia="ru-RU"/>
        </w:rPr>
        <w:t>C_TGS</w:t>
      </w:r>
      <w:r w:rsidRPr="00AF009E">
        <w:rPr>
          <w:color w:val="8B0000"/>
          <w:lang w:val="ru-RU" w:eastAsia="ru-RU"/>
        </w:rPr>
        <w:t>}</w:t>
      </w:r>
      <w:r w:rsidRPr="00AF009E">
        <w:rPr>
          <w:color w:val="000000"/>
          <w:lang w:val="ru-RU" w:eastAsia="ru-RU"/>
        </w:rPr>
        <w:t xml:space="preserve">, где </w:t>
      </w:r>
      <w:bookmarkStart w:id="29" w:name="keyword78"/>
      <w:bookmarkEnd w:id="29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000000"/>
          <w:lang w:val="ru-RU" w:eastAsia="ru-RU"/>
        </w:rPr>
        <w:t xml:space="preserve"> - идентификатор сервера выдачи разрешений, </w:t>
      </w:r>
      <w:r w:rsidRPr="00AF009E">
        <w:rPr>
          <w:color w:val="8B0000"/>
          <w:lang w:val="ru-RU" w:eastAsia="ru-RU"/>
        </w:rPr>
        <w:t>t</w:t>
      </w:r>
      <w:r w:rsidRPr="00AF009E">
        <w:rPr>
          <w:color w:val="8B0000"/>
          <w:vertAlign w:val="subscript"/>
          <w:lang w:val="ru-RU" w:eastAsia="ru-RU"/>
        </w:rPr>
        <w:t>1</w:t>
      </w:r>
      <w:r w:rsidRPr="00AF009E">
        <w:rPr>
          <w:color w:val="000000"/>
          <w:lang w:val="ru-RU" w:eastAsia="ru-RU"/>
        </w:rPr>
        <w:t xml:space="preserve"> - отметка времени, </w:t>
      </w:r>
      <w:r w:rsidRPr="00AF009E">
        <w:rPr>
          <w:color w:val="8B0000"/>
          <w:lang w:val="ru-RU" w:eastAsia="ru-RU"/>
        </w:rPr>
        <w:t>p</w:t>
      </w:r>
      <w:r w:rsidRPr="00AF009E">
        <w:rPr>
          <w:color w:val="8B0000"/>
          <w:vertAlign w:val="subscript"/>
          <w:lang w:val="ru-RU" w:eastAsia="ru-RU"/>
        </w:rPr>
        <w:t>1</w:t>
      </w:r>
      <w:r w:rsidRPr="00AF009E">
        <w:rPr>
          <w:color w:val="000000"/>
          <w:lang w:val="ru-RU" w:eastAsia="ru-RU"/>
        </w:rPr>
        <w:t xml:space="preserve"> - </w:t>
      </w:r>
      <w:bookmarkStart w:id="30" w:name="keyword79"/>
      <w:bookmarkEnd w:id="30"/>
      <w:r w:rsidRPr="00AF009E">
        <w:rPr>
          <w:i/>
          <w:iCs/>
          <w:color w:val="000000"/>
          <w:lang w:val="ru-RU" w:eastAsia="ru-RU"/>
        </w:rPr>
        <w:t>период действия</w:t>
      </w:r>
      <w:r w:rsidRPr="00AF009E">
        <w:rPr>
          <w:color w:val="000000"/>
          <w:lang w:val="ru-RU" w:eastAsia="ru-RU"/>
        </w:rPr>
        <w:t xml:space="preserve"> билета.</w:t>
      </w:r>
    </w:p>
    <w:p w14:paraId="05AB8733" w14:textId="77777777" w:rsidR="00AF009E" w:rsidRPr="00AF009E" w:rsidRDefault="00AF009E" w:rsidP="00AF009E">
      <w:pPr>
        <w:spacing w:before="105" w:after="105" w:line="240" w:lineRule="atLeast"/>
        <w:rPr>
          <w:color w:val="8B0000"/>
          <w:vertAlign w:val="subscript"/>
          <w:lang w:val="ru-RU" w:eastAsia="ru-RU"/>
        </w:rPr>
      </w:pPr>
      <w:r w:rsidRPr="00AF009E">
        <w:rPr>
          <w:color w:val="000000"/>
          <w:lang w:val="ru-RU" w:eastAsia="ru-RU"/>
        </w:rPr>
        <w:t xml:space="preserve">Запись </w:t>
      </w:r>
      <w:r w:rsidRPr="00AF009E">
        <w:rPr>
          <w:noProof/>
          <w:color w:val="000000"/>
          <w:lang w:val="ru-RU" w:eastAsia="ru-RU"/>
        </w:rPr>
        <w:drawing>
          <wp:inline distT="0" distB="0" distL="0" distR="0" wp14:anchorId="26235B92" wp14:editId="357CA670">
            <wp:extent cx="647700" cy="247650"/>
            <wp:effectExtent l="0" t="0" r="0" b="0"/>
            <wp:docPr id="7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09E">
        <w:rPr>
          <w:color w:val="000000"/>
          <w:lang w:val="ru-RU" w:eastAsia="ru-RU"/>
        </w:rPr>
        <w:t xml:space="preserve">здесь и далее означает, что содержимое фигурных скобок зашифровано на ключе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 xml:space="preserve">X  </w:t>
      </w:r>
      <w:r w:rsidRPr="00AF009E">
        <w:rPr>
          <w:color w:val="000000"/>
          <w:lang w:val="ru-RU" w:eastAsia="ru-RU"/>
        </w:rPr>
        <w:t>(Алгоритм шифрования приводится ниже).</w:t>
      </w:r>
    </w:p>
    <w:p w14:paraId="206E7523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lastRenderedPageBreak/>
        <w:t xml:space="preserve">На этом шаге сервер аутентификации </w:t>
      </w:r>
      <w:r w:rsidRPr="00AF009E">
        <w:rPr>
          <w:color w:val="8B0000"/>
          <w:lang w:val="ru-RU" w:eastAsia="ru-RU"/>
        </w:rPr>
        <w:t>AS</w:t>
      </w:r>
      <w:r w:rsidRPr="00AF009E">
        <w:rPr>
          <w:color w:val="000000"/>
          <w:lang w:val="ru-RU" w:eastAsia="ru-RU"/>
        </w:rPr>
        <w:t xml:space="preserve">, проверив, что клиент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. Таким образом, даже если на первом шаге взаимодействия идентификатор </w:t>
      </w:r>
      <w:r w:rsidRPr="00AF009E">
        <w:rPr>
          <w:color w:val="8B0000"/>
          <w:lang w:val="ru-RU" w:eastAsia="ru-RU"/>
        </w:rPr>
        <w:t>с</w:t>
      </w:r>
      <w:r w:rsidRPr="00AF009E">
        <w:rPr>
          <w:color w:val="000000"/>
          <w:lang w:val="ru-RU" w:eastAsia="ru-RU"/>
        </w:rPr>
        <w:t xml:space="preserve"> послал не клиент </w:t>
      </w:r>
      <w:r w:rsidRPr="00AF009E">
        <w:rPr>
          <w:color w:val="8B0000"/>
          <w:lang w:val="ru-RU" w:eastAsia="ru-RU"/>
        </w:rPr>
        <w:t>С</w:t>
      </w:r>
      <w:r w:rsidRPr="00AF009E">
        <w:rPr>
          <w:color w:val="000000"/>
          <w:lang w:val="ru-RU" w:eastAsia="ru-RU"/>
        </w:rPr>
        <w:t xml:space="preserve">, а нарушитель </w:t>
      </w:r>
      <w:r w:rsidRPr="00AF009E">
        <w:rPr>
          <w:color w:val="8B0000"/>
          <w:lang w:val="ru-RU" w:eastAsia="ru-RU"/>
        </w:rPr>
        <w:t>X</w:t>
      </w:r>
      <w:r w:rsidRPr="00AF009E">
        <w:rPr>
          <w:color w:val="000000"/>
          <w:lang w:val="ru-RU" w:eastAsia="ru-RU"/>
        </w:rPr>
        <w:t xml:space="preserve">, то полученную от </w:t>
      </w:r>
      <w:r w:rsidRPr="00AF009E">
        <w:rPr>
          <w:color w:val="8B0000"/>
          <w:lang w:val="ru-RU" w:eastAsia="ru-RU"/>
        </w:rPr>
        <w:t>AS</w:t>
      </w:r>
      <w:r w:rsidRPr="00AF009E">
        <w:rPr>
          <w:color w:val="000000"/>
          <w:lang w:val="ru-RU" w:eastAsia="ru-RU"/>
        </w:rPr>
        <w:t xml:space="preserve"> посылку </w:t>
      </w:r>
      <w:r w:rsidRPr="00AF009E">
        <w:rPr>
          <w:color w:val="8B0000"/>
          <w:lang w:val="ru-RU" w:eastAsia="ru-RU"/>
        </w:rPr>
        <w:t>X</w:t>
      </w:r>
      <w:r w:rsidRPr="00AF009E">
        <w:rPr>
          <w:color w:val="000000"/>
          <w:lang w:val="ru-RU" w:eastAsia="ru-RU"/>
        </w:rPr>
        <w:t xml:space="preserve"> расшифровать не сможет.</w:t>
      </w:r>
    </w:p>
    <w:p w14:paraId="48908FBD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Получить доступ к содержимому билета </w:t>
      </w:r>
      <w:r w:rsidRPr="00AF009E">
        <w:rPr>
          <w:color w:val="8B0000"/>
          <w:lang w:val="ru-RU" w:eastAsia="ru-RU"/>
        </w:rPr>
        <w:t>TGT</w:t>
      </w:r>
      <w:r w:rsidRPr="00AF009E">
        <w:rPr>
          <w:color w:val="000000"/>
          <w:lang w:val="ru-RU" w:eastAsia="ru-RU"/>
        </w:rPr>
        <w:t xml:space="preserve"> не может не только нарушитель, но и клиент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14:paraId="6CE71F32" w14:textId="77777777" w:rsidR="00AF009E" w:rsidRPr="00AF009E" w:rsidRDefault="00AF009E" w:rsidP="00AF009E">
      <w:pPr>
        <w:numPr>
          <w:ilvl w:val="0"/>
          <w:numId w:val="38"/>
        </w:numPr>
        <w:spacing w:before="27" w:after="27" w:line="240" w:lineRule="atLeast"/>
        <w:ind w:left="0" w:firstLine="0"/>
        <w:rPr>
          <w:b/>
          <w:color w:val="000000"/>
          <w:lang w:val="ru-RU" w:eastAsia="ru-RU"/>
        </w:rPr>
      </w:pPr>
      <w:r w:rsidRPr="00AF009E">
        <w:rPr>
          <w:b/>
          <w:color w:val="8B0000"/>
          <w:lang w:val="ru-RU" w:eastAsia="ru-RU"/>
        </w:rPr>
        <w:t>C-&gt;</w:t>
      </w:r>
      <w:bookmarkStart w:id="31" w:name="keyword80"/>
      <w:bookmarkEnd w:id="31"/>
      <w:r w:rsidRPr="00AF009E">
        <w:rPr>
          <w:b/>
          <w:i/>
          <w:iCs/>
          <w:color w:val="8B0000"/>
          <w:lang w:val="ru-RU" w:eastAsia="ru-RU"/>
        </w:rPr>
        <w:t>TGS</w:t>
      </w:r>
      <w:r w:rsidRPr="00AF009E">
        <w:rPr>
          <w:b/>
          <w:color w:val="8B0000"/>
          <w:lang w:val="ru-RU" w:eastAsia="ru-RU"/>
        </w:rPr>
        <w:t>: {TGT}K</w:t>
      </w:r>
      <w:r w:rsidRPr="00AF009E">
        <w:rPr>
          <w:b/>
          <w:color w:val="8B0000"/>
          <w:vertAlign w:val="subscript"/>
          <w:lang w:val="ru-RU" w:eastAsia="ru-RU"/>
        </w:rPr>
        <w:t>AS_TGS</w:t>
      </w:r>
      <w:r w:rsidRPr="00AF009E">
        <w:rPr>
          <w:b/>
          <w:color w:val="8B0000"/>
          <w:lang w:val="ru-RU" w:eastAsia="ru-RU"/>
        </w:rPr>
        <w:t>, {Aut</w:t>
      </w:r>
      <w:r w:rsidRPr="00AF009E">
        <w:rPr>
          <w:b/>
          <w:color w:val="8B0000"/>
          <w:vertAlign w:val="subscript"/>
          <w:lang w:val="ru-RU" w:eastAsia="ru-RU"/>
        </w:rPr>
        <w:t>1</w:t>
      </w:r>
      <w:r w:rsidRPr="00AF009E">
        <w:rPr>
          <w:b/>
          <w:color w:val="8B0000"/>
          <w:lang w:val="ru-RU" w:eastAsia="ru-RU"/>
        </w:rPr>
        <w:t>} K</w:t>
      </w:r>
      <w:r w:rsidRPr="00AF009E">
        <w:rPr>
          <w:b/>
          <w:color w:val="8B0000"/>
          <w:vertAlign w:val="subscript"/>
          <w:lang w:val="ru-RU" w:eastAsia="ru-RU"/>
        </w:rPr>
        <w:t>C_TGS</w:t>
      </w:r>
      <w:r w:rsidRPr="00AF009E">
        <w:rPr>
          <w:b/>
          <w:color w:val="8B0000"/>
          <w:lang w:val="ru-RU" w:eastAsia="ru-RU"/>
        </w:rPr>
        <w:t>, {ID}</w:t>
      </w:r>
    </w:p>
    <w:p w14:paraId="79A4C3B0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где </w:t>
      </w:r>
      <w:r w:rsidRPr="00AF009E">
        <w:rPr>
          <w:color w:val="8B0000"/>
          <w:lang w:val="ru-RU" w:eastAsia="ru-RU"/>
        </w:rPr>
        <w:t>{Aut</w:t>
      </w:r>
      <w:r w:rsidRPr="00AF009E">
        <w:rPr>
          <w:color w:val="8B0000"/>
          <w:vertAlign w:val="subscript"/>
          <w:lang w:val="ru-RU" w:eastAsia="ru-RU"/>
        </w:rPr>
        <w:t>1</w:t>
      </w:r>
      <w:r w:rsidRPr="00AF009E">
        <w:rPr>
          <w:color w:val="8B0000"/>
          <w:lang w:val="ru-RU" w:eastAsia="ru-RU"/>
        </w:rPr>
        <w:t>}</w:t>
      </w:r>
      <w:r w:rsidRPr="00AF009E">
        <w:rPr>
          <w:color w:val="000000"/>
          <w:lang w:val="ru-RU" w:eastAsia="ru-RU"/>
        </w:rPr>
        <w:t xml:space="preserve"> - аутентификационный блок - </w:t>
      </w:r>
      <w:r w:rsidRPr="00AF009E">
        <w:rPr>
          <w:color w:val="8B0000"/>
          <w:lang w:val="ru-RU" w:eastAsia="ru-RU"/>
        </w:rPr>
        <w:t>Aut</w:t>
      </w:r>
      <w:r w:rsidRPr="00AF009E">
        <w:rPr>
          <w:color w:val="8B0000"/>
          <w:vertAlign w:val="subscript"/>
          <w:lang w:val="ru-RU" w:eastAsia="ru-RU"/>
        </w:rPr>
        <w:t>1</w:t>
      </w:r>
      <w:r w:rsidRPr="00AF009E">
        <w:rPr>
          <w:color w:val="8B0000"/>
          <w:lang w:val="ru-RU" w:eastAsia="ru-RU"/>
        </w:rPr>
        <w:t xml:space="preserve"> = {с,t</w:t>
      </w:r>
      <w:r w:rsidRPr="00AF009E">
        <w:rPr>
          <w:color w:val="8B0000"/>
          <w:vertAlign w:val="subscript"/>
          <w:lang w:val="ru-RU" w:eastAsia="ru-RU"/>
        </w:rPr>
        <w:t>2</w:t>
      </w:r>
      <w:r w:rsidRPr="00AF009E">
        <w:rPr>
          <w:color w:val="8B0000"/>
          <w:lang w:val="ru-RU" w:eastAsia="ru-RU"/>
        </w:rPr>
        <w:t>}</w:t>
      </w:r>
      <w:r w:rsidRPr="00AF009E">
        <w:rPr>
          <w:color w:val="000000"/>
          <w:lang w:val="ru-RU" w:eastAsia="ru-RU"/>
        </w:rPr>
        <w:t xml:space="preserve">, </w:t>
      </w:r>
      <w:r w:rsidRPr="00AF009E">
        <w:rPr>
          <w:color w:val="8B0000"/>
          <w:lang w:val="ru-RU" w:eastAsia="ru-RU"/>
        </w:rPr>
        <w:t>t</w:t>
      </w:r>
      <w:r w:rsidRPr="00AF009E">
        <w:rPr>
          <w:color w:val="8B0000"/>
          <w:vertAlign w:val="subscript"/>
          <w:lang w:val="ru-RU" w:eastAsia="ru-RU"/>
        </w:rPr>
        <w:t>2</w:t>
      </w:r>
      <w:r w:rsidRPr="00AF009E">
        <w:rPr>
          <w:color w:val="000000"/>
          <w:lang w:val="ru-RU" w:eastAsia="ru-RU"/>
        </w:rPr>
        <w:t xml:space="preserve"> - метка времени; </w:t>
      </w:r>
      <w:r w:rsidRPr="00AF009E">
        <w:rPr>
          <w:color w:val="8B0000"/>
          <w:lang w:val="ru-RU" w:eastAsia="ru-RU"/>
        </w:rPr>
        <w:t>ID</w:t>
      </w:r>
      <w:r w:rsidRPr="00AF009E">
        <w:rPr>
          <w:color w:val="000000"/>
          <w:lang w:val="ru-RU" w:eastAsia="ru-RU"/>
        </w:rPr>
        <w:t xml:space="preserve"> - идентификатор запрашиваемого сервиса (в частности, это может быть идентификатор сервера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 ).</w:t>
      </w:r>
    </w:p>
    <w:p w14:paraId="40F420F6" w14:textId="77777777" w:rsidR="00AF009E" w:rsidRPr="00AF009E" w:rsidRDefault="00AF009E" w:rsidP="00AF009E">
      <w:pPr>
        <w:spacing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Клиент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на этот раз обращается к серверу выдачи разрешений </w:t>
      </w:r>
      <w:r w:rsidRPr="00AF009E">
        <w:rPr>
          <w:color w:val="8B0000"/>
          <w:lang w:val="ru-RU" w:eastAsia="ru-RU"/>
        </w:rPr>
        <w:t>ТGS</w:t>
      </w:r>
      <w:r w:rsidRPr="00AF009E">
        <w:rPr>
          <w:color w:val="000000"/>
          <w:lang w:val="ru-RU" w:eastAsia="ru-RU"/>
        </w:rPr>
        <w:t xml:space="preserve">. Он пересылает полученный от </w:t>
      </w:r>
      <w:r w:rsidRPr="00AF009E">
        <w:rPr>
          <w:color w:val="8B0000"/>
          <w:lang w:val="ru-RU" w:eastAsia="ru-RU"/>
        </w:rPr>
        <w:t>AS</w:t>
      </w:r>
      <w:r w:rsidRPr="00AF009E">
        <w:rPr>
          <w:color w:val="000000"/>
          <w:lang w:val="ru-RU" w:eastAsia="ru-RU"/>
        </w:rPr>
        <w:t xml:space="preserve"> билет, зашифрованный на ключе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AS_TGS</w:t>
      </w:r>
      <w:r w:rsidRPr="00AF009E">
        <w:rPr>
          <w:color w:val="000000"/>
          <w:lang w:val="ru-RU" w:eastAsia="ru-RU"/>
        </w:rPr>
        <w:t xml:space="preserve">, и аутентификационный блок, содержащий идентификатор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 w:rsidRPr="00AF009E">
        <w:rPr>
          <w:color w:val="8B0000"/>
          <w:lang w:val="ru-RU" w:eastAsia="ru-RU"/>
        </w:rPr>
        <w:t>TGT</w:t>
      </w:r>
      <w:r w:rsidRPr="00AF009E">
        <w:rPr>
          <w:color w:val="000000"/>
          <w:lang w:val="ru-RU"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AF009E">
        <w:rPr>
          <w:color w:val="8B0000"/>
          <w:lang w:val="ru-RU" w:eastAsia="ru-RU"/>
        </w:rPr>
        <w:t>AS</w:t>
      </w:r>
      <w:r w:rsidRPr="00AF009E">
        <w:rPr>
          <w:color w:val="000000"/>
          <w:lang w:val="ru-RU" w:eastAsia="ru-RU"/>
        </w:rPr>
        <w:t xml:space="preserve"> для взаимодействия между клиентом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и сервером </w:t>
      </w:r>
      <w:bookmarkStart w:id="32" w:name="keyword81"/>
      <w:bookmarkEnd w:id="32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000000"/>
          <w:lang w:val="ru-RU" w:eastAsia="ru-RU"/>
        </w:rPr>
        <w:t xml:space="preserve">. С помощью этого ключа расшифровывается аутентификационный блок. Если метка в блоке совпадает с меткой в билете, это доказывает, что посылку сгенерировал на самом деле </w:t>
      </w:r>
      <w:r w:rsidRPr="00AF009E">
        <w:rPr>
          <w:color w:val="8B0000"/>
          <w:lang w:val="ru-RU" w:eastAsia="ru-RU"/>
        </w:rPr>
        <w:t>С</w:t>
      </w:r>
      <w:r w:rsidRPr="00AF009E">
        <w:rPr>
          <w:color w:val="000000"/>
          <w:lang w:val="ru-RU" w:eastAsia="ru-RU"/>
        </w:rPr>
        <w:t xml:space="preserve"> (ведь только он знал ключ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C_TGS</w:t>
      </w:r>
      <w:r w:rsidRPr="00AF009E">
        <w:rPr>
          <w:color w:val="000000"/>
          <w:lang w:val="ru-RU"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AF009E">
        <w:rPr>
          <w:b/>
          <w:bCs/>
          <w:color w:val="000000"/>
          <w:lang w:val="ru-RU" w:eastAsia="ru-RU"/>
        </w:rPr>
        <w:t>3</w:t>
      </w:r>
      <w:r w:rsidRPr="00AF009E">
        <w:rPr>
          <w:color w:val="000000"/>
          <w:lang w:val="ru-RU" w:eastAsia="ru-RU"/>
        </w:rPr>
        <w:t xml:space="preserve">). Если проверка проходит и действующая в системе политика позволяет клиенту </w:t>
      </w:r>
      <w:r w:rsidRPr="00AF009E">
        <w:rPr>
          <w:color w:val="8B0000"/>
          <w:lang w:val="ru-RU" w:eastAsia="ru-RU"/>
        </w:rPr>
        <w:t>С</w:t>
      </w:r>
      <w:r w:rsidRPr="00AF009E">
        <w:rPr>
          <w:color w:val="000000"/>
          <w:lang w:val="ru-RU" w:eastAsia="ru-RU"/>
        </w:rPr>
        <w:t xml:space="preserve"> обращаться к клиенту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, тогда выполняется шаг </w:t>
      </w:r>
      <w:r w:rsidRPr="00AF009E">
        <w:rPr>
          <w:b/>
          <w:bCs/>
          <w:color w:val="000000"/>
          <w:lang w:val="ru-RU" w:eastAsia="ru-RU"/>
        </w:rPr>
        <w:t>4</w:t>
      </w:r>
      <w:r w:rsidRPr="00AF009E">
        <w:rPr>
          <w:color w:val="000000"/>
          <w:lang w:val="ru-RU" w:eastAsia="ru-RU"/>
        </w:rPr>
        <w:t>).</w:t>
      </w:r>
    </w:p>
    <w:p w14:paraId="70A1581A" w14:textId="77777777" w:rsidR="00AF009E" w:rsidRPr="00AF009E" w:rsidRDefault="00AF009E" w:rsidP="00AF009E">
      <w:pPr>
        <w:numPr>
          <w:ilvl w:val="0"/>
          <w:numId w:val="38"/>
        </w:numPr>
        <w:spacing w:before="27" w:after="27" w:line="240" w:lineRule="atLeast"/>
        <w:ind w:left="0" w:firstLine="0"/>
        <w:rPr>
          <w:b/>
          <w:color w:val="000000"/>
          <w:lang w:val="ru-RU" w:eastAsia="ru-RU"/>
        </w:rPr>
      </w:pPr>
      <w:bookmarkStart w:id="33" w:name="keyword82"/>
      <w:bookmarkEnd w:id="33"/>
      <w:r w:rsidRPr="00AF009E">
        <w:rPr>
          <w:b/>
          <w:i/>
          <w:iCs/>
          <w:color w:val="8B0000"/>
          <w:lang w:val="ru-RU" w:eastAsia="ru-RU"/>
        </w:rPr>
        <w:t>TGS</w:t>
      </w:r>
      <w:r w:rsidRPr="00AF009E">
        <w:rPr>
          <w:b/>
          <w:color w:val="8B0000"/>
          <w:lang w:val="ru-RU" w:eastAsia="ru-RU"/>
        </w:rPr>
        <w:t>-&gt;C: {{</w:t>
      </w:r>
      <w:bookmarkStart w:id="34" w:name="keyword83"/>
      <w:bookmarkEnd w:id="34"/>
      <w:r w:rsidRPr="00AF009E">
        <w:rPr>
          <w:b/>
          <w:i/>
          <w:iCs/>
          <w:color w:val="8B0000"/>
          <w:lang w:val="ru-RU" w:eastAsia="ru-RU"/>
        </w:rPr>
        <w:t>TGS</w:t>
      </w:r>
      <w:r w:rsidRPr="00AF009E">
        <w:rPr>
          <w:b/>
          <w:color w:val="8B0000"/>
          <w:lang w:val="ru-RU" w:eastAsia="ru-RU"/>
        </w:rPr>
        <w:t>}K</w:t>
      </w:r>
      <w:r w:rsidRPr="00AF009E">
        <w:rPr>
          <w:b/>
          <w:color w:val="8B0000"/>
          <w:vertAlign w:val="subscript"/>
          <w:lang w:val="ru-RU" w:eastAsia="ru-RU"/>
        </w:rPr>
        <w:t>TGS_SS</w:t>
      </w:r>
      <w:r w:rsidRPr="00AF009E">
        <w:rPr>
          <w:b/>
          <w:color w:val="8B0000"/>
          <w:lang w:val="ru-RU" w:eastAsia="ru-RU"/>
        </w:rPr>
        <w:t>,K</w:t>
      </w:r>
      <w:r w:rsidRPr="00AF009E">
        <w:rPr>
          <w:b/>
          <w:color w:val="8B0000"/>
          <w:vertAlign w:val="subscript"/>
          <w:lang w:val="ru-RU" w:eastAsia="ru-RU"/>
        </w:rPr>
        <w:t>C_SS</w:t>
      </w:r>
      <w:r w:rsidRPr="00AF009E">
        <w:rPr>
          <w:b/>
          <w:color w:val="8B0000"/>
          <w:lang w:val="ru-RU" w:eastAsia="ru-RU"/>
        </w:rPr>
        <w:t>}K</w:t>
      </w:r>
      <w:r w:rsidRPr="00AF009E">
        <w:rPr>
          <w:b/>
          <w:color w:val="8B0000"/>
          <w:vertAlign w:val="subscript"/>
          <w:lang w:val="ru-RU" w:eastAsia="ru-RU"/>
        </w:rPr>
        <w:t>C_TGS</w:t>
      </w:r>
      <w:r w:rsidRPr="00AF009E">
        <w:rPr>
          <w:b/>
          <w:color w:val="000000"/>
          <w:lang w:val="ru-RU" w:eastAsia="ru-RU"/>
        </w:rPr>
        <w:t>,</w:t>
      </w:r>
    </w:p>
    <w:p w14:paraId="78BDDC5F" w14:textId="77777777" w:rsidR="00AF009E" w:rsidRPr="00AF009E" w:rsidRDefault="00AF009E" w:rsidP="00AF009E">
      <w:pPr>
        <w:spacing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где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C_SS</w:t>
      </w:r>
      <w:r w:rsidRPr="00AF009E">
        <w:rPr>
          <w:color w:val="000000"/>
          <w:lang w:val="ru-RU" w:eastAsia="ru-RU"/>
        </w:rPr>
        <w:t xml:space="preserve"> - ключ для взаимодействия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и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, </w:t>
      </w:r>
      <w:r w:rsidRPr="00AF009E">
        <w:rPr>
          <w:color w:val="8B0000"/>
          <w:lang w:val="ru-RU" w:eastAsia="ru-RU"/>
        </w:rPr>
        <w:t>{</w:t>
      </w:r>
      <w:bookmarkStart w:id="35" w:name="keyword84"/>
      <w:bookmarkEnd w:id="35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8B0000"/>
          <w:lang w:val="ru-RU" w:eastAsia="ru-RU"/>
        </w:rPr>
        <w:t>}</w:t>
      </w:r>
      <w:r w:rsidRPr="00AF009E">
        <w:rPr>
          <w:color w:val="000000"/>
          <w:lang w:val="ru-RU" w:eastAsia="ru-RU"/>
        </w:rPr>
        <w:t xml:space="preserve"> - </w:t>
      </w:r>
      <w:bookmarkStart w:id="36" w:name="keyword85"/>
      <w:bookmarkEnd w:id="36"/>
      <w:r w:rsidRPr="00AF009E">
        <w:rPr>
          <w:i/>
          <w:iCs/>
          <w:color w:val="000000"/>
          <w:lang w:val="ru-RU" w:eastAsia="ru-RU"/>
        </w:rPr>
        <w:t>Ticket</w:t>
      </w:r>
      <w:r w:rsidRPr="00AF009E">
        <w:rPr>
          <w:color w:val="000000"/>
          <w:lang w:val="ru-RU" w:eastAsia="ru-RU"/>
        </w:rPr>
        <w:t xml:space="preserve"> Granting Service - билет для доступа к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AF009E">
        <w:rPr>
          <w:color w:val="8B0000"/>
          <w:lang w:val="ru-RU" w:eastAsia="ru-RU"/>
        </w:rPr>
        <w:t>{</w:t>
      </w:r>
      <w:bookmarkStart w:id="37" w:name="keyword86"/>
      <w:bookmarkEnd w:id="37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8B0000"/>
          <w:lang w:val="ru-RU" w:eastAsia="ru-RU"/>
        </w:rPr>
        <w:t>} ={с,ss,t</w:t>
      </w:r>
      <w:r w:rsidRPr="00AF009E">
        <w:rPr>
          <w:color w:val="8B0000"/>
          <w:vertAlign w:val="subscript"/>
          <w:lang w:val="ru-RU" w:eastAsia="ru-RU"/>
        </w:rPr>
        <w:t>3</w:t>
      </w:r>
      <w:r w:rsidRPr="00AF009E">
        <w:rPr>
          <w:color w:val="8B0000"/>
          <w:lang w:val="ru-RU" w:eastAsia="ru-RU"/>
        </w:rPr>
        <w:t>,p</w:t>
      </w:r>
      <w:r w:rsidRPr="00AF009E">
        <w:rPr>
          <w:color w:val="8B0000"/>
          <w:vertAlign w:val="subscript"/>
          <w:lang w:val="ru-RU" w:eastAsia="ru-RU"/>
        </w:rPr>
        <w:t>2</w:t>
      </w:r>
      <w:r w:rsidRPr="00AF009E">
        <w:rPr>
          <w:color w:val="8B0000"/>
          <w:lang w:val="ru-RU" w:eastAsia="ru-RU"/>
        </w:rPr>
        <w:t>, K</w:t>
      </w:r>
      <w:r w:rsidRPr="00AF009E">
        <w:rPr>
          <w:color w:val="8B0000"/>
          <w:vertAlign w:val="subscript"/>
          <w:lang w:val="ru-RU" w:eastAsia="ru-RU"/>
        </w:rPr>
        <w:t>C_SS</w:t>
      </w:r>
      <w:r w:rsidRPr="00AF009E">
        <w:rPr>
          <w:color w:val="8B0000"/>
          <w:lang w:val="ru-RU" w:eastAsia="ru-RU"/>
        </w:rPr>
        <w:t xml:space="preserve"> }</w:t>
      </w:r>
      <w:r w:rsidRPr="00AF009E">
        <w:rPr>
          <w:color w:val="000000"/>
          <w:lang w:val="ru-RU" w:eastAsia="ru-RU"/>
        </w:rPr>
        <w:t>.</w:t>
      </w:r>
    </w:p>
    <w:p w14:paraId="26BC1D54" w14:textId="77777777" w:rsidR="00AF009E" w:rsidRPr="00AF009E" w:rsidRDefault="00AF009E" w:rsidP="00AF009E">
      <w:pPr>
        <w:spacing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Сейчас сервер выдачи разрешений </w:t>
      </w:r>
      <w:bookmarkStart w:id="38" w:name="keyword87"/>
      <w:bookmarkEnd w:id="38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000000"/>
          <w:lang w:val="ru-RU" w:eastAsia="ru-RU"/>
        </w:rPr>
        <w:t xml:space="preserve"> посылает клиенту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ключ шифрования и билет, необходимые для доступа к серверу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39" w:name="keyword88"/>
      <w:bookmarkEnd w:id="39"/>
      <w:r w:rsidRPr="00AF009E">
        <w:rPr>
          <w:i/>
          <w:iCs/>
          <w:color w:val="000000"/>
          <w:lang w:val="ru-RU" w:eastAsia="ru-RU"/>
        </w:rPr>
        <w:t>период действия</w:t>
      </w:r>
      <w:r w:rsidRPr="00AF009E">
        <w:rPr>
          <w:color w:val="000000"/>
          <w:lang w:val="ru-RU" w:eastAsia="ru-RU"/>
        </w:rPr>
        <w:t>; ключ шифрования.</w:t>
      </w:r>
    </w:p>
    <w:p w14:paraId="19BDD9E3" w14:textId="77777777" w:rsidR="00AF009E" w:rsidRPr="00AF009E" w:rsidRDefault="00AF009E" w:rsidP="00AF009E">
      <w:pPr>
        <w:numPr>
          <w:ilvl w:val="0"/>
          <w:numId w:val="38"/>
        </w:numPr>
        <w:spacing w:before="27" w:after="27" w:line="240" w:lineRule="atLeast"/>
        <w:ind w:left="0" w:firstLine="0"/>
        <w:rPr>
          <w:b/>
          <w:color w:val="000000"/>
          <w:lang w:val="ru-RU" w:eastAsia="ru-RU"/>
        </w:rPr>
      </w:pPr>
      <w:r w:rsidRPr="00AF009E">
        <w:rPr>
          <w:b/>
          <w:color w:val="8B0000"/>
          <w:lang w:val="ru-RU" w:eastAsia="ru-RU"/>
        </w:rPr>
        <w:t>C-&gt;SS: {</w:t>
      </w:r>
      <w:bookmarkStart w:id="40" w:name="keyword89"/>
      <w:bookmarkEnd w:id="40"/>
      <w:r w:rsidRPr="00AF009E">
        <w:rPr>
          <w:b/>
          <w:i/>
          <w:iCs/>
          <w:color w:val="8B0000"/>
          <w:lang w:val="ru-RU" w:eastAsia="ru-RU"/>
        </w:rPr>
        <w:t>TGS</w:t>
      </w:r>
      <w:r w:rsidRPr="00AF009E">
        <w:rPr>
          <w:b/>
          <w:color w:val="8B0000"/>
          <w:lang w:val="ru-RU" w:eastAsia="ru-RU"/>
        </w:rPr>
        <w:t>}K</w:t>
      </w:r>
      <w:r w:rsidRPr="00AF009E">
        <w:rPr>
          <w:b/>
          <w:color w:val="8B0000"/>
          <w:vertAlign w:val="subscript"/>
          <w:lang w:val="ru-RU" w:eastAsia="ru-RU"/>
        </w:rPr>
        <w:t>TGS_SS</w:t>
      </w:r>
      <w:r w:rsidRPr="00AF009E">
        <w:rPr>
          <w:b/>
          <w:color w:val="8B0000"/>
          <w:lang w:val="ru-RU" w:eastAsia="ru-RU"/>
        </w:rPr>
        <w:t>, {Aut</w:t>
      </w:r>
      <w:r w:rsidRPr="00AF009E">
        <w:rPr>
          <w:b/>
          <w:color w:val="8B0000"/>
          <w:vertAlign w:val="subscript"/>
          <w:lang w:val="ru-RU" w:eastAsia="ru-RU"/>
        </w:rPr>
        <w:t>2</w:t>
      </w:r>
      <w:r w:rsidRPr="00AF009E">
        <w:rPr>
          <w:b/>
          <w:color w:val="8B0000"/>
          <w:lang w:val="ru-RU" w:eastAsia="ru-RU"/>
        </w:rPr>
        <w:t>} K</w:t>
      </w:r>
      <w:r w:rsidRPr="00AF009E">
        <w:rPr>
          <w:b/>
          <w:color w:val="8B0000"/>
          <w:vertAlign w:val="subscript"/>
          <w:lang w:val="ru-RU" w:eastAsia="ru-RU"/>
        </w:rPr>
        <w:t>C_SS</w:t>
      </w:r>
    </w:p>
    <w:p w14:paraId="235CA00D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где </w:t>
      </w:r>
      <w:r w:rsidRPr="00AF009E">
        <w:rPr>
          <w:color w:val="8B0000"/>
          <w:lang w:val="ru-RU" w:eastAsia="ru-RU"/>
        </w:rPr>
        <w:t>Aut</w:t>
      </w:r>
      <w:r w:rsidRPr="00AF009E">
        <w:rPr>
          <w:color w:val="8B0000"/>
          <w:vertAlign w:val="subscript"/>
          <w:lang w:val="ru-RU" w:eastAsia="ru-RU"/>
        </w:rPr>
        <w:t>2</w:t>
      </w:r>
      <w:r w:rsidRPr="00AF009E">
        <w:rPr>
          <w:color w:val="8B0000"/>
          <w:lang w:val="ru-RU" w:eastAsia="ru-RU"/>
        </w:rPr>
        <w:t>={c,t</w:t>
      </w:r>
      <w:r w:rsidRPr="00AF009E">
        <w:rPr>
          <w:color w:val="8B0000"/>
          <w:vertAlign w:val="subscript"/>
          <w:lang w:val="ru-RU" w:eastAsia="ru-RU"/>
        </w:rPr>
        <w:t>4</w:t>
      </w:r>
      <w:r w:rsidRPr="00AF009E">
        <w:rPr>
          <w:color w:val="8B0000"/>
          <w:lang w:val="ru-RU" w:eastAsia="ru-RU"/>
        </w:rPr>
        <w:t>}</w:t>
      </w:r>
      <w:r w:rsidRPr="00AF009E">
        <w:rPr>
          <w:color w:val="000000"/>
          <w:lang w:val="ru-RU" w:eastAsia="ru-RU"/>
        </w:rPr>
        <w:t>.</w:t>
      </w:r>
    </w:p>
    <w:p w14:paraId="3374CA3F" w14:textId="77777777" w:rsidR="00AF009E" w:rsidRPr="00AF009E" w:rsidRDefault="00AF009E" w:rsidP="00AF009E">
      <w:pPr>
        <w:spacing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lastRenderedPageBreak/>
        <w:t xml:space="preserve">Клиент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посылает билет, полученный от сервера выдачи разрешений, и свой аутентификационный блок серверу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, с которым хочет установить сеанс защищенного взаимодействия. Предполагается, что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 уже зарегистрировался в системе и распределил с сервером </w:t>
      </w:r>
      <w:bookmarkStart w:id="41" w:name="keyword90"/>
      <w:bookmarkEnd w:id="41"/>
      <w:r w:rsidRPr="00AF009E">
        <w:rPr>
          <w:i/>
          <w:iCs/>
          <w:color w:val="8B0000"/>
          <w:lang w:val="ru-RU" w:eastAsia="ru-RU"/>
        </w:rPr>
        <w:t>TGS</w:t>
      </w:r>
      <w:r w:rsidRPr="00AF009E">
        <w:rPr>
          <w:color w:val="000000"/>
          <w:lang w:val="ru-RU" w:eastAsia="ru-RU"/>
        </w:rPr>
        <w:t xml:space="preserve"> ключ шифрования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TGS_SS</w:t>
      </w:r>
      <w:r w:rsidRPr="00AF009E">
        <w:rPr>
          <w:color w:val="000000"/>
          <w:lang w:val="ru-RU" w:eastAsia="ru-RU"/>
        </w:rPr>
        <w:t xml:space="preserve">. Имея этот ключ, он может расшифровать билет, получить ключ шифрования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C_SS</w:t>
      </w:r>
      <w:r w:rsidRPr="00AF009E">
        <w:rPr>
          <w:color w:val="000000"/>
          <w:lang w:val="ru-RU" w:eastAsia="ru-RU"/>
        </w:rPr>
        <w:t xml:space="preserve"> и проверить подлинность </w:t>
      </w:r>
      <w:bookmarkStart w:id="42" w:name="keyword91"/>
      <w:bookmarkEnd w:id="42"/>
      <w:r w:rsidRPr="00AF009E">
        <w:rPr>
          <w:i/>
          <w:iCs/>
          <w:color w:val="000000"/>
          <w:lang w:val="ru-RU" w:eastAsia="ru-RU"/>
        </w:rPr>
        <w:t>отправителя сообщения</w:t>
      </w:r>
      <w:r w:rsidRPr="00AF009E">
        <w:rPr>
          <w:color w:val="000000"/>
          <w:lang w:val="ru-RU" w:eastAsia="ru-RU"/>
        </w:rPr>
        <w:t>.</w:t>
      </w:r>
    </w:p>
    <w:p w14:paraId="227F9D38" w14:textId="77777777" w:rsidR="00AF009E" w:rsidRPr="00AF009E" w:rsidRDefault="00AF009E" w:rsidP="00AF009E">
      <w:pPr>
        <w:numPr>
          <w:ilvl w:val="0"/>
          <w:numId w:val="38"/>
        </w:numPr>
        <w:spacing w:before="27" w:after="27" w:line="240" w:lineRule="atLeast"/>
        <w:ind w:left="0" w:firstLine="0"/>
        <w:rPr>
          <w:b/>
          <w:color w:val="000000"/>
          <w:lang w:val="ru-RU" w:eastAsia="ru-RU"/>
        </w:rPr>
      </w:pPr>
      <w:r w:rsidRPr="00AF009E">
        <w:rPr>
          <w:b/>
          <w:color w:val="8B0000"/>
          <w:lang w:val="ru-RU" w:eastAsia="ru-RU"/>
        </w:rPr>
        <w:t>SS-&gt;C: {t</w:t>
      </w:r>
      <w:r w:rsidRPr="00AF009E">
        <w:rPr>
          <w:b/>
          <w:color w:val="8B0000"/>
          <w:vertAlign w:val="subscript"/>
          <w:lang w:val="ru-RU" w:eastAsia="ru-RU"/>
        </w:rPr>
        <w:t>4</w:t>
      </w:r>
      <w:r w:rsidRPr="00AF009E">
        <w:rPr>
          <w:b/>
          <w:color w:val="8B0000"/>
          <w:lang w:val="ru-RU" w:eastAsia="ru-RU"/>
        </w:rPr>
        <w:t>+1}K</w:t>
      </w:r>
      <w:r w:rsidRPr="00AF009E">
        <w:rPr>
          <w:b/>
          <w:color w:val="8B0000"/>
          <w:vertAlign w:val="subscript"/>
          <w:lang w:val="ru-RU" w:eastAsia="ru-RU"/>
        </w:rPr>
        <w:t>C_SS</w:t>
      </w:r>
    </w:p>
    <w:p w14:paraId="14BF2804" w14:textId="77777777" w:rsidR="00AF009E" w:rsidRPr="00AF009E" w:rsidRDefault="00AF009E" w:rsidP="00AF009E">
      <w:pPr>
        <w:spacing w:before="105" w:after="105" w:line="240" w:lineRule="atLeast"/>
        <w:rPr>
          <w:color w:val="000000"/>
          <w:lang w:val="ru-RU" w:eastAsia="ru-RU"/>
        </w:rPr>
      </w:pPr>
      <w:r w:rsidRPr="00AF009E">
        <w:rPr>
          <w:color w:val="000000"/>
          <w:lang w:val="ru-RU" w:eastAsia="ru-RU"/>
        </w:rPr>
        <w:t xml:space="preserve">Смысл последнего шага заключается в том, что теперь уже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 должен доказать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AF009E">
        <w:rPr>
          <w:color w:val="8B0000"/>
          <w:lang w:val="ru-RU" w:eastAsia="ru-RU"/>
        </w:rPr>
        <w:t>SS</w:t>
      </w:r>
      <w:r w:rsidRPr="00AF009E">
        <w:rPr>
          <w:color w:val="000000"/>
          <w:lang w:val="ru-RU" w:eastAsia="ru-RU"/>
        </w:rPr>
        <w:t xml:space="preserve"> берет отметку времени из аутентификационного блока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 xml:space="preserve">, изменяет ее заранее определенным образом (увеличивает на 1), шифрует на ключе </w:t>
      </w:r>
      <w:r w:rsidRPr="00AF009E">
        <w:rPr>
          <w:color w:val="8B0000"/>
          <w:lang w:val="ru-RU" w:eastAsia="ru-RU"/>
        </w:rPr>
        <w:t>K</w:t>
      </w:r>
      <w:r w:rsidRPr="00AF009E">
        <w:rPr>
          <w:color w:val="8B0000"/>
          <w:vertAlign w:val="subscript"/>
          <w:lang w:val="ru-RU" w:eastAsia="ru-RU"/>
        </w:rPr>
        <w:t>C_SS</w:t>
      </w:r>
      <w:r w:rsidRPr="00AF009E">
        <w:rPr>
          <w:color w:val="000000"/>
          <w:lang w:val="ru-RU" w:eastAsia="ru-RU"/>
        </w:rPr>
        <w:t xml:space="preserve"> и возвращает </w:t>
      </w:r>
      <w:r w:rsidRPr="00AF009E">
        <w:rPr>
          <w:color w:val="8B0000"/>
          <w:lang w:val="ru-RU" w:eastAsia="ru-RU"/>
        </w:rPr>
        <w:t>C</w:t>
      </w:r>
      <w:r w:rsidRPr="00AF009E">
        <w:rPr>
          <w:color w:val="000000"/>
          <w:lang w:val="ru-RU" w:eastAsia="ru-RU"/>
        </w:rPr>
        <w:t>.</w:t>
      </w:r>
    </w:p>
    <w:p w14:paraId="046EDD8D" w14:textId="77777777" w:rsidR="00AF009E" w:rsidRPr="00AF009E" w:rsidRDefault="00AF009E" w:rsidP="00AF009E">
      <w:pPr>
        <w:pStyle w:val="NormalWeb"/>
        <w:spacing w:before="0" w:beforeAutospacing="0" w:after="0" w:afterAutospacing="0" w:line="240" w:lineRule="atLeast"/>
        <w:ind w:firstLine="360"/>
        <w:rPr>
          <w:color w:val="000000"/>
          <w:sz w:val="28"/>
          <w:szCs w:val="28"/>
          <w:lang w:val="ru-RU"/>
        </w:rPr>
      </w:pPr>
      <w:r w:rsidRPr="00AF009E">
        <w:rPr>
          <w:color w:val="000000"/>
          <w:sz w:val="28"/>
          <w:szCs w:val="28"/>
          <w:lang w:val="ru-RU"/>
        </w:rPr>
        <w:t xml:space="preserve">Если все шаги выполнены правильно и все проверки прошли успешно, то стороны взаимодействия </w:t>
      </w:r>
      <w:r w:rsidRPr="00AF009E">
        <w:rPr>
          <w:rStyle w:val="texample"/>
          <w:color w:val="8B0000"/>
          <w:sz w:val="28"/>
          <w:szCs w:val="28"/>
          <w:lang w:val="ru-RU"/>
        </w:rPr>
        <w:t>C</w:t>
      </w:r>
      <w:r w:rsidRPr="00AF009E">
        <w:rPr>
          <w:color w:val="000000"/>
          <w:sz w:val="28"/>
          <w:szCs w:val="28"/>
          <w:lang w:val="ru-RU"/>
        </w:rPr>
        <w:t xml:space="preserve"> и </w:t>
      </w:r>
      <w:r w:rsidRPr="00AF009E">
        <w:rPr>
          <w:rStyle w:val="texample"/>
          <w:color w:val="8B0000"/>
          <w:sz w:val="28"/>
          <w:szCs w:val="28"/>
          <w:lang w:val="ru-RU"/>
        </w:rPr>
        <w:t>SS</w:t>
      </w:r>
      <w:r w:rsidRPr="00AF009E">
        <w:rPr>
          <w:color w:val="000000"/>
          <w:sz w:val="28"/>
          <w:szCs w:val="28"/>
          <w:lang w:val="ru-RU"/>
        </w:rPr>
        <w:t xml:space="preserve">, во-первых, удостоверились в подлинности друг друга, а во-вторых, получили </w:t>
      </w:r>
      <w:bookmarkStart w:id="43" w:name="keyword92"/>
      <w:bookmarkEnd w:id="43"/>
      <w:r w:rsidRPr="00AF009E">
        <w:rPr>
          <w:rStyle w:val="keyword"/>
          <w:color w:val="000000"/>
          <w:sz w:val="28"/>
          <w:szCs w:val="28"/>
          <w:lang w:val="ru-RU"/>
        </w:rPr>
        <w:t>ключ</w:t>
      </w:r>
      <w:r w:rsidRPr="00AF009E">
        <w:rPr>
          <w:color w:val="000000"/>
          <w:sz w:val="28"/>
          <w:szCs w:val="28"/>
          <w:lang w:val="ru-RU"/>
        </w:rPr>
        <w:t xml:space="preserve"> шифрования для защиты сеанса связи - </w:t>
      </w:r>
      <w:bookmarkStart w:id="44" w:name="keyword93"/>
      <w:bookmarkEnd w:id="44"/>
      <w:r w:rsidRPr="00AF009E">
        <w:rPr>
          <w:rStyle w:val="keyword"/>
          <w:color w:val="000000"/>
          <w:sz w:val="28"/>
          <w:szCs w:val="28"/>
          <w:lang w:val="ru-RU"/>
        </w:rPr>
        <w:t>ключ</w:t>
      </w:r>
      <w:r w:rsidRPr="00AF009E">
        <w:rPr>
          <w:color w:val="000000"/>
          <w:sz w:val="28"/>
          <w:szCs w:val="28"/>
          <w:lang w:val="ru-RU"/>
        </w:rPr>
        <w:t xml:space="preserve"> </w:t>
      </w:r>
      <w:r w:rsidRPr="00AF009E">
        <w:rPr>
          <w:rStyle w:val="texample"/>
          <w:color w:val="8B0000"/>
          <w:sz w:val="28"/>
          <w:szCs w:val="28"/>
          <w:lang w:val="ru-RU"/>
        </w:rPr>
        <w:t>K</w:t>
      </w:r>
      <w:r w:rsidRPr="00AF009E">
        <w:rPr>
          <w:rStyle w:val="texample"/>
          <w:color w:val="8B0000"/>
          <w:sz w:val="28"/>
          <w:szCs w:val="28"/>
          <w:vertAlign w:val="subscript"/>
          <w:lang w:val="ru-RU"/>
        </w:rPr>
        <w:t>C_SS</w:t>
      </w:r>
      <w:r w:rsidRPr="00AF009E">
        <w:rPr>
          <w:color w:val="000000"/>
          <w:sz w:val="28"/>
          <w:szCs w:val="28"/>
          <w:lang w:val="ru-RU"/>
        </w:rPr>
        <w:t>.</w:t>
      </w:r>
    </w:p>
    <w:p w14:paraId="2C361143" w14:textId="77777777" w:rsidR="00AF009E" w:rsidRPr="00AF009E" w:rsidRDefault="00AF009E" w:rsidP="00AF009E">
      <w:pPr>
        <w:pStyle w:val="NormalWeb"/>
        <w:spacing w:before="0" w:beforeAutospacing="0" w:after="0" w:afterAutospacing="0" w:line="240" w:lineRule="atLeast"/>
        <w:ind w:firstLine="360"/>
        <w:rPr>
          <w:color w:val="000000"/>
          <w:sz w:val="28"/>
          <w:szCs w:val="28"/>
          <w:lang w:val="ru-RU"/>
        </w:rPr>
      </w:pPr>
      <w:r w:rsidRPr="00AF009E">
        <w:rPr>
          <w:color w:val="000000"/>
          <w:sz w:val="28"/>
          <w:szCs w:val="28"/>
          <w:lang w:val="ru-RU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45" w:name="keyword94"/>
      <w:bookmarkEnd w:id="45"/>
      <w:r w:rsidRPr="00AF009E">
        <w:rPr>
          <w:rStyle w:val="keyword"/>
          <w:color w:val="000000"/>
          <w:sz w:val="28"/>
          <w:szCs w:val="28"/>
          <w:lang w:val="ru-RU"/>
        </w:rPr>
        <w:t>доступ</w:t>
      </w:r>
      <w:r w:rsidRPr="00AF009E">
        <w:rPr>
          <w:color w:val="000000"/>
          <w:sz w:val="28"/>
          <w:szCs w:val="28"/>
          <w:lang w:val="ru-RU"/>
        </w:rPr>
        <w:t xml:space="preserve"> к другому серверу (назовем его </w:t>
      </w:r>
      <w:r w:rsidRPr="00AF009E">
        <w:rPr>
          <w:rStyle w:val="texample"/>
          <w:color w:val="8B0000"/>
          <w:sz w:val="28"/>
          <w:szCs w:val="28"/>
          <w:lang w:val="ru-RU"/>
        </w:rPr>
        <w:t>SS1</w:t>
      </w:r>
      <w:r w:rsidRPr="00AF009E">
        <w:rPr>
          <w:color w:val="000000"/>
          <w:sz w:val="28"/>
          <w:szCs w:val="28"/>
          <w:lang w:val="ru-RU"/>
        </w:rPr>
        <w:t xml:space="preserve"> ), клиент </w:t>
      </w:r>
      <w:r w:rsidRPr="00AF009E">
        <w:rPr>
          <w:rStyle w:val="texample"/>
          <w:color w:val="8B0000"/>
          <w:sz w:val="28"/>
          <w:szCs w:val="28"/>
          <w:lang w:val="ru-RU"/>
        </w:rPr>
        <w:t>С</w:t>
      </w:r>
      <w:r w:rsidRPr="00AF009E">
        <w:rPr>
          <w:color w:val="000000"/>
          <w:sz w:val="28"/>
          <w:szCs w:val="28"/>
          <w:lang w:val="ru-RU"/>
        </w:rPr>
        <w:t xml:space="preserve"> обращается к серверу выдачи разрешений </w:t>
      </w:r>
      <w:bookmarkStart w:id="46" w:name="keyword95"/>
      <w:bookmarkEnd w:id="46"/>
      <w:r w:rsidRPr="00AF009E">
        <w:rPr>
          <w:rStyle w:val="keyword"/>
          <w:color w:val="8B0000"/>
          <w:sz w:val="28"/>
          <w:szCs w:val="28"/>
          <w:lang w:val="ru-RU"/>
        </w:rPr>
        <w:t>TGS</w:t>
      </w:r>
      <w:r w:rsidRPr="00AF009E">
        <w:rPr>
          <w:color w:val="000000"/>
          <w:sz w:val="28"/>
          <w:szCs w:val="28"/>
          <w:lang w:val="ru-RU"/>
        </w:rPr>
        <w:t xml:space="preserve"> с уже имеющимся у него билетом, т.е. протокол выполняется начиная с шага 3).</w:t>
      </w:r>
    </w:p>
    <w:p w14:paraId="6A9B7999" w14:textId="3141032B" w:rsidR="000B5DD2" w:rsidRPr="00AF009E" w:rsidRDefault="00AF009E" w:rsidP="00AF009E">
      <w:pPr>
        <w:rPr>
          <w:lang w:val="ru-RU"/>
        </w:rPr>
      </w:pPr>
      <w:r w:rsidRPr="00AF009E">
        <w:rPr>
          <w:color w:val="000000"/>
          <w:lang w:val="ru-RU" w:eastAsia="ru-RU"/>
        </w:rPr>
        <w:t xml:space="preserve">В алгоритме Kerberos могут применяться различные алгоритмы блочного симметричного шифрования. </w:t>
      </w:r>
      <w:r w:rsidR="000B5DD2" w:rsidRPr="00AF009E">
        <w:rPr>
          <w:lang w:val="ru-RU"/>
        </w:rPr>
        <w:br w:type="page"/>
      </w:r>
    </w:p>
    <w:p w14:paraId="6277B120" w14:textId="6B53025D" w:rsidR="005B7019" w:rsidRDefault="005C0004" w:rsidP="000501F8">
      <w:pPr>
        <w:pStyle w:val="Heading1"/>
        <w:rPr>
          <w:noProof/>
          <w:lang w:val="ru-RU"/>
        </w:rPr>
      </w:pPr>
      <w:bookmarkStart w:id="47" w:name="_Toc131938997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AF009E">
        <w:rPr>
          <w:noProof/>
          <w:lang w:val="ru-RU"/>
        </w:rPr>
        <w:lastRenderedPageBreak/>
        <w:t xml:space="preserve">2 </w:t>
      </w:r>
      <w:r w:rsidR="006B4DC0" w:rsidRPr="00AF009E">
        <w:rPr>
          <w:noProof/>
          <w:lang w:val="ru-RU"/>
        </w:rPr>
        <w:t>Выполнение работы</w:t>
      </w:r>
      <w:bookmarkEnd w:id="47"/>
    </w:p>
    <w:p w14:paraId="6A8E880B" w14:textId="1D3C8D61" w:rsidR="003551EC" w:rsidRDefault="003551EC" w:rsidP="003551EC">
      <w:pPr>
        <w:rPr>
          <w:lang w:val="ru-BY"/>
        </w:rPr>
      </w:pPr>
      <w:r>
        <w:rPr>
          <w:lang w:val="ru-BY"/>
        </w:rPr>
        <w:t xml:space="preserve">На рисунке 1 представлена якобы блок-схема алгоритма шифрования </w:t>
      </w:r>
      <w:r>
        <w:t>DES</w:t>
      </w:r>
      <w:r>
        <w:rPr>
          <w:lang w:val="ru-BY"/>
        </w:rPr>
        <w:t xml:space="preserve">. В соответствии со схемой, описанием из методического пособия с условием лабораторной работы и материалами из интернета был запрограммирован алгоритм </w:t>
      </w:r>
      <w:r>
        <w:t>DES</w:t>
      </w:r>
      <w:r>
        <w:rPr>
          <w:lang w:val="ru-BY"/>
        </w:rPr>
        <w:t xml:space="preserve">. Код написан в ООП стиле с использованием статического класса. По сути класс используется тут для сокрытия логики вспомогательных подфункций работы </w:t>
      </w:r>
      <w:r>
        <w:t>DES</w:t>
      </w:r>
      <w:r>
        <w:rPr>
          <w:lang w:val="ru-BY"/>
        </w:rPr>
        <w:t xml:space="preserve">, а также для скрытого хранения констант работы. То же самое можно реализовать и в функциональном стиле. </w:t>
      </w:r>
    </w:p>
    <w:p w14:paraId="37089449" w14:textId="77777777" w:rsidR="003551EC" w:rsidRPr="003551EC" w:rsidRDefault="003551EC" w:rsidP="003551EC">
      <w:pPr>
        <w:rPr>
          <w:lang w:val="ru-BY"/>
        </w:rPr>
      </w:pPr>
    </w:p>
    <w:p w14:paraId="53FCA86F" w14:textId="7066747C" w:rsidR="006B4DC0" w:rsidRDefault="003551EC" w:rsidP="000B1AD3">
      <w:pPr>
        <w:ind w:firstLine="0"/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>
        <w:rPr>
          <w:noProof/>
        </w:rPr>
        <w:drawing>
          <wp:inline distT="0" distB="0" distL="0" distR="0" wp14:anchorId="0146BC17" wp14:editId="7FC0A9BC">
            <wp:extent cx="3145134" cy="3687745"/>
            <wp:effectExtent l="0" t="0" r="0" b="8255"/>
            <wp:docPr id="17" name="Рисунок 17" descr="5: A Flowchart of DES Algorithm [31]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5: A Flowchart of DES Algorithm [31]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93" cy="369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9F8D" w14:textId="54AFC740" w:rsidR="003551EC" w:rsidRPr="003551EC" w:rsidRDefault="003551EC" w:rsidP="0049345E">
      <w:pPr>
        <w:pStyle w:val="Caption"/>
        <w:ind w:firstLine="0"/>
        <w:jc w:val="center"/>
        <w:rPr>
          <w:color w:val="000000" w:themeColor="text1"/>
          <w:lang w:val="ru-RU"/>
        </w:rPr>
      </w:pPr>
      <w:r w:rsidRPr="00AF009E">
        <w:rPr>
          <w:color w:val="000000" w:themeColor="text1"/>
          <w:lang w:val="ru-RU"/>
        </w:rPr>
        <w:t>Рисунок</w:t>
      </w:r>
      <w:r>
        <w:rPr>
          <w:color w:val="000000" w:themeColor="text1"/>
          <w:lang w:val="ru-BY"/>
        </w:rPr>
        <w:t xml:space="preserve"> 1</w:t>
      </w:r>
      <w:r w:rsidRPr="00AF009E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BY"/>
        </w:rPr>
        <w:t xml:space="preserve">Блок-схема </w:t>
      </w:r>
      <w:r w:rsidRPr="00AF009E">
        <w:rPr>
          <w:color w:val="000000" w:themeColor="text1"/>
          <w:lang w:val="ru-RU"/>
        </w:rPr>
        <w:t>DES</w:t>
      </w:r>
    </w:p>
    <w:p w14:paraId="148F78CB" w14:textId="33881FE1" w:rsidR="000B1AD3" w:rsidRDefault="000B1AD3" w:rsidP="000B1AD3">
      <w:pPr>
        <w:ind w:firstLine="0"/>
        <w:jc w:val="left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</w:p>
    <w:p w14:paraId="083BC3A6" w14:textId="52104CA2" w:rsidR="003551EC" w:rsidRPr="003551EC" w:rsidRDefault="003551EC" w:rsidP="003551EC">
      <w:pPr>
        <w:rPr>
          <w:lang w:val="ru-BY"/>
        </w:rPr>
      </w:pPr>
      <w:r>
        <w:rPr>
          <w:lang w:val="ru-BY"/>
        </w:rPr>
        <w:t xml:space="preserve">На рисунке 2 показан принцип и последовательность установки соединений сначала с двумя серверами </w:t>
      </w:r>
      <w:r>
        <w:t>Kerberos</w:t>
      </w:r>
      <w:r>
        <w:rPr>
          <w:lang w:val="ru-BY"/>
        </w:rPr>
        <w:t xml:space="preserve">, а потом и с целевым сервером. В соответствии с этой схемой и описанием из условия лабораторной работы реализовывался программный продукт. Он также представляет из себя статический класс со скрытыми данными, методами и одним публичным интерфейсом – методом </w:t>
      </w:r>
      <w:r>
        <w:t>runKerberosSimulation()</w:t>
      </w:r>
      <w:r>
        <w:rPr>
          <w:lang w:val="ru-BY"/>
        </w:rPr>
        <w:t>. Как и сказано в требованиях к работе, все 6 этапов реализованы в каком-то смысле раздельно — соответственно, имеется возможность более легко и детально наблюдать за каждым шагом.</w:t>
      </w:r>
    </w:p>
    <w:p w14:paraId="253F8751" w14:textId="77777777" w:rsidR="003551EC" w:rsidRDefault="003551EC" w:rsidP="0049345E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D2A69EB" wp14:editId="140F8C5A">
            <wp:extent cx="3220496" cy="2582427"/>
            <wp:effectExtent l="0" t="0" r="0" b="8890"/>
            <wp:docPr id="10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31" cy="25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ED4B" w14:textId="2918B7AF" w:rsidR="003551EC" w:rsidRPr="003551EC" w:rsidRDefault="003551EC" w:rsidP="0049345E">
      <w:pPr>
        <w:pStyle w:val="Caption"/>
        <w:ind w:firstLine="0"/>
        <w:jc w:val="center"/>
        <w:rPr>
          <w:color w:val="000000" w:themeColor="text1"/>
        </w:rPr>
      </w:pPr>
      <w:r w:rsidRPr="00AF009E">
        <w:rPr>
          <w:color w:val="000000" w:themeColor="text1"/>
          <w:lang w:val="ru-RU"/>
        </w:rPr>
        <w:t>Рисунок</w:t>
      </w:r>
      <w:r>
        <w:rPr>
          <w:color w:val="000000" w:themeColor="text1"/>
          <w:lang w:val="ru-BY"/>
        </w:rPr>
        <w:t xml:space="preserve"> 2</w:t>
      </w:r>
      <w:r w:rsidRPr="00AF009E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BY"/>
        </w:rPr>
        <w:t xml:space="preserve">Порядок установки соединений в протоколе </w:t>
      </w:r>
      <w:r>
        <w:rPr>
          <w:color w:val="000000" w:themeColor="text1"/>
        </w:rPr>
        <w:t>Kerberos</w:t>
      </w:r>
    </w:p>
    <w:p w14:paraId="6718C543" w14:textId="6B332C83" w:rsidR="000B1AD3" w:rsidRPr="00AF009E" w:rsidRDefault="000B1AD3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RU"/>
        </w:rPr>
      </w:pPr>
      <w:r w:rsidRPr="00AF009E">
        <w:rPr>
          <w:lang w:val="ru-RU"/>
        </w:rPr>
        <w:br w:type="page"/>
      </w:r>
    </w:p>
    <w:p w14:paraId="32888B72" w14:textId="73B7A3EE" w:rsidR="006B4DC0" w:rsidRPr="00AF009E" w:rsidRDefault="005C0004" w:rsidP="00067647">
      <w:pPr>
        <w:pStyle w:val="Heading1"/>
        <w:rPr>
          <w:lang w:val="ru-RU"/>
        </w:rPr>
      </w:pPr>
      <w:bookmarkStart w:id="48" w:name="_Toc131938998"/>
      <w:r w:rsidRPr="00AF009E">
        <w:rPr>
          <w:lang w:val="ru-RU"/>
        </w:rPr>
        <w:lastRenderedPageBreak/>
        <w:t>3</w:t>
      </w:r>
      <w:r w:rsidR="006B4DC0" w:rsidRPr="00AF009E">
        <w:rPr>
          <w:lang w:val="ru-RU"/>
        </w:rPr>
        <w:t xml:space="preserve"> тестирование программного продукта</w:t>
      </w:r>
      <w:bookmarkEnd w:id="48"/>
    </w:p>
    <w:p w14:paraId="59BDA979" w14:textId="1AC5C0D9" w:rsidR="00067647" w:rsidRPr="00AF009E" w:rsidRDefault="009C761B" w:rsidP="00067647">
      <w:pPr>
        <w:rPr>
          <w:lang w:val="ru-RU"/>
        </w:rPr>
      </w:pPr>
      <w:r w:rsidRPr="00AF009E">
        <w:rPr>
          <w:lang w:val="ru-RU"/>
        </w:rPr>
        <w:t>Программный продукт</w:t>
      </w:r>
      <w:r w:rsidR="009642A8" w:rsidRPr="00AF009E">
        <w:rPr>
          <w:lang w:val="ru-RU"/>
        </w:rPr>
        <w:t xml:space="preserve"> </w:t>
      </w:r>
      <w:r w:rsidRPr="00AF009E">
        <w:rPr>
          <w:lang w:val="ru-RU"/>
        </w:rPr>
        <w:t>разработан на языке программирования TypeScript</w:t>
      </w:r>
      <w:r w:rsidR="009642A8" w:rsidRPr="00AF009E">
        <w:rPr>
          <w:lang w:val="ru-RU"/>
        </w:rPr>
        <w:t xml:space="preserve"> </w:t>
      </w:r>
      <w:r w:rsidRPr="00AF009E">
        <w:rPr>
          <w:lang w:val="ru-RU"/>
        </w:rPr>
        <w:t>и исполнен в среде NodeJS</w:t>
      </w:r>
      <w:r w:rsidR="00FC597F" w:rsidRPr="00AF009E">
        <w:rPr>
          <w:lang w:val="ru-RU"/>
        </w:rPr>
        <w:t xml:space="preserve"> средством одновременной компиляции TS в JS</w:t>
      </w:r>
      <w:r w:rsidR="0052432B">
        <w:rPr>
          <w:lang w:val="ru-BY"/>
        </w:rPr>
        <w:t xml:space="preserve"> и исполнения</w:t>
      </w:r>
      <w:r w:rsidR="00FC597F" w:rsidRPr="00AF009E">
        <w:rPr>
          <w:lang w:val="ru-RU"/>
        </w:rPr>
        <w:t xml:space="preserve"> ts-node</w:t>
      </w:r>
      <w:r w:rsidRPr="00AF009E">
        <w:rPr>
          <w:lang w:val="ru-RU"/>
        </w:rPr>
        <w:t xml:space="preserve">. На рисунках </w:t>
      </w:r>
      <w:r w:rsidR="0052432B">
        <w:rPr>
          <w:lang w:val="ru-BY"/>
        </w:rPr>
        <w:t>3</w:t>
      </w:r>
      <w:r w:rsidRPr="00AF009E">
        <w:rPr>
          <w:lang w:val="ru-RU"/>
        </w:rPr>
        <w:t>-</w:t>
      </w:r>
      <w:r w:rsidR="0052432B">
        <w:rPr>
          <w:lang w:val="ru-BY"/>
        </w:rPr>
        <w:t>4</w:t>
      </w:r>
      <w:r w:rsidRPr="00AF009E">
        <w:rPr>
          <w:lang w:val="ru-RU"/>
        </w:rPr>
        <w:t xml:space="preserve"> представлен</w:t>
      </w:r>
      <w:r w:rsidR="0052432B">
        <w:rPr>
          <w:lang w:val="ru-BY"/>
        </w:rPr>
        <w:t>ы</w:t>
      </w:r>
      <w:r w:rsidRPr="00AF009E">
        <w:rPr>
          <w:lang w:val="ru-RU"/>
        </w:rPr>
        <w:t xml:space="preserve"> скриншот</w:t>
      </w:r>
      <w:r w:rsidR="0052432B">
        <w:rPr>
          <w:lang w:val="ru-BY"/>
        </w:rPr>
        <w:t>ы</w:t>
      </w:r>
      <w:r w:rsidRPr="00AF009E">
        <w:rPr>
          <w:lang w:val="ru-RU"/>
        </w:rPr>
        <w:t xml:space="preserve"> вывода работы программного продукта для демонстрации работы </w:t>
      </w:r>
      <w:r w:rsidR="00FC597F" w:rsidRPr="00AF009E">
        <w:rPr>
          <w:lang w:val="ru-RU"/>
        </w:rPr>
        <w:t>алгоритма шифрования DES</w:t>
      </w:r>
      <w:r w:rsidR="0052432B">
        <w:rPr>
          <w:lang w:val="ru-BY"/>
        </w:rPr>
        <w:t xml:space="preserve"> и работы симулятора </w:t>
      </w:r>
      <w:r w:rsidR="0052432B">
        <w:t>Kerberos</w:t>
      </w:r>
      <w:r w:rsidR="0052432B">
        <w:rPr>
          <w:lang w:val="ru-BY"/>
        </w:rPr>
        <w:t xml:space="preserve"> соответственно</w:t>
      </w:r>
      <w:r w:rsidR="00FC597F" w:rsidRPr="00AF009E">
        <w:rPr>
          <w:lang w:val="ru-RU"/>
        </w:rPr>
        <w:t>. Две подпрограммы запускаются разными командами через NPM или YARN, скрипты прописаны в файле package.json.</w:t>
      </w:r>
    </w:p>
    <w:p w14:paraId="5CECAD05" w14:textId="77777777" w:rsidR="00067647" w:rsidRPr="00AF009E" w:rsidRDefault="00067647" w:rsidP="00067647">
      <w:pPr>
        <w:rPr>
          <w:lang w:val="ru-RU"/>
        </w:rPr>
      </w:pPr>
    </w:p>
    <w:p w14:paraId="197CE8E4" w14:textId="0B209B35" w:rsidR="00067647" w:rsidRPr="00AF009E" w:rsidRDefault="00FC597F" w:rsidP="009C761B">
      <w:pPr>
        <w:keepNext/>
        <w:ind w:firstLine="0"/>
        <w:jc w:val="center"/>
        <w:rPr>
          <w:lang w:val="ru-RU"/>
        </w:rPr>
      </w:pPr>
      <w:r w:rsidRPr="00AF009E">
        <w:rPr>
          <w:noProof/>
          <w:lang w:val="ru-RU"/>
        </w:rPr>
        <w:drawing>
          <wp:inline distT="0" distB="0" distL="0" distR="0" wp14:anchorId="7CEEF91F" wp14:editId="57BBCF91">
            <wp:extent cx="5939790" cy="1795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D33" w14:textId="557C1F9B" w:rsidR="00067647" w:rsidRPr="00AF009E" w:rsidRDefault="00067647" w:rsidP="0049345E">
      <w:pPr>
        <w:pStyle w:val="Caption"/>
        <w:ind w:firstLine="0"/>
        <w:jc w:val="center"/>
        <w:rPr>
          <w:color w:val="000000" w:themeColor="text1"/>
          <w:lang w:val="ru-RU"/>
        </w:rPr>
      </w:pPr>
      <w:r w:rsidRPr="00AF009E">
        <w:rPr>
          <w:color w:val="000000" w:themeColor="text1"/>
          <w:lang w:val="ru-RU"/>
        </w:rPr>
        <w:t>Рисунок</w:t>
      </w:r>
      <w:r w:rsidR="003551EC">
        <w:rPr>
          <w:color w:val="000000" w:themeColor="text1"/>
          <w:lang w:val="ru-BY"/>
        </w:rPr>
        <w:t xml:space="preserve"> 3</w:t>
      </w:r>
      <w:r w:rsidRPr="00AF009E">
        <w:rPr>
          <w:color w:val="000000" w:themeColor="text1"/>
          <w:lang w:val="ru-RU"/>
        </w:rPr>
        <w:t>. Результат вывода программного продукта</w:t>
      </w:r>
      <w:r w:rsidR="009C761B" w:rsidRPr="00AF009E">
        <w:rPr>
          <w:color w:val="000000" w:themeColor="text1"/>
          <w:lang w:val="ru-RU"/>
        </w:rPr>
        <w:t xml:space="preserve"> для </w:t>
      </w:r>
      <w:r w:rsidR="00FC597F" w:rsidRPr="00AF009E">
        <w:rPr>
          <w:color w:val="000000" w:themeColor="text1"/>
          <w:lang w:val="ru-RU"/>
        </w:rPr>
        <w:t>алгоритма DES</w:t>
      </w:r>
    </w:p>
    <w:p w14:paraId="605CD445" w14:textId="6448379A" w:rsidR="009C761B" w:rsidRPr="00AF009E" w:rsidRDefault="009C761B" w:rsidP="009C761B">
      <w:pPr>
        <w:rPr>
          <w:lang w:val="ru-RU"/>
        </w:rPr>
      </w:pPr>
    </w:p>
    <w:p w14:paraId="4189F54C" w14:textId="79D74D79" w:rsidR="009C761B" w:rsidRPr="00AF009E" w:rsidRDefault="00FC597F" w:rsidP="009C761B">
      <w:pPr>
        <w:ind w:firstLine="0"/>
        <w:jc w:val="center"/>
        <w:rPr>
          <w:lang w:val="ru-RU"/>
        </w:rPr>
      </w:pPr>
      <w:r w:rsidRPr="00AF009E">
        <w:rPr>
          <w:noProof/>
          <w:lang w:val="ru-RU"/>
        </w:rPr>
        <w:drawing>
          <wp:inline distT="0" distB="0" distL="0" distR="0" wp14:anchorId="53C424AD" wp14:editId="186FD8AE">
            <wp:extent cx="5939790" cy="2468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B3ED" w14:textId="38515261" w:rsidR="009C761B" w:rsidRPr="00AF009E" w:rsidRDefault="009C761B" w:rsidP="0049345E">
      <w:pPr>
        <w:pStyle w:val="Caption"/>
        <w:ind w:firstLine="0"/>
        <w:jc w:val="center"/>
        <w:rPr>
          <w:color w:val="000000" w:themeColor="text1"/>
          <w:lang w:val="ru-RU"/>
        </w:rPr>
      </w:pPr>
      <w:r w:rsidRPr="00AF009E">
        <w:rPr>
          <w:color w:val="000000" w:themeColor="text1"/>
          <w:lang w:val="ru-RU"/>
        </w:rPr>
        <w:t xml:space="preserve">Рисунок </w:t>
      </w:r>
      <w:r w:rsidR="003551EC">
        <w:rPr>
          <w:color w:val="000000" w:themeColor="text1"/>
          <w:lang w:val="ru-BY"/>
        </w:rPr>
        <w:t>4</w:t>
      </w:r>
      <w:r w:rsidRPr="00AF009E">
        <w:rPr>
          <w:color w:val="000000" w:themeColor="text1"/>
          <w:lang w:val="ru-RU"/>
        </w:rPr>
        <w:t>. Результат вывода программного продукта для</w:t>
      </w:r>
      <w:r w:rsidR="00FC597F" w:rsidRPr="00AF009E">
        <w:rPr>
          <w:color w:val="000000" w:themeColor="text1"/>
          <w:lang w:val="ru-RU"/>
        </w:rPr>
        <w:t xml:space="preserve"> симуляции работы протокола Kerberos</w:t>
      </w:r>
    </w:p>
    <w:p w14:paraId="595E50F9" w14:textId="12553906" w:rsidR="00067647" w:rsidRPr="00AF009E" w:rsidRDefault="00067647" w:rsidP="00067647">
      <w:pPr>
        <w:rPr>
          <w:lang w:val="ru-RU"/>
        </w:rPr>
      </w:pPr>
    </w:p>
    <w:p w14:paraId="69D11465" w14:textId="77777777" w:rsidR="00AD0ABB" w:rsidRPr="00AF009E" w:rsidRDefault="00AD0ABB">
      <w:pPr>
        <w:jc w:val="center"/>
        <w:rPr>
          <w:lang w:val="ru-RU"/>
        </w:rPr>
      </w:pPr>
      <w:r w:rsidRPr="00AF009E">
        <w:rPr>
          <w:lang w:val="ru-RU"/>
        </w:rPr>
        <w:br w:type="page"/>
      </w:r>
    </w:p>
    <w:p w14:paraId="77BD8A07" w14:textId="06801AF2" w:rsidR="00067647" w:rsidRPr="00AF009E" w:rsidRDefault="00AD0ABB" w:rsidP="00AD0ABB">
      <w:pPr>
        <w:pStyle w:val="Heading1"/>
        <w:rPr>
          <w:lang w:val="ru-RU"/>
        </w:rPr>
      </w:pPr>
      <w:bookmarkStart w:id="49" w:name="_Toc131938999"/>
      <w:r w:rsidRPr="00AF009E">
        <w:rPr>
          <w:lang w:val="ru-RU"/>
        </w:rPr>
        <w:lastRenderedPageBreak/>
        <w:t>Заключение</w:t>
      </w:r>
      <w:bookmarkEnd w:id="49"/>
    </w:p>
    <w:p w14:paraId="1883E411" w14:textId="60DD52F5" w:rsidR="00AD0ABB" w:rsidRDefault="005C0004" w:rsidP="00AD0ABB">
      <w:pPr>
        <w:rPr>
          <w:lang w:val="ru-BY"/>
        </w:rPr>
      </w:pPr>
      <w:r w:rsidRPr="00AF009E">
        <w:rPr>
          <w:lang w:val="ru-RU"/>
        </w:rPr>
        <w:t xml:space="preserve">В результате выполнения лабораторной работы на практике был реализован достаточно </w:t>
      </w:r>
      <w:r w:rsidR="0049345E">
        <w:rPr>
          <w:lang w:val="ru-BY"/>
        </w:rPr>
        <w:t xml:space="preserve">нетривиальный (особенно по сравнению с алгоритмом из предыдущей работы)  алгоритм шифрования текста </w:t>
      </w:r>
      <w:r w:rsidR="0049345E">
        <w:t>DES</w:t>
      </w:r>
      <w:r w:rsidR="0049345E">
        <w:rPr>
          <w:lang w:val="ru-BY"/>
        </w:rPr>
        <w:t xml:space="preserve">. </w:t>
      </w:r>
    </w:p>
    <w:p w14:paraId="25C46C61" w14:textId="50146A8C" w:rsidR="0049345E" w:rsidRPr="0049345E" w:rsidRDefault="0049345E" w:rsidP="00AD0ABB">
      <w:pPr>
        <w:rPr>
          <w:lang w:val="ru-BY"/>
        </w:rPr>
      </w:pPr>
      <w:r>
        <w:rPr>
          <w:lang w:val="ru-BY"/>
        </w:rPr>
        <w:t xml:space="preserve">Также была реализована симуляция работы протокола </w:t>
      </w:r>
      <w:r>
        <w:t>Kerberos</w:t>
      </w:r>
      <w:r>
        <w:rPr>
          <w:lang w:val="ru-BY"/>
        </w:rPr>
        <w:t xml:space="preserve">. Выделенные сервера (процессы) для симуляции оказались излишними — поэтому в полуфункциональном стиле была проимитирована работа протокола. Протокол ссылается на реализованный </w:t>
      </w:r>
      <w:r>
        <w:t>DES</w:t>
      </w:r>
      <w:r>
        <w:rPr>
          <w:lang w:val="ru-BY"/>
        </w:rPr>
        <w:t xml:space="preserve"> для шифрации/дешифрации сообщений на разных шагах.</w:t>
      </w:r>
    </w:p>
    <w:p w14:paraId="2BE8AF2D" w14:textId="06143DFA" w:rsidR="008652B3" w:rsidRPr="00AF009E" w:rsidRDefault="008652B3" w:rsidP="00AD0ABB">
      <w:pPr>
        <w:rPr>
          <w:lang w:val="ru-RU"/>
        </w:rPr>
      </w:pPr>
      <w:r w:rsidRPr="00AF009E">
        <w:rPr>
          <w:lang w:val="ru-RU"/>
        </w:rPr>
        <w:t>Цели лабораторной работы можно считать достигнутыми</w:t>
      </w:r>
      <w:r w:rsidR="00B337B5" w:rsidRPr="00AF009E">
        <w:rPr>
          <w:lang w:val="ru-RU"/>
        </w:rPr>
        <w:t>. Работа выполнена.</w:t>
      </w:r>
    </w:p>
    <w:p w14:paraId="21E585B0" w14:textId="77777777" w:rsidR="00AD0ABB" w:rsidRPr="00AF009E" w:rsidRDefault="00AD0ABB">
      <w:pPr>
        <w:jc w:val="center"/>
        <w:rPr>
          <w:lang w:val="ru-RU"/>
        </w:rPr>
      </w:pPr>
      <w:r w:rsidRPr="00AF009E">
        <w:rPr>
          <w:lang w:val="ru-RU"/>
        </w:rPr>
        <w:br w:type="page"/>
      </w:r>
    </w:p>
    <w:p w14:paraId="176383F3" w14:textId="77777777" w:rsidR="00AD0ABB" w:rsidRPr="00AF009E" w:rsidRDefault="00AD0ABB" w:rsidP="00AD0ABB">
      <w:pPr>
        <w:pStyle w:val="Heading1"/>
        <w:jc w:val="center"/>
        <w:rPr>
          <w:lang w:val="ru-RU"/>
        </w:rPr>
      </w:pPr>
      <w:bookmarkStart w:id="50" w:name="_Toc131939000"/>
      <w:r w:rsidRPr="00AF009E">
        <w:rPr>
          <w:lang w:val="ru-RU"/>
        </w:rPr>
        <w:lastRenderedPageBreak/>
        <w:t>ПРИЛОЖЕНИЕ А</w:t>
      </w:r>
      <w:bookmarkEnd w:id="50"/>
    </w:p>
    <w:p w14:paraId="273E1D2C" w14:textId="65520A56" w:rsidR="00AD0ABB" w:rsidRPr="00AF009E" w:rsidRDefault="00AD0ABB" w:rsidP="00AD0ABB">
      <w:pPr>
        <w:jc w:val="center"/>
        <w:rPr>
          <w:b/>
          <w:bCs/>
          <w:lang w:val="ru-RU"/>
        </w:rPr>
      </w:pPr>
      <w:r w:rsidRPr="00AF009E">
        <w:rPr>
          <w:b/>
          <w:bCs/>
          <w:lang w:val="ru-RU"/>
        </w:rPr>
        <w:t>Листинг кода</w:t>
      </w:r>
    </w:p>
    <w:p w14:paraId="56DEB3B8" w14:textId="77777777" w:rsidR="00AD0ABB" w:rsidRPr="00AF009E" w:rsidRDefault="00AD0ABB" w:rsidP="00AD0ABB">
      <w:pPr>
        <w:rPr>
          <w:lang w:val="ru-RU"/>
        </w:rPr>
      </w:pPr>
    </w:p>
    <w:p w14:paraId="1D2FAFBB" w14:textId="49106EE3" w:rsidR="009642A8" w:rsidRPr="00AF009E" w:rsidRDefault="009642A8" w:rsidP="009642A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</w:pP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export class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DesService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zeroBit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'0'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'0'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oneBit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'1'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'1'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128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sizeOfChar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16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shiftKey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numberOfRounds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16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[] = [];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blankSymbol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'#'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public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(sourceMessage: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sourceKey: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makeStringLengthMultipleOfBlockSize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(sourceMessage);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splitStringIntoBlocks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/ 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2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alignedKey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alignKey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(sourceKey,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convertStringToBinaryFormat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alignedKey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roundCounter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roundCounter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numberOfRounds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roundCounter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blockIndex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//console.log('Block #', blockIndex, ' ', DES.blocks[blockIndex])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encodeSingleBlockWithDESPerOneRound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key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transformKeyToNextRound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resultRaw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result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[] 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convertStringFromBinaryFormatToDecimalBytesArray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resultRaw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fromCharCode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(...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result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public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(encryptedMessageSource: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keySource: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getDecryptionKey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(encryptedMessageSource, keySource);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convertStringToBinaryFormat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(encryptedMessageSource);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splitBinaryStringIntoBlocks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roundsCount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roundsCount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numberOfRounds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roundsCount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blockIndex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decodeSingleBlockFromDESPerOneRound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lastRenderedPageBreak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key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transformKeyToPreviousRound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binaryResponse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untrimmedResponse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convertStringFromBinaryFormat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binaryResponse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trimmedResponse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cutSymbolsFromStartAndEndOfString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untrimmedResponse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blankSymbol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trimmedResponse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encodeSingleBlockWithDESPerOneRound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(block: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key: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block.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ceil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(block.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block.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ceil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(block.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R0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performXOROperation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performXOROperation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key));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decodeSingleBlockFromDESPerOneRound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(block: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key: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block.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ceil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(block.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block.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ceil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(block.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performXOROperation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performXOROperation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key),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transformKeyToNextRound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(sourceKey: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(sourceKey);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counter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shiftKey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-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-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performXOROperation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(first: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second: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(first.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!== second.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throw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Error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'performXOROperation: strings</w:t>
      </w:r>
      <w:r w:rsidRPr="00AF009E">
        <w:rPr>
          <w:rFonts w:ascii="JetBrains Mono" w:eastAsia="Times New Roman" w:hAnsi="JetBrains Mono" w:cs="JetBrains Mono"/>
          <w:b/>
          <w:bCs/>
          <w:color w:val="0037A6"/>
          <w:sz w:val="16"/>
          <w:szCs w:val="16"/>
          <w:lang w:val="ru-RU"/>
        </w:rPr>
        <w:t>\'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 lengthes do not match'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 first.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+= first[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 !== second[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?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oneBit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zeroBit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makeStringLengthMultipleOfBlockSize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sizeOfChar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%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sizeOfBlock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!=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blankSymbol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splitStringIntoBlocks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void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this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blocks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Array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&gt;(source.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sizeOfChar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fill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lengthOfBlock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this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lastRenderedPageBreak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subBlock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lengthOfBlock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lengthOfBlock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lengthOfBlock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convertStringToBinaryFormat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subBlock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//console.log('SUBBLOCK ', DES.blocks[index]);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convertStringToBinaryFormat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 source.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charBinary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charCodeAt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charBinary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sizeOfChar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charBinary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zeroBit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charBinary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charBinary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convertStringFromBinaryFormatToDecimalBytesArray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(sourceString: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[]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[] = [];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sourceString;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&gt;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sizeOfChar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source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sizeOfChar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symbolCodeDecimal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parseInt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//console.log(symbolCodeDecimal)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push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symbolCodeDecimal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convertStringFromBinaryFormat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(sourceString: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sourceString;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&gt;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sizeOfChar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source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source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sizeOfChar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symbolCodeDecimal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parseInt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symbolCodeBinary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//console.log(symbolCodeDecimal)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+=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fromCharCode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symbolCodeDecimal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alignKey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keyLength: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source;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(source.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keyLength)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keyLength);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else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br/>
        <w:t xml:space="preserve">            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 keyLength)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zeroBit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lastRenderedPageBreak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getDecryptionKey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(messageEncrypted: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keySource: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makeStringLengthMultipleOfBlockSize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(messageEncrypted);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splitStringIntoBlocks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alignKey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(keySource,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/ 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2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key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convertStringToBinaryFormat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counter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numberOfRounds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key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transformKeyToNextRound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transformKeyToPreviousRound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transformKeyToPreviousRound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(keySource: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keySource;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counter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shiftKey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counter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splitBinaryStringIntoBlocks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(input: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void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blocks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Array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&gt;(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ceil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(input.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sizeOfBlock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fill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lengthOfBlock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ceil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(input.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for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blockIndex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&lt;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>length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 ++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blocks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blockIndex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 = input.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blockIndex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lengthOfBlock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blockIndex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lengthOfBlock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lengthOfBlock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cutSymbolsFromStartAndEndOfString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(sourceString: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symbol: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let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(sourceString);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&gt;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0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&amp;&amp;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 === symbol)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while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&gt;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0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&amp;&amp;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871094"/>
          <w:sz w:val="16"/>
          <w:szCs w:val="16"/>
          <w:lang w:val="ru-RU"/>
        </w:rPr>
        <w:t xml:space="preserve">length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-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 === symbol)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slice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-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>}</w:t>
      </w:r>
    </w:p>
    <w:p w14:paraId="167AE085" w14:textId="77777777" w:rsidR="009642A8" w:rsidRPr="00AF009E" w:rsidRDefault="009642A8" w:rsidP="009642A8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</w:pPr>
    </w:p>
    <w:p w14:paraId="6134FE66" w14:textId="030410EF" w:rsidR="009642A8" w:rsidRPr="00AF009E" w:rsidRDefault="009642A8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9"/>
          <w:szCs w:val="9"/>
          <w:lang w:val="ru-RU"/>
        </w:rPr>
      </w:pPr>
    </w:p>
    <w:p w14:paraId="54DA86F8" w14:textId="77777777" w:rsidR="009642A8" w:rsidRPr="00AF009E" w:rsidRDefault="009642A8" w:rsidP="00964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</w:pP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import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{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DesService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}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from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'../DES/DesService'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import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{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exitWithMessage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 xml:space="preserve">sleep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}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from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'./utils'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export abstract class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KerberosDemoService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'/'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maximumClientAndServerTimeDifferenceInSeconds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number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5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readonly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usersDataBase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Map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&gt; 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&gt;([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[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'user-of-kerberos'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'password'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[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'user_of_kerberos'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'password'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[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'user_of_discord'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'password'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]);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lastRenderedPageBreak/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clientSessionKey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'clientsessionkey'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'sessionkey'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masterKey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'masterkey'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serverMasterKey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'servermasterkey'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keyForInteractionWithSS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'keykcss'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public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runKerberosSimulation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(userName: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userPassword: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boolean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clientTimeNow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Date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STEP 1 { C ---&gt; AS }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firstStep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(userName, userPassword,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clientTimeNow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STEP 2 { AS ---&gt; C }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seversResponse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secondStep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(userName,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clientTimeNow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(), userPassword);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decryptedServersResponse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seversResponse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userPassword);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tgtTimeStampAndSessionKey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[] 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decryptedServersResponse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 console.log(tgtTimeStampAndSessionKey);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clientSessionKey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tgtTimeStampAndSessionKey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 console.log(KerberosDemoService.clientSessionKey);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// STEP 3 { C ----&gt; TGS }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messageSentToTgsServer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thirdStep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tgtTimeStampAndSessionKey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STEP 4 { TGS ---&gt; C }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fourthStep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messageSentToTgsServer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userName);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'Received ticket from TGS server: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clientKCs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'/'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`user K_cs: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${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clientKCs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}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`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STEP 5 { C ---&gt; SS }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dataToSendToServer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fifthStep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clientKCs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STEP 6 { SS ---&gt; C }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finalResponse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sixthStep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dataToSendToServer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Is SS trusted (time check)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decryptedTimeStampFromSSServer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finalResponse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clientKCs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success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boolean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canClientTrustServer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decryptedTimeStampFromSSServer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clientKCs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success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'[LAST STEP] Can trust to SS'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else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'[LAST STEP] Can not trust to SS'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success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checks user on server by sending encrypted message there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// server checks username and checks encrypted message as well (to validate password and time difference, if there is)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lastRenderedPageBreak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firstStep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(username: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userPassword: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clientTimeNow: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void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username,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(clientTimeNow.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(), userPassword)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1] Looking for client in database'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sleep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1500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userName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encryptedDateByPassword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 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'/'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usersDataBase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has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userName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1] Found client in database'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savedPassword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usersDataBase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userName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decryptedDateString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encryptedDateByPassword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savedPassword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tryDate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Date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decryptedDateString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(!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isNaN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tryDate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()))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ClientAndServerTimeDifferenceInSeconds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 -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tryDate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 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ClientAndServerTimeDifferenceInSeconds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&gt;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maximumClientAndServerTimeDifferenceInSeconds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exitWithMessage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1] Client and server time differ too much'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}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else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exitWithMessage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1] Sent date (message) or password (key) is wrong...'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else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exitWithMessage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`[STEP 1] User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${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userName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}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 does not exist in database`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secondStep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(userName: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timestamp: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password: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2] Generating TGT...'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tgtRaw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userName,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 +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encryptedTgt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tgtRaw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masterKey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`[STEP 2] Raw TGT: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${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tgtRaw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}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`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`[STEP 2] Encrypted TGT: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${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encryptedTgt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}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`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sleep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2] Combining server</w:t>
      </w:r>
      <w:r w:rsidRPr="00AF009E">
        <w:rPr>
          <w:rFonts w:ascii="JetBrains Mono" w:eastAsia="Times New Roman" w:hAnsi="JetBrains Mono" w:cs="JetBrains Mono"/>
          <w:b/>
          <w:bCs/>
          <w:color w:val="0037A6"/>
          <w:sz w:val="16"/>
          <w:szCs w:val="16"/>
          <w:lang w:val="ru-RU"/>
        </w:rPr>
        <w:t>\s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 response to user'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toUser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encryptedTgt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timestamp,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toUser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 password);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request to Ticket-Granting-Server ( &lt;=&gt; TGS ) (generating message for it)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thirdStep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(tgtTimeStampAndSessionKey: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[]):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3] Request to TGS server'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sleep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lastRenderedPageBreak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toTgsServer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tgtTimeStampAndSessionKey[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clientSessionKey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);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174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toTgsServer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fourthStep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(message: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userName: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187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4] Received message from client, decrypting it'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sleep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toTGSData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message.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decryptedTGT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toTGSData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masterKey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 xml:space="preserve">tgtData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decryptedTGT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4] I am TGS server and I</w:t>
      </w:r>
      <w:r w:rsidRPr="00AF009E">
        <w:rPr>
          <w:rFonts w:ascii="JetBrains Mono" w:eastAsia="Times New Roman" w:hAnsi="JetBrains Mono" w:cs="JetBrains Mono"/>
          <w:b/>
          <w:bCs/>
          <w:color w:val="0037A6"/>
          <w:sz w:val="16"/>
          <w:szCs w:val="16"/>
          <w:lang w:val="ru-RU"/>
        </w:rPr>
        <w:t>\'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ve received: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4]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decryptedTGT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4] Preparing ticket data'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sleep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Date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tgsBlock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userName,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'Read&amp;write access'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'ServerName'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now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 +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 xml:space="preserve">keyForInteractionWithSS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keyForInteractionWithSS &lt;==&gt; K[c_ss]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tgsBlock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serverMasterKey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);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Ktgs_ss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ticketToClient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keyForInteractionWithSS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 xml:space="preserve">'[STEP 4] Ticket for client: '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+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ticketToClient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/*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* 3)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* Вся эта структура зашифровывается с помощью сессионного ключа,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* который стал доступен пользователю при аутентификации.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* После чего эта информация отправляется клиенту.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 */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// TGS -&gt; Client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4] Encrypting ticket and sending to client'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await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sleep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1000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encryptedResponseTicket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ticketToClient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sessionKey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encryptedResponseTicket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fifthStep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(clientK_cs: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dataFromTgs: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= [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(), clientK_cs),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dataFromTgs.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].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join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lastRenderedPageBreak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5] what will send to SS: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response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async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sixthStep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(receivedFromClient: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Promise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&lt;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&gt; 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[] = receivedFromClient.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1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],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serverMasterKey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[] 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split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KerberosDemoService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71094"/>
          <w:sz w:val="16"/>
          <w:szCs w:val="16"/>
          <w:lang w:val="ru-RU"/>
        </w:rPr>
        <w:t>stringSeparator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6] Received ticket from client: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decryptedTicketToServer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serverK_cs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5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tgsTimeStamp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Date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3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'Server K_cs: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serverK_cs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 xml:space="preserve">Date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],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serverK_cs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if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((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Math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abs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tgsTimeStamp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 -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()) 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1000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/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60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 &lt;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6] Server auth passed, server name: 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ticketToServerData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[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2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]);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else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br/>
        <w:t xml:space="preserve">           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exitWithMessage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6] Server auth not passed'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encryptedServerTimeStamp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encrypt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 +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 xml:space="preserve">1000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* </w:t>
      </w:r>
      <w:r w:rsidRPr="00AF009E">
        <w:rPr>
          <w:rFonts w:ascii="JetBrains Mono" w:eastAsia="Times New Roman" w:hAnsi="JetBrains Mono" w:cs="JetBrains Mono"/>
          <w:b/>
          <w:bCs/>
          <w:color w:val="1750EB"/>
          <w:sz w:val="16"/>
          <w:szCs w:val="16"/>
          <w:lang w:val="ru-RU"/>
        </w:rPr>
        <w:t>60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toString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(),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serverK_cs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info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67D17"/>
          <w:sz w:val="16"/>
          <w:szCs w:val="16"/>
          <w:lang w:val="ru-RU"/>
        </w:rPr>
        <w:t>'[STEP 6] Encrypting timestamp SS ---&gt; Client'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encryptedServerTimeStamp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private static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canClientTrustServer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(serverTimeStamp: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, clientK_cs: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string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):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boolean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{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const 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decryptedServerTimeStamp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: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string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= </w:t>
      </w:r>
      <w:r w:rsidRPr="00AF009E">
        <w:rPr>
          <w:rFonts w:ascii="JetBrains Mono" w:eastAsia="Times New Roman" w:hAnsi="JetBrains Mono" w:cs="JetBrains Mono"/>
          <w:b/>
          <w:bCs/>
          <w:color w:val="000000"/>
          <w:sz w:val="16"/>
          <w:szCs w:val="16"/>
          <w:lang w:val="ru-RU"/>
        </w:rPr>
        <w:t>DesService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0627A"/>
          <w:sz w:val="16"/>
          <w:szCs w:val="16"/>
          <w:lang w:val="ru-RU"/>
        </w:rPr>
        <w:t>decrypt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(serverTimeStamp, clientK_cs);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console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log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decryptedServerTimeStamp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>return true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 xml:space="preserve">; 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t>// keys issues ?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8C8C8C"/>
          <w:sz w:val="16"/>
          <w:szCs w:val="16"/>
          <w:lang w:val="ru-RU"/>
        </w:rPr>
        <w:br/>
        <w:t xml:space="preserve">        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return 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!</w:t>
      </w:r>
      <w:r w:rsidRPr="00AF009E">
        <w:rPr>
          <w:rFonts w:ascii="JetBrains Mono" w:eastAsia="Times New Roman" w:hAnsi="JetBrains Mono" w:cs="JetBrains Mono"/>
          <w:b/>
          <w:bCs/>
          <w:i/>
          <w:iCs/>
          <w:color w:val="080808"/>
          <w:sz w:val="16"/>
          <w:szCs w:val="16"/>
          <w:lang w:val="ru-RU"/>
        </w:rPr>
        <w:t>Number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isNaN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0033B3"/>
          <w:sz w:val="16"/>
          <w:szCs w:val="16"/>
          <w:lang w:val="ru-RU"/>
        </w:rPr>
        <w:t xml:space="preserve">new </w:t>
      </w:r>
      <w:r w:rsidRPr="00AF009E">
        <w:rPr>
          <w:rFonts w:ascii="JetBrains Mono" w:eastAsia="Times New Roman" w:hAnsi="JetBrains Mono" w:cs="JetBrains Mono"/>
          <w:b/>
          <w:bCs/>
          <w:color w:val="830091"/>
          <w:sz w:val="16"/>
          <w:szCs w:val="16"/>
          <w:lang w:val="ru-RU"/>
        </w:rPr>
        <w:t>Date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</w:t>
      </w:r>
      <w:r w:rsidRPr="00AF009E">
        <w:rPr>
          <w:rFonts w:ascii="JetBrains Mono" w:eastAsia="Times New Roman" w:hAnsi="JetBrains Mono" w:cs="JetBrains Mono"/>
          <w:b/>
          <w:bCs/>
          <w:color w:val="248F8F"/>
          <w:sz w:val="16"/>
          <w:szCs w:val="16"/>
          <w:lang w:val="ru-RU"/>
        </w:rPr>
        <w:t>decryptedServerTimeStamp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).</w:t>
      </w:r>
      <w:r w:rsidRPr="00AF009E">
        <w:rPr>
          <w:rFonts w:ascii="JetBrains Mono" w:eastAsia="Times New Roman" w:hAnsi="JetBrains Mono" w:cs="JetBrains Mono"/>
          <w:b/>
          <w:bCs/>
          <w:color w:val="7A7A43"/>
          <w:sz w:val="16"/>
          <w:szCs w:val="16"/>
          <w:lang w:val="ru-RU"/>
        </w:rPr>
        <w:t>getTime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t>());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 xml:space="preserve">    }</w:t>
      </w:r>
      <w:r w:rsidRPr="00AF009E">
        <w:rPr>
          <w:rFonts w:ascii="JetBrains Mono" w:eastAsia="Times New Roman" w:hAnsi="JetBrains Mono" w:cs="JetBrains Mono"/>
          <w:b/>
          <w:bCs/>
          <w:color w:val="080808"/>
          <w:sz w:val="16"/>
          <w:szCs w:val="16"/>
          <w:lang w:val="ru-RU"/>
        </w:rPr>
        <w:br/>
        <w:t>}</w:t>
      </w:r>
    </w:p>
    <w:p w14:paraId="4E0A404B" w14:textId="77777777" w:rsidR="009642A8" w:rsidRPr="00AF009E" w:rsidRDefault="009642A8" w:rsidP="009C761B">
      <w:pPr>
        <w:shd w:val="clear" w:color="auto" w:fill="FFFFFF"/>
        <w:spacing w:line="165" w:lineRule="atLeast"/>
        <w:ind w:firstLine="0"/>
        <w:jc w:val="left"/>
        <w:rPr>
          <w:rFonts w:ascii="JetBrains Mono" w:eastAsia="Times New Roman" w:hAnsi="JetBrains Mono" w:cs="JetBrains Mono"/>
          <w:b/>
          <w:bCs/>
          <w:color w:val="000000"/>
          <w:sz w:val="13"/>
          <w:szCs w:val="13"/>
          <w:lang w:val="ru-RU"/>
        </w:rPr>
      </w:pPr>
    </w:p>
    <w:sectPr w:rsidR="009642A8" w:rsidRPr="00AF009E" w:rsidSect="00E7054A">
      <w:footerReference w:type="default" r:id="rId13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FB64" w14:textId="77777777" w:rsidR="00066CF4" w:rsidRDefault="00066CF4" w:rsidP="00EA3732">
      <w:pPr>
        <w:spacing w:line="240" w:lineRule="auto"/>
      </w:pPr>
      <w:r>
        <w:separator/>
      </w:r>
    </w:p>
  </w:endnote>
  <w:endnote w:type="continuationSeparator" w:id="0">
    <w:p w14:paraId="6F39525E" w14:textId="77777777" w:rsidR="00066CF4" w:rsidRDefault="00066CF4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9642A8" w:rsidRDefault="009642A8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AA249" w14:textId="77777777" w:rsidR="00066CF4" w:rsidRDefault="00066CF4" w:rsidP="00EA3732">
      <w:pPr>
        <w:spacing w:line="240" w:lineRule="auto"/>
      </w:pPr>
      <w:r>
        <w:separator/>
      </w:r>
    </w:p>
  </w:footnote>
  <w:footnote w:type="continuationSeparator" w:id="0">
    <w:p w14:paraId="03A53A5E" w14:textId="77777777" w:rsidR="00066CF4" w:rsidRDefault="00066CF4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2CF0"/>
    <w:multiLevelType w:val="multilevel"/>
    <w:tmpl w:val="6764D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4798D"/>
    <w:multiLevelType w:val="hybridMultilevel"/>
    <w:tmpl w:val="F086F7C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DB075CD"/>
    <w:multiLevelType w:val="hybridMultilevel"/>
    <w:tmpl w:val="08CC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 w15:restartNumberingAfterBreak="0">
    <w:nsid w:val="659848D9"/>
    <w:multiLevelType w:val="hybridMultilevel"/>
    <w:tmpl w:val="295AE0EA"/>
    <w:lvl w:ilvl="0" w:tplc="BB72A9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90347C6"/>
    <w:multiLevelType w:val="multilevel"/>
    <w:tmpl w:val="94C8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6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"/>
  </w:num>
  <w:num w:numId="7">
    <w:abstractNumId w:val="32"/>
  </w:num>
  <w:num w:numId="8">
    <w:abstractNumId w:val="13"/>
  </w:num>
  <w:num w:numId="9">
    <w:abstractNumId w:val="4"/>
  </w:num>
  <w:num w:numId="10">
    <w:abstractNumId w:val="23"/>
  </w:num>
  <w:num w:numId="11">
    <w:abstractNumId w:val="29"/>
  </w:num>
  <w:num w:numId="12">
    <w:abstractNumId w:val="14"/>
  </w:num>
  <w:num w:numId="13">
    <w:abstractNumId w:val="10"/>
  </w:num>
  <w:num w:numId="14">
    <w:abstractNumId w:val="9"/>
  </w:num>
  <w:num w:numId="15">
    <w:abstractNumId w:val="30"/>
  </w:num>
  <w:num w:numId="16">
    <w:abstractNumId w:val="31"/>
  </w:num>
  <w:num w:numId="17">
    <w:abstractNumId w:val="3"/>
  </w:num>
  <w:num w:numId="18">
    <w:abstractNumId w:val="11"/>
  </w:num>
  <w:num w:numId="19">
    <w:abstractNumId w:val="5"/>
  </w:num>
  <w:num w:numId="20">
    <w:abstractNumId w:val="35"/>
  </w:num>
  <w:num w:numId="21">
    <w:abstractNumId w:val="27"/>
  </w:num>
  <w:num w:numId="22">
    <w:abstractNumId w:val="8"/>
  </w:num>
  <w:num w:numId="23">
    <w:abstractNumId w:val="24"/>
  </w:num>
  <w:num w:numId="24">
    <w:abstractNumId w:val="16"/>
  </w:num>
  <w:num w:numId="25">
    <w:abstractNumId w:val="19"/>
  </w:num>
  <w:num w:numId="26">
    <w:abstractNumId w:val="18"/>
  </w:num>
  <w:num w:numId="27">
    <w:abstractNumId w:val="15"/>
  </w:num>
  <w:num w:numId="28">
    <w:abstractNumId w:val="0"/>
  </w:num>
  <w:num w:numId="29">
    <w:abstractNumId w:val="36"/>
  </w:num>
  <w:num w:numId="30">
    <w:abstractNumId w:val="12"/>
  </w:num>
  <w:num w:numId="31">
    <w:abstractNumId w:val="25"/>
  </w:num>
  <w:num w:numId="32">
    <w:abstractNumId w:val="2"/>
  </w:num>
  <w:num w:numId="33">
    <w:abstractNumId w:val="34"/>
  </w:num>
  <w:num w:numId="34">
    <w:abstractNumId w:val="28"/>
  </w:num>
  <w:num w:numId="35">
    <w:abstractNumId w:val="7"/>
  </w:num>
  <w:num w:numId="36">
    <w:abstractNumId w:val="26"/>
  </w:num>
  <w:num w:numId="37">
    <w:abstractNumId w:val="2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3AFF"/>
    <w:rsid w:val="00003E19"/>
    <w:rsid w:val="00014304"/>
    <w:rsid w:val="000156B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CF4"/>
    <w:rsid w:val="00066FCD"/>
    <w:rsid w:val="00067647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1AD3"/>
    <w:rsid w:val="000B2638"/>
    <w:rsid w:val="000B5019"/>
    <w:rsid w:val="000B5DD2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04C51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1A1"/>
    <w:rsid w:val="001A3122"/>
    <w:rsid w:val="001A7BC0"/>
    <w:rsid w:val="001B0683"/>
    <w:rsid w:val="001B2910"/>
    <w:rsid w:val="001B5D0B"/>
    <w:rsid w:val="001B7C0B"/>
    <w:rsid w:val="001C2C1C"/>
    <w:rsid w:val="001D160D"/>
    <w:rsid w:val="001D4239"/>
    <w:rsid w:val="001D7728"/>
    <w:rsid w:val="001F0E92"/>
    <w:rsid w:val="001F15CE"/>
    <w:rsid w:val="001F54B1"/>
    <w:rsid w:val="00206CE3"/>
    <w:rsid w:val="00221043"/>
    <w:rsid w:val="002259BD"/>
    <w:rsid w:val="00226579"/>
    <w:rsid w:val="00241702"/>
    <w:rsid w:val="00247826"/>
    <w:rsid w:val="00251F4A"/>
    <w:rsid w:val="002520C9"/>
    <w:rsid w:val="002528B5"/>
    <w:rsid w:val="002531E6"/>
    <w:rsid w:val="00260CEE"/>
    <w:rsid w:val="002620E7"/>
    <w:rsid w:val="002736C4"/>
    <w:rsid w:val="00273C36"/>
    <w:rsid w:val="00273E71"/>
    <w:rsid w:val="002748E0"/>
    <w:rsid w:val="00276043"/>
    <w:rsid w:val="00277B68"/>
    <w:rsid w:val="002824F2"/>
    <w:rsid w:val="002847F0"/>
    <w:rsid w:val="00286A6C"/>
    <w:rsid w:val="00290E32"/>
    <w:rsid w:val="00290FCA"/>
    <w:rsid w:val="00293034"/>
    <w:rsid w:val="002A07D9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2AEB"/>
    <w:rsid w:val="002E1A93"/>
    <w:rsid w:val="002E296F"/>
    <w:rsid w:val="002F1C43"/>
    <w:rsid w:val="002F534A"/>
    <w:rsid w:val="002F6ABD"/>
    <w:rsid w:val="0030180A"/>
    <w:rsid w:val="00303D89"/>
    <w:rsid w:val="0032422D"/>
    <w:rsid w:val="00324662"/>
    <w:rsid w:val="00326C56"/>
    <w:rsid w:val="0034791C"/>
    <w:rsid w:val="00347936"/>
    <w:rsid w:val="00347D35"/>
    <w:rsid w:val="003551EC"/>
    <w:rsid w:val="0036582E"/>
    <w:rsid w:val="00367F69"/>
    <w:rsid w:val="00371B48"/>
    <w:rsid w:val="00380F69"/>
    <w:rsid w:val="003922AC"/>
    <w:rsid w:val="00392996"/>
    <w:rsid w:val="003932C7"/>
    <w:rsid w:val="003A0A50"/>
    <w:rsid w:val="003A2D7F"/>
    <w:rsid w:val="003B7D8F"/>
    <w:rsid w:val="003C1E83"/>
    <w:rsid w:val="003D4050"/>
    <w:rsid w:val="003E364C"/>
    <w:rsid w:val="004009E2"/>
    <w:rsid w:val="0040235C"/>
    <w:rsid w:val="00411A8F"/>
    <w:rsid w:val="004123B3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54A4"/>
    <w:rsid w:val="0049345E"/>
    <w:rsid w:val="00496EA0"/>
    <w:rsid w:val="004A3552"/>
    <w:rsid w:val="004A42EC"/>
    <w:rsid w:val="004A72FB"/>
    <w:rsid w:val="004A7DF6"/>
    <w:rsid w:val="004C0921"/>
    <w:rsid w:val="004C35E9"/>
    <w:rsid w:val="004D5436"/>
    <w:rsid w:val="004E24D0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2432B"/>
    <w:rsid w:val="00556DA0"/>
    <w:rsid w:val="00557C53"/>
    <w:rsid w:val="00562110"/>
    <w:rsid w:val="0056495D"/>
    <w:rsid w:val="00566EA6"/>
    <w:rsid w:val="005750C6"/>
    <w:rsid w:val="00580E30"/>
    <w:rsid w:val="0058141D"/>
    <w:rsid w:val="00586F6A"/>
    <w:rsid w:val="00590D4B"/>
    <w:rsid w:val="005A19AC"/>
    <w:rsid w:val="005A3A7F"/>
    <w:rsid w:val="005A5732"/>
    <w:rsid w:val="005B5817"/>
    <w:rsid w:val="005B7019"/>
    <w:rsid w:val="005C0004"/>
    <w:rsid w:val="005C1EB4"/>
    <w:rsid w:val="005D0C33"/>
    <w:rsid w:val="005D5968"/>
    <w:rsid w:val="005E0B2C"/>
    <w:rsid w:val="005E3BF4"/>
    <w:rsid w:val="005E709E"/>
    <w:rsid w:val="005E7C0E"/>
    <w:rsid w:val="0060468A"/>
    <w:rsid w:val="00610F37"/>
    <w:rsid w:val="00611C58"/>
    <w:rsid w:val="00612086"/>
    <w:rsid w:val="006166E3"/>
    <w:rsid w:val="0062043F"/>
    <w:rsid w:val="006227A8"/>
    <w:rsid w:val="00623728"/>
    <w:rsid w:val="00626BA7"/>
    <w:rsid w:val="006349CE"/>
    <w:rsid w:val="00640E58"/>
    <w:rsid w:val="006476AA"/>
    <w:rsid w:val="006502DF"/>
    <w:rsid w:val="00660CCF"/>
    <w:rsid w:val="00660EEC"/>
    <w:rsid w:val="00664D8C"/>
    <w:rsid w:val="00666537"/>
    <w:rsid w:val="00667574"/>
    <w:rsid w:val="00672D0B"/>
    <w:rsid w:val="00674157"/>
    <w:rsid w:val="006817F3"/>
    <w:rsid w:val="00685848"/>
    <w:rsid w:val="0068736C"/>
    <w:rsid w:val="006948E4"/>
    <w:rsid w:val="00694D02"/>
    <w:rsid w:val="00696A9E"/>
    <w:rsid w:val="006A0CAC"/>
    <w:rsid w:val="006B10AE"/>
    <w:rsid w:val="006B18AE"/>
    <w:rsid w:val="006B486C"/>
    <w:rsid w:val="006B4DC0"/>
    <w:rsid w:val="006C3B25"/>
    <w:rsid w:val="006C79CD"/>
    <w:rsid w:val="006C7FB6"/>
    <w:rsid w:val="006D09CF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E7125"/>
    <w:rsid w:val="007F3D97"/>
    <w:rsid w:val="007F52FB"/>
    <w:rsid w:val="0080385B"/>
    <w:rsid w:val="00807F12"/>
    <w:rsid w:val="008129A7"/>
    <w:rsid w:val="00817D87"/>
    <w:rsid w:val="0082234F"/>
    <w:rsid w:val="00836E7B"/>
    <w:rsid w:val="00847DF4"/>
    <w:rsid w:val="00864F2E"/>
    <w:rsid w:val="008652B3"/>
    <w:rsid w:val="00865CDA"/>
    <w:rsid w:val="00866B22"/>
    <w:rsid w:val="008678F7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5C79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22EF"/>
    <w:rsid w:val="00923255"/>
    <w:rsid w:val="00925095"/>
    <w:rsid w:val="00932A7A"/>
    <w:rsid w:val="0093308D"/>
    <w:rsid w:val="009334B5"/>
    <w:rsid w:val="00937351"/>
    <w:rsid w:val="00937DA9"/>
    <w:rsid w:val="00946929"/>
    <w:rsid w:val="00960730"/>
    <w:rsid w:val="009642A8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C761B"/>
    <w:rsid w:val="009D0A31"/>
    <w:rsid w:val="009D548D"/>
    <w:rsid w:val="009E0ADB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036B"/>
    <w:rsid w:val="00A429BC"/>
    <w:rsid w:val="00A45A8C"/>
    <w:rsid w:val="00A51B69"/>
    <w:rsid w:val="00A57C68"/>
    <w:rsid w:val="00A63BEE"/>
    <w:rsid w:val="00A74938"/>
    <w:rsid w:val="00A7538A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0ABB"/>
    <w:rsid w:val="00AE611C"/>
    <w:rsid w:val="00AE65B6"/>
    <w:rsid w:val="00AF009E"/>
    <w:rsid w:val="00AF34EA"/>
    <w:rsid w:val="00B00181"/>
    <w:rsid w:val="00B0602C"/>
    <w:rsid w:val="00B1219F"/>
    <w:rsid w:val="00B13E4A"/>
    <w:rsid w:val="00B20826"/>
    <w:rsid w:val="00B21EEC"/>
    <w:rsid w:val="00B24659"/>
    <w:rsid w:val="00B337B5"/>
    <w:rsid w:val="00B40538"/>
    <w:rsid w:val="00B4256B"/>
    <w:rsid w:val="00B45BF0"/>
    <w:rsid w:val="00B5294B"/>
    <w:rsid w:val="00B52D68"/>
    <w:rsid w:val="00B56851"/>
    <w:rsid w:val="00B62FE1"/>
    <w:rsid w:val="00B80E6D"/>
    <w:rsid w:val="00B85277"/>
    <w:rsid w:val="00BA31D8"/>
    <w:rsid w:val="00BB14E3"/>
    <w:rsid w:val="00BB3071"/>
    <w:rsid w:val="00BB39EF"/>
    <w:rsid w:val="00BB61B8"/>
    <w:rsid w:val="00BC28F7"/>
    <w:rsid w:val="00BC4F41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1C26"/>
    <w:rsid w:val="00CB258E"/>
    <w:rsid w:val="00CC36CB"/>
    <w:rsid w:val="00CC7D76"/>
    <w:rsid w:val="00CD0001"/>
    <w:rsid w:val="00CD1F87"/>
    <w:rsid w:val="00CE2E41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DEE"/>
    <w:rsid w:val="00D36FAA"/>
    <w:rsid w:val="00D43D7A"/>
    <w:rsid w:val="00D600C9"/>
    <w:rsid w:val="00D72ACD"/>
    <w:rsid w:val="00D731C9"/>
    <w:rsid w:val="00D75A0B"/>
    <w:rsid w:val="00D80313"/>
    <w:rsid w:val="00D8179C"/>
    <w:rsid w:val="00D843FB"/>
    <w:rsid w:val="00D865F4"/>
    <w:rsid w:val="00D933E9"/>
    <w:rsid w:val="00D9374A"/>
    <w:rsid w:val="00D954BB"/>
    <w:rsid w:val="00D957DD"/>
    <w:rsid w:val="00DA0239"/>
    <w:rsid w:val="00DA0AA1"/>
    <w:rsid w:val="00DA4AE6"/>
    <w:rsid w:val="00DA6114"/>
    <w:rsid w:val="00DB3407"/>
    <w:rsid w:val="00DB7112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23CA"/>
    <w:rsid w:val="00E03F82"/>
    <w:rsid w:val="00E15518"/>
    <w:rsid w:val="00E2468D"/>
    <w:rsid w:val="00E2503C"/>
    <w:rsid w:val="00E272C4"/>
    <w:rsid w:val="00E364FF"/>
    <w:rsid w:val="00E36DEE"/>
    <w:rsid w:val="00E379E0"/>
    <w:rsid w:val="00E44254"/>
    <w:rsid w:val="00E44AD0"/>
    <w:rsid w:val="00E472D0"/>
    <w:rsid w:val="00E540CA"/>
    <w:rsid w:val="00E64813"/>
    <w:rsid w:val="00E66765"/>
    <w:rsid w:val="00E7054A"/>
    <w:rsid w:val="00E725B6"/>
    <w:rsid w:val="00E75F05"/>
    <w:rsid w:val="00E7782A"/>
    <w:rsid w:val="00E81F0F"/>
    <w:rsid w:val="00E86BFD"/>
    <w:rsid w:val="00E9737A"/>
    <w:rsid w:val="00E97ECD"/>
    <w:rsid w:val="00EA3732"/>
    <w:rsid w:val="00EC0779"/>
    <w:rsid w:val="00EC2D91"/>
    <w:rsid w:val="00EC2EE7"/>
    <w:rsid w:val="00EC3ABF"/>
    <w:rsid w:val="00EC4E17"/>
    <w:rsid w:val="00EC7756"/>
    <w:rsid w:val="00ED433D"/>
    <w:rsid w:val="00ED4765"/>
    <w:rsid w:val="00EE01B3"/>
    <w:rsid w:val="00EE281D"/>
    <w:rsid w:val="00EE2E42"/>
    <w:rsid w:val="00EE411E"/>
    <w:rsid w:val="00EF03F0"/>
    <w:rsid w:val="00F02B00"/>
    <w:rsid w:val="00F226B8"/>
    <w:rsid w:val="00F2348A"/>
    <w:rsid w:val="00F513DC"/>
    <w:rsid w:val="00F55EF5"/>
    <w:rsid w:val="00F62A99"/>
    <w:rsid w:val="00F63035"/>
    <w:rsid w:val="00F70CD5"/>
    <w:rsid w:val="00F71E0F"/>
    <w:rsid w:val="00F82FFB"/>
    <w:rsid w:val="00F84E4F"/>
    <w:rsid w:val="00F86875"/>
    <w:rsid w:val="00FA117B"/>
    <w:rsid w:val="00FA233C"/>
    <w:rsid w:val="00FA628A"/>
    <w:rsid w:val="00FA7815"/>
    <w:rsid w:val="00FB0FDC"/>
    <w:rsid w:val="00FB26C7"/>
    <w:rsid w:val="00FB7202"/>
    <w:rsid w:val="00FC138D"/>
    <w:rsid w:val="00FC597F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179C"/>
    <w:pPr>
      <w:tabs>
        <w:tab w:val="right" w:leader="dot" w:pos="9678"/>
      </w:tabs>
      <w:ind w:left="22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ABB"/>
    <w:rPr>
      <w:rFonts w:ascii="Courier New" w:eastAsia="Times New Roman" w:hAnsi="Courier New" w:cs="Courier New"/>
      <w:sz w:val="20"/>
      <w:szCs w:val="20"/>
    </w:rPr>
  </w:style>
  <w:style w:type="character" w:customStyle="1" w:styleId="texample">
    <w:name w:val="texample"/>
    <w:basedOn w:val="DefaultParagraphFont"/>
    <w:rsid w:val="00AF009E"/>
  </w:style>
  <w:style w:type="character" w:customStyle="1" w:styleId="keyword">
    <w:name w:val="keyword"/>
    <w:basedOn w:val="DefaultParagraphFont"/>
    <w:rsid w:val="00AF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BE157-569F-4D72-875C-98C88A0A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4335</Words>
  <Characters>24714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646</cp:revision>
  <cp:lastPrinted>2023-04-09T10:26:00Z</cp:lastPrinted>
  <dcterms:created xsi:type="dcterms:W3CDTF">2021-11-12T17:37:00Z</dcterms:created>
  <dcterms:modified xsi:type="dcterms:W3CDTF">2023-04-09T10:27:00Z</dcterms:modified>
</cp:coreProperties>
</file>