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7798" w14:textId="77777777" w:rsidR="00C17C24" w:rsidRPr="009D1BA2" w:rsidRDefault="00C17C24" w:rsidP="00C17C24">
      <w:pPr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Министерство образования Республики Беларусь</w:t>
      </w:r>
    </w:p>
    <w:p w14:paraId="3091AAFB" w14:textId="77777777" w:rsidR="00C17C24" w:rsidRPr="009D1BA2" w:rsidRDefault="00C17C24" w:rsidP="00C17C24">
      <w:pPr>
        <w:spacing w:after="0"/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Учреждение образования</w:t>
      </w:r>
    </w:p>
    <w:p w14:paraId="5F5931D4" w14:textId="77777777" w:rsidR="00C17C24" w:rsidRPr="009D1BA2" w:rsidRDefault="00C17C24" w:rsidP="00C17C24">
      <w:pPr>
        <w:spacing w:after="0"/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БЕЛОРУССКИЙ ГОСУДАРСТВЕННЫЙ УНИВЕРСИТЕТ</w:t>
      </w:r>
    </w:p>
    <w:p w14:paraId="7BD97943" w14:textId="77777777" w:rsidR="00C17C24" w:rsidRPr="009D1BA2" w:rsidRDefault="00C17C24" w:rsidP="00C17C24">
      <w:pPr>
        <w:spacing w:after="0"/>
        <w:jc w:val="center"/>
        <w:rPr>
          <w:rFonts w:ascii="Segoe UI" w:hAnsi="Segoe UI" w:cs="Segoe UI"/>
          <w:sz w:val="32"/>
          <w:lang w:val="ru-BY"/>
        </w:rPr>
      </w:pPr>
      <w:r w:rsidRPr="009D1BA2">
        <w:rPr>
          <w:rFonts w:ascii="Segoe UI" w:hAnsi="Segoe UI" w:cs="Segoe UI"/>
          <w:sz w:val="32"/>
          <w:lang w:val="ru-BY"/>
        </w:rPr>
        <w:t>ИНФОРМАТИКИ И РАДИОЭЛЕКТРОНИКИ</w:t>
      </w:r>
    </w:p>
    <w:p w14:paraId="610E0B14" w14:textId="77777777" w:rsidR="00C17C24" w:rsidRPr="009D1BA2" w:rsidRDefault="00C17C24" w:rsidP="00C17C24">
      <w:pPr>
        <w:jc w:val="center"/>
        <w:rPr>
          <w:rFonts w:ascii="Segoe UI" w:hAnsi="Segoe UI" w:cs="Segoe UI"/>
          <w:sz w:val="32"/>
          <w:lang w:val="ru-BY"/>
        </w:rPr>
      </w:pPr>
    </w:p>
    <w:p w14:paraId="72CBF553" w14:textId="77777777" w:rsidR="00C17C24" w:rsidRPr="009D1BA2" w:rsidRDefault="00C17C24" w:rsidP="00C17C24">
      <w:pPr>
        <w:spacing w:after="0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>Факультет компьютерных систем и сетей</w:t>
      </w:r>
    </w:p>
    <w:p w14:paraId="158F630C" w14:textId="77777777" w:rsidR="00C17C24" w:rsidRPr="009D1BA2" w:rsidRDefault="00C17C24" w:rsidP="00C17C24">
      <w:pPr>
        <w:spacing w:after="0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Кафедра информатики </w:t>
      </w:r>
    </w:p>
    <w:p w14:paraId="38D77A6F" w14:textId="6D2E8D03" w:rsidR="00C17C24" w:rsidRPr="009D1BA2" w:rsidRDefault="00C17C24" w:rsidP="00C17C24">
      <w:pPr>
        <w:spacing w:after="0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Дисциплина: </w:t>
      </w:r>
      <w:r w:rsidR="000B3B8D">
        <w:rPr>
          <w:rFonts w:ascii="Segoe UI" w:hAnsi="Segoe UI" w:cs="Segoe UI"/>
          <w:sz w:val="28"/>
          <w:szCs w:val="28"/>
          <w:lang w:val="ru-BY"/>
        </w:rPr>
        <w:t>Объектно-ориентированное программирование</w:t>
      </w:r>
    </w:p>
    <w:p w14:paraId="3D80BB35" w14:textId="77777777" w:rsidR="00C17C24" w:rsidRPr="009D1BA2" w:rsidRDefault="00C17C24">
      <w:pPr>
        <w:rPr>
          <w:rFonts w:ascii="Segoe UI" w:hAnsi="Segoe UI" w:cs="Segoe UI"/>
          <w:lang w:val="ru-BY"/>
        </w:rPr>
      </w:pPr>
    </w:p>
    <w:p w14:paraId="0E9AB3A7" w14:textId="77777777" w:rsidR="00C17C24" w:rsidRPr="009D1BA2" w:rsidRDefault="00C17C24">
      <w:pPr>
        <w:rPr>
          <w:rFonts w:ascii="Segoe UI" w:hAnsi="Segoe UI" w:cs="Segoe UI"/>
          <w:lang w:val="ru-BY"/>
        </w:rPr>
      </w:pPr>
    </w:p>
    <w:p w14:paraId="5FEAC783" w14:textId="77777777" w:rsidR="00C17C24" w:rsidRPr="009D1BA2" w:rsidRDefault="00C17C24" w:rsidP="00C17C24">
      <w:pPr>
        <w:spacing w:after="60"/>
        <w:jc w:val="center"/>
        <w:rPr>
          <w:rFonts w:ascii="Segoe UI" w:hAnsi="Segoe UI" w:cs="Segoe UI"/>
          <w:b/>
          <w:sz w:val="24"/>
          <w:lang w:val="ru-BY"/>
        </w:rPr>
      </w:pPr>
      <w:r w:rsidRPr="009D1BA2">
        <w:rPr>
          <w:rFonts w:ascii="Segoe UI" w:hAnsi="Segoe UI" w:cs="Segoe UI"/>
          <w:b/>
          <w:sz w:val="32"/>
          <w:lang w:val="ru-BY"/>
        </w:rPr>
        <w:t>ОТЧЁТ</w:t>
      </w:r>
    </w:p>
    <w:p w14:paraId="4CF4CF1F" w14:textId="77777777" w:rsidR="00C17C24" w:rsidRPr="009D1BA2" w:rsidRDefault="00C17C24" w:rsidP="00C17C24">
      <w:pPr>
        <w:spacing w:after="60"/>
        <w:jc w:val="center"/>
        <w:rPr>
          <w:rFonts w:ascii="Segoe UI" w:hAnsi="Segoe UI" w:cs="Segoe UI"/>
          <w:sz w:val="28"/>
          <w:lang w:val="ru-BY"/>
        </w:rPr>
      </w:pPr>
      <w:r w:rsidRPr="009D1BA2">
        <w:rPr>
          <w:rFonts w:ascii="Segoe UI" w:hAnsi="Segoe UI" w:cs="Segoe UI"/>
          <w:sz w:val="28"/>
          <w:lang w:val="ru-BY"/>
        </w:rPr>
        <w:t>к лабораторной работе</w:t>
      </w:r>
    </w:p>
    <w:p w14:paraId="227D8A8F" w14:textId="311F7945" w:rsidR="00C17C24" w:rsidRPr="00D95818" w:rsidRDefault="00C17C24" w:rsidP="00D95818">
      <w:pPr>
        <w:spacing w:after="60"/>
        <w:jc w:val="center"/>
        <w:rPr>
          <w:rFonts w:ascii="Segoe UI" w:hAnsi="Segoe UI" w:cs="Segoe UI"/>
          <w:sz w:val="28"/>
          <w:lang w:val="ru-BY"/>
        </w:rPr>
      </w:pPr>
      <w:r w:rsidRPr="009D1BA2">
        <w:rPr>
          <w:rFonts w:ascii="Segoe UI" w:hAnsi="Segoe UI" w:cs="Segoe UI"/>
          <w:sz w:val="28"/>
          <w:lang w:val="ru-BY"/>
        </w:rPr>
        <w:t>на тему</w:t>
      </w:r>
    </w:p>
    <w:p w14:paraId="45A2274E" w14:textId="3F5BF878" w:rsidR="00C17C24" w:rsidRPr="00D95818" w:rsidRDefault="00F81ADF" w:rsidP="00C17C24">
      <w:pPr>
        <w:spacing w:after="60"/>
        <w:jc w:val="center"/>
        <w:rPr>
          <w:rFonts w:ascii="Segoe UI" w:hAnsi="Segoe UI" w:cs="Segoe UI"/>
          <w:sz w:val="32"/>
          <w:szCs w:val="24"/>
          <w:lang w:val="ru-BY"/>
        </w:rPr>
      </w:pPr>
      <w:r>
        <w:rPr>
          <w:rFonts w:ascii="Segoe UI" w:hAnsi="Segoe UI" w:cs="Segoe UI"/>
          <w:sz w:val="32"/>
          <w:szCs w:val="24"/>
          <w:lang w:val="ru-BY"/>
        </w:rPr>
        <w:t>Шаблон</w:t>
      </w:r>
      <w:r w:rsidR="002D2334">
        <w:rPr>
          <w:rFonts w:ascii="Segoe UI" w:hAnsi="Segoe UI" w:cs="Segoe UI"/>
          <w:sz w:val="32"/>
          <w:szCs w:val="24"/>
          <w:lang w:val="ru-BY"/>
        </w:rPr>
        <w:t xml:space="preserve">ы поведения. Шаблон </w:t>
      </w:r>
      <w:r w:rsidR="002D2334">
        <w:rPr>
          <w:rFonts w:ascii="Segoe UI" w:hAnsi="Segoe UI" w:cs="Segoe UI"/>
          <w:sz w:val="32"/>
          <w:szCs w:val="24"/>
          <w:lang w:val="en-US"/>
        </w:rPr>
        <w:t>Chain of responsibility</w:t>
      </w:r>
      <w:r>
        <w:rPr>
          <w:rFonts w:ascii="Segoe UI" w:hAnsi="Segoe UI" w:cs="Segoe UI"/>
          <w:sz w:val="32"/>
          <w:szCs w:val="24"/>
          <w:lang w:val="ru-BY"/>
        </w:rPr>
        <w:t xml:space="preserve"> </w:t>
      </w:r>
    </w:p>
    <w:p w14:paraId="78CAC1FC" w14:textId="459FBFBD" w:rsidR="00C17C24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1C8B841D" w14:textId="4914C817" w:rsidR="00F81ADF" w:rsidRPr="00F81ADF" w:rsidRDefault="00F81ADF" w:rsidP="00C17C24">
      <w:pPr>
        <w:spacing w:after="60"/>
        <w:ind w:firstLine="3969"/>
        <w:rPr>
          <w:rFonts w:ascii="Segoe UI" w:hAnsi="Segoe UI" w:cs="Segoe UI"/>
          <w:lang w:val="en-US"/>
        </w:rPr>
      </w:pPr>
    </w:p>
    <w:p w14:paraId="1580DAE8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0B5AC196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33C16006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1C8D996D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7F43BCDE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64B17B6B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lang w:val="ru-BY"/>
        </w:rPr>
      </w:pPr>
    </w:p>
    <w:p w14:paraId="1F2ECD2E" w14:textId="645A61C0" w:rsidR="00C17C24" w:rsidRPr="009D1BA2" w:rsidRDefault="00C17C24" w:rsidP="00C30CBE">
      <w:pPr>
        <w:spacing w:after="60"/>
        <w:ind w:left="4956" w:hanging="1129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Выполнил: студент группы </w:t>
      </w:r>
      <w:r w:rsidR="00C30CBE" w:rsidRPr="009D1BA2">
        <w:rPr>
          <w:rFonts w:ascii="Segoe UI" w:hAnsi="Segoe UI" w:cs="Segoe UI"/>
          <w:sz w:val="28"/>
          <w:szCs w:val="28"/>
          <w:lang w:val="ru-BY"/>
        </w:rPr>
        <w:t>053506 Слуцкий Никита Сергеевич</w:t>
      </w:r>
    </w:p>
    <w:p w14:paraId="61822FC1" w14:textId="77777777" w:rsidR="00C17C24" w:rsidRPr="009D1BA2" w:rsidRDefault="00C17C24" w:rsidP="00BE22BF">
      <w:pPr>
        <w:spacing w:after="60"/>
        <w:ind w:firstLine="3686"/>
        <w:rPr>
          <w:rFonts w:ascii="Segoe UI" w:hAnsi="Segoe UI" w:cs="Segoe UI"/>
          <w:sz w:val="28"/>
          <w:szCs w:val="28"/>
          <w:lang w:val="ru-BY"/>
        </w:rPr>
      </w:pPr>
    </w:p>
    <w:p w14:paraId="5A6EFB58" w14:textId="6CD252D6" w:rsidR="00C17C24" w:rsidRPr="009D1BA2" w:rsidRDefault="00C17C24" w:rsidP="00C30CBE">
      <w:pPr>
        <w:spacing w:after="60"/>
        <w:ind w:firstLine="3119"/>
        <w:rPr>
          <w:rFonts w:ascii="Segoe UI" w:hAnsi="Segoe UI" w:cs="Segoe UI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 xml:space="preserve">Проверил: </w:t>
      </w:r>
      <w:r w:rsidR="00C30CBE" w:rsidRPr="009D1BA2">
        <w:rPr>
          <w:rFonts w:ascii="Segoe UI" w:hAnsi="Segoe UI" w:cs="Segoe UI"/>
          <w:sz w:val="28"/>
          <w:szCs w:val="28"/>
          <w:lang w:val="ru-BY"/>
        </w:rPr>
        <w:t>Летохо Александр Сергеевич</w:t>
      </w:r>
      <w:r w:rsidRPr="009D1BA2">
        <w:rPr>
          <w:rFonts w:ascii="Segoe UI" w:hAnsi="Segoe UI" w:cs="Segoe UI"/>
          <w:sz w:val="28"/>
          <w:szCs w:val="28"/>
          <w:lang w:val="ru-BY"/>
        </w:rPr>
        <w:t xml:space="preserve"> </w:t>
      </w:r>
    </w:p>
    <w:p w14:paraId="6EAD3EF3" w14:textId="77777777" w:rsidR="00C17C24" w:rsidRPr="009D1BA2" w:rsidRDefault="00C17C24" w:rsidP="00C17C24">
      <w:pPr>
        <w:spacing w:after="60"/>
        <w:ind w:firstLine="3969"/>
        <w:rPr>
          <w:rFonts w:ascii="Times New Roman" w:hAnsi="Times New Roman" w:cs="Times New Roman"/>
          <w:sz w:val="26"/>
          <w:szCs w:val="26"/>
          <w:lang w:val="ru-BY"/>
        </w:rPr>
      </w:pPr>
    </w:p>
    <w:p w14:paraId="0754E445" w14:textId="77777777" w:rsidR="00C17C24" w:rsidRPr="009D1BA2" w:rsidRDefault="00C17C24" w:rsidP="00C17C24">
      <w:pPr>
        <w:spacing w:after="60"/>
        <w:ind w:firstLine="3969"/>
        <w:rPr>
          <w:rFonts w:ascii="Times New Roman" w:hAnsi="Times New Roman" w:cs="Times New Roman"/>
          <w:sz w:val="26"/>
          <w:szCs w:val="26"/>
          <w:lang w:val="ru-BY"/>
        </w:rPr>
      </w:pPr>
    </w:p>
    <w:p w14:paraId="5EC5E56F" w14:textId="77777777" w:rsidR="00C17C24" w:rsidRPr="009D1BA2" w:rsidRDefault="00C17C24" w:rsidP="00C17C24">
      <w:pPr>
        <w:spacing w:after="60"/>
        <w:ind w:firstLine="3969"/>
        <w:rPr>
          <w:rFonts w:ascii="Times New Roman" w:hAnsi="Times New Roman" w:cs="Times New Roman"/>
          <w:sz w:val="26"/>
          <w:szCs w:val="26"/>
          <w:lang w:val="ru-BY"/>
        </w:rPr>
      </w:pPr>
    </w:p>
    <w:p w14:paraId="68FFC045" w14:textId="77777777" w:rsidR="00C17C24" w:rsidRPr="009D1BA2" w:rsidRDefault="00C17C24" w:rsidP="00BE22BF">
      <w:pPr>
        <w:spacing w:after="60"/>
        <w:rPr>
          <w:rFonts w:ascii="Times New Roman" w:hAnsi="Times New Roman" w:cs="Times New Roman"/>
          <w:sz w:val="26"/>
          <w:szCs w:val="26"/>
          <w:lang w:val="ru-BY"/>
        </w:rPr>
      </w:pPr>
    </w:p>
    <w:p w14:paraId="367FF4F4" w14:textId="77777777" w:rsidR="00C17C24" w:rsidRPr="009D1BA2" w:rsidRDefault="00C17C24" w:rsidP="00C17C24">
      <w:pPr>
        <w:spacing w:after="60"/>
        <w:ind w:firstLine="3969"/>
        <w:rPr>
          <w:rFonts w:ascii="Segoe UI" w:hAnsi="Segoe UI" w:cs="Segoe UI"/>
          <w:sz w:val="26"/>
          <w:szCs w:val="26"/>
          <w:lang w:val="ru-BY"/>
        </w:rPr>
      </w:pPr>
    </w:p>
    <w:p w14:paraId="7C331B14" w14:textId="6F0DED06" w:rsidR="00B25822" w:rsidRPr="009D1BA2" w:rsidRDefault="00C17C24" w:rsidP="00F6562E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9D1BA2">
        <w:rPr>
          <w:rFonts w:ascii="Segoe UI" w:hAnsi="Segoe UI" w:cs="Segoe UI"/>
          <w:sz w:val="28"/>
          <w:szCs w:val="28"/>
          <w:lang w:val="ru-BY"/>
        </w:rPr>
        <w:t>Минск 202</w:t>
      </w:r>
      <w:r w:rsidR="00950A8C" w:rsidRPr="009D1BA2">
        <w:rPr>
          <w:rFonts w:ascii="Segoe UI" w:hAnsi="Segoe UI" w:cs="Segoe UI"/>
          <w:sz w:val="28"/>
          <w:szCs w:val="28"/>
          <w:lang w:val="ru-BY"/>
        </w:rPr>
        <w:t>2</w:t>
      </w:r>
      <w:r w:rsidR="00B25822" w:rsidRPr="009D1BA2"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BY" w:eastAsia="en-US"/>
        </w:rPr>
        <w:id w:val="2020809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2C207" w14:textId="77777777" w:rsidR="00B25822" w:rsidRPr="009D1BA2" w:rsidRDefault="00B25822">
          <w:pPr>
            <w:pStyle w:val="TOCHeading"/>
            <w:rPr>
              <w:rFonts w:ascii="Segoe UI" w:hAnsi="Segoe UI" w:cs="Segoe UI"/>
              <w:iCs/>
              <w:color w:val="auto"/>
              <w:sz w:val="44"/>
              <w:szCs w:val="44"/>
              <w:u w:val="single"/>
              <w:lang w:val="ru-BY"/>
            </w:rPr>
          </w:pPr>
          <w:r w:rsidRPr="009D1BA2">
            <w:rPr>
              <w:rFonts w:ascii="Segoe UI" w:hAnsi="Segoe UI" w:cs="Segoe UI"/>
              <w:iCs/>
              <w:color w:val="auto"/>
              <w:sz w:val="44"/>
              <w:szCs w:val="44"/>
              <w:u w:val="single"/>
              <w:lang w:val="ru-BY"/>
            </w:rPr>
            <w:t>Оглавление</w:t>
          </w:r>
        </w:p>
        <w:p w14:paraId="31FA78CF" w14:textId="53CD20C5" w:rsidR="00BE22BF" w:rsidRPr="009D1BA2" w:rsidRDefault="00B25822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fldChar w:fldCharType="begin"/>
          </w: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instrText xml:space="preserve"> TOC \o "1-3" \h \z \u </w:instrText>
          </w: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fldChar w:fldCharType="separate"/>
          </w:r>
          <w:hyperlink w:anchor="_Toc65424824" w:history="1"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Цели выполнения задания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  <w:r w:rsidR="0076711A">
              <w:rPr>
                <w:rFonts w:ascii="Segoe UI" w:hAnsi="Segoe UI" w:cs="Segoe UI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70F9771C" w14:textId="306F490A" w:rsidR="00BE22BF" w:rsidRPr="009D1BA2" w:rsidRDefault="003A1BAF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5" w:history="1"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Краткие теор</w:t>
            </w:r>
            <w:r w:rsidR="0064461C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е</w:t>
            </w:r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тические сведения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  <w:r w:rsidR="00A95B4D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2D5B6C2D" w14:textId="5C8F5690" w:rsidR="00BE22BF" w:rsidRPr="009D1BA2" w:rsidRDefault="003A1BAF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6" w:history="1">
            <w:r w:rsidR="00BE22BF" w:rsidRPr="009D1BA2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Задание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  <w:r w:rsidR="00CE437C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>4</w:t>
            </w:r>
          </w:hyperlink>
        </w:p>
        <w:p w14:paraId="08998EDF" w14:textId="3B446641" w:rsidR="00BE22BF" w:rsidRPr="009D1BA2" w:rsidRDefault="003A1BAF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33126D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Результат</w:t>
            </w:r>
            <w:r w:rsidR="00CE437C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 xml:space="preserve"> выполнения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</w:hyperlink>
          <w:r w:rsidR="007067CC">
            <w:rPr>
              <w:rFonts w:ascii="Segoe UI" w:hAnsi="Segoe UI" w:cs="Segoe UI"/>
              <w:noProof/>
              <w:sz w:val="32"/>
              <w:szCs w:val="32"/>
              <w:lang w:val="ru-BY"/>
            </w:rPr>
            <w:t>4</w:t>
          </w:r>
        </w:p>
        <w:p w14:paraId="060AC520" w14:textId="1FFB2046" w:rsidR="00BE22BF" w:rsidRPr="009D1BA2" w:rsidRDefault="003A1BAF">
          <w:pPr>
            <w:pStyle w:val="TOC1"/>
            <w:tabs>
              <w:tab w:val="right" w:leader="dot" w:pos="9016"/>
            </w:tabs>
            <w:rPr>
              <w:rFonts w:ascii="Segoe UI" w:eastAsiaTheme="minorEastAsia" w:hAnsi="Segoe UI" w:cs="Segoe UI"/>
              <w:noProof/>
              <w:sz w:val="32"/>
              <w:szCs w:val="32"/>
              <w:lang w:val="ru-BY" w:eastAsia="ru-RU"/>
            </w:rPr>
          </w:pPr>
          <w:hyperlink w:anchor="_Toc65424829" w:history="1">
            <w:r w:rsidR="007067CC">
              <w:rPr>
                <w:rStyle w:val="Hyperlink"/>
                <w:rFonts w:ascii="Segoe UI" w:hAnsi="Segoe UI" w:cs="Segoe UI"/>
                <w:noProof/>
                <w:sz w:val="32"/>
                <w:szCs w:val="32"/>
                <w:lang w:val="ru-BY"/>
              </w:rPr>
              <w:t>Вставки кода</w:t>
            </w:r>
            <w:r w:rsidR="00BE22BF" w:rsidRPr="009D1BA2">
              <w:rPr>
                <w:rFonts w:ascii="Segoe UI" w:hAnsi="Segoe UI" w:cs="Segoe UI"/>
                <w:noProof/>
                <w:webHidden/>
                <w:sz w:val="32"/>
                <w:szCs w:val="32"/>
                <w:lang w:val="ru-BY"/>
              </w:rPr>
              <w:tab/>
            </w:r>
          </w:hyperlink>
          <w:r w:rsidR="007067CC">
            <w:rPr>
              <w:rFonts w:ascii="Segoe UI" w:hAnsi="Segoe UI" w:cs="Segoe UI"/>
              <w:noProof/>
              <w:sz w:val="32"/>
              <w:szCs w:val="32"/>
              <w:lang w:val="ru-BY"/>
            </w:rPr>
            <w:t>6</w:t>
          </w:r>
        </w:p>
        <w:p w14:paraId="36CF5FBF" w14:textId="77777777" w:rsidR="00B25822" w:rsidRPr="009D1BA2" w:rsidRDefault="00B25822">
          <w:pPr>
            <w:rPr>
              <w:lang w:val="ru-BY"/>
            </w:rPr>
          </w:pPr>
          <w:r w:rsidRPr="009D1BA2">
            <w:rPr>
              <w:rFonts w:ascii="Segoe UI" w:hAnsi="Segoe UI" w:cs="Segoe UI"/>
              <w:sz w:val="28"/>
              <w:szCs w:val="28"/>
              <w:lang w:val="ru-BY"/>
            </w:rPr>
            <w:fldChar w:fldCharType="end"/>
          </w:r>
        </w:p>
      </w:sdtContent>
    </w:sdt>
    <w:p w14:paraId="0474DDF6" w14:textId="10AD74F8" w:rsidR="00DA54CB" w:rsidRDefault="00B25822" w:rsidP="00FE670C">
      <w:pPr>
        <w:rPr>
          <w:rFonts w:ascii="Segoe UI" w:hAnsi="Segoe UI" w:cs="Segoe UI"/>
          <w:bCs/>
          <w:sz w:val="36"/>
          <w:u w:val="single"/>
          <w:lang w:val="ru-BY"/>
        </w:rPr>
      </w:pPr>
      <w:r w:rsidRPr="009D1BA2">
        <w:rPr>
          <w:rFonts w:ascii="Times New Roman" w:hAnsi="Times New Roman" w:cs="Times New Roman"/>
          <w:sz w:val="26"/>
          <w:szCs w:val="26"/>
          <w:lang w:val="ru-BY"/>
        </w:rPr>
        <w:br w:type="page"/>
      </w:r>
      <w:r w:rsidR="009F1AD9" w:rsidRPr="00D95818">
        <w:rPr>
          <w:rFonts w:ascii="Segoe UI" w:hAnsi="Segoe UI" w:cs="Segoe UI"/>
          <w:bCs/>
          <w:sz w:val="36"/>
          <w:u w:val="single"/>
          <w:lang w:val="ru-BY"/>
        </w:rPr>
        <w:lastRenderedPageBreak/>
        <w:t>Цели выполнения задания</w:t>
      </w:r>
      <w:r w:rsidR="00950A8C" w:rsidRPr="00D95818">
        <w:rPr>
          <w:rFonts w:ascii="Segoe UI" w:hAnsi="Segoe UI" w:cs="Segoe UI"/>
          <w:bCs/>
          <w:sz w:val="36"/>
          <w:u w:val="single"/>
          <w:lang w:val="ru-BY"/>
        </w:rPr>
        <w:t>:</w:t>
      </w:r>
    </w:p>
    <w:p w14:paraId="696CF521" w14:textId="77777777" w:rsidR="0033126D" w:rsidRPr="00D95818" w:rsidRDefault="0033126D" w:rsidP="00FE670C">
      <w:pPr>
        <w:rPr>
          <w:rFonts w:ascii="Segoe UI" w:hAnsi="Segoe UI" w:cs="Segoe UI"/>
          <w:bCs/>
          <w:sz w:val="26"/>
          <w:szCs w:val="26"/>
          <w:u w:val="single"/>
          <w:lang w:val="ru-BY"/>
        </w:rPr>
      </w:pPr>
    </w:p>
    <w:p w14:paraId="50DA89C2" w14:textId="06C772C5" w:rsidR="00A95B4D" w:rsidRPr="002D2334" w:rsidRDefault="002D2334" w:rsidP="00A95B4D">
      <w:pPr>
        <w:rPr>
          <w:rFonts w:ascii="Segoe UI" w:hAnsi="Segoe UI" w:cs="Segoe UI"/>
          <w:sz w:val="28"/>
          <w:szCs w:val="28"/>
          <w:lang w:val="ru-BY"/>
        </w:rPr>
      </w:pPr>
      <w:bookmarkStart w:id="0" w:name="_Toc65424825"/>
      <w:r>
        <w:rPr>
          <w:rFonts w:ascii="Segoe UI" w:hAnsi="Segoe UI" w:cs="Segoe UI"/>
          <w:sz w:val="28"/>
          <w:szCs w:val="28"/>
          <w:lang w:val="ru-BY"/>
        </w:rPr>
        <w:t xml:space="preserve">Изучить поведенческий паттерн </w:t>
      </w:r>
      <w:r>
        <w:rPr>
          <w:rFonts w:ascii="Segoe UI" w:hAnsi="Segoe UI" w:cs="Segoe UI"/>
          <w:sz w:val="28"/>
          <w:szCs w:val="28"/>
          <w:lang w:val="en-US"/>
        </w:rPr>
        <w:t>Chain Of Responsibility</w:t>
      </w:r>
      <w:r>
        <w:rPr>
          <w:rFonts w:ascii="Segoe UI" w:hAnsi="Segoe UI" w:cs="Segoe UI"/>
          <w:sz w:val="28"/>
          <w:szCs w:val="28"/>
          <w:lang w:val="ru-BY"/>
        </w:rPr>
        <w:t>. Реализовать программный продукт с использованием данного шаблона согласно заданию.</w:t>
      </w:r>
    </w:p>
    <w:p w14:paraId="3C07E2BF" w14:textId="77777777" w:rsidR="00A95B4D" w:rsidRPr="00D95818" w:rsidRDefault="00A95B4D" w:rsidP="00A95B4D">
      <w:pPr>
        <w:rPr>
          <w:rFonts w:ascii="Segoe UI" w:hAnsi="Segoe UI" w:cs="Segoe UI"/>
          <w:sz w:val="28"/>
          <w:szCs w:val="28"/>
          <w:lang w:val="ru-BY"/>
        </w:rPr>
      </w:pPr>
    </w:p>
    <w:p w14:paraId="55EA3110" w14:textId="6AE3B0F0" w:rsidR="00B25822" w:rsidRPr="00D95818" w:rsidRDefault="00B25822" w:rsidP="00A95B4D">
      <w:pPr>
        <w:rPr>
          <w:rFonts w:ascii="Segoe UI" w:hAnsi="Segoe UI" w:cs="Segoe UI"/>
          <w:sz w:val="28"/>
          <w:szCs w:val="28"/>
          <w:lang w:val="ru-BY"/>
        </w:rPr>
      </w:pPr>
      <w:r w:rsidRPr="00D95818">
        <w:rPr>
          <w:rFonts w:ascii="Segoe UI" w:hAnsi="Segoe UI" w:cs="Segoe UI"/>
          <w:bCs/>
          <w:sz w:val="36"/>
          <w:u w:val="single"/>
          <w:lang w:val="ru-BY"/>
        </w:rPr>
        <w:t xml:space="preserve">Краткие </w:t>
      </w:r>
      <w:r w:rsidR="0064461C" w:rsidRPr="00D95818">
        <w:rPr>
          <w:rFonts w:ascii="Segoe UI" w:hAnsi="Segoe UI" w:cs="Segoe UI"/>
          <w:bCs/>
          <w:sz w:val="36"/>
          <w:u w:val="single"/>
          <w:lang w:val="ru-BY"/>
        </w:rPr>
        <w:t>теоретические</w:t>
      </w:r>
      <w:r w:rsidRPr="00D95818">
        <w:rPr>
          <w:rFonts w:ascii="Segoe UI" w:hAnsi="Segoe UI" w:cs="Segoe UI"/>
          <w:bCs/>
          <w:sz w:val="36"/>
          <w:u w:val="single"/>
          <w:lang w:val="ru-BY"/>
        </w:rPr>
        <w:t xml:space="preserve"> сведения</w:t>
      </w:r>
      <w:bookmarkEnd w:id="0"/>
    </w:p>
    <w:p w14:paraId="59F9EF0E" w14:textId="77777777" w:rsidR="00FB5847" w:rsidRPr="00D95818" w:rsidRDefault="00FB5847" w:rsidP="00FB5847">
      <w:pPr>
        <w:rPr>
          <w:lang w:val="ru-BY"/>
        </w:rPr>
      </w:pPr>
    </w:p>
    <w:p w14:paraId="2DB61A4E" w14:textId="5E3C5665" w:rsidR="002D2334" w:rsidRDefault="002D2334" w:rsidP="00A95B4D">
      <w:pPr>
        <w:spacing w:before="100" w:beforeAutospacing="1" w:after="100" w:afterAutospacing="1" w:line="240" w:lineRule="auto"/>
        <w:ind w:right="150"/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</w:pPr>
      <w:r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 xml:space="preserve">Шаблон </w:t>
      </w:r>
      <w:r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en-US"/>
        </w:rPr>
        <w:t xml:space="preserve">Chain of Responsibility </w:t>
      </w:r>
      <w:r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>(Цепочка Обязанностей) организует независимую от объекта-отправителя цепочку не знающих возможностей друг друга объектов-получателей</w:t>
      </w:r>
      <w:r w:rsidR="00CF58F1"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>.</w:t>
      </w:r>
    </w:p>
    <w:p w14:paraId="742D80A7" w14:textId="49613591" w:rsidR="0033126D" w:rsidRDefault="00CF58F1" w:rsidP="000611D8">
      <w:pPr>
        <w:spacing w:before="100" w:beforeAutospacing="1" w:after="100" w:afterAutospacing="1" w:line="240" w:lineRule="auto"/>
        <w:ind w:right="150"/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</w:pPr>
      <w:r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>Он позволяет принять решение по обработке объекта на том уровне, на котором оно получено, или передаваться дальше по цепочке обработчиков.</w:t>
      </w:r>
      <w:r w:rsidR="000611D8"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 xml:space="preserve"> Применение шаблона связывает объекты составных частей приложения между собой по цепочке для передачи запроса на обработку от более низких</w:t>
      </w:r>
      <w:bookmarkStart w:id="1" w:name="_Toc65424826"/>
      <w:r w:rsidR="000611D8"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>, детализированных слоёв системы к более высоким базовым.</w:t>
      </w:r>
      <w:r w:rsidR="00CC54E2">
        <w:rPr>
          <w:rStyle w:val="Strong"/>
          <w:rFonts w:ascii="Segoe UI" w:hAnsi="Segoe UI" w:cs="Segoe UI"/>
          <w:b w:val="0"/>
          <w:bCs w:val="0"/>
          <w:sz w:val="28"/>
          <w:szCs w:val="28"/>
          <w:shd w:val="clear" w:color="auto" w:fill="FFFFFF"/>
          <w:lang w:val="ru-BY"/>
        </w:rPr>
        <w:t xml:space="preserve"> Или вдоль одного уровня иерархии, как на представленной схеме.</w:t>
      </w:r>
    </w:p>
    <w:p w14:paraId="3CA55C4E" w14:textId="3FAAF972" w:rsidR="00CC54E2" w:rsidRDefault="00CC54E2" w:rsidP="000611D8">
      <w:pPr>
        <w:spacing w:before="100" w:beforeAutospacing="1" w:after="100" w:afterAutospacing="1" w:line="240" w:lineRule="auto"/>
        <w:ind w:right="150"/>
        <w:rPr>
          <w:rFonts w:ascii="Segoe UI" w:hAnsi="Segoe UI" w:cs="Segoe UI"/>
          <w:bCs/>
          <w:sz w:val="36"/>
          <w:u w:val="single"/>
          <w:lang w:val="ru-BY"/>
        </w:rPr>
      </w:pPr>
      <w:r>
        <w:rPr>
          <w:noProof/>
        </w:rPr>
        <w:drawing>
          <wp:inline distT="0" distB="0" distL="0" distR="0" wp14:anchorId="1D3060CF" wp14:editId="46C97092">
            <wp:extent cx="4783667" cy="2198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2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279F" w14:textId="2C4F0B5F" w:rsidR="00FA25FB" w:rsidRDefault="00FA25FB" w:rsidP="00CE437C">
      <w:pPr>
        <w:rPr>
          <w:rFonts w:ascii="Segoe UI" w:hAnsi="Segoe UI" w:cs="Segoe UI"/>
          <w:bCs/>
          <w:sz w:val="36"/>
          <w:u w:val="single"/>
          <w:lang w:val="ru-BY"/>
        </w:rPr>
      </w:pPr>
      <w:r w:rsidRPr="00D95818">
        <w:rPr>
          <w:rFonts w:ascii="Segoe UI" w:hAnsi="Segoe UI" w:cs="Segoe UI"/>
          <w:bCs/>
          <w:sz w:val="36"/>
          <w:u w:val="single"/>
          <w:lang w:val="ru-BY"/>
        </w:rPr>
        <w:t>Задание</w:t>
      </w:r>
      <w:bookmarkEnd w:id="1"/>
    </w:p>
    <w:p w14:paraId="6F74071D" w14:textId="1AA52115" w:rsidR="00CC295E" w:rsidRPr="00CC295E" w:rsidRDefault="00CC295E" w:rsidP="00CE437C">
      <w:pPr>
        <w:rPr>
          <w:rFonts w:ascii="Segoe UI" w:hAnsi="Segoe UI" w:cs="Segoe UI"/>
          <w:sz w:val="28"/>
          <w:szCs w:val="26"/>
          <w:lang w:val="ru-BY"/>
        </w:rPr>
      </w:pPr>
      <w:r w:rsidRPr="00CC295E">
        <w:rPr>
          <w:rFonts w:ascii="Segoe UI" w:hAnsi="Segoe UI" w:cs="Segoe UI"/>
          <w:sz w:val="28"/>
          <w:szCs w:val="26"/>
          <w:lang w:val="ru-BY"/>
        </w:rPr>
        <w:t xml:space="preserve">Паттерн </w:t>
      </w:r>
      <w:r>
        <w:rPr>
          <w:rFonts w:ascii="Segoe UI" w:hAnsi="Segoe UI" w:cs="Segoe UI"/>
          <w:sz w:val="28"/>
          <w:szCs w:val="26"/>
          <w:lang w:val="en-US"/>
        </w:rPr>
        <w:t xml:space="preserve">Chain of Responsibility. </w:t>
      </w:r>
      <w:r>
        <w:rPr>
          <w:rFonts w:ascii="Segoe UI" w:hAnsi="Segoe UI" w:cs="Segoe UI"/>
          <w:sz w:val="28"/>
          <w:szCs w:val="26"/>
          <w:lang w:val="ru-BY"/>
        </w:rPr>
        <w:t xml:space="preserve">Прохождение платежа через банковскую систему сопровождается целым рядом действий: </w:t>
      </w:r>
      <w:r>
        <w:rPr>
          <w:rFonts w:ascii="Segoe UI" w:hAnsi="Segoe UI" w:cs="Segoe UI"/>
          <w:sz w:val="28"/>
          <w:szCs w:val="26"/>
          <w:lang w:val="ru-BY"/>
        </w:rPr>
        <w:lastRenderedPageBreak/>
        <w:t>фиксирующих, контролирующих, снимающих процент банка и прочие действия. Построить цепочки для различного вида платежей. Разработать модель системы</w:t>
      </w:r>
      <w:r w:rsidR="00824927">
        <w:rPr>
          <w:rFonts w:ascii="Segoe UI" w:hAnsi="Segoe UI" w:cs="Segoe UI"/>
          <w:sz w:val="28"/>
          <w:szCs w:val="26"/>
          <w:lang w:val="ru-BY"/>
        </w:rPr>
        <w:t>.</w:t>
      </w:r>
    </w:p>
    <w:p w14:paraId="174ABC6F" w14:textId="77777777" w:rsidR="00FA25FB" w:rsidRPr="00CC295E" w:rsidRDefault="00FA25FB" w:rsidP="00FA25FB">
      <w:pPr>
        <w:rPr>
          <w:rFonts w:ascii="Segoe UI" w:hAnsi="Segoe UI" w:cs="Segoe UI"/>
          <w:sz w:val="28"/>
          <w:szCs w:val="28"/>
          <w:lang w:val="ru-BY"/>
        </w:rPr>
      </w:pPr>
    </w:p>
    <w:p w14:paraId="36C9BA8D" w14:textId="140AF28C" w:rsidR="00BE22BF" w:rsidRPr="00D95818" w:rsidRDefault="009D1BA2" w:rsidP="00BE22BF">
      <w:pPr>
        <w:rPr>
          <w:rFonts w:ascii="Segoe UI" w:hAnsi="Segoe UI" w:cs="Segoe UI"/>
          <w:sz w:val="28"/>
          <w:szCs w:val="28"/>
          <w:lang w:val="ru-BY"/>
        </w:rPr>
      </w:pPr>
      <w:r w:rsidRPr="00D95818">
        <w:rPr>
          <w:rFonts w:ascii="Segoe UI" w:hAnsi="Segoe UI" w:cs="Segoe UI"/>
          <w:sz w:val="28"/>
          <w:szCs w:val="28"/>
        </w:rPr>
        <w:t xml:space="preserve">Необходимо описать иерархию классов предметной области в виде UML диаграммы и классов на языке </w:t>
      </w:r>
      <w:r w:rsidRPr="00D95818">
        <w:rPr>
          <w:rFonts w:ascii="Segoe UI" w:hAnsi="Segoe UI" w:cs="Segoe UI"/>
          <w:sz w:val="28"/>
          <w:szCs w:val="28"/>
          <w:lang w:val="en-US"/>
        </w:rPr>
        <w:t xml:space="preserve">Java, Kotlin </w:t>
      </w:r>
      <w:r w:rsidRPr="00D95818">
        <w:rPr>
          <w:rFonts w:ascii="Segoe UI" w:hAnsi="Segoe UI" w:cs="Segoe UI"/>
          <w:sz w:val="28"/>
          <w:szCs w:val="28"/>
          <w:lang w:val="ru-BY"/>
        </w:rPr>
        <w:t xml:space="preserve">или другом, предложенном преподавателем, </w:t>
      </w:r>
      <w:r w:rsidRPr="00D95818">
        <w:rPr>
          <w:rFonts w:ascii="Segoe UI" w:hAnsi="Segoe UI" w:cs="Segoe UI"/>
          <w:sz w:val="28"/>
          <w:szCs w:val="28"/>
        </w:rPr>
        <w:t>в соответствии с выбранным вариантом задания</w:t>
      </w:r>
      <w:r w:rsidRPr="00D95818">
        <w:rPr>
          <w:rFonts w:ascii="Segoe UI" w:hAnsi="Segoe UI" w:cs="Segoe UI"/>
          <w:sz w:val="28"/>
          <w:szCs w:val="28"/>
          <w:lang w:val="ru-BY"/>
        </w:rPr>
        <w:t>.</w:t>
      </w:r>
      <w:r w:rsidR="00A27EDE" w:rsidRPr="00D95818">
        <w:rPr>
          <w:rFonts w:ascii="Segoe UI" w:hAnsi="Segoe UI" w:cs="Segoe UI"/>
          <w:sz w:val="28"/>
          <w:szCs w:val="28"/>
          <w:lang w:val="ru-BY"/>
        </w:rPr>
        <w:t xml:space="preserve"> Предметная сущность – “Компьютеры”.</w:t>
      </w:r>
    </w:p>
    <w:p w14:paraId="3DF18569" w14:textId="7597E542" w:rsidR="00CE437C" w:rsidRPr="00D95818" w:rsidRDefault="00CE437C" w:rsidP="00BE22BF">
      <w:pPr>
        <w:rPr>
          <w:rFonts w:ascii="Segoe UI" w:hAnsi="Segoe UI" w:cs="Segoe UI"/>
          <w:sz w:val="28"/>
          <w:szCs w:val="28"/>
          <w:lang w:val="ru-BY"/>
        </w:rPr>
      </w:pPr>
    </w:p>
    <w:p w14:paraId="5F430631" w14:textId="22A47D53" w:rsidR="00CE437C" w:rsidRPr="00D95818" w:rsidRDefault="00CE437C" w:rsidP="00BE22BF">
      <w:pPr>
        <w:rPr>
          <w:rFonts w:ascii="Segoe UI" w:hAnsi="Segoe UI" w:cs="Segoe UI"/>
          <w:sz w:val="36"/>
          <w:szCs w:val="36"/>
          <w:u w:val="single"/>
          <w:lang w:val="ru-BY"/>
        </w:rPr>
      </w:pPr>
      <w:r w:rsidRPr="00D95818">
        <w:rPr>
          <w:rFonts w:ascii="Segoe UI" w:hAnsi="Segoe UI" w:cs="Segoe UI"/>
          <w:sz w:val="36"/>
          <w:szCs w:val="36"/>
          <w:u w:val="single"/>
          <w:lang w:val="ru-BY"/>
        </w:rPr>
        <w:t>Ход выполнения:</w:t>
      </w:r>
    </w:p>
    <w:p w14:paraId="2351E682" w14:textId="15808A85" w:rsidR="00CE437C" w:rsidRDefault="00EB2570" w:rsidP="00EB2570">
      <w:pPr>
        <w:rPr>
          <w:rFonts w:ascii="Segoe UI" w:hAnsi="Segoe UI" w:cs="Segoe U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4ED9D1" wp14:editId="6FE4C47A">
            <wp:extent cx="5731510" cy="2395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A863" w14:textId="5AC9C4DB" w:rsidR="005D7743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  <w:r w:rsidRPr="005D7743">
        <w:rPr>
          <w:rFonts w:ascii="Segoe UI" w:hAnsi="Segoe UI" w:cs="Segoe UI"/>
          <w:sz w:val="36"/>
          <w:szCs w:val="36"/>
          <w:u w:val="single"/>
          <w:lang w:val="ru-BY"/>
        </w:rPr>
        <w:t>Результат вывода программы</w:t>
      </w:r>
    </w:p>
    <w:p w14:paraId="3D212950" w14:textId="497EEA39" w:rsidR="007067CC" w:rsidRDefault="005D7743" w:rsidP="007067CC">
      <w:pPr>
        <w:rPr>
          <w:rFonts w:ascii="Segoe UI" w:hAnsi="Segoe UI" w:cs="Segoe UI"/>
          <w:sz w:val="28"/>
          <w:szCs w:val="28"/>
          <w:lang w:val="ru-BY"/>
        </w:rPr>
      </w:pPr>
      <w:r>
        <w:rPr>
          <w:rFonts w:ascii="Segoe UI" w:hAnsi="Segoe UI" w:cs="Segoe UI"/>
          <w:sz w:val="28"/>
          <w:szCs w:val="28"/>
          <w:lang w:val="ru-BY"/>
        </w:rPr>
        <w:t>Разработано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 в среде </w:t>
      </w:r>
      <w:r w:rsidR="007067CC">
        <w:rPr>
          <w:rFonts w:ascii="Segoe UI" w:hAnsi="Segoe UI" w:cs="Segoe UI"/>
          <w:sz w:val="28"/>
          <w:szCs w:val="28"/>
          <w:lang w:val="en-US"/>
        </w:rPr>
        <w:t xml:space="preserve">IntelliJ IDEA 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на языке программирования </w:t>
      </w:r>
      <w:r w:rsidR="007067CC">
        <w:rPr>
          <w:rFonts w:ascii="Segoe UI" w:hAnsi="Segoe UI" w:cs="Segoe UI"/>
          <w:sz w:val="28"/>
          <w:szCs w:val="28"/>
          <w:lang w:val="en-US"/>
        </w:rPr>
        <w:t>Java</w:t>
      </w:r>
      <w:r w:rsidR="007067CC">
        <w:rPr>
          <w:rFonts w:ascii="Segoe UI" w:hAnsi="Segoe UI" w:cs="Segoe UI"/>
          <w:sz w:val="28"/>
          <w:szCs w:val="28"/>
          <w:lang w:val="ru-BY"/>
        </w:rPr>
        <w:t xml:space="preserve">. </w:t>
      </w:r>
    </w:p>
    <w:p w14:paraId="5F343AB1" w14:textId="3D126F9E" w:rsidR="007067CC" w:rsidRDefault="008B3943" w:rsidP="007067CC">
      <w:pPr>
        <w:rPr>
          <w:rFonts w:ascii="Segoe UI" w:hAnsi="Segoe UI" w:cs="Segoe UI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0750D9DE" wp14:editId="2A53276F">
            <wp:extent cx="5731510" cy="3407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8E7A" w14:textId="694EA3A9" w:rsidR="007067CC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</w:p>
    <w:p w14:paraId="08E98428" w14:textId="017FAC61" w:rsidR="007067CC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</w:p>
    <w:p w14:paraId="1A04C169" w14:textId="437C8727" w:rsidR="007067CC" w:rsidRDefault="007067CC" w:rsidP="007067CC">
      <w:pPr>
        <w:rPr>
          <w:rFonts w:ascii="Segoe UI" w:hAnsi="Segoe UI" w:cs="Segoe UI"/>
          <w:sz w:val="28"/>
          <w:szCs w:val="28"/>
          <w:lang w:val="ru-BY"/>
        </w:rPr>
      </w:pPr>
    </w:p>
    <w:p w14:paraId="6DF8CDBC" w14:textId="77777777" w:rsidR="0033126D" w:rsidRDefault="0033126D" w:rsidP="007067CC">
      <w:pPr>
        <w:rPr>
          <w:rFonts w:ascii="Segoe UI" w:hAnsi="Segoe UI" w:cs="Segoe UI"/>
          <w:sz w:val="36"/>
          <w:szCs w:val="36"/>
          <w:u w:val="single"/>
          <w:lang w:val="ru-BY"/>
        </w:rPr>
      </w:pPr>
    </w:p>
    <w:p w14:paraId="1B59B661" w14:textId="4A13A048" w:rsidR="007067CC" w:rsidRDefault="007067CC" w:rsidP="007067CC">
      <w:pPr>
        <w:rPr>
          <w:rFonts w:ascii="Segoe UI" w:hAnsi="Segoe UI" w:cs="Segoe UI"/>
          <w:sz w:val="36"/>
          <w:szCs w:val="36"/>
          <w:u w:val="single"/>
          <w:lang w:val="ru-BY"/>
        </w:rPr>
      </w:pPr>
      <w:r w:rsidRPr="00043A7D">
        <w:rPr>
          <w:rFonts w:ascii="Segoe UI" w:hAnsi="Segoe UI" w:cs="Segoe UI"/>
          <w:sz w:val="36"/>
          <w:szCs w:val="36"/>
          <w:u w:val="single"/>
          <w:lang w:val="ru-BY"/>
        </w:rPr>
        <w:t>Вставки кода классов из иерархии, а также кода класса для фабри</w:t>
      </w:r>
      <w:r w:rsidR="005D7743">
        <w:rPr>
          <w:rFonts w:ascii="Segoe UI" w:hAnsi="Segoe UI" w:cs="Segoe UI"/>
          <w:sz w:val="36"/>
          <w:szCs w:val="36"/>
          <w:u w:val="single"/>
          <w:lang w:val="ru-BY"/>
        </w:rPr>
        <w:t>чного метода</w:t>
      </w:r>
    </w:p>
    <w:p w14:paraId="2F2F436E" w14:textId="433AA455" w:rsidR="00043A7D" w:rsidRDefault="00043A7D" w:rsidP="007067CC">
      <w:pPr>
        <w:rPr>
          <w:rFonts w:ascii="Segoe UI" w:hAnsi="Segoe UI" w:cs="Segoe UI"/>
          <w:sz w:val="36"/>
          <w:szCs w:val="36"/>
          <w:u w:val="single"/>
          <w:lang w:val="ru-BY"/>
        </w:rPr>
      </w:pPr>
    </w:p>
    <w:p w14:paraId="5325D0D0" w14:textId="77777777" w:rsidR="00EB2570" w:rsidRPr="00EB2570" w:rsidRDefault="00EB2570" w:rsidP="00EB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package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abstract class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protected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next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linkWith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next)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next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= next;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next;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unlinkNext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temp =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next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next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null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temp;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abstract 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getTotalRatioForPayment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startSum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protected 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checkNext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next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==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null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?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: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next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.getTotalRatioForPayment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>}</w:t>
      </w:r>
    </w:p>
    <w:p w14:paraId="0B115F83" w14:textId="46902A2A" w:rsidR="005D7743" w:rsidRDefault="00EB2570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</w:t>
      </w:r>
    </w:p>
    <w:p w14:paraId="5745BF2D" w14:textId="77777777" w:rsidR="00EB2570" w:rsidRPr="00EB2570" w:rsidRDefault="00EB2570" w:rsidP="00EB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lastRenderedPageBreak/>
        <w:t xml:space="preserve">package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class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PreferentialPaymentHandler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extends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private final int 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discount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proofErr w:type="spellStart"/>
      <w:proofErr w:type="gram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PreferentialPaymentHandler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gramEnd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discount)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discount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= discount;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color w:val="808000"/>
          <w:sz w:val="12"/>
          <w:szCs w:val="12"/>
          <w:lang w:val="en-US"/>
        </w:rPr>
        <w:t>@Override</w:t>
      </w:r>
      <w:r w:rsidRPr="00EB2570">
        <w:rPr>
          <w:rFonts w:ascii="JetBrains Mono" w:eastAsia="Times New Roman" w:hAnsi="JetBrains Mono" w:cs="JetBrains Mono"/>
          <w:color w:val="808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getTotalRatioForPayment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.checkNext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- 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discount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>}</w:t>
      </w:r>
    </w:p>
    <w:p w14:paraId="0D94C21F" w14:textId="7FB623C9" w:rsidR="00EB2570" w:rsidRDefault="00EB2570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</w:p>
    <w:p w14:paraId="0987C298" w14:textId="41101665" w:rsidR="00EB2570" w:rsidRDefault="00EB2570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___________________________________________</w:t>
      </w:r>
    </w:p>
    <w:p w14:paraId="0508952E" w14:textId="77777777" w:rsidR="00EB2570" w:rsidRPr="00EB2570" w:rsidRDefault="00EB2570" w:rsidP="00EB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package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class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TaxedPaymentHandler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extends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private final int 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tax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proofErr w:type="spellStart"/>
      <w:proofErr w:type="gram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TaxedPaymentHandler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gramEnd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tax)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tax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= tax;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color w:val="808000"/>
          <w:sz w:val="12"/>
          <w:szCs w:val="12"/>
          <w:lang w:val="en-US"/>
        </w:rPr>
        <w:t>@Override</w:t>
      </w:r>
      <w:r w:rsidRPr="00EB2570">
        <w:rPr>
          <w:rFonts w:ascii="JetBrains Mono" w:eastAsia="Times New Roman" w:hAnsi="JetBrains Mono" w:cs="JetBrains Mono"/>
          <w:color w:val="808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getTotalRatioForPayment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.checkNext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+ 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tax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>}</w:t>
      </w:r>
    </w:p>
    <w:p w14:paraId="213800C0" w14:textId="7F07AA98" w:rsidR="00EB2570" w:rsidRDefault="00EB2570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</w:t>
      </w:r>
    </w:p>
    <w:p w14:paraId="20FE61B4" w14:textId="77777777" w:rsidR="00EB2570" w:rsidRPr="00EB2570" w:rsidRDefault="00EB2570" w:rsidP="00EB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package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Bank.PaymentHandler.PaymentHandler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class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BankAccount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private final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String 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user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private int 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balance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BankAccount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(String name,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startBalance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balance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=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Math.</w:t>
      </w:r>
      <w:r w:rsidRPr="00EB2570">
        <w:rPr>
          <w:rFonts w:ascii="JetBrains Mono" w:eastAsia="Times New Roman" w:hAnsi="JetBrains Mono" w:cs="JetBrains Mono"/>
          <w:i/>
          <w:iCs/>
          <w:color w:val="000000"/>
          <w:sz w:val="12"/>
          <w:szCs w:val="12"/>
          <w:lang w:val="en-US"/>
        </w:rPr>
        <w:t>max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startBalance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,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user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= name;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pay(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cost,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baseHandler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(cost &lt;=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)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INVALID_VALUE_TO_PAY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double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totalRatio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baseHandler.getTotalRatioForPayment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) +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) /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100.0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totalRatio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&gt;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 xml:space="preserve">100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||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totalRatio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&lt;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)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INVALID_TOTAL_RATIO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int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totalCost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(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int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((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double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) cost *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totalRatio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if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totalCost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&lt;=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balance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   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balance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-=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totalCost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SUCCESS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}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else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INSUFFICIENT_FUNDS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color w:val="808000"/>
          <w:sz w:val="12"/>
          <w:szCs w:val="12"/>
          <w:lang w:val="en-US"/>
        </w:rPr>
        <w:t>@Override</w:t>
      </w:r>
      <w:r w:rsidRPr="00EB2570">
        <w:rPr>
          <w:rFonts w:ascii="JetBrains Mono" w:eastAsia="Times New Roman" w:hAnsi="JetBrains Mono" w:cs="JetBrains Mono"/>
          <w:color w:val="808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String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toString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return 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"-------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\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n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User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 xml:space="preserve">: "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+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user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+ 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"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\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n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Balance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 xml:space="preserve">: "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+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this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</w:t>
      </w:r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>balance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660E7A"/>
          <w:sz w:val="12"/>
          <w:szCs w:val="12"/>
          <w:lang w:val="en-US"/>
        </w:rPr>
        <w:t xml:space="preserve">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+ 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"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\n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-------"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>}</w:t>
      </w:r>
    </w:p>
    <w:p w14:paraId="64287616" w14:textId="570E7504" w:rsidR="00EB2570" w:rsidRDefault="00EB2570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__________________________________________</w:t>
      </w:r>
    </w:p>
    <w:p w14:paraId="19578AFF" w14:textId="77777777" w:rsidR="00EB2570" w:rsidRPr="00EB2570" w:rsidRDefault="00EB2570" w:rsidP="00EB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package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</w:t>
      </w:r>
      <w:proofErr w:type="spellStart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>enum</w:t>
      </w:r>
      <w:proofErr w:type="spellEnd"/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SUCCESS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,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INVALID_TOTAL_RATIO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,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lastRenderedPageBreak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INVALID_VALUE_TO_PAY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,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INSUFFICIENT_FUNDS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}</w:t>
      </w:r>
    </w:p>
    <w:p w14:paraId="60ABF4BD" w14:textId="345A43A0" w:rsidR="00EB2570" w:rsidRDefault="00EB2570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  <w:r>
        <w:rPr>
          <w:rFonts w:ascii="Segoe UI" w:hAnsi="Segoe UI" w:cs="Segoe UI"/>
          <w:sz w:val="36"/>
          <w:szCs w:val="36"/>
          <w:u w:val="single"/>
          <w:lang w:val="en-US"/>
        </w:rPr>
        <w:t>_________________________________________</w:t>
      </w:r>
    </w:p>
    <w:p w14:paraId="3842009E" w14:textId="77777777" w:rsidR="00EB2570" w:rsidRPr="00EB2570" w:rsidRDefault="00EB2570" w:rsidP="00EB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</w:pP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Bank.BankAccount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Bank.PaymentHandler.PreferentialPaymentHandler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Bank.PaymentHandler.TaxedPaymentHandler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import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Bank.PaymentResponseStatus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class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TestPayment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public static void 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main(String[]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args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i/>
          <w:iCs/>
          <w:color w:val="808080"/>
          <w:sz w:val="12"/>
          <w:szCs w:val="12"/>
          <w:lang w:val="en-US"/>
        </w:rPr>
        <w:t>//</w:t>
      </w:r>
      <w:proofErr w:type="spellStart"/>
      <w:r w:rsidRPr="00EB2570">
        <w:rPr>
          <w:rFonts w:ascii="JetBrains Mono" w:eastAsia="Times New Roman" w:hAnsi="JetBrains Mono" w:cs="JetBrains Mono"/>
          <w:i/>
          <w:iCs/>
          <w:color w:val="808080"/>
          <w:sz w:val="12"/>
          <w:szCs w:val="12"/>
          <w:lang w:val="en-US"/>
        </w:rPr>
        <w:t>TestPayment.showExampleWithDiscounts</w:t>
      </w:r>
      <w:proofErr w:type="spellEnd"/>
      <w:r w:rsidRPr="00EB2570">
        <w:rPr>
          <w:rFonts w:ascii="JetBrains Mono" w:eastAsia="Times New Roman" w:hAnsi="JetBrains Mono" w:cs="JetBrains Mono"/>
          <w:i/>
          <w:iCs/>
          <w:color w:val="808080"/>
          <w:sz w:val="12"/>
          <w:szCs w:val="12"/>
          <w:lang w:val="en-US"/>
        </w:rPr>
        <w:t>();</w:t>
      </w:r>
      <w:r w:rsidRPr="00EB2570">
        <w:rPr>
          <w:rFonts w:ascii="JetBrains Mono" w:eastAsia="Times New Roman" w:hAnsi="JetBrains Mono" w:cs="JetBrains Mono"/>
          <w:i/>
          <w:iCs/>
          <w:color w:val="80808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TestPayment.</w:t>
      </w:r>
      <w:r w:rsidRPr="00EB2570">
        <w:rPr>
          <w:rFonts w:ascii="JetBrains Mono" w:eastAsia="Times New Roman" w:hAnsi="JetBrains Mono" w:cs="JetBrains Mono"/>
          <w:i/>
          <w:iCs/>
          <w:color w:val="000000"/>
          <w:sz w:val="12"/>
          <w:szCs w:val="12"/>
          <w:lang w:val="en-US"/>
        </w:rPr>
        <w:t>showExampleWithTaxes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private static void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showExampleWithDiscounts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studentDiscount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new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PreferentialPaymentHandler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20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excellentStudentDiscount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new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PreferentialPaymentHandler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competitionWinnerDiscount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new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PreferentialPaymentHandler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5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loggedStudent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new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BankAccount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"John Smith"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,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loggedStudent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loggedStudent.pay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,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studentDiscount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loggedStudent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studentDiscount.linkWith(excellentStudentDiscount).linkWith(competitionWinnerDiscount);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loggedStudent.pay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,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studentDiscount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loggedStudent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private static void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showExampleWithTaxes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() {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PaymentResponseStatus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carWeight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new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TaxedPaymentHandler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30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enginesVolume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new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TaxedPaymentHandler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7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var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carDealer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r w:rsidRPr="00EB2570">
        <w:rPr>
          <w:rFonts w:ascii="JetBrains Mono" w:eastAsia="Times New Roman" w:hAnsi="JetBrains Mono" w:cs="JetBrains Mono"/>
          <w:b/>
          <w:bCs/>
          <w:color w:val="000080"/>
          <w:sz w:val="12"/>
          <w:szCs w:val="12"/>
          <w:lang w:val="en-US"/>
        </w:rPr>
        <w:t xml:space="preserve">new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BankAccount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b/>
          <w:bCs/>
          <w:color w:val="008000"/>
          <w:sz w:val="12"/>
          <w:szCs w:val="12"/>
          <w:lang w:val="en-US"/>
        </w:rPr>
        <w:t>"Anthony Stark"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, 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carDealer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carDealer.pay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,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carWeight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carDealer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carWeight.linkWith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enginesVolume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=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carDealer.pay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r w:rsidRPr="00EB2570">
        <w:rPr>
          <w:rFonts w:ascii="JetBrains Mono" w:eastAsia="Times New Roman" w:hAnsi="JetBrains Mono" w:cs="JetBrains Mono"/>
          <w:color w:val="0000FF"/>
          <w:sz w:val="12"/>
          <w:szCs w:val="12"/>
          <w:lang w:val="en-US"/>
        </w:rPr>
        <w:t>100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,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carWeight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paymentStatus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System.</w:t>
      </w:r>
      <w:r w:rsidRPr="00EB2570">
        <w:rPr>
          <w:rFonts w:ascii="JetBrains Mono" w:eastAsia="Times New Roman" w:hAnsi="JetBrains Mono" w:cs="JetBrains Mono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.println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(</w:t>
      </w:r>
      <w:proofErr w:type="spellStart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carDealer</w:t>
      </w:r>
      <w:proofErr w:type="spellEnd"/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);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 xml:space="preserve">    }</w:t>
      </w:r>
      <w:r w:rsidRPr="00EB2570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br/>
        <w:t>}</w:t>
      </w:r>
    </w:p>
    <w:p w14:paraId="05E1299F" w14:textId="77777777" w:rsidR="00EB2570" w:rsidRPr="005D7743" w:rsidRDefault="00EB2570" w:rsidP="007067CC">
      <w:pPr>
        <w:rPr>
          <w:rFonts w:ascii="Segoe UI" w:hAnsi="Segoe UI" w:cs="Segoe UI"/>
          <w:sz w:val="36"/>
          <w:szCs w:val="36"/>
          <w:u w:val="single"/>
          <w:lang w:val="en-US"/>
        </w:rPr>
      </w:pPr>
    </w:p>
    <w:sectPr w:rsidR="00EB2570" w:rsidRPr="005D7743" w:rsidSect="00A95B4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6DA87" w14:textId="77777777" w:rsidR="00A20FC3" w:rsidRDefault="00A20FC3" w:rsidP="00A95B4D">
      <w:pPr>
        <w:spacing w:after="0" w:line="240" w:lineRule="auto"/>
      </w:pPr>
      <w:r>
        <w:separator/>
      </w:r>
    </w:p>
  </w:endnote>
  <w:endnote w:type="continuationSeparator" w:id="0">
    <w:p w14:paraId="59BE8B7F" w14:textId="77777777" w:rsidR="00A20FC3" w:rsidRDefault="00A20FC3" w:rsidP="00A9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992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2CF51" w14:textId="52C56F45" w:rsidR="003A1BAF" w:rsidRDefault="003A1B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632FC" w14:textId="77777777" w:rsidR="003A1BAF" w:rsidRDefault="003A1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604B9" w14:textId="77777777" w:rsidR="00A20FC3" w:rsidRDefault="00A20FC3" w:rsidP="00A95B4D">
      <w:pPr>
        <w:spacing w:after="0" w:line="240" w:lineRule="auto"/>
      </w:pPr>
      <w:r>
        <w:separator/>
      </w:r>
    </w:p>
  </w:footnote>
  <w:footnote w:type="continuationSeparator" w:id="0">
    <w:p w14:paraId="7BB84302" w14:textId="77777777" w:rsidR="00A20FC3" w:rsidRDefault="00A20FC3" w:rsidP="00A95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E6"/>
    <w:multiLevelType w:val="hybridMultilevel"/>
    <w:tmpl w:val="09A6A9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C6AC1"/>
    <w:multiLevelType w:val="multilevel"/>
    <w:tmpl w:val="887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E745A"/>
    <w:multiLevelType w:val="hybridMultilevel"/>
    <w:tmpl w:val="E46803F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D5"/>
    <w:rsid w:val="00043A7D"/>
    <w:rsid w:val="0005107D"/>
    <w:rsid w:val="000611D8"/>
    <w:rsid w:val="000B3B8D"/>
    <w:rsid w:val="000D4008"/>
    <w:rsid w:val="00170C65"/>
    <w:rsid w:val="002B3B99"/>
    <w:rsid w:val="002D2334"/>
    <w:rsid w:val="002F2065"/>
    <w:rsid w:val="0031314F"/>
    <w:rsid w:val="0033126D"/>
    <w:rsid w:val="0036750A"/>
    <w:rsid w:val="00385AD5"/>
    <w:rsid w:val="003A1BAF"/>
    <w:rsid w:val="00501B46"/>
    <w:rsid w:val="00561D97"/>
    <w:rsid w:val="00563E84"/>
    <w:rsid w:val="005D7743"/>
    <w:rsid w:val="005E0E14"/>
    <w:rsid w:val="0064461C"/>
    <w:rsid w:val="007067CC"/>
    <w:rsid w:val="0076711A"/>
    <w:rsid w:val="00824927"/>
    <w:rsid w:val="00857A48"/>
    <w:rsid w:val="00880391"/>
    <w:rsid w:val="008B3943"/>
    <w:rsid w:val="00950A8C"/>
    <w:rsid w:val="00996AD5"/>
    <w:rsid w:val="009D1BA2"/>
    <w:rsid w:val="009F1AD9"/>
    <w:rsid w:val="00A20FC3"/>
    <w:rsid w:val="00A27EDE"/>
    <w:rsid w:val="00A95B4D"/>
    <w:rsid w:val="00AD26DD"/>
    <w:rsid w:val="00B25822"/>
    <w:rsid w:val="00B46CFF"/>
    <w:rsid w:val="00BE22BF"/>
    <w:rsid w:val="00C17C24"/>
    <w:rsid w:val="00C30CBE"/>
    <w:rsid w:val="00C33483"/>
    <w:rsid w:val="00C52948"/>
    <w:rsid w:val="00CC295E"/>
    <w:rsid w:val="00CC54E2"/>
    <w:rsid w:val="00CD526D"/>
    <w:rsid w:val="00CE437C"/>
    <w:rsid w:val="00CF58F1"/>
    <w:rsid w:val="00D6264D"/>
    <w:rsid w:val="00D95818"/>
    <w:rsid w:val="00DA54CB"/>
    <w:rsid w:val="00EB2570"/>
    <w:rsid w:val="00EF4488"/>
    <w:rsid w:val="00F6562E"/>
    <w:rsid w:val="00F81ADF"/>
    <w:rsid w:val="00FA25FB"/>
    <w:rsid w:val="00FB5847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AC03"/>
  <w15:chartTrackingRefBased/>
  <w15:docId w15:val="{9959FCC1-6843-4C2C-BBDE-0CCBC2C7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582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8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58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58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4D"/>
  </w:style>
  <w:style w:type="paragraph" w:styleId="Footer">
    <w:name w:val="footer"/>
    <w:basedOn w:val="Normal"/>
    <w:link w:val="FooterChar"/>
    <w:uiPriority w:val="99"/>
    <w:unhideWhenUsed/>
    <w:rsid w:val="00A9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4D"/>
  </w:style>
  <w:style w:type="character" w:styleId="HTMLCode">
    <w:name w:val="HTML Code"/>
    <w:basedOn w:val="DefaultParagraphFont"/>
    <w:uiPriority w:val="99"/>
    <w:semiHidden/>
    <w:unhideWhenUsed/>
    <w:rsid w:val="00A95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5B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A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B674-0BE3-4764-9CAF-F887EFBC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49</cp:revision>
  <cp:lastPrinted>2022-02-25T17:19:00Z</cp:lastPrinted>
  <dcterms:created xsi:type="dcterms:W3CDTF">2021-02-21T23:47:00Z</dcterms:created>
  <dcterms:modified xsi:type="dcterms:W3CDTF">2022-04-01T06:31:00Z</dcterms:modified>
</cp:coreProperties>
</file>