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6CC42829" w:rsidR="00911D8C" w:rsidRPr="001A0315" w:rsidRDefault="00BC463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1A0315">
        <w:rPr>
          <w:rFonts w:eastAsia="Times New Roman" w:cs="Times New Roman"/>
          <w:szCs w:val="24"/>
          <w:lang w:val="ru-BY" w:eastAsia="ru-RU"/>
        </w:rPr>
        <w:t xml:space="preserve">  </w:t>
      </w:r>
      <w:r w:rsidR="00911D8C" w:rsidRPr="001A0315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8E306CA" w14:textId="77777777" w:rsidR="00911D8C" w:rsidRPr="001A0315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1A0315">
        <w:rPr>
          <w:rFonts w:eastAsia="Times New Roman" w:cs="Times New Roman"/>
          <w:szCs w:val="24"/>
          <w:lang w:val="ru-BY" w:eastAsia="ru-RU"/>
        </w:rPr>
        <w:t xml:space="preserve">Учреждение образования «Белорусский государственный университет </w:t>
      </w:r>
      <w:r w:rsidRPr="001A0315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радиоэлектроники»</w:t>
      </w:r>
    </w:p>
    <w:p w14:paraId="28883ED6" w14:textId="77777777" w:rsidR="00911D8C" w:rsidRPr="001A0315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1A0315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1A0315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4F93D89F" w14:textId="77777777" w:rsidR="00911D8C" w:rsidRPr="001A0315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1A0315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75EA1EC8" w14:textId="42D0D08F" w:rsidR="00911D8C" w:rsidRPr="001A0315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1A0315">
        <w:rPr>
          <w:rFonts w:eastAsia="Times New Roman" w:cs="Times New Roman"/>
          <w:szCs w:val="24"/>
          <w:lang w:val="ru-BY" w:eastAsia="ru-RU"/>
        </w:rPr>
        <w:t>Дисциплина «</w:t>
      </w:r>
      <w:r w:rsidR="0066765F" w:rsidRPr="001A0315">
        <w:rPr>
          <w:rFonts w:eastAsia="Times New Roman" w:cs="Times New Roman"/>
          <w:szCs w:val="24"/>
          <w:lang w:val="ru-BY" w:eastAsia="ru-RU"/>
        </w:rPr>
        <w:t>Технологии разработки программного обеспечения</w:t>
      </w:r>
      <w:r w:rsidRPr="001A0315">
        <w:rPr>
          <w:rFonts w:eastAsia="Times New Roman" w:cs="Times New Roman"/>
          <w:szCs w:val="24"/>
          <w:lang w:val="ru-BY" w:eastAsia="ru-RU"/>
        </w:rPr>
        <w:t>»</w:t>
      </w:r>
    </w:p>
    <w:p w14:paraId="31ABC263" w14:textId="77777777" w:rsidR="00911D8C" w:rsidRPr="001A0315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54D20D0" w14:textId="77777777" w:rsidR="00911D8C" w:rsidRPr="001A0315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AF2EA29" w14:textId="77777777" w:rsidR="00911D8C" w:rsidRPr="001A0315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40E1A10" w14:textId="77777777" w:rsidR="00911D8C" w:rsidRPr="001A0315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1A0315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1A0315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1A0315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1A0315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1A0315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1A0315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1A0315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7777777" w:rsidR="00911D8C" w:rsidRPr="001A0315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1A0315">
        <w:rPr>
          <w:rFonts w:eastAsia="Times New Roman" w:cs="Times New Roman"/>
          <w:szCs w:val="24"/>
          <w:lang w:val="ru-BY" w:eastAsia="ru-RU"/>
        </w:rPr>
        <w:t>на тему:</w:t>
      </w:r>
    </w:p>
    <w:p w14:paraId="34D15924" w14:textId="770EFC62" w:rsidR="00911D8C" w:rsidRPr="001A0315" w:rsidRDefault="00911D8C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1A0315">
        <w:rPr>
          <w:rFonts w:eastAsia="Times New Roman" w:cs="Times New Roman"/>
          <w:b/>
          <w:caps/>
          <w:szCs w:val="24"/>
          <w:lang w:val="ru-BY" w:eastAsia="ru-RU"/>
        </w:rPr>
        <w:t>«</w:t>
      </w:r>
      <w:r w:rsidR="0016572D" w:rsidRPr="001A0315">
        <w:rPr>
          <w:rFonts w:eastAsia="Times New Roman" w:cs="Times New Roman"/>
          <w:b/>
          <w:szCs w:val="24"/>
          <w:lang w:val="ru-BY" w:eastAsia="ru-RU"/>
        </w:rPr>
        <w:t>Проектирование и моделирование бизнес-процессов с использованием методологий BPMN</w:t>
      </w:r>
      <w:r w:rsidRPr="001A0315">
        <w:rPr>
          <w:rFonts w:eastAsia="Times New Roman" w:cs="Times New Roman"/>
          <w:b/>
          <w:caps/>
          <w:szCs w:val="24"/>
          <w:lang w:val="ru-BY" w:eastAsia="ru-RU"/>
        </w:rPr>
        <w:t>»</w:t>
      </w:r>
    </w:p>
    <w:p w14:paraId="5E557F29" w14:textId="77777777" w:rsidR="00911D8C" w:rsidRPr="001A0315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1A0315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77777777" w:rsidR="00911D8C" w:rsidRPr="001A0315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1A0315" w14:paraId="5F3FD6BB" w14:textId="77777777" w:rsidTr="00911D8C">
        <w:tc>
          <w:tcPr>
            <w:tcW w:w="4928" w:type="dxa"/>
          </w:tcPr>
          <w:p w14:paraId="618C9557" w14:textId="77777777" w:rsidR="00911D8C" w:rsidRPr="001A0315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694A147A" w14:textId="1B8B40C6" w:rsidR="00911D8C" w:rsidRPr="001A0315" w:rsidRDefault="00911D8C" w:rsidP="00911D8C">
            <w:pPr>
              <w:rPr>
                <w:szCs w:val="28"/>
                <w:lang w:val="ru-BY"/>
              </w:rPr>
            </w:pPr>
            <w:r w:rsidRPr="001A0315">
              <w:rPr>
                <w:szCs w:val="28"/>
                <w:lang w:val="ru-BY"/>
              </w:rPr>
              <w:t>Выполнил</w:t>
            </w:r>
            <w:r w:rsidR="007D266A" w:rsidRPr="001A0315">
              <w:rPr>
                <w:szCs w:val="28"/>
                <w:lang w:val="ru-BY"/>
              </w:rPr>
              <w:t>:</w:t>
            </w:r>
            <w:r w:rsidRPr="001A0315">
              <w:rPr>
                <w:szCs w:val="28"/>
                <w:lang w:val="ru-BY"/>
              </w:rPr>
              <w:t xml:space="preserve"> </w:t>
            </w:r>
          </w:p>
          <w:p w14:paraId="7BD96D37" w14:textId="369127B2" w:rsidR="00911D8C" w:rsidRPr="001A0315" w:rsidRDefault="006948E4" w:rsidP="007D266A">
            <w:pPr>
              <w:rPr>
                <w:sz w:val="16"/>
                <w:szCs w:val="16"/>
                <w:lang w:val="ru-BY"/>
              </w:rPr>
            </w:pPr>
            <w:r w:rsidRPr="001A0315">
              <w:rPr>
                <w:szCs w:val="28"/>
                <w:lang w:val="ru-BY"/>
              </w:rPr>
              <w:t>Слуцкий</w:t>
            </w:r>
            <w:r w:rsidR="00911D8C" w:rsidRPr="001A0315">
              <w:rPr>
                <w:szCs w:val="28"/>
                <w:lang w:val="ru-BY"/>
              </w:rPr>
              <w:t xml:space="preserve"> Никита Сергеевич</w:t>
            </w:r>
            <w:r w:rsidR="007D266A" w:rsidRPr="001A0315">
              <w:rPr>
                <w:sz w:val="16"/>
                <w:szCs w:val="16"/>
                <w:lang w:val="ru-BY"/>
              </w:rPr>
              <w:t xml:space="preserve">, </w:t>
            </w:r>
            <w:r w:rsidR="007D266A" w:rsidRPr="001A0315">
              <w:rPr>
                <w:sz w:val="16"/>
                <w:szCs w:val="16"/>
                <w:lang w:val="ru-BY"/>
              </w:rPr>
              <w:br/>
            </w:r>
            <w:r w:rsidR="007D266A" w:rsidRPr="001A0315">
              <w:rPr>
                <w:szCs w:val="28"/>
                <w:lang w:val="ru-BY"/>
              </w:rPr>
              <w:t>студент группы 053505</w:t>
            </w:r>
          </w:p>
        </w:tc>
      </w:tr>
      <w:tr w:rsidR="00911D8C" w:rsidRPr="001A0315" w14:paraId="72A9F598" w14:textId="77777777" w:rsidTr="00911D8C">
        <w:tc>
          <w:tcPr>
            <w:tcW w:w="4928" w:type="dxa"/>
          </w:tcPr>
          <w:p w14:paraId="2F1DB899" w14:textId="77777777" w:rsidR="00911D8C" w:rsidRPr="001A0315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53EE290F" w14:textId="7E37BBC5" w:rsidR="00911D8C" w:rsidRPr="001A0315" w:rsidRDefault="007D266A" w:rsidP="007D266A">
            <w:pPr>
              <w:rPr>
                <w:sz w:val="16"/>
                <w:szCs w:val="16"/>
                <w:lang w:val="ru-BY"/>
              </w:rPr>
            </w:pPr>
            <w:r w:rsidRPr="001A0315">
              <w:rPr>
                <w:szCs w:val="28"/>
                <w:lang w:val="ru-BY"/>
              </w:rPr>
              <w:t>Проверил:</w:t>
            </w:r>
            <w:r w:rsidRPr="001A0315">
              <w:rPr>
                <w:szCs w:val="28"/>
                <w:lang w:val="ru-BY"/>
              </w:rPr>
              <w:br/>
            </w:r>
            <w:r w:rsidR="0066765F" w:rsidRPr="001A0315">
              <w:rPr>
                <w:szCs w:val="28"/>
                <w:lang w:val="ru-BY"/>
              </w:rPr>
              <w:t>Гриценко Никита Юрьевич</w:t>
            </w:r>
            <w:r w:rsidRPr="001A0315">
              <w:rPr>
                <w:szCs w:val="28"/>
                <w:lang w:val="ru-BY"/>
              </w:rPr>
              <w:t>,</w:t>
            </w:r>
            <w:r w:rsidRPr="001A0315">
              <w:rPr>
                <w:szCs w:val="28"/>
                <w:lang w:val="ru-BY"/>
              </w:rPr>
              <w:br/>
              <w:t>ассистент каф. Информатики</w:t>
            </w:r>
          </w:p>
        </w:tc>
      </w:tr>
    </w:tbl>
    <w:p w14:paraId="5F0B8816" w14:textId="77777777" w:rsidR="00911D8C" w:rsidRPr="001A0315" w:rsidRDefault="00911D8C" w:rsidP="008E17AB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51DFD945" w14:textId="72017F1F" w:rsidR="002620E7" w:rsidRPr="001A0315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76BF19" w14:textId="77777777" w:rsidR="00DC476D" w:rsidRPr="001A0315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5848662" w14:textId="77777777" w:rsidR="007D266A" w:rsidRPr="001A0315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DC67A5F" w14:textId="77777777" w:rsidR="007D266A" w:rsidRPr="001A0315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bookmarkStart w:id="0" w:name="_GoBack"/>
      <w:bookmarkEnd w:id="0"/>
    </w:p>
    <w:p w14:paraId="58BF33A9" w14:textId="77777777" w:rsidR="007D266A" w:rsidRPr="001A0315" w:rsidRDefault="007D266A" w:rsidP="00BC164F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</w:p>
    <w:p w14:paraId="79EB7B27" w14:textId="77777777" w:rsidR="003A78F9" w:rsidRDefault="00911D8C" w:rsidP="003A78F9">
      <w:pPr>
        <w:ind w:firstLine="0"/>
        <w:jc w:val="center"/>
        <w:rPr>
          <w:lang w:val="ru-BY" w:eastAsia="ru-RU"/>
        </w:rPr>
      </w:pPr>
      <w:r w:rsidRPr="001A0315">
        <w:rPr>
          <w:lang w:val="ru-BY" w:eastAsia="ru-RU"/>
        </w:rPr>
        <w:t>Минск 202</w:t>
      </w:r>
      <w:r w:rsidR="00D35B5B" w:rsidRPr="001A0315">
        <w:rPr>
          <w:lang w:val="ru-BY" w:eastAsia="ru-RU"/>
        </w:rPr>
        <w:t>3</w:t>
      </w:r>
    </w:p>
    <w:p w14:paraId="1282DE32" w14:textId="77777777" w:rsidR="003A78F9" w:rsidRDefault="003A78F9">
      <w:pPr>
        <w:jc w:val="center"/>
        <w:rPr>
          <w:lang w:val="ru-BY"/>
        </w:rPr>
      </w:pPr>
      <w:r>
        <w:rPr>
          <w:lang w:val="ru-BY"/>
        </w:rPr>
        <w:br w:type="page"/>
      </w:r>
    </w:p>
    <w:sdt>
      <w:sdtPr>
        <w:rPr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9FBA99" w14:textId="59E07204" w:rsidR="00B00AF0" w:rsidRPr="001A0315" w:rsidRDefault="00B00AF0" w:rsidP="003A78F9">
          <w:pPr>
            <w:spacing w:after="100" w:afterAutospacing="1"/>
            <w:ind w:firstLine="0"/>
            <w:jc w:val="center"/>
            <w:rPr>
              <w:rStyle w:val="Heading1Char"/>
              <w:rFonts w:eastAsiaTheme="majorEastAsia"/>
              <w:lang w:val="ru-BY"/>
            </w:rPr>
          </w:pPr>
          <w:r w:rsidRPr="001A0315">
            <w:rPr>
              <w:rStyle w:val="Heading1Char"/>
              <w:rFonts w:eastAsiaTheme="majorEastAsia"/>
              <w:lang w:val="ru-BY"/>
            </w:rPr>
            <w:t>СОДЕРЖАНИЕ</w:t>
          </w:r>
        </w:p>
        <w:p w14:paraId="07C642F2" w14:textId="77777777" w:rsidR="00B00AF0" w:rsidRPr="001A0315" w:rsidRDefault="00B00AF0" w:rsidP="00B00AF0">
          <w:pPr>
            <w:rPr>
              <w:lang w:val="ru-BY"/>
            </w:rPr>
          </w:pPr>
        </w:p>
        <w:p w14:paraId="627A54CC" w14:textId="0C00AC1B" w:rsidR="005E72B4" w:rsidRDefault="00B00AF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1A0315">
            <w:rPr>
              <w:lang w:val="ru-BY"/>
            </w:rPr>
            <w:fldChar w:fldCharType="begin"/>
          </w:r>
          <w:r w:rsidRPr="001A0315">
            <w:rPr>
              <w:lang w:val="ru-BY"/>
            </w:rPr>
            <w:instrText xml:space="preserve"> TOC \o "1-3" \h \z \u </w:instrText>
          </w:r>
          <w:r w:rsidRPr="001A0315">
            <w:rPr>
              <w:lang w:val="ru-BY"/>
            </w:rPr>
            <w:fldChar w:fldCharType="separate"/>
          </w:r>
          <w:hyperlink w:anchor="_Toc149419812" w:history="1">
            <w:r w:rsidR="005E72B4" w:rsidRPr="000B2648">
              <w:rPr>
                <w:rStyle w:val="Hyperlink"/>
                <w:noProof/>
                <w:lang w:val="ru-BY"/>
              </w:rPr>
              <w:t>Введение</w:t>
            </w:r>
            <w:r w:rsidR="005E72B4">
              <w:rPr>
                <w:noProof/>
                <w:webHidden/>
              </w:rPr>
              <w:tab/>
            </w:r>
            <w:r w:rsidR="005E72B4">
              <w:rPr>
                <w:noProof/>
                <w:webHidden/>
              </w:rPr>
              <w:fldChar w:fldCharType="begin"/>
            </w:r>
            <w:r w:rsidR="005E72B4">
              <w:rPr>
                <w:noProof/>
                <w:webHidden/>
              </w:rPr>
              <w:instrText xml:space="preserve"> PAGEREF _Toc149419812 \h </w:instrText>
            </w:r>
            <w:r w:rsidR="005E72B4">
              <w:rPr>
                <w:noProof/>
                <w:webHidden/>
              </w:rPr>
            </w:r>
            <w:r w:rsidR="005E72B4">
              <w:rPr>
                <w:noProof/>
                <w:webHidden/>
              </w:rPr>
              <w:fldChar w:fldCharType="separate"/>
            </w:r>
            <w:r w:rsidR="005E72B4">
              <w:rPr>
                <w:noProof/>
                <w:webHidden/>
              </w:rPr>
              <w:t>3</w:t>
            </w:r>
            <w:r w:rsidR="005E72B4">
              <w:rPr>
                <w:noProof/>
                <w:webHidden/>
              </w:rPr>
              <w:fldChar w:fldCharType="end"/>
            </w:r>
          </w:hyperlink>
        </w:p>
        <w:p w14:paraId="0A13EF81" w14:textId="14DF3175" w:rsidR="005E72B4" w:rsidRDefault="005E72B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419813" w:history="1">
            <w:r w:rsidRPr="000B2648">
              <w:rPr>
                <w:rStyle w:val="Hyperlink"/>
                <w:noProof/>
                <w:lang w:val="ru-BY"/>
              </w:rPr>
              <w:t>1 П</w:t>
            </w:r>
            <w:r w:rsidRPr="000B2648">
              <w:rPr>
                <w:rStyle w:val="Hyperlink"/>
                <w:noProof/>
              </w:rPr>
              <w:t>роектирование и моделирование  бизнес-процессов с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7CFBA" w14:textId="749B209D" w:rsidR="005E72B4" w:rsidRDefault="005E72B4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5E72B4">
            <w:rPr>
              <w:rStyle w:val="Hyperlink"/>
              <w:u w:val="none"/>
            </w:rPr>
            <w:t xml:space="preserve">   </w:t>
          </w:r>
          <w:hyperlink w:anchor="_Toc149419814" w:history="1">
            <w:r w:rsidRPr="000B2648">
              <w:rPr>
                <w:rStyle w:val="Hyperlink"/>
              </w:rPr>
              <w:t>1.1 Модель BPMN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_Toc149419814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748DE53" w14:textId="1AD6F292" w:rsidR="005E72B4" w:rsidRDefault="005E72B4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5E72B4">
            <w:rPr>
              <w:rStyle w:val="Hyperlink"/>
              <w:u w:val="none"/>
            </w:rPr>
            <w:t xml:space="preserve">   </w:t>
          </w:r>
          <w:hyperlink w:anchor="_Toc149419815" w:history="1">
            <w:r w:rsidRPr="000B2648">
              <w:rPr>
                <w:rStyle w:val="Hyperlink"/>
              </w:rPr>
              <w:t>1.2 Создание модели BPMN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_Toc149419815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185E221" w14:textId="327EFF40" w:rsidR="005E72B4" w:rsidRDefault="005E72B4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5E72B4">
            <w:rPr>
              <w:rStyle w:val="Hyperlink"/>
              <w:u w:val="none"/>
            </w:rPr>
            <w:t xml:space="preserve">   </w:t>
          </w:r>
          <w:hyperlink w:anchor="_Toc149419816" w:history="1">
            <w:r w:rsidRPr="000B2648">
              <w:rPr>
                <w:rStyle w:val="Hyperlink"/>
              </w:rPr>
              <w:t>1.3 Определение ролей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_Toc149419816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840ECDE" w14:textId="42C97C8C" w:rsidR="005E72B4" w:rsidRDefault="005E72B4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5E72B4">
            <w:rPr>
              <w:rStyle w:val="Hyperlink"/>
              <w:u w:val="none"/>
            </w:rPr>
            <w:t xml:space="preserve">   </w:t>
          </w:r>
          <w:hyperlink w:anchor="_Toc149419817" w:history="1">
            <w:r w:rsidRPr="000B2648">
              <w:rPr>
                <w:rStyle w:val="Hyperlink"/>
              </w:rPr>
              <w:t>1.4 Моделирование потоков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_Toc149419817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CBFB87" w14:textId="77D5AE62" w:rsidR="005E72B4" w:rsidRDefault="005E72B4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5E72B4">
            <w:rPr>
              <w:rStyle w:val="Hyperlink"/>
              <w:u w:val="none"/>
            </w:rPr>
            <w:t xml:space="preserve">   </w:t>
          </w:r>
          <w:hyperlink w:anchor="_Toc149419818" w:history="1">
            <w:r w:rsidRPr="000B2648">
              <w:rPr>
                <w:rStyle w:val="Hyperlink"/>
              </w:rPr>
              <w:t xml:space="preserve">1.5 </w:t>
            </w:r>
            <w:r w:rsidRPr="000B2648">
              <w:rPr>
                <w:rStyle w:val="Hyperlink"/>
                <w:rFonts w:eastAsia="Times New Roman" w:cs="Times New Roman"/>
              </w:rPr>
              <w:t>Анализ и оптимизация процесса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_Toc149419818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57D660D" w14:textId="67CD7A25" w:rsidR="005E72B4" w:rsidRDefault="005E72B4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5E72B4">
            <w:rPr>
              <w:rStyle w:val="Hyperlink"/>
              <w:u w:val="none"/>
            </w:rPr>
            <w:t xml:space="preserve">   </w:t>
          </w:r>
          <w:hyperlink w:anchor="_Toc149419819" w:history="1">
            <w:r w:rsidRPr="000B2648">
              <w:rPr>
                <w:rStyle w:val="Hyperlink"/>
              </w:rPr>
              <w:t>1.6 Сравнение моделирований BPMN и IDEF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_Toc149419819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6C0CBDF" w14:textId="20A2C053" w:rsidR="005E72B4" w:rsidRDefault="005E72B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419820" w:history="1">
            <w:r w:rsidRPr="000B2648">
              <w:rPr>
                <w:rStyle w:val="Hyperlink"/>
                <w:noProof/>
                <w:lang w:val="ru-BY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A3155" w14:textId="295439E8" w:rsidR="005E72B4" w:rsidRDefault="005E72B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419821" w:history="1">
            <w:r w:rsidRPr="000B2648">
              <w:rPr>
                <w:rStyle w:val="Hyperlink"/>
                <w:noProof/>
                <w:lang w:val="ru-BY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499B6" w14:textId="68236584" w:rsidR="00B00AF0" w:rsidRPr="001A0315" w:rsidRDefault="00B00AF0" w:rsidP="00B00AF0">
          <w:pPr>
            <w:jc w:val="left"/>
            <w:rPr>
              <w:lang w:val="ru-BY"/>
            </w:rPr>
          </w:pPr>
          <w:r w:rsidRPr="001A0315">
            <w:rPr>
              <w:b/>
              <w:bCs/>
              <w:noProof/>
              <w:lang w:val="ru-BY"/>
            </w:rPr>
            <w:fldChar w:fldCharType="end"/>
          </w:r>
        </w:p>
      </w:sdtContent>
    </w:sdt>
    <w:p w14:paraId="30363647" w14:textId="02AF1E5E" w:rsidR="005C058F" w:rsidRPr="001A0315" w:rsidRDefault="00B00AF0" w:rsidP="00B00AF0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1A0315">
        <w:rPr>
          <w:rFonts w:eastAsia="Times New Roman" w:cs="Times New Roman"/>
          <w:szCs w:val="24"/>
          <w:lang w:val="ru-BY" w:eastAsia="ru-RU"/>
        </w:rPr>
        <w:t xml:space="preserve"> </w:t>
      </w:r>
      <w:bookmarkStart w:id="1" w:name="_Toc121231666"/>
      <w:bookmarkStart w:id="2" w:name="_Toc121231982"/>
      <w:r w:rsidR="004C0117" w:rsidRPr="001A0315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65D21" wp14:editId="67E621E4">
                <wp:simplePos x="0" y="0"/>
                <wp:positionH relativeFrom="column">
                  <wp:posOffset>5657215</wp:posOffset>
                </wp:positionH>
                <wp:positionV relativeFrom="paragraph">
                  <wp:posOffset>4535805</wp:posOffset>
                </wp:positionV>
                <wp:extent cx="374650" cy="4064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E0A31" id="Rectangle 12" o:spid="_x0000_s1026" style="position:absolute;margin-left:445.45pt;margin-top:357.15pt;width:29.5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5C058F" w:rsidRPr="001A0315">
        <w:rPr>
          <w:lang w:val="ru-BY"/>
        </w:rPr>
        <w:br w:type="page"/>
      </w:r>
    </w:p>
    <w:bookmarkStart w:id="3" w:name="_Toc149419812"/>
    <w:p w14:paraId="296FA4AC" w14:textId="263FE2C4" w:rsidR="00BC164F" w:rsidRPr="001A0315" w:rsidRDefault="005E7C0E" w:rsidP="00BC164F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1A0315">
        <w:rPr>
          <w:noProof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3F278F5F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7C59E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1A0315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bookmarkEnd w:id="1"/>
      <w:bookmarkEnd w:id="2"/>
      <w:r w:rsidR="00B711F1" w:rsidRPr="001A0315">
        <w:rPr>
          <w:lang w:val="ru-BY"/>
        </w:rPr>
        <w:t>Введение</w:t>
      </w:r>
      <w:bookmarkStart w:id="4" w:name="_Toc121231983"/>
      <w:bookmarkStart w:id="5" w:name="_Toc121236898"/>
      <w:bookmarkEnd w:id="3"/>
    </w:p>
    <w:p w14:paraId="615276B6" w14:textId="6D63CDCB" w:rsidR="00982DB6" w:rsidRPr="001A0315" w:rsidRDefault="00982DB6" w:rsidP="0066712B">
      <w:pPr>
        <w:rPr>
          <w:lang w:val="ru-BY"/>
        </w:rPr>
      </w:pPr>
      <w:r w:rsidRPr="001A0315">
        <w:rPr>
          <w:lang w:val="ru-BY"/>
        </w:rPr>
        <w:t xml:space="preserve">Схемы по методу моделирования бизнес-процессов </w:t>
      </w:r>
      <w:r w:rsidR="00AE11C5">
        <w:t xml:space="preserve">[1] </w:t>
      </w:r>
      <w:r w:rsidRPr="001A0315">
        <w:rPr>
          <w:lang w:val="ru-BY"/>
        </w:rPr>
        <w:t>используются в разных сферах, например, в продажах и ведении проектов. В разработке этот инструмент важен на этапе бизнес-аналитики: с помощью BPMN описываются все сценарии взаимодействия пользователей и системы.</w:t>
      </w:r>
    </w:p>
    <w:p w14:paraId="11CCADF8" w14:textId="4F3B119A" w:rsidR="0066712B" w:rsidRPr="001A0315" w:rsidRDefault="0066712B" w:rsidP="0066712B">
      <w:pPr>
        <w:rPr>
          <w:lang w:val="ru-BY"/>
        </w:rPr>
      </w:pPr>
      <w:r w:rsidRPr="001A0315">
        <w:rPr>
          <w:lang w:val="ru-BY"/>
        </w:rPr>
        <w:t>Эта система условных обозначений создавалась специально для того, чтобы найти общий язык между аналитиками и управленцами без технической подготовки.</w:t>
      </w:r>
    </w:p>
    <w:p w14:paraId="66390A3C" w14:textId="613FA2B9" w:rsidR="00982DB6" w:rsidRPr="001A0315" w:rsidRDefault="00982DB6" w:rsidP="00982DB6">
      <w:pPr>
        <w:rPr>
          <w:rFonts w:eastAsia="Times New Roman" w:cs="Times New Roman"/>
          <w:szCs w:val="28"/>
          <w:lang w:val="ru-BY"/>
        </w:rPr>
      </w:pPr>
      <w:r w:rsidRPr="001A0315">
        <w:rPr>
          <w:rFonts w:eastAsia="Times New Roman" w:cs="Times New Roman"/>
          <w:szCs w:val="28"/>
          <w:lang w:val="ru-BY"/>
        </w:rPr>
        <w:t xml:space="preserve">В данной лабораторной работе необходимо спроектировать и смоделировать бизнес-процессы с использованием методологий BPMN. Список задач для лабораторной работы: </w:t>
      </w:r>
    </w:p>
    <w:p w14:paraId="4EB38D26" w14:textId="77777777" w:rsidR="00982DB6" w:rsidRPr="001A0315" w:rsidRDefault="00982DB6" w:rsidP="00982DB6">
      <w:pPr>
        <w:rPr>
          <w:rFonts w:eastAsia="Times New Roman" w:cs="Times New Roman"/>
          <w:szCs w:val="28"/>
          <w:lang w:val="ru-BY"/>
        </w:rPr>
      </w:pPr>
      <w:r w:rsidRPr="001A0315">
        <w:rPr>
          <w:rFonts w:eastAsia="Times New Roman" w:cs="Times New Roman"/>
          <w:szCs w:val="28"/>
          <w:lang w:val="ru-BY"/>
        </w:rPr>
        <w:t xml:space="preserve">– </w:t>
      </w:r>
      <w:r w:rsidRPr="001A0315">
        <w:rPr>
          <w:rFonts w:eastAsia="Times New Roman" w:cs="Times New Roman"/>
          <w:szCs w:val="28"/>
          <w:lang w:val="ru-BY"/>
        </w:rPr>
        <w:t>создать модели BPMN;</w:t>
      </w:r>
    </w:p>
    <w:p w14:paraId="67481621" w14:textId="77777777" w:rsidR="00982DB6" w:rsidRPr="001A0315" w:rsidRDefault="00982DB6" w:rsidP="00982DB6">
      <w:pPr>
        <w:rPr>
          <w:rFonts w:eastAsia="Times New Roman" w:cs="Times New Roman"/>
          <w:szCs w:val="28"/>
          <w:lang w:val="ru-BY"/>
        </w:rPr>
      </w:pPr>
      <w:r w:rsidRPr="001A0315">
        <w:rPr>
          <w:rFonts w:eastAsia="Times New Roman" w:cs="Times New Roman"/>
          <w:szCs w:val="28"/>
          <w:lang w:val="ru-BY"/>
        </w:rPr>
        <w:t xml:space="preserve">– </w:t>
      </w:r>
      <w:r w:rsidRPr="001A0315">
        <w:rPr>
          <w:rFonts w:eastAsia="Times New Roman" w:cs="Times New Roman"/>
          <w:szCs w:val="28"/>
          <w:lang w:val="ru-BY"/>
        </w:rPr>
        <w:t>определить роли и актеров;</w:t>
      </w:r>
    </w:p>
    <w:p w14:paraId="74FD0C5A" w14:textId="77777777" w:rsidR="00982DB6" w:rsidRPr="001A0315" w:rsidRDefault="00982DB6" w:rsidP="00982DB6">
      <w:pPr>
        <w:rPr>
          <w:rFonts w:eastAsia="Times New Roman" w:cs="Times New Roman"/>
          <w:szCs w:val="28"/>
          <w:lang w:val="ru-BY"/>
        </w:rPr>
      </w:pPr>
      <w:r w:rsidRPr="001A0315">
        <w:rPr>
          <w:rFonts w:eastAsia="Times New Roman" w:cs="Times New Roman"/>
          <w:szCs w:val="28"/>
          <w:lang w:val="ru-BY"/>
        </w:rPr>
        <w:t xml:space="preserve">– </w:t>
      </w:r>
      <w:r w:rsidRPr="001A0315">
        <w:rPr>
          <w:rFonts w:eastAsia="Times New Roman" w:cs="Times New Roman"/>
          <w:szCs w:val="28"/>
          <w:lang w:val="ru-BY"/>
        </w:rPr>
        <w:t>смоделировать потоки данных;</w:t>
      </w:r>
    </w:p>
    <w:p w14:paraId="59D5DE45" w14:textId="77777777" w:rsidR="00982DB6" w:rsidRPr="001A0315" w:rsidRDefault="00982DB6" w:rsidP="00982DB6">
      <w:pPr>
        <w:rPr>
          <w:rFonts w:eastAsia="Times New Roman" w:cs="Times New Roman"/>
          <w:szCs w:val="28"/>
          <w:lang w:val="ru-BY"/>
        </w:rPr>
      </w:pPr>
      <w:r w:rsidRPr="001A0315">
        <w:rPr>
          <w:rFonts w:eastAsia="Times New Roman" w:cs="Times New Roman"/>
          <w:szCs w:val="28"/>
          <w:lang w:val="ru-BY"/>
        </w:rPr>
        <w:t xml:space="preserve">– </w:t>
      </w:r>
      <w:r w:rsidRPr="001A0315">
        <w:rPr>
          <w:rFonts w:eastAsia="Times New Roman" w:cs="Times New Roman"/>
          <w:szCs w:val="28"/>
          <w:lang w:val="ru-BY"/>
        </w:rPr>
        <w:t>добавить аннотации и описания;</w:t>
      </w:r>
    </w:p>
    <w:p w14:paraId="7C6C599F" w14:textId="77777777" w:rsidR="00982DB6" w:rsidRPr="001A0315" w:rsidRDefault="00982DB6" w:rsidP="00982DB6">
      <w:pPr>
        <w:rPr>
          <w:rFonts w:eastAsia="Times New Roman" w:cs="Times New Roman"/>
          <w:szCs w:val="28"/>
          <w:lang w:val="ru-BY"/>
        </w:rPr>
      </w:pPr>
      <w:r w:rsidRPr="001A0315">
        <w:rPr>
          <w:rFonts w:eastAsia="Times New Roman" w:cs="Times New Roman"/>
          <w:szCs w:val="28"/>
          <w:lang w:val="ru-BY"/>
        </w:rPr>
        <w:t xml:space="preserve">– </w:t>
      </w:r>
      <w:r w:rsidRPr="001A0315">
        <w:rPr>
          <w:rFonts w:eastAsia="Times New Roman" w:cs="Times New Roman"/>
          <w:szCs w:val="28"/>
          <w:lang w:val="ru-BY"/>
        </w:rPr>
        <w:t>проанализировать и оптимизировать процессы;</w:t>
      </w:r>
    </w:p>
    <w:p w14:paraId="7481EBA1" w14:textId="77777777" w:rsidR="00982DB6" w:rsidRPr="001A0315" w:rsidRDefault="00982DB6" w:rsidP="00982DB6">
      <w:pPr>
        <w:rPr>
          <w:rFonts w:eastAsia="Times New Roman" w:cs="Times New Roman"/>
          <w:szCs w:val="28"/>
          <w:lang w:val="ru-BY"/>
        </w:rPr>
      </w:pPr>
      <w:r w:rsidRPr="001A0315">
        <w:rPr>
          <w:rFonts w:eastAsia="Times New Roman" w:cs="Times New Roman"/>
          <w:szCs w:val="28"/>
          <w:lang w:val="ru-BY"/>
        </w:rPr>
        <w:t xml:space="preserve">– </w:t>
      </w:r>
      <w:r w:rsidRPr="001A0315">
        <w:rPr>
          <w:rFonts w:eastAsia="Times New Roman" w:cs="Times New Roman"/>
          <w:szCs w:val="28"/>
          <w:lang w:val="ru-BY"/>
        </w:rPr>
        <w:t>сравнить BPMN и IDEF.</w:t>
      </w:r>
    </w:p>
    <w:p w14:paraId="5C64ACC6" w14:textId="3B8D908D" w:rsidR="001A6CDA" w:rsidRPr="001A0315" w:rsidRDefault="00982DB6" w:rsidP="00982DB6">
      <w:pPr>
        <w:rPr>
          <w:lang w:val="ru-BY"/>
        </w:rPr>
      </w:pPr>
      <w:r w:rsidRPr="001A0315">
        <w:rPr>
          <w:lang w:val="ru-BY"/>
        </w:rPr>
        <w:t>Также необходимо оформить отчёт о проделанной работе в соответствии со стандартом предприятия БГУИР</w:t>
      </w:r>
      <w:r w:rsidR="000F521C">
        <w:t xml:space="preserve"> [2]</w:t>
      </w:r>
      <w:r w:rsidRPr="001A0315">
        <w:rPr>
          <w:lang w:val="ru-BY"/>
        </w:rPr>
        <w:t>.</w:t>
      </w:r>
      <w:r w:rsidR="001A6CDA" w:rsidRPr="001A0315">
        <w:rPr>
          <w:lang w:val="ru-BY"/>
        </w:rPr>
        <w:br w:type="page"/>
      </w:r>
    </w:p>
    <w:p w14:paraId="45B37281" w14:textId="031F677A" w:rsidR="009F4AE0" w:rsidRPr="001A0315" w:rsidRDefault="001A6CDA" w:rsidP="00F96E26">
      <w:pPr>
        <w:pStyle w:val="Heading1"/>
        <w:ind w:left="993" w:hanging="284"/>
        <w:rPr>
          <w:lang w:val="ru-BY"/>
        </w:rPr>
      </w:pPr>
      <w:bookmarkStart w:id="6" w:name="_Toc149419813"/>
      <w:r w:rsidRPr="001A0315">
        <w:rPr>
          <w:lang w:val="ru-BY"/>
        </w:rPr>
        <w:lastRenderedPageBreak/>
        <w:t xml:space="preserve">1 </w:t>
      </w:r>
      <w:r w:rsidR="005E72B4">
        <w:rPr>
          <w:lang w:val="ru-BY"/>
        </w:rPr>
        <w:t>П</w:t>
      </w:r>
      <w:r w:rsidR="005E72B4" w:rsidRPr="005E72B4">
        <w:t xml:space="preserve">роектирование и моделирование </w:t>
      </w:r>
      <w:r w:rsidR="005E72B4" w:rsidRPr="005E72B4">
        <w:br/>
        <w:t>бизнес-процессов с bpmn</w:t>
      </w:r>
      <w:bookmarkEnd w:id="6"/>
    </w:p>
    <w:p w14:paraId="44B63B44" w14:textId="73DA02E4" w:rsidR="009F4AE0" w:rsidRPr="001A0315" w:rsidRDefault="009F4AE0" w:rsidP="009F4AE0">
      <w:pPr>
        <w:pStyle w:val="Heading2"/>
        <w:rPr>
          <w:lang w:val="ru-BY"/>
        </w:rPr>
      </w:pPr>
      <w:bookmarkStart w:id="7" w:name="_Toc149419814"/>
      <w:r w:rsidRPr="001A0315">
        <w:rPr>
          <w:lang w:val="ru-BY"/>
        </w:rPr>
        <w:t xml:space="preserve">1.1 </w:t>
      </w:r>
      <w:r w:rsidR="00F96E26" w:rsidRPr="001A0315">
        <w:rPr>
          <w:lang w:val="ru-BY"/>
        </w:rPr>
        <w:t>Модель BPMN</w:t>
      </w:r>
      <w:bookmarkEnd w:id="7"/>
    </w:p>
    <w:p w14:paraId="5300A496" w14:textId="42C3B0ED" w:rsidR="00F96E26" w:rsidRPr="001A0315" w:rsidRDefault="00F96E26" w:rsidP="00F96E26">
      <w:pPr>
        <w:rPr>
          <w:lang w:val="ru-BY"/>
        </w:rPr>
      </w:pPr>
      <w:proofErr w:type="spellStart"/>
      <w:r w:rsidRPr="001A0315">
        <w:rPr>
          <w:lang w:val="ru-BY"/>
        </w:rPr>
        <w:t>Business</w:t>
      </w:r>
      <w:proofErr w:type="spellEnd"/>
      <w:r w:rsidRPr="001A0315">
        <w:rPr>
          <w:lang w:val="ru-BY"/>
        </w:rPr>
        <w:t xml:space="preserve"> </w:t>
      </w:r>
      <w:proofErr w:type="spellStart"/>
      <w:r w:rsidRPr="001A0315">
        <w:rPr>
          <w:lang w:val="ru-BY"/>
        </w:rPr>
        <w:t>Process</w:t>
      </w:r>
      <w:proofErr w:type="spellEnd"/>
      <w:r w:rsidRPr="001A0315">
        <w:rPr>
          <w:lang w:val="ru-BY"/>
        </w:rPr>
        <w:t xml:space="preserve"> </w:t>
      </w:r>
      <w:proofErr w:type="spellStart"/>
      <w:r w:rsidRPr="001A0315">
        <w:rPr>
          <w:lang w:val="ru-BY"/>
        </w:rPr>
        <w:t>Model</w:t>
      </w:r>
      <w:proofErr w:type="spellEnd"/>
      <w:r w:rsidRPr="001A0315">
        <w:rPr>
          <w:lang w:val="ru-BY"/>
        </w:rPr>
        <w:t xml:space="preserve"> </w:t>
      </w:r>
      <w:proofErr w:type="spellStart"/>
      <w:r w:rsidRPr="001A0315">
        <w:rPr>
          <w:lang w:val="ru-BY"/>
        </w:rPr>
        <w:t>and</w:t>
      </w:r>
      <w:proofErr w:type="spellEnd"/>
      <w:r w:rsidRPr="001A0315">
        <w:rPr>
          <w:lang w:val="ru-BY"/>
        </w:rPr>
        <w:t xml:space="preserve"> </w:t>
      </w:r>
      <w:proofErr w:type="spellStart"/>
      <w:r w:rsidRPr="001A0315">
        <w:rPr>
          <w:lang w:val="ru-BY"/>
        </w:rPr>
        <w:t>Notation</w:t>
      </w:r>
      <w:proofErr w:type="spellEnd"/>
      <w:r w:rsidRPr="001A0315">
        <w:rPr>
          <w:lang w:val="ru-BY"/>
        </w:rPr>
        <w:t xml:space="preserve"> (нотация моделирования бизнес-процессов) </w:t>
      </w:r>
      <w:r w:rsidRPr="001A0315">
        <w:rPr>
          <w:lang w:val="ru-BY"/>
        </w:rPr>
        <w:t>–</w:t>
      </w:r>
      <w:r w:rsidRPr="001A0315">
        <w:rPr>
          <w:lang w:val="ru-BY"/>
        </w:rPr>
        <w:t xml:space="preserve"> это система условных обозначений, которая отображает бизнес-процессы с помощью блок-схем. BPMN диаграмма показывает в какой последовательности совершаются рабочие действия и перемещаются потоки информации.</w:t>
      </w:r>
    </w:p>
    <w:p w14:paraId="38ECF4AB" w14:textId="686744CB" w:rsidR="00F96E26" w:rsidRPr="001A0315" w:rsidRDefault="00F96E26" w:rsidP="00F96E26">
      <w:pPr>
        <w:rPr>
          <w:lang w:val="ru-BY"/>
        </w:rPr>
      </w:pPr>
      <w:r w:rsidRPr="001A0315">
        <w:rPr>
          <w:lang w:val="ru-BY"/>
        </w:rPr>
        <w:t>При помощи моделирования можно описать любой бизнес-процесс, но в контексте этой статьи мы говорим больше о веб-системах, сайтах и приложениях.</w:t>
      </w:r>
    </w:p>
    <w:p w14:paraId="17A1F5D5" w14:textId="6F9E40DD" w:rsidR="00A72145" w:rsidRPr="001A0315" w:rsidRDefault="00F96E26" w:rsidP="00647474">
      <w:pPr>
        <w:rPr>
          <w:lang w:val="ru-BY"/>
        </w:rPr>
      </w:pPr>
      <w:r w:rsidRPr="001A0315">
        <w:rPr>
          <w:lang w:val="ru-BY"/>
        </w:rPr>
        <w:t>Наглядная схема показывает, где в процессах есть узкие места или вовсе тупики, из-за которых клиенты уходят или не заканчивают целевое действие</w:t>
      </w:r>
      <w:r w:rsidRPr="001A0315">
        <w:rPr>
          <w:lang w:val="ru-BY"/>
        </w:rPr>
        <w:t xml:space="preserve">. </w:t>
      </w:r>
      <w:r w:rsidRPr="001A0315">
        <w:rPr>
          <w:lang w:val="ru-BY"/>
        </w:rPr>
        <w:t>BPMN подсвечивает места, которые можно улучшить и моделирует способы адаптации под новые условия.</w:t>
      </w:r>
    </w:p>
    <w:p w14:paraId="250410DC" w14:textId="26651134" w:rsidR="009427C1" w:rsidRPr="001A0315" w:rsidRDefault="009427C1" w:rsidP="009427C1">
      <w:pPr>
        <w:pStyle w:val="Heading2"/>
        <w:rPr>
          <w:lang w:val="ru-BY"/>
        </w:rPr>
      </w:pPr>
      <w:bookmarkStart w:id="8" w:name="_Toc149419815"/>
      <w:r w:rsidRPr="001A0315">
        <w:rPr>
          <w:lang w:val="ru-BY"/>
        </w:rPr>
        <w:t xml:space="preserve">1.2 </w:t>
      </w:r>
      <w:r w:rsidR="00647474" w:rsidRPr="001A0315">
        <w:rPr>
          <w:lang w:val="ru-BY"/>
        </w:rPr>
        <w:t>Создание модели BPMN</w:t>
      </w:r>
      <w:bookmarkEnd w:id="8"/>
    </w:p>
    <w:p w14:paraId="73AB6752" w14:textId="5E543ED3" w:rsidR="00647474" w:rsidRPr="001A0315" w:rsidRDefault="00647474" w:rsidP="00647474">
      <w:pPr>
        <w:rPr>
          <w:lang w:val="ru-BY"/>
        </w:rPr>
      </w:pPr>
      <w:r w:rsidRPr="001A0315">
        <w:rPr>
          <w:lang w:val="ru-BY"/>
        </w:rPr>
        <w:t xml:space="preserve">Модель BPMN, используются для создания удобных для чтения блок-схем моделей бизнес-процессов, которые могут использоваться различными организациями и отраслями. </w:t>
      </w:r>
      <w:r w:rsidRPr="001A0315">
        <w:rPr>
          <w:lang w:val="ru-BY"/>
        </w:rPr>
        <w:t>Н</w:t>
      </w:r>
      <w:r w:rsidRPr="001A0315">
        <w:rPr>
          <w:lang w:val="ru-BY"/>
        </w:rPr>
        <w:t xml:space="preserve">а рисунке </w:t>
      </w:r>
      <w:r w:rsidRPr="001A0315">
        <w:rPr>
          <w:lang w:val="ru-BY"/>
        </w:rPr>
        <w:t>1</w:t>
      </w:r>
      <w:r w:rsidRPr="001A0315">
        <w:rPr>
          <w:lang w:val="ru-BY"/>
        </w:rPr>
        <w:t xml:space="preserve"> приведена диаграмма BPMN, соответствующая проектному веб-приложению.</w:t>
      </w:r>
    </w:p>
    <w:p w14:paraId="25A85995" w14:textId="77777777" w:rsidR="00034DF4" w:rsidRPr="001A0315" w:rsidRDefault="00034DF4" w:rsidP="008F136A">
      <w:pPr>
        <w:rPr>
          <w:lang w:val="ru-BY"/>
        </w:rPr>
      </w:pPr>
    </w:p>
    <w:p w14:paraId="371093D1" w14:textId="3323B9C6" w:rsidR="00621908" w:rsidRPr="001A0315" w:rsidRDefault="00E44C97" w:rsidP="00034DF4">
      <w:pPr>
        <w:ind w:firstLine="0"/>
        <w:jc w:val="center"/>
        <w:rPr>
          <w:lang w:val="ru-BY"/>
        </w:rPr>
      </w:pPr>
      <w:r w:rsidRPr="001A0315">
        <w:rPr>
          <w:noProof/>
          <w:lang w:val="ru-BY"/>
        </w:rPr>
        <w:drawing>
          <wp:inline distT="0" distB="0" distL="0" distR="0" wp14:anchorId="53547658" wp14:editId="1ECD0170">
            <wp:extent cx="5974025" cy="2659380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392" cy="266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79C29" w14:textId="5DB54F51" w:rsidR="00621908" w:rsidRPr="001A0315" w:rsidRDefault="00621908" w:rsidP="00621908">
      <w:pPr>
        <w:ind w:firstLine="0"/>
        <w:jc w:val="center"/>
        <w:rPr>
          <w:lang w:val="ru-BY"/>
        </w:rPr>
      </w:pPr>
    </w:p>
    <w:p w14:paraId="0FB0C519" w14:textId="00DCCBD3" w:rsidR="00621908" w:rsidRPr="001A0315" w:rsidRDefault="00621908" w:rsidP="00621908">
      <w:pPr>
        <w:ind w:firstLine="0"/>
        <w:jc w:val="center"/>
        <w:rPr>
          <w:lang w:val="ru-BY"/>
        </w:rPr>
      </w:pPr>
      <w:r w:rsidRPr="001A0315">
        <w:rPr>
          <w:lang w:val="ru-BY"/>
        </w:rPr>
        <w:t xml:space="preserve">Рисунок </w:t>
      </w:r>
      <w:r w:rsidR="00B11002" w:rsidRPr="001A0315">
        <w:rPr>
          <w:lang w:val="ru-BY"/>
        </w:rPr>
        <w:t>1 – Модель BPMN для разрабатываемого приложения</w:t>
      </w:r>
    </w:p>
    <w:p w14:paraId="282DCAAC" w14:textId="6888D391" w:rsidR="00E44C97" w:rsidRPr="001A0315" w:rsidRDefault="00E44C97" w:rsidP="00A568BC">
      <w:pPr>
        <w:rPr>
          <w:lang w:val="ru-BY"/>
        </w:rPr>
      </w:pPr>
      <w:r w:rsidRPr="001A0315">
        <w:rPr>
          <w:lang w:val="ru-BY"/>
        </w:rPr>
        <w:lastRenderedPageBreak/>
        <w:t xml:space="preserve">BPMN </w:t>
      </w:r>
      <w:r w:rsidRPr="001A0315">
        <w:rPr>
          <w:lang w:val="ru-BY"/>
        </w:rPr>
        <w:t xml:space="preserve">– </w:t>
      </w:r>
      <w:r w:rsidRPr="001A0315">
        <w:rPr>
          <w:lang w:val="ru-BY"/>
        </w:rPr>
        <w:t>это схема из блоков и соединительных элементов, которые отображают все действия, происходящие в системе. С помощью BPMN-диаграмм работа идет динамичнее: бизнес-аналитики быстрее отдают проект разработчикам, которым не нужно тратить время на то, чтобы вникать в систему и разбираться в процессах.</w:t>
      </w:r>
    </w:p>
    <w:p w14:paraId="442D995E" w14:textId="4B7BEB62" w:rsidR="00E44C97" w:rsidRPr="001A0315" w:rsidRDefault="00E44C97" w:rsidP="00E44C97">
      <w:pPr>
        <w:rPr>
          <w:lang w:val="ru-BY"/>
        </w:rPr>
      </w:pPr>
      <w:r w:rsidRPr="001A0315">
        <w:rPr>
          <w:lang w:val="ru-BY"/>
        </w:rPr>
        <w:t>Команда разработки и заказчик лучше понимают друга, BPMN исключает возможность «двойного прочтения», а значит и недопониманий тоже.</w:t>
      </w:r>
      <w:r w:rsidR="00B669DF" w:rsidRPr="001A0315">
        <w:rPr>
          <w:lang w:val="ru-BY"/>
        </w:rPr>
        <w:t xml:space="preserve"> </w:t>
      </w:r>
      <w:r w:rsidRPr="001A0315">
        <w:rPr>
          <w:lang w:val="ru-BY"/>
        </w:rPr>
        <w:t>Диаграмма улучшает коммуникацию не только внутри компании, но и создает единое информационное поле в общении с заказчиком.</w:t>
      </w:r>
    </w:p>
    <w:p w14:paraId="3B393F2F" w14:textId="66DE7B26" w:rsidR="005A6A07" w:rsidRPr="001A0315" w:rsidRDefault="00E44C97" w:rsidP="001A0315">
      <w:pPr>
        <w:rPr>
          <w:lang w:val="ru-BY"/>
        </w:rPr>
      </w:pPr>
      <w:r w:rsidRPr="001A0315">
        <w:rPr>
          <w:lang w:val="ru-BY"/>
        </w:rPr>
        <w:t>BPMN наглядно показывает слабые места, где потенциальные клиенты могут уйти. А значит, исправить или вовсе предотвратить “утечку” будет намного проще.</w:t>
      </w:r>
    </w:p>
    <w:p w14:paraId="27FA6AAD" w14:textId="131E015C" w:rsidR="00621908" w:rsidRPr="001A0315" w:rsidRDefault="00621908" w:rsidP="00621908">
      <w:pPr>
        <w:pStyle w:val="Heading2"/>
        <w:rPr>
          <w:lang w:val="ru-BY"/>
        </w:rPr>
      </w:pPr>
      <w:bookmarkStart w:id="9" w:name="_Toc149419816"/>
      <w:r w:rsidRPr="001A0315">
        <w:rPr>
          <w:lang w:val="ru-BY"/>
        </w:rPr>
        <w:t xml:space="preserve">1.3 </w:t>
      </w:r>
      <w:r w:rsidR="001A0315" w:rsidRPr="001A0315">
        <w:rPr>
          <w:lang w:val="ru-BY"/>
        </w:rPr>
        <w:t>Определение ролей</w:t>
      </w:r>
      <w:bookmarkEnd w:id="9"/>
    </w:p>
    <w:p w14:paraId="649AF1F0" w14:textId="77777777" w:rsidR="001A0315" w:rsidRPr="001A0315" w:rsidRDefault="001A0315" w:rsidP="001A0315">
      <w:pPr>
        <w:rPr>
          <w:lang w:val="ru-BY"/>
        </w:rPr>
      </w:pPr>
      <w:r w:rsidRPr="001A0315">
        <w:rPr>
          <w:lang w:val="ru-BY"/>
        </w:rPr>
        <w:t>Всего в бизнес-процессе участвуют 3 роли:</w:t>
      </w:r>
    </w:p>
    <w:p w14:paraId="310DD8D8" w14:textId="77777777" w:rsidR="001A0315" w:rsidRPr="001A0315" w:rsidRDefault="001A0315" w:rsidP="001A0315">
      <w:pPr>
        <w:rPr>
          <w:lang w:val="ru-BY"/>
        </w:rPr>
      </w:pPr>
      <w:r w:rsidRPr="001A0315">
        <w:rPr>
          <w:lang w:val="ru-BY"/>
        </w:rPr>
        <w:t xml:space="preserve">– </w:t>
      </w:r>
      <w:r w:rsidRPr="001A0315">
        <w:rPr>
          <w:lang w:val="ru-BY"/>
        </w:rPr>
        <w:t>клиент;</w:t>
      </w:r>
    </w:p>
    <w:p w14:paraId="34ACB007" w14:textId="0C9F111D" w:rsidR="001A0315" w:rsidRPr="001A0315" w:rsidRDefault="001A0315" w:rsidP="001A0315">
      <w:pPr>
        <w:rPr>
          <w:lang w:val="ru-BY"/>
        </w:rPr>
      </w:pPr>
      <w:r w:rsidRPr="001A0315">
        <w:rPr>
          <w:lang w:val="ru-BY"/>
        </w:rPr>
        <w:t>– администратор</w:t>
      </w:r>
      <w:r w:rsidRPr="001A0315">
        <w:rPr>
          <w:lang w:val="ru-BY"/>
        </w:rPr>
        <w:t>;</w:t>
      </w:r>
    </w:p>
    <w:p w14:paraId="4D603B7C" w14:textId="16C73917" w:rsidR="001A0315" w:rsidRPr="001A0315" w:rsidRDefault="001A0315" w:rsidP="001A0315">
      <w:pPr>
        <w:rPr>
          <w:lang w:val="ru-BY"/>
        </w:rPr>
      </w:pPr>
      <w:r w:rsidRPr="001A0315">
        <w:rPr>
          <w:lang w:val="ru-BY"/>
        </w:rPr>
        <w:t>– непосредственно изготовители.</w:t>
      </w:r>
    </w:p>
    <w:p w14:paraId="011472EC" w14:textId="6305526B" w:rsidR="00AB76FF" w:rsidRPr="001A0315" w:rsidRDefault="001A0315" w:rsidP="001A0315">
      <w:pPr>
        <w:rPr>
          <w:szCs w:val="28"/>
          <w:lang w:val="ru-BY"/>
        </w:rPr>
      </w:pPr>
      <w:r w:rsidRPr="001A0315">
        <w:rPr>
          <w:lang w:val="ru-BY"/>
        </w:rPr>
        <w:t xml:space="preserve">Клиент представляет собой пользователя, пользующимся услугами сайта. </w:t>
      </w:r>
      <w:r w:rsidRPr="001A0315">
        <w:rPr>
          <w:lang w:val="ru-BY"/>
        </w:rPr>
        <w:t>Изготовитель</w:t>
      </w:r>
      <w:r w:rsidRPr="001A0315">
        <w:rPr>
          <w:lang w:val="ru-BY"/>
        </w:rPr>
        <w:t xml:space="preserve"> отвечает за выполнение поставленного заказа и изменение статуса на выполненный. </w:t>
      </w:r>
      <w:r w:rsidRPr="001A0315">
        <w:rPr>
          <w:lang w:val="ru-BY"/>
        </w:rPr>
        <w:t>Администратор</w:t>
      </w:r>
      <w:r w:rsidRPr="001A0315">
        <w:rPr>
          <w:lang w:val="ru-BY"/>
        </w:rPr>
        <w:t xml:space="preserve"> является посредником между клиентом и </w:t>
      </w:r>
      <w:r w:rsidRPr="001A0315">
        <w:rPr>
          <w:lang w:val="ru-BY"/>
        </w:rPr>
        <w:t>фабрикой</w:t>
      </w:r>
      <w:r w:rsidRPr="001A0315">
        <w:rPr>
          <w:lang w:val="ru-BY"/>
        </w:rPr>
        <w:t xml:space="preserve">. Его главная задача: определение итоговой стоимости заказа и распределение этого заказа между своими работника. </w:t>
      </w:r>
      <w:r w:rsidRPr="001A0315">
        <w:rPr>
          <w:lang w:val="ru-BY"/>
        </w:rPr>
        <w:t>Две роли определены на диаграмме на рисунке 1. Третья роль не подразумевает взаимодействия с приложением.</w:t>
      </w:r>
    </w:p>
    <w:p w14:paraId="08DFEC55" w14:textId="657AFB31" w:rsidR="009427C1" w:rsidRPr="001A0315" w:rsidRDefault="009427C1" w:rsidP="009427C1">
      <w:pPr>
        <w:pStyle w:val="Heading2"/>
        <w:rPr>
          <w:lang w:val="ru-BY"/>
        </w:rPr>
      </w:pPr>
      <w:bookmarkStart w:id="10" w:name="_Toc149419817"/>
      <w:r w:rsidRPr="001A0315">
        <w:rPr>
          <w:lang w:val="ru-BY"/>
        </w:rPr>
        <w:t>1</w:t>
      </w:r>
      <w:r w:rsidR="00CB22EF" w:rsidRPr="001A0315">
        <w:rPr>
          <w:lang w:val="ru-BY"/>
        </w:rPr>
        <w:t>.4</w:t>
      </w:r>
      <w:r w:rsidRPr="001A0315">
        <w:rPr>
          <w:lang w:val="ru-BY"/>
        </w:rPr>
        <w:t xml:space="preserve"> </w:t>
      </w:r>
      <w:r w:rsidR="001A0315" w:rsidRPr="001A0315">
        <w:rPr>
          <w:lang w:val="ru-BY"/>
        </w:rPr>
        <w:t>Моделирование потоков данных</w:t>
      </w:r>
      <w:bookmarkEnd w:id="10"/>
    </w:p>
    <w:p w14:paraId="3A036B35" w14:textId="10DAA33C" w:rsidR="001A0315" w:rsidRPr="001A0315" w:rsidRDefault="001A0315" w:rsidP="001A0315">
      <w:pPr>
        <w:rPr>
          <w:lang w:val="ru-BY"/>
        </w:rPr>
      </w:pPr>
      <w:r w:rsidRPr="001A0315">
        <w:rPr>
          <w:lang w:val="ru-BY"/>
        </w:rPr>
        <w:t xml:space="preserve">Данные, которые передаются между ролями: информация о </w:t>
      </w:r>
      <w:r w:rsidRPr="001A0315">
        <w:rPr>
          <w:lang w:val="ru-BY"/>
        </w:rPr>
        <w:t xml:space="preserve">созданном и сконфигурированном </w:t>
      </w:r>
      <w:proofErr w:type="spellStart"/>
      <w:r w:rsidRPr="001A0315">
        <w:rPr>
          <w:lang w:val="ru-BY"/>
        </w:rPr>
        <w:t>лэйауте</w:t>
      </w:r>
      <w:proofErr w:type="spellEnd"/>
      <w:r w:rsidRPr="001A0315">
        <w:rPr>
          <w:lang w:val="ru-BY"/>
        </w:rPr>
        <w:t xml:space="preserve"> с </w:t>
      </w:r>
      <w:r w:rsidRPr="001A0315">
        <w:rPr>
          <w:lang w:val="ru-BY"/>
        </w:rPr>
        <w:t>подробным перечнем установленных образцов и их расположения. При доставке и расстановке эта информация будет учитываться. Всё это учитывается при расчёте финальной стоимости и времени заказа.</w:t>
      </w:r>
    </w:p>
    <w:p w14:paraId="582DDCA4" w14:textId="1DE59769" w:rsidR="00773921" w:rsidRPr="001A0315" w:rsidRDefault="00773921" w:rsidP="00773921">
      <w:pPr>
        <w:pStyle w:val="Heading2"/>
        <w:rPr>
          <w:lang w:val="ru-BY"/>
        </w:rPr>
      </w:pPr>
      <w:bookmarkStart w:id="11" w:name="_Toc149419818"/>
      <w:r w:rsidRPr="001A0315">
        <w:rPr>
          <w:lang w:val="ru-BY"/>
        </w:rPr>
        <w:t xml:space="preserve">1.5 </w:t>
      </w:r>
      <w:r w:rsidR="001A0315">
        <w:rPr>
          <w:rFonts w:eastAsia="Times New Roman" w:cs="Times New Roman"/>
          <w:color w:val="00000A"/>
          <w:szCs w:val="28"/>
          <w:lang w:val="ru-BY"/>
        </w:rPr>
        <w:t>Анализ и оптимизация процесса</w:t>
      </w:r>
      <w:bookmarkEnd w:id="11"/>
    </w:p>
    <w:p w14:paraId="16073D99" w14:textId="315FABF4" w:rsidR="00C05FB0" w:rsidRPr="001A0315" w:rsidRDefault="001A0315" w:rsidP="001A0315">
      <w:r w:rsidRPr="001A0315">
        <w:rPr>
          <w:lang w:val="ru-BY"/>
        </w:rPr>
        <w:t xml:space="preserve">После проведения анализа бизнес-процесса было выявлено, что самая большая погрешность по времени заключена в человеческом факторе и необходимо доработать бизнес-модель, чтобы уменьшить ручной процесс </w:t>
      </w:r>
      <w:r w:rsidRPr="001A0315">
        <w:rPr>
          <w:lang w:val="ru-BY"/>
        </w:rPr>
        <w:lastRenderedPageBreak/>
        <w:t>распределения заказов между клиентами и сделать систему так, чтобы заказы распределялись в соответствии с нагрузкой на работников.</w:t>
      </w:r>
    </w:p>
    <w:p w14:paraId="7E15A0F0" w14:textId="1EC22D6E" w:rsidR="00835281" w:rsidRPr="001A0315" w:rsidRDefault="00835281" w:rsidP="00184BD6">
      <w:pPr>
        <w:pStyle w:val="Heading2"/>
        <w:rPr>
          <w:lang w:val="ru-BY"/>
        </w:rPr>
      </w:pPr>
      <w:bookmarkStart w:id="12" w:name="_Toc149419819"/>
      <w:r w:rsidRPr="001A0315">
        <w:rPr>
          <w:lang w:val="ru-BY"/>
        </w:rPr>
        <w:t xml:space="preserve">1.6 </w:t>
      </w:r>
      <w:r w:rsidR="001A0315">
        <w:rPr>
          <w:lang w:val="ru-BY"/>
        </w:rPr>
        <w:t xml:space="preserve">Сравнение моделирований </w:t>
      </w:r>
      <w:r w:rsidR="001A0315">
        <w:t xml:space="preserve">BPMN </w:t>
      </w:r>
      <w:r w:rsidR="001A0315">
        <w:rPr>
          <w:lang w:val="ru-BY"/>
        </w:rPr>
        <w:t xml:space="preserve">и </w:t>
      </w:r>
      <w:r w:rsidR="001A0315">
        <w:t>IDEF</w:t>
      </w:r>
      <w:bookmarkEnd w:id="12"/>
    </w:p>
    <w:p w14:paraId="4DA50108" w14:textId="77777777" w:rsidR="001A0315" w:rsidRPr="001A0315" w:rsidRDefault="001A0315" w:rsidP="001A0315">
      <w:pPr>
        <w:rPr>
          <w:lang w:val="ru-BY"/>
        </w:rPr>
      </w:pPr>
      <w:r w:rsidRPr="001A0315">
        <w:rPr>
          <w:lang w:val="ru-BY"/>
        </w:rPr>
        <w:t xml:space="preserve">При выборе подходящей нотации для моделирования бизнес-процессов и систем, важно учитывать потребности и цели вашего проекта. </w:t>
      </w:r>
    </w:p>
    <w:p w14:paraId="4E2562C7" w14:textId="115D3F51" w:rsidR="001A0315" w:rsidRPr="001A0315" w:rsidRDefault="001A0315" w:rsidP="001A0315">
      <w:pPr>
        <w:rPr>
          <w:lang w:val="ru-BY"/>
        </w:rPr>
      </w:pPr>
      <w:r w:rsidRPr="001A0315">
        <w:rPr>
          <w:lang w:val="ru-BY"/>
        </w:rPr>
        <w:t xml:space="preserve">BPMN </w:t>
      </w:r>
      <w:r>
        <w:rPr>
          <w:lang w:val="ru-BY"/>
        </w:rPr>
        <w:t>–</w:t>
      </w:r>
      <w:r w:rsidRPr="001A0315">
        <w:rPr>
          <w:lang w:val="ru-BY"/>
        </w:rPr>
        <w:t xml:space="preserve"> это мощное средство для моделирования бизнес-процессов на высоком уровне абстракции. Она предназначена для визуализации и анализа бизнес-процессов, и широко используется бизнес-аналитиками и менеджерами. С помощью набора графических символов, таких как процессы, события и воронки, BPMN позволяет четко представить ход бизнес-процессов. Её сильная сторона - интуитивность и простота понимания, что делает BPMN отличным выбором для описания бизнес-логики.</w:t>
      </w:r>
    </w:p>
    <w:p w14:paraId="0B4B4217" w14:textId="494A11AA" w:rsidR="001A0315" w:rsidRPr="001A0315" w:rsidRDefault="001A0315" w:rsidP="001A0315">
      <w:pPr>
        <w:rPr>
          <w:lang w:val="ru-BY"/>
        </w:rPr>
      </w:pPr>
      <w:r w:rsidRPr="001A0315">
        <w:rPr>
          <w:lang w:val="ru-BY"/>
        </w:rPr>
        <w:t xml:space="preserve">IDEF </w:t>
      </w:r>
      <w:r w:rsidR="005A6ECF">
        <w:rPr>
          <w:lang w:val="ru-BY"/>
        </w:rPr>
        <w:t>–</w:t>
      </w:r>
      <w:r w:rsidRPr="001A0315">
        <w:rPr>
          <w:lang w:val="ru-BY"/>
        </w:rPr>
        <w:t xml:space="preserve"> это семейство нотаций, которое позволяет моделировать сложные системы и процессы на разных уровнях абстракции. Она находит применение в различных областях, включая инженерию, оборону и производство. IDEF использует более абстрактные символы и блок-схемы, что делает её более гибкой для описания разнообразных систем и процессов. Однако, она может потребовать более глубокого технического понимания.</w:t>
      </w:r>
    </w:p>
    <w:p w14:paraId="71B88178" w14:textId="3E9862B1" w:rsidR="0000696D" w:rsidRPr="001A0315" w:rsidRDefault="001A0315" w:rsidP="00AA0605">
      <w:pPr>
        <w:rPr>
          <w:lang w:val="ru-BY"/>
        </w:rPr>
      </w:pPr>
      <w:r w:rsidRPr="001A0315">
        <w:rPr>
          <w:lang w:val="ru-BY"/>
        </w:rPr>
        <w:t>Выбор между BPMN и IDEF зависит от вашей специфической задачи. Если необходимо моделировать бизнес-процессы и делать это интуитивно понятным способом, BPMN будет отличным выбором. Если же требуется моделировать сложные системы на разных уровнях детализации, то IDEF может быть более подходящей нотацией.</w:t>
      </w:r>
      <w:r w:rsidR="0000696D" w:rsidRPr="001A0315">
        <w:rPr>
          <w:lang w:val="ru-BY"/>
        </w:rPr>
        <w:br w:type="page"/>
      </w:r>
    </w:p>
    <w:p w14:paraId="3B08E0BE" w14:textId="33448A24" w:rsidR="007B5658" w:rsidRDefault="003678C0" w:rsidP="00AA0605">
      <w:pPr>
        <w:pStyle w:val="Heading1"/>
        <w:ind w:left="0"/>
        <w:jc w:val="center"/>
        <w:rPr>
          <w:lang w:val="ru-BY"/>
        </w:rPr>
      </w:pPr>
      <w:bookmarkStart w:id="13" w:name="_Toc149419820"/>
      <w:r w:rsidRPr="001A0315">
        <w:rPr>
          <w:lang w:val="ru-BY"/>
        </w:rPr>
        <w:lastRenderedPageBreak/>
        <w:t>Заключение</w:t>
      </w:r>
      <w:bookmarkEnd w:id="13"/>
    </w:p>
    <w:p w14:paraId="67745DC5" w14:textId="5A4B69B6" w:rsidR="00AA0605" w:rsidRDefault="00AA0605" w:rsidP="00AA0605">
      <w:pPr>
        <w:rPr>
          <w:lang w:val="ru-BY"/>
        </w:rPr>
      </w:pPr>
      <w:r w:rsidRPr="00AA0605">
        <w:rPr>
          <w:lang w:val="ru-BY"/>
        </w:rPr>
        <w:t xml:space="preserve">Основное назначение BPMN </w:t>
      </w:r>
      <w:r>
        <w:rPr>
          <w:lang w:val="ru-BY"/>
        </w:rPr>
        <w:t>–</w:t>
      </w:r>
      <w:r w:rsidRPr="00AA0605">
        <w:rPr>
          <w:lang w:val="ru-BY"/>
        </w:rPr>
        <w:t xml:space="preserve"> визуализация бизнес-процессов, что позволяет бизнес-аналитикам и участникам процесса понимать его логику и взаимосвязи.</w:t>
      </w:r>
      <w:r>
        <w:rPr>
          <w:lang w:val="ru-BY"/>
        </w:rPr>
        <w:t xml:space="preserve"> </w:t>
      </w:r>
    </w:p>
    <w:p w14:paraId="1A234110" w14:textId="1D916092" w:rsidR="00AA0605" w:rsidRDefault="00AA0605" w:rsidP="00AA0605">
      <w:pPr>
        <w:rPr>
          <w:lang w:val="ru-BY"/>
        </w:rPr>
      </w:pPr>
      <w:r>
        <w:rPr>
          <w:lang w:val="ru-BY"/>
        </w:rPr>
        <w:t>О</w:t>
      </w:r>
      <w:r w:rsidRPr="00AA0605">
        <w:rPr>
          <w:lang w:val="ru-BY"/>
        </w:rPr>
        <w:t xml:space="preserve">сновная цель IDEF </w:t>
      </w:r>
      <w:r>
        <w:rPr>
          <w:lang w:val="ru-BY"/>
        </w:rPr>
        <w:t>–</w:t>
      </w:r>
      <w:r w:rsidRPr="00AA0605">
        <w:rPr>
          <w:lang w:val="ru-BY"/>
        </w:rPr>
        <w:t xml:space="preserve"> описать различные аспекты бизнес-процесса, включая структуру данных, потоки информации и взаимодействия между участниками и системами.</w:t>
      </w:r>
    </w:p>
    <w:p w14:paraId="6D3283B9" w14:textId="54453856" w:rsidR="00AA0605" w:rsidRPr="00AA0605" w:rsidRDefault="00AA0605" w:rsidP="00AA0605">
      <w:pPr>
        <w:rPr>
          <w:lang w:val="ru-BY"/>
        </w:rPr>
      </w:pPr>
      <w:r w:rsidRPr="00AA0605">
        <w:rPr>
          <w:lang w:val="ru-BY"/>
        </w:rPr>
        <w:t>В зависимости от конкретных потребностей и контекста проекта, можно выбрать подходящую методологию моделирования бизнес-процессов. Обе методологии имеют свои преимущества и гибкость для моделирования и оптимизации процессов организации.</w:t>
      </w:r>
    </w:p>
    <w:p w14:paraId="7CC4474E" w14:textId="4042D655" w:rsidR="00C25696" w:rsidRPr="001A0315" w:rsidRDefault="008E6FA1" w:rsidP="007B5658">
      <w:pPr>
        <w:rPr>
          <w:lang w:val="ru-BY"/>
        </w:rPr>
      </w:pPr>
      <w:r w:rsidRPr="001A0315">
        <w:rPr>
          <w:lang w:val="ru-BY"/>
        </w:rPr>
        <w:t>В ходе выполнения лабораторной работы был</w:t>
      </w:r>
      <w:r w:rsidR="00AA0605">
        <w:rPr>
          <w:lang w:val="ru-BY"/>
        </w:rPr>
        <w:t>а</w:t>
      </w:r>
      <w:r w:rsidRPr="001A0315">
        <w:rPr>
          <w:lang w:val="ru-BY"/>
        </w:rPr>
        <w:t xml:space="preserve"> составлен</w:t>
      </w:r>
      <w:r w:rsidR="00AA0605">
        <w:rPr>
          <w:lang w:val="ru-BY"/>
        </w:rPr>
        <w:t>а</w:t>
      </w:r>
      <w:r w:rsidRPr="001A0315">
        <w:rPr>
          <w:lang w:val="ru-BY"/>
        </w:rPr>
        <w:t xml:space="preserve"> схемы в соответствии с рассматриваемыми методологиями и оформлен отчёт</w:t>
      </w:r>
      <w:r w:rsidR="00AA0605">
        <w:rPr>
          <w:lang w:val="ru-BY"/>
        </w:rPr>
        <w:t>, а также произведено сравнение методологий.</w:t>
      </w:r>
      <w:r w:rsidRPr="001A0315">
        <w:rPr>
          <w:lang w:val="ru-BY"/>
        </w:rPr>
        <w:t xml:space="preserve"> Цели лабораторной работы можно считать достигнутыми.</w:t>
      </w:r>
      <w:r w:rsidR="00C25696" w:rsidRPr="001A0315">
        <w:rPr>
          <w:lang w:val="ru-BY"/>
        </w:rPr>
        <w:br w:type="page"/>
      </w:r>
    </w:p>
    <w:p w14:paraId="2744DB9A" w14:textId="61246D3A" w:rsidR="00E302BA" w:rsidRPr="001A0315" w:rsidRDefault="00C25696" w:rsidP="00CF606A">
      <w:pPr>
        <w:pStyle w:val="Heading1"/>
        <w:ind w:left="0"/>
        <w:jc w:val="center"/>
        <w:rPr>
          <w:lang w:val="ru-BY"/>
        </w:rPr>
      </w:pPr>
      <w:bookmarkStart w:id="14" w:name="_Toc149419821"/>
      <w:r w:rsidRPr="001A0315">
        <w:rPr>
          <w:lang w:val="ru-BY"/>
        </w:rPr>
        <w:lastRenderedPageBreak/>
        <w:t>Список используемых источников</w:t>
      </w:r>
      <w:bookmarkEnd w:id="14"/>
    </w:p>
    <w:p w14:paraId="08A59B0A" w14:textId="58D3340C" w:rsidR="007269B0" w:rsidRPr="001A0315" w:rsidRDefault="007269B0" w:rsidP="007269B0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1A0315">
        <w:rPr>
          <w:color w:val="000000" w:themeColor="text1"/>
          <w:szCs w:val="28"/>
          <w:lang w:val="ru-BY"/>
        </w:rPr>
        <w:t>[1]</w:t>
      </w:r>
      <w:r w:rsidR="001909BB" w:rsidRPr="001A0315">
        <w:rPr>
          <w:color w:val="000000" w:themeColor="text1"/>
          <w:szCs w:val="28"/>
          <w:lang w:val="ru-BY"/>
        </w:rPr>
        <w:t> </w:t>
      </w:r>
      <w:r w:rsidR="00AE11C5">
        <w:rPr>
          <w:szCs w:val="20"/>
          <w:lang w:eastAsia="be-BY"/>
        </w:rPr>
        <w:t>BPMN</w:t>
      </w:r>
      <w:r w:rsidR="00AE11C5">
        <w:rPr>
          <w:szCs w:val="20"/>
          <w:lang w:val="ru-BY" w:eastAsia="be-BY"/>
        </w:rPr>
        <w:t xml:space="preserve"> диаграмма</w:t>
      </w:r>
      <w:r w:rsidRPr="001A0315">
        <w:rPr>
          <w:szCs w:val="20"/>
          <w:lang w:val="ru-BY" w:eastAsia="be-BY"/>
        </w:rPr>
        <w:t xml:space="preserve"> [Электронный ресурс]. – Режим доступа:  </w:t>
      </w:r>
      <w:r w:rsidR="00AE11C5" w:rsidRPr="00AE11C5">
        <w:rPr>
          <w:szCs w:val="20"/>
          <w:lang w:val="ru-BY" w:eastAsia="be-BY"/>
        </w:rPr>
        <w:t>https://vc.ru/dev/273096-chto-takoe-bpmn-diagramma-i-zachem-ona-nuzhna-v-razrabotke</w:t>
      </w:r>
      <w:r w:rsidR="00A72145" w:rsidRPr="001A0315">
        <w:rPr>
          <w:szCs w:val="20"/>
          <w:lang w:val="ru-BY" w:eastAsia="be-BY"/>
        </w:rPr>
        <w:t xml:space="preserve">. </w:t>
      </w:r>
      <w:r w:rsidRPr="001A0315">
        <w:rPr>
          <w:szCs w:val="20"/>
          <w:lang w:val="ru-BY" w:eastAsia="be-BY"/>
        </w:rPr>
        <w:t xml:space="preserve">– Дата доступа: </w:t>
      </w:r>
      <w:r w:rsidR="0061204B" w:rsidRPr="001A0315">
        <w:rPr>
          <w:szCs w:val="20"/>
          <w:lang w:val="ru-BY" w:eastAsia="be-BY"/>
        </w:rPr>
        <w:t>2</w:t>
      </w:r>
      <w:r w:rsidR="00AE11C5">
        <w:rPr>
          <w:szCs w:val="20"/>
          <w:lang w:val="ru-BY" w:eastAsia="be-BY"/>
        </w:rPr>
        <w:t>9</w:t>
      </w:r>
      <w:r w:rsidRPr="001A0315">
        <w:rPr>
          <w:szCs w:val="20"/>
          <w:lang w:val="ru-BY" w:eastAsia="be-BY"/>
        </w:rPr>
        <w:t>.</w:t>
      </w:r>
      <w:r w:rsidR="00A72145" w:rsidRPr="001A0315">
        <w:rPr>
          <w:szCs w:val="20"/>
          <w:lang w:val="ru-BY" w:eastAsia="be-BY"/>
        </w:rPr>
        <w:t>10</w:t>
      </w:r>
      <w:r w:rsidRPr="001A0315">
        <w:rPr>
          <w:szCs w:val="20"/>
          <w:lang w:val="ru-BY" w:eastAsia="be-BY"/>
        </w:rPr>
        <w:t>.2023</w:t>
      </w:r>
    </w:p>
    <w:p w14:paraId="4B05CB49" w14:textId="129BDFB4" w:rsidR="008C3C2D" w:rsidRPr="001A0315" w:rsidRDefault="007269B0" w:rsidP="0061204B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1A0315">
        <w:rPr>
          <w:color w:val="000000" w:themeColor="text1"/>
          <w:szCs w:val="28"/>
          <w:lang w:val="ru-BY"/>
        </w:rPr>
        <w:t>[</w:t>
      </w:r>
      <w:r w:rsidR="003105C9" w:rsidRPr="001A0315">
        <w:rPr>
          <w:color w:val="000000" w:themeColor="text1"/>
          <w:szCs w:val="28"/>
          <w:lang w:val="ru-BY"/>
        </w:rPr>
        <w:t>2</w:t>
      </w:r>
      <w:r w:rsidRPr="001A0315">
        <w:rPr>
          <w:color w:val="000000" w:themeColor="text1"/>
          <w:szCs w:val="28"/>
          <w:lang w:val="ru-BY"/>
        </w:rPr>
        <w:t>]</w:t>
      </w:r>
      <w:r w:rsidR="001909BB" w:rsidRPr="001A0315">
        <w:rPr>
          <w:color w:val="000000" w:themeColor="text1"/>
          <w:szCs w:val="28"/>
          <w:lang w:val="ru-BY"/>
        </w:rPr>
        <w:t> </w:t>
      </w:r>
      <w:r w:rsidR="003105C9" w:rsidRPr="001A0315">
        <w:rPr>
          <w:szCs w:val="20"/>
          <w:lang w:val="ru-BY" w:eastAsia="be-BY"/>
        </w:rPr>
        <w:t>СТП БГУИР 2017</w:t>
      </w:r>
      <w:r w:rsidRPr="001A0315">
        <w:rPr>
          <w:szCs w:val="20"/>
          <w:lang w:val="ru-BY" w:eastAsia="be-BY"/>
        </w:rPr>
        <w:t xml:space="preserve"> [Электронный ресурс]. – Режим доступа:  </w:t>
      </w:r>
      <w:r w:rsidR="003105C9" w:rsidRPr="001A0315">
        <w:rPr>
          <w:szCs w:val="20"/>
          <w:lang w:val="ru-BY" w:eastAsia="be-BY"/>
        </w:rPr>
        <w:t>https://library.bsuir.by/ru/-standarty-po-diplomnomu-proektirovaniyu</w:t>
      </w:r>
      <w:r w:rsidRPr="001A0315">
        <w:rPr>
          <w:szCs w:val="20"/>
          <w:lang w:val="ru-BY" w:eastAsia="be-BY"/>
        </w:rPr>
        <w:t xml:space="preserve">. – Дата доступа: </w:t>
      </w:r>
      <w:r w:rsidR="00DC3D79" w:rsidRPr="001A0315">
        <w:rPr>
          <w:szCs w:val="20"/>
          <w:lang w:val="ru-BY" w:eastAsia="be-BY"/>
        </w:rPr>
        <w:t>2</w:t>
      </w:r>
      <w:r w:rsidR="00AE11C5">
        <w:rPr>
          <w:szCs w:val="20"/>
          <w:lang w:val="ru-BY" w:eastAsia="be-BY"/>
        </w:rPr>
        <w:t>9</w:t>
      </w:r>
      <w:r w:rsidRPr="001A0315">
        <w:rPr>
          <w:szCs w:val="20"/>
          <w:lang w:val="ru-BY" w:eastAsia="be-BY"/>
        </w:rPr>
        <w:t>.</w:t>
      </w:r>
      <w:r w:rsidR="003105C9" w:rsidRPr="001A0315">
        <w:rPr>
          <w:szCs w:val="20"/>
          <w:lang w:val="ru-BY" w:eastAsia="be-BY"/>
        </w:rPr>
        <w:t>10</w:t>
      </w:r>
      <w:r w:rsidRPr="001A0315">
        <w:rPr>
          <w:szCs w:val="20"/>
          <w:lang w:val="ru-BY" w:eastAsia="be-BY"/>
        </w:rPr>
        <w:t>.2023</w:t>
      </w:r>
    </w:p>
    <w:bookmarkEnd w:id="4"/>
    <w:bookmarkEnd w:id="5"/>
    <w:p w14:paraId="61BCA2D0" w14:textId="7A5023B9" w:rsidR="004C7A83" w:rsidRPr="001A0315" w:rsidRDefault="004C7A83" w:rsidP="00907A89">
      <w:pPr>
        <w:ind w:firstLine="0"/>
        <w:rPr>
          <w:lang w:val="ru-BY"/>
        </w:rPr>
      </w:pPr>
    </w:p>
    <w:sectPr w:rsidR="004C7A83" w:rsidRPr="001A0315" w:rsidSect="003A78F9">
      <w:footerReference w:type="default" r:id="rId9"/>
      <w:pgSz w:w="11906" w:h="16838" w:code="9"/>
      <w:pgMar w:top="1134" w:right="851" w:bottom="1531" w:left="1701" w:header="0" w:footer="96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719E8" w14:textId="77777777" w:rsidR="00DA0651" w:rsidRDefault="00DA0651" w:rsidP="00EA3732">
      <w:pPr>
        <w:spacing w:line="240" w:lineRule="auto"/>
      </w:pPr>
      <w:r>
        <w:separator/>
      </w:r>
    </w:p>
  </w:endnote>
  <w:endnote w:type="continuationSeparator" w:id="0">
    <w:p w14:paraId="419F01C3" w14:textId="77777777" w:rsidR="00DA0651" w:rsidRDefault="00DA0651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F01FF2" w:rsidRDefault="00F01FF2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04836" w14:textId="77777777" w:rsidR="00DA0651" w:rsidRDefault="00DA0651" w:rsidP="00EA3732">
      <w:pPr>
        <w:spacing w:line="240" w:lineRule="auto"/>
      </w:pPr>
      <w:r>
        <w:separator/>
      </w:r>
    </w:p>
  </w:footnote>
  <w:footnote w:type="continuationSeparator" w:id="0">
    <w:p w14:paraId="5F78B384" w14:textId="77777777" w:rsidR="00DA0651" w:rsidRDefault="00DA0651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37477"/>
    <w:multiLevelType w:val="hybridMultilevel"/>
    <w:tmpl w:val="44C49EC0"/>
    <w:lvl w:ilvl="0" w:tplc="A96AD260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C2666D2"/>
    <w:multiLevelType w:val="multilevel"/>
    <w:tmpl w:val="830A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A7278"/>
    <w:multiLevelType w:val="multilevel"/>
    <w:tmpl w:val="506E24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5E2"/>
    <w:rsid w:val="00003AFF"/>
    <w:rsid w:val="00003E19"/>
    <w:rsid w:val="000068E5"/>
    <w:rsid w:val="0000696D"/>
    <w:rsid w:val="00007E1B"/>
    <w:rsid w:val="00010C02"/>
    <w:rsid w:val="00014304"/>
    <w:rsid w:val="000156B0"/>
    <w:rsid w:val="00015AF0"/>
    <w:rsid w:val="0002121C"/>
    <w:rsid w:val="00022729"/>
    <w:rsid w:val="00023244"/>
    <w:rsid w:val="00031298"/>
    <w:rsid w:val="00034CFB"/>
    <w:rsid w:val="00034DF4"/>
    <w:rsid w:val="00035B3C"/>
    <w:rsid w:val="00042D37"/>
    <w:rsid w:val="00044FFE"/>
    <w:rsid w:val="000501F8"/>
    <w:rsid w:val="000566D2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A7F87"/>
    <w:rsid w:val="000B0A43"/>
    <w:rsid w:val="000B180E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1875"/>
    <w:rsid w:val="000E30A5"/>
    <w:rsid w:val="000E3E74"/>
    <w:rsid w:val="000E400B"/>
    <w:rsid w:val="000F0C48"/>
    <w:rsid w:val="000F521C"/>
    <w:rsid w:val="001004B7"/>
    <w:rsid w:val="00101BCD"/>
    <w:rsid w:val="0010278A"/>
    <w:rsid w:val="001054CC"/>
    <w:rsid w:val="00112648"/>
    <w:rsid w:val="001277C5"/>
    <w:rsid w:val="00133134"/>
    <w:rsid w:val="00140ADE"/>
    <w:rsid w:val="0014435C"/>
    <w:rsid w:val="00145479"/>
    <w:rsid w:val="001472F7"/>
    <w:rsid w:val="0014787A"/>
    <w:rsid w:val="00151422"/>
    <w:rsid w:val="00152783"/>
    <w:rsid w:val="00157F35"/>
    <w:rsid w:val="001636AC"/>
    <w:rsid w:val="0016572D"/>
    <w:rsid w:val="00172268"/>
    <w:rsid w:val="0017564C"/>
    <w:rsid w:val="001772F1"/>
    <w:rsid w:val="00180CFF"/>
    <w:rsid w:val="00181FC1"/>
    <w:rsid w:val="00183290"/>
    <w:rsid w:val="00184BD6"/>
    <w:rsid w:val="00185219"/>
    <w:rsid w:val="001909BB"/>
    <w:rsid w:val="001932C4"/>
    <w:rsid w:val="00195D96"/>
    <w:rsid w:val="001968B2"/>
    <w:rsid w:val="001A0315"/>
    <w:rsid w:val="001A3122"/>
    <w:rsid w:val="001A6CDA"/>
    <w:rsid w:val="001A7BC0"/>
    <w:rsid w:val="001B0683"/>
    <w:rsid w:val="001B2910"/>
    <w:rsid w:val="001B637C"/>
    <w:rsid w:val="001B7C0B"/>
    <w:rsid w:val="001C2C1C"/>
    <w:rsid w:val="001D160D"/>
    <w:rsid w:val="001D4239"/>
    <w:rsid w:val="001D45C3"/>
    <w:rsid w:val="001D7728"/>
    <w:rsid w:val="001F0E92"/>
    <w:rsid w:val="001F15CE"/>
    <w:rsid w:val="001F1B28"/>
    <w:rsid w:val="002064E2"/>
    <w:rsid w:val="00206CE3"/>
    <w:rsid w:val="00211A47"/>
    <w:rsid w:val="00221043"/>
    <w:rsid w:val="0022160D"/>
    <w:rsid w:val="002259BD"/>
    <w:rsid w:val="00226579"/>
    <w:rsid w:val="00241702"/>
    <w:rsid w:val="00247826"/>
    <w:rsid w:val="002520C9"/>
    <w:rsid w:val="002528B5"/>
    <w:rsid w:val="002531E6"/>
    <w:rsid w:val="00260CEE"/>
    <w:rsid w:val="00261ADD"/>
    <w:rsid w:val="002620E7"/>
    <w:rsid w:val="00263AC4"/>
    <w:rsid w:val="0027142D"/>
    <w:rsid w:val="00273317"/>
    <w:rsid w:val="002736C4"/>
    <w:rsid w:val="002738E6"/>
    <w:rsid w:val="00273E71"/>
    <w:rsid w:val="002748E0"/>
    <w:rsid w:val="00276043"/>
    <w:rsid w:val="00276C95"/>
    <w:rsid w:val="00277B68"/>
    <w:rsid w:val="00280EE2"/>
    <w:rsid w:val="002824F2"/>
    <w:rsid w:val="002847F0"/>
    <w:rsid w:val="00286448"/>
    <w:rsid w:val="00286A6C"/>
    <w:rsid w:val="00290455"/>
    <w:rsid w:val="00290E32"/>
    <w:rsid w:val="00290FCA"/>
    <w:rsid w:val="002922E8"/>
    <w:rsid w:val="00292F6F"/>
    <w:rsid w:val="00296F13"/>
    <w:rsid w:val="002A07D9"/>
    <w:rsid w:val="002A1E33"/>
    <w:rsid w:val="002A506A"/>
    <w:rsid w:val="002A54A6"/>
    <w:rsid w:val="002B03E7"/>
    <w:rsid w:val="002B0FD0"/>
    <w:rsid w:val="002B2267"/>
    <w:rsid w:val="002B4675"/>
    <w:rsid w:val="002B558E"/>
    <w:rsid w:val="002B5AE3"/>
    <w:rsid w:val="002C0C8C"/>
    <w:rsid w:val="002C44A8"/>
    <w:rsid w:val="002C45C5"/>
    <w:rsid w:val="002C4869"/>
    <w:rsid w:val="002C4BD3"/>
    <w:rsid w:val="002C55C1"/>
    <w:rsid w:val="002C5A20"/>
    <w:rsid w:val="002D24D1"/>
    <w:rsid w:val="002D5F04"/>
    <w:rsid w:val="002D6A59"/>
    <w:rsid w:val="002E1A93"/>
    <w:rsid w:val="002E296F"/>
    <w:rsid w:val="002F1C43"/>
    <w:rsid w:val="002F534A"/>
    <w:rsid w:val="002F6ABD"/>
    <w:rsid w:val="0030180A"/>
    <w:rsid w:val="003105C9"/>
    <w:rsid w:val="00312B3A"/>
    <w:rsid w:val="00313357"/>
    <w:rsid w:val="0032422D"/>
    <w:rsid w:val="00324662"/>
    <w:rsid w:val="0032552C"/>
    <w:rsid w:val="00326C56"/>
    <w:rsid w:val="00345A34"/>
    <w:rsid w:val="0034791C"/>
    <w:rsid w:val="00347936"/>
    <w:rsid w:val="00347D35"/>
    <w:rsid w:val="00353FD0"/>
    <w:rsid w:val="0036582E"/>
    <w:rsid w:val="003678C0"/>
    <w:rsid w:val="00367C74"/>
    <w:rsid w:val="00367F69"/>
    <w:rsid w:val="00371B48"/>
    <w:rsid w:val="00371CF6"/>
    <w:rsid w:val="00374B3E"/>
    <w:rsid w:val="00377B7A"/>
    <w:rsid w:val="00380F69"/>
    <w:rsid w:val="00387153"/>
    <w:rsid w:val="003871BE"/>
    <w:rsid w:val="00390C24"/>
    <w:rsid w:val="003922AC"/>
    <w:rsid w:val="00392996"/>
    <w:rsid w:val="003932C7"/>
    <w:rsid w:val="003A0A50"/>
    <w:rsid w:val="003A0B6B"/>
    <w:rsid w:val="003A2D7F"/>
    <w:rsid w:val="003A57A1"/>
    <w:rsid w:val="003A78F9"/>
    <w:rsid w:val="003B7D8F"/>
    <w:rsid w:val="003C0775"/>
    <w:rsid w:val="003C15BE"/>
    <w:rsid w:val="003C1E83"/>
    <w:rsid w:val="003D4050"/>
    <w:rsid w:val="003D5AE1"/>
    <w:rsid w:val="003E364C"/>
    <w:rsid w:val="003E3B4B"/>
    <w:rsid w:val="0040235C"/>
    <w:rsid w:val="00403C85"/>
    <w:rsid w:val="00403DC0"/>
    <w:rsid w:val="00411A8F"/>
    <w:rsid w:val="004123B3"/>
    <w:rsid w:val="004127B4"/>
    <w:rsid w:val="00412DF5"/>
    <w:rsid w:val="004137FF"/>
    <w:rsid w:val="00417388"/>
    <w:rsid w:val="00424ADD"/>
    <w:rsid w:val="00427383"/>
    <w:rsid w:val="00430DB0"/>
    <w:rsid w:val="00433F88"/>
    <w:rsid w:val="00434500"/>
    <w:rsid w:val="00440564"/>
    <w:rsid w:val="00444FE5"/>
    <w:rsid w:val="00447B80"/>
    <w:rsid w:val="00447F72"/>
    <w:rsid w:val="0045493C"/>
    <w:rsid w:val="00462455"/>
    <w:rsid w:val="00466016"/>
    <w:rsid w:val="00466A39"/>
    <w:rsid w:val="00470DB4"/>
    <w:rsid w:val="00471F4C"/>
    <w:rsid w:val="00472928"/>
    <w:rsid w:val="00474311"/>
    <w:rsid w:val="004754A4"/>
    <w:rsid w:val="00494772"/>
    <w:rsid w:val="00496EA0"/>
    <w:rsid w:val="004A3552"/>
    <w:rsid w:val="004A42EC"/>
    <w:rsid w:val="004A72FB"/>
    <w:rsid w:val="004A7DF6"/>
    <w:rsid w:val="004C0117"/>
    <w:rsid w:val="004C0921"/>
    <w:rsid w:val="004C35E9"/>
    <w:rsid w:val="004C7A83"/>
    <w:rsid w:val="004D4F33"/>
    <w:rsid w:val="004D5436"/>
    <w:rsid w:val="004E2FFC"/>
    <w:rsid w:val="004E39ED"/>
    <w:rsid w:val="004E7A66"/>
    <w:rsid w:val="004F09EB"/>
    <w:rsid w:val="004F0D9E"/>
    <w:rsid w:val="004F120F"/>
    <w:rsid w:val="004F5EC9"/>
    <w:rsid w:val="0050028C"/>
    <w:rsid w:val="005022C7"/>
    <w:rsid w:val="005066BE"/>
    <w:rsid w:val="00511D7A"/>
    <w:rsid w:val="005124A0"/>
    <w:rsid w:val="00513749"/>
    <w:rsid w:val="005146CF"/>
    <w:rsid w:val="00520194"/>
    <w:rsid w:val="005265DA"/>
    <w:rsid w:val="00526C92"/>
    <w:rsid w:val="005453E4"/>
    <w:rsid w:val="00556DA0"/>
    <w:rsid w:val="005570F5"/>
    <w:rsid w:val="00557C53"/>
    <w:rsid w:val="00562110"/>
    <w:rsid w:val="00562780"/>
    <w:rsid w:val="0056495D"/>
    <w:rsid w:val="005665A8"/>
    <w:rsid w:val="00566EA6"/>
    <w:rsid w:val="005707D6"/>
    <w:rsid w:val="005750C6"/>
    <w:rsid w:val="00580E30"/>
    <w:rsid w:val="0058141D"/>
    <w:rsid w:val="00582DC0"/>
    <w:rsid w:val="00583A11"/>
    <w:rsid w:val="00586F6A"/>
    <w:rsid w:val="00590D4B"/>
    <w:rsid w:val="005A19AC"/>
    <w:rsid w:val="005A3A7F"/>
    <w:rsid w:val="005A5732"/>
    <w:rsid w:val="005A6A07"/>
    <w:rsid w:val="005A6ECF"/>
    <w:rsid w:val="005B5817"/>
    <w:rsid w:val="005B7019"/>
    <w:rsid w:val="005B730D"/>
    <w:rsid w:val="005B741C"/>
    <w:rsid w:val="005C058F"/>
    <w:rsid w:val="005C1EB4"/>
    <w:rsid w:val="005D0C33"/>
    <w:rsid w:val="005D37A0"/>
    <w:rsid w:val="005D42A4"/>
    <w:rsid w:val="005D5968"/>
    <w:rsid w:val="005E0B2C"/>
    <w:rsid w:val="005E3BF4"/>
    <w:rsid w:val="005E709E"/>
    <w:rsid w:val="005E72B4"/>
    <w:rsid w:val="005E7C0E"/>
    <w:rsid w:val="005F495F"/>
    <w:rsid w:val="005F4C92"/>
    <w:rsid w:val="005F70C0"/>
    <w:rsid w:val="00601C70"/>
    <w:rsid w:val="0060468A"/>
    <w:rsid w:val="00607080"/>
    <w:rsid w:val="00610F37"/>
    <w:rsid w:val="00611C58"/>
    <w:rsid w:val="0061204B"/>
    <w:rsid w:val="00612086"/>
    <w:rsid w:val="006166E3"/>
    <w:rsid w:val="0062043F"/>
    <w:rsid w:val="00621908"/>
    <w:rsid w:val="006227A8"/>
    <w:rsid w:val="00623728"/>
    <w:rsid w:val="006257D2"/>
    <w:rsid w:val="00626BA7"/>
    <w:rsid w:val="006349CE"/>
    <w:rsid w:val="00640E58"/>
    <w:rsid w:val="00647474"/>
    <w:rsid w:val="006476AA"/>
    <w:rsid w:val="006502DF"/>
    <w:rsid w:val="00655D56"/>
    <w:rsid w:val="0065636A"/>
    <w:rsid w:val="00660CCF"/>
    <w:rsid w:val="00660EEC"/>
    <w:rsid w:val="00662E67"/>
    <w:rsid w:val="00663D83"/>
    <w:rsid w:val="00664D8C"/>
    <w:rsid w:val="00666537"/>
    <w:rsid w:val="0066712B"/>
    <w:rsid w:val="00667574"/>
    <w:rsid w:val="0066765F"/>
    <w:rsid w:val="00672D0B"/>
    <w:rsid w:val="006735C8"/>
    <w:rsid w:val="00674157"/>
    <w:rsid w:val="0067583F"/>
    <w:rsid w:val="006817F3"/>
    <w:rsid w:val="00685848"/>
    <w:rsid w:val="0068736C"/>
    <w:rsid w:val="006948E4"/>
    <w:rsid w:val="00696A9E"/>
    <w:rsid w:val="006A0CAC"/>
    <w:rsid w:val="006B10AE"/>
    <w:rsid w:val="006B18AE"/>
    <w:rsid w:val="006B2301"/>
    <w:rsid w:val="006B29FC"/>
    <w:rsid w:val="006B3FE8"/>
    <w:rsid w:val="006B486C"/>
    <w:rsid w:val="006C3B25"/>
    <w:rsid w:val="006C74B1"/>
    <w:rsid w:val="006C79CD"/>
    <w:rsid w:val="006C7FB6"/>
    <w:rsid w:val="006D0711"/>
    <w:rsid w:val="006D27F8"/>
    <w:rsid w:val="006E77C9"/>
    <w:rsid w:val="006F2C73"/>
    <w:rsid w:val="006F4B5C"/>
    <w:rsid w:val="006F54B4"/>
    <w:rsid w:val="006F6D16"/>
    <w:rsid w:val="00706CC9"/>
    <w:rsid w:val="00707677"/>
    <w:rsid w:val="00707EA7"/>
    <w:rsid w:val="0071678B"/>
    <w:rsid w:val="00717EE6"/>
    <w:rsid w:val="007222E7"/>
    <w:rsid w:val="0072568A"/>
    <w:rsid w:val="007269B0"/>
    <w:rsid w:val="007329ED"/>
    <w:rsid w:val="007354FE"/>
    <w:rsid w:val="007425BE"/>
    <w:rsid w:val="00745350"/>
    <w:rsid w:val="00747B34"/>
    <w:rsid w:val="007500A6"/>
    <w:rsid w:val="00751CA4"/>
    <w:rsid w:val="0075501D"/>
    <w:rsid w:val="007552D1"/>
    <w:rsid w:val="007626B0"/>
    <w:rsid w:val="0076391F"/>
    <w:rsid w:val="00773921"/>
    <w:rsid w:val="0077627A"/>
    <w:rsid w:val="00777456"/>
    <w:rsid w:val="007775F6"/>
    <w:rsid w:val="007807F4"/>
    <w:rsid w:val="007819F5"/>
    <w:rsid w:val="00781A16"/>
    <w:rsid w:val="007826D1"/>
    <w:rsid w:val="0078272D"/>
    <w:rsid w:val="00782BB5"/>
    <w:rsid w:val="007838F4"/>
    <w:rsid w:val="0078558A"/>
    <w:rsid w:val="00785621"/>
    <w:rsid w:val="00785F01"/>
    <w:rsid w:val="00785F62"/>
    <w:rsid w:val="007910C1"/>
    <w:rsid w:val="0079211A"/>
    <w:rsid w:val="0079288D"/>
    <w:rsid w:val="007940FF"/>
    <w:rsid w:val="007945C6"/>
    <w:rsid w:val="00794B65"/>
    <w:rsid w:val="00795CCD"/>
    <w:rsid w:val="007A2824"/>
    <w:rsid w:val="007A2FB2"/>
    <w:rsid w:val="007A735C"/>
    <w:rsid w:val="007A7DF9"/>
    <w:rsid w:val="007B1B3F"/>
    <w:rsid w:val="007B5658"/>
    <w:rsid w:val="007C1B09"/>
    <w:rsid w:val="007C2EB5"/>
    <w:rsid w:val="007C38EF"/>
    <w:rsid w:val="007D1F15"/>
    <w:rsid w:val="007D266A"/>
    <w:rsid w:val="007D648E"/>
    <w:rsid w:val="007E03D5"/>
    <w:rsid w:val="007E5DC5"/>
    <w:rsid w:val="007E66AB"/>
    <w:rsid w:val="007F3D97"/>
    <w:rsid w:val="007F52FB"/>
    <w:rsid w:val="0080385B"/>
    <w:rsid w:val="00807F12"/>
    <w:rsid w:val="0081028D"/>
    <w:rsid w:val="008129A7"/>
    <w:rsid w:val="00817D87"/>
    <w:rsid w:val="0082234F"/>
    <w:rsid w:val="00830A28"/>
    <w:rsid w:val="00831D62"/>
    <w:rsid w:val="008330B6"/>
    <w:rsid w:val="00835281"/>
    <w:rsid w:val="00836E7B"/>
    <w:rsid w:val="00846D90"/>
    <w:rsid w:val="00847DF4"/>
    <w:rsid w:val="00850E31"/>
    <w:rsid w:val="00856228"/>
    <w:rsid w:val="008563C5"/>
    <w:rsid w:val="00860864"/>
    <w:rsid w:val="00864F2E"/>
    <w:rsid w:val="00865CDA"/>
    <w:rsid w:val="00866B22"/>
    <w:rsid w:val="00867261"/>
    <w:rsid w:val="0087356A"/>
    <w:rsid w:val="00885A93"/>
    <w:rsid w:val="00885E93"/>
    <w:rsid w:val="008926C3"/>
    <w:rsid w:val="00893A66"/>
    <w:rsid w:val="00896E15"/>
    <w:rsid w:val="008A42AA"/>
    <w:rsid w:val="008B2BF4"/>
    <w:rsid w:val="008B6280"/>
    <w:rsid w:val="008C3C2D"/>
    <w:rsid w:val="008D0A1C"/>
    <w:rsid w:val="008D1351"/>
    <w:rsid w:val="008D20D2"/>
    <w:rsid w:val="008D2492"/>
    <w:rsid w:val="008D2D53"/>
    <w:rsid w:val="008D5C79"/>
    <w:rsid w:val="008D740B"/>
    <w:rsid w:val="008D7C8E"/>
    <w:rsid w:val="008E17AB"/>
    <w:rsid w:val="008E2427"/>
    <w:rsid w:val="008E2793"/>
    <w:rsid w:val="008E310B"/>
    <w:rsid w:val="008E3A43"/>
    <w:rsid w:val="008E547F"/>
    <w:rsid w:val="008E5A70"/>
    <w:rsid w:val="008E6FA1"/>
    <w:rsid w:val="008E721D"/>
    <w:rsid w:val="008E74D7"/>
    <w:rsid w:val="008E784C"/>
    <w:rsid w:val="008F136A"/>
    <w:rsid w:val="008F2254"/>
    <w:rsid w:val="009011C7"/>
    <w:rsid w:val="00901297"/>
    <w:rsid w:val="00901743"/>
    <w:rsid w:val="00902373"/>
    <w:rsid w:val="00907A89"/>
    <w:rsid w:val="00911D8C"/>
    <w:rsid w:val="00912152"/>
    <w:rsid w:val="009139B6"/>
    <w:rsid w:val="00921E09"/>
    <w:rsid w:val="009222EF"/>
    <w:rsid w:val="00923255"/>
    <w:rsid w:val="00925095"/>
    <w:rsid w:val="00932029"/>
    <w:rsid w:val="00932A7A"/>
    <w:rsid w:val="0093308D"/>
    <w:rsid w:val="009334B5"/>
    <w:rsid w:val="00937351"/>
    <w:rsid w:val="00937DA9"/>
    <w:rsid w:val="00937F12"/>
    <w:rsid w:val="009426D0"/>
    <w:rsid w:val="009427C1"/>
    <w:rsid w:val="00946929"/>
    <w:rsid w:val="00960730"/>
    <w:rsid w:val="0096381C"/>
    <w:rsid w:val="00966B3A"/>
    <w:rsid w:val="00977BF2"/>
    <w:rsid w:val="00982DB6"/>
    <w:rsid w:val="009869C7"/>
    <w:rsid w:val="00987CBD"/>
    <w:rsid w:val="00992983"/>
    <w:rsid w:val="0099615C"/>
    <w:rsid w:val="009A43C5"/>
    <w:rsid w:val="009A4AB6"/>
    <w:rsid w:val="009B220C"/>
    <w:rsid w:val="009B4755"/>
    <w:rsid w:val="009C12CB"/>
    <w:rsid w:val="009C4FC3"/>
    <w:rsid w:val="009C5BAD"/>
    <w:rsid w:val="009C6839"/>
    <w:rsid w:val="009D0A31"/>
    <w:rsid w:val="009D3B0C"/>
    <w:rsid w:val="009D488E"/>
    <w:rsid w:val="009D548D"/>
    <w:rsid w:val="009E0ADB"/>
    <w:rsid w:val="009E0C09"/>
    <w:rsid w:val="009E1C76"/>
    <w:rsid w:val="009E337C"/>
    <w:rsid w:val="009E3CBD"/>
    <w:rsid w:val="009F4AE0"/>
    <w:rsid w:val="00A01DBD"/>
    <w:rsid w:val="00A0309A"/>
    <w:rsid w:val="00A04310"/>
    <w:rsid w:val="00A11B49"/>
    <w:rsid w:val="00A12DCF"/>
    <w:rsid w:val="00A13FF1"/>
    <w:rsid w:val="00A15694"/>
    <w:rsid w:val="00A1716D"/>
    <w:rsid w:val="00A22D3B"/>
    <w:rsid w:val="00A237DA"/>
    <w:rsid w:val="00A26BF3"/>
    <w:rsid w:val="00A30DCB"/>
    <w:rsid w:val="00A30FC8"/>
    <w:rsid w:val="00A3279B"/>
    <w:rsid w:val="00A34E43"/>
    <w:rsid w:val="00A36589"/>
    <w:rsid w:val="00A37534"/>
    <w:rsid w:val="00A429BC"/>
    <w:rsid w:val="00A44888"/>
    <w:rsid w:val="00A45A8C"/>
    <w:rsid w:val="00A51B69"/>
    <w:rsid w:val="00A537ED"/>
    <w:rsid w:val="00A568BC"/>
    <w:rsid w:val="00A57DAF"/>
    <w:rsid w:val="00A63BEE"/>
    <w:rsid w:val="00A72145"/>
    <w:rsid w:val="00A74938"/>
    <w:rsid w:val="00A7538A"/>
    <w:rsid w:val="00A817DB"/>
    <w:rsid w:val="00A821AD"/>
    <w:rsid w:val="00A8675E"/>
    <w:rsid w:val="00A86965"/>
    <w:rsid w:val="00A878AB"/>
    <w:rsid w:val="00A96499"/>
    <w:rsid w:val="00AA0605"/>
    <w:rsid w:val="00AA182C"/>
    <w:rsid w:val="00AA2D37"/>
    <w:rsid w:val="00AA32BB"/>
    <w:rsid w:val="00AB07E4"/>
    <w:rsid w:val="00AB0C9C"/>
    <w:rsid w:val="00AB2D7A"/>
    <w:rsid w:val="00AB3F0D"/>
    <w:rsid w:val="00AB57CD"/>
    <w:rsid w:val="00AB63D8"/>
    <w:rsid w:val="00AB6FDE"/>
    <w:rsid w:val="00AB7498"/>
    <w:rsid w:val="00AB76FF"/>
    <w:rsid w:val="00AE11C5"/>
    <w:rsid w:val="00AE179D"/>
    <w:rsid w:val="00AE5A0B"/>
    <w:rsid w:val="00AE611C"/>
    <w:rsid w:val="00AE65B6"/>
    <w:rsid w:val="00AF0DAF"/>
    <w:rsid w:val="00AF34EA"/>
    <w:rsid w:val="00AF3FEF"/>
    <w:rsid w:val="00B00181"/>
    <w:rsid w:val="00B00AF0"/>
    <w:rsid w:val="00B0602C"/>
    <w:rsid w:val="00B11002"/>
    <w:rsid w:val="00B1219F"/>
    <w:rsid w:val="00B12505"/>
    <w:rsid w:val="00B13E4A"/>
    <w:rsid w:val="00B20826"/>
    <w:rsid w:val="00B21EEC"/>
    <w:rsid w:val="00B24659"/>
    <w:rsid w:val="00B301F9"/>
    <w:rsid w:val="00B36CC2"/>
    <w:rsid w:val="00B40538"/>
    <w:rsid w:val="00B4256B"/>
    <w:rsid w:val="00B45BF0"/>
    <w:rsid w:val="00B47362"/>
    <w:rsid w:val="00B51358"/>
    <w:rsid w:val="00B5294B"/>
    <w:rsid w:val="00B52D68"/>
    <w:rsid w:val="00B55A01"/>
    <w:rsid w:val="00B56851"/>
    <w:rsid w:val="00B62FE1"/>
    <w:rsid w:val="00B65F5C"/>
    <w:rsid w:val="00B669DF"/>
    <w:rsid w:val="00B711F1"/>
    <w:rsid w:val="00B75D98"/>
    <w:rsid w:val="00B80E6D"/>
    <w:rsid w:val="00B85277"/>
    <w:rsid w:val="00B93279"/>
    <w:rsid w:val="00B97A50"/>
    <w:rsid w:val="00BA31D8"/>
    <w:rsid w:val="00BA589D"/>
    <w:rsid w:val="00BB14E3"/>
    <w:rsid w:val="00BB3071"/>
    <w:rsid w:val="00BB39EF"/>
    <w:rsid w:val="00BB61B8"/>
    <w:rsid w:val="00BC164F"/>
    <w:rsid w:val="00BC4630"/>
    <w:rsid w:val="00BC4F41"/>
    <w:rsid w:val="00BC6BEB"/>
    <w:rsid w:val="00BD2DA2"/>
    <w:rsid w:val="00BD3033"/>
    <w:rsid w:val="00BE16F9"/>
    <w:rsid w:val="00BF0187"/>
    <w:rsid w:val="00BF1C3C"/>
    <w:rsid w:val="00BF3978"/>
    <w:rsid w:val="00C05FB0"/>
    <w:rsid w:val="00C11579"/>
    <w:rsid w:val="00C130BF"/>
    <w:rsid w:val="00C167BA"/>
    <w:rsid w:val="00C21D33"/>
    <w:rsid w:val="00C22858"/>
    <w:rsid w:val="00C22996"/>
    <w:rsid w:val="00C22ED3"/>
    <w:rsid w:val="00C25696"/>
    <w:rsid w:val="00C26F9C"/>
    <w:rsid w:val="00C30E5A"/>
    <w:rsid w:val="00C31CEE"/>
    <w:rsid w:val="00C44FA1"/>
    <w:rsid w:val="00C50BB5"/>
    <w:rsid w:val="00C5172D"/>
    <w:rsid w:val="00C53896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86EB2"/>
    <w:rsid w:val="00C87091"/>
    <w:rsid w:val="00C8739E"/>
    <w:rsid w:val="00C9167B"/>
    <w:rsid w:val="00C93055"/>
    <w:rsid w:val="00C95682"/>
    <w:rsid w:val="00CA427C"/>
    <w:rsid w:val="00CB22EF"/>
    <w:rsid w:val="00CB258E"/>
    <w:rsid w:val="00CC36CB"/>
    <w:rsid w:val="00CC7D76"/>
    <w:rsid w:val="00CD0001"/>
    <w:rsid w:val="00CD1F87"/>
    <w:rsid w:val="00CD6F65"/>
    <w:rsid w:val="00CE12DC"/>
    <w:rsid w:val="00CE1E45"/>
    <w:rsid w:val="00CE6CA1"/>
    <w:rsid w:val="00CE6CE1"/>
    <w:rsid w:val="00CF0732"/>
    <w:rsid w:val="00CF1187"/>
    <w:rsid w:val="00CF1A0C"/>
    <w:rsid w:val="00CF606A"/>
    <w:rsid w:val="00CF64DB"/>
    <w:rsid w:val="00D04220"/>
    <w:rsid w:val="00D10589"/>
    <w:rsid w:val="00D128F1"/>
    <w:rsid w:val="00D13646"/>
    <w:rsid w:val="00D13C0E"/>
    <w:rsid w:val="00D14BD0"/>
    <w:rsid w:val="00D15154"/>
    <w:rsid w:val="00D15FE8"/>
    <w:rsid w:val="00D17A18"/>
    <w:rsid w:val="00D2052C"/>
    <w:rsid w:val="00D2330C"/>
    <w:rsid w:val="00D248C1"/>
    <w:rsid w:val="00D24DEE"/>
    <w:rsid w:val="00D35B5B"/>
    <w:rsid w:val="00D36FAA"/>
    <w:rsid w:val="00D43D7A"/>
    <w:rsid w:val="00D44053"/>
    <w:rsid w:val="00D53BA7"/>
    <w:rsid w:val="00D600C9"/>
    <w:rsid w:val="00D638F7"/>
    <w:rsid w:val="00D66BB4"/>
    <w:rsid w:val="00D72ACD"/>
    <w:rsid w:val="00D72C58"/>
    <w:rsid w:val="00D731C9"/>
    <w:rsid w:val="00D75A0B"/>
    <w:rsid w:val="00D75F2A"/>
    <w:rsid w:val="00D80313"/>
    <w:rsid w:val="00D83CC6"/>
    <w:rsid w:val="00D843FB"/>
    <w:rsid w:val="00D865F4"/>
    <w:rsid w:val="00D933E9"/>
    <w:rsid w:val="00D9374A"/>
    <w:rsid w:val="00D954BB"/>
    <w:rsid w:val="00D957DD"/>
    <w:rsid w:val="00D9647E"/>
    <w:rsid w:val="00DA0239"/>
    <w:rsid w:val="00DA0651"/>
    <w:rsid w:val="00DA0AA1"/>
    <w:rsid w:val="00DA1E6D"/>
    <w:rsid w:val="00DA4AE6"/>
    <w:rsid w:val="00DA6114"/>
    <w:rsid w:val="00DA7232"/>
    <w:rsid w:val="00DB3407"/>
    <w:rsid w:val="00DB7112"/>
    <w:rsid w:val="00DC358B"/>
    <w:rsid w:val="00DC3D79"/>
    <w:rsid w:val="00DC476D"/>
    <w:rsid w:val="00DC7368"/>
    <w:rsid w:val="00DC7770"/>
    <w:rsid w:val="00DD5832"/>
    <w:rsid w:val="00DD5DFD"/>
    <w:rsid w:val="00DD6274"/>
    <w:rsid w:val="00DE0E07"/>
    <w:rsid w:val="00DE3AB7"/>
    <w:rsid w:val="00DE43A5"/>
    <w:rsid w:val="00DE4419"/>
    <w:rsid w:val="00DE781C"/>
    <w:rsid w:val="00DF0297"/>
    <w:rsid w:val="00DF3E5B"/>
    <w:rsid w:val="00DF3EC8"/>
    <w:rsid w:val="00DF77CF"/>
    <w:rsid w:val="00E00415"/>
    <w:rsid w:val="00E01E49"/>
    <w:rsid w:val="00E03034"/>
    <w:rsid w:val="00E03F82"/>
    <w:rsid w:val="00E15518"/>
    <w:rsid w:val="00E20712"/>
    <w:rsid w:val="00E2468D"/>
    <w:rsid w:val="00E2503C"/>
    <w:rsid w:val="00E272C4"/>
    <w:rsid w:val="00E302BA"/>
    <w:rsid w:val="00E364FF"/>
    <w:rsid w:val="00E36DEE"/>
    <w:rsid w:val="00E379E0"/>
    <w:rsid w:val="00E4437C"/>
    <w:rsid w:val="00E44AD0"/>
    <w:rsid w:val="00E44C97"/>
    <w:rsid w:val="00E472D0"/>
    <w:rsid w:val="00E47592"/>
    <w:rsid w:val="00E540CA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86C6D"/>
    <w:rsid w:val="00E9164B"/>
    <w:rsid w:val="00E916FA"/>
    <w:rsid w:val="00E92872"/>
    <w:rsid w:val="00E97ECD"/>
    <w:rsid w:val="00EA2E54"/>
    <w:rsid w:val="00EA3271"/>
    <w:rsid w:val="00EA3732"/>
    <w:rsid w:val="00EA39BE"/>
    <w:rsid w:val="00EB0B09"/>
    <w:rsid w:val="00EC0779"/>
    <w:rsid w:val="00EC0980"/>
    <w:rsid w:val="00EC2D91"/>
    <w:rsid w:val="00EC2EE7"/>
    <w:rsid w:val="00EC3ABF"/>
    <w:rsid w:val="00EC7756"/>
    <w:rsid w:val="00ED162E"/>
    <w:rsid w:val="00ED1D76"/>
    <w:rsid w:val="00ED433D"/>
    <w:rsid w:val="00ED4765"/>
    <w:rsid w:val="00EE01B3"/>
    <w:rsid w:val="00EE281D"/>
    <w:rsid w:val="00EE2E42"/>
    <w:rsid w:val="00EE411E"/>
    <w:rsid w:val="00EF03F0"/>
    <w:rsid w:val="00EF5390"/>
    <w:rsid w:val="00EF6088"/>
    <w:rsid w:val="00F01FF2"/>
    <w:rsid w:val="00F02B00"/>
    <w:rsid w:val="00F12B06"/>
    <w:rsid w:val="00F226B8"/>
    <w:rsid w:val="00F2348A"/>
    <w:rsid w:val="00F37C5E"/>
    <w:rsid w:val="00F513DC"/>
    <w:rsid w:val="00F55EF5"/>
    <w:rsid w:val="00F601E0"/>
    <w:rsid w:val="00F62A99"/>
    <w:rsid w:val="00F63035"/>
    <w:rsid w:val="00F63281"/>
    <w:rsid w:val="00F70CD5"/>
    <w:rsid w:val="00F715EC"/>
    <w:rsid w:val="00F71E0F"/>
    <w:rsid w:val="00F80BCE"/>
    <w:rsid w:val="00F821BB"/>
    <w:rsid w:val="00F82FFB"/>
    <w:rsid w:val="00F84E4F"/>
    <w:rsid w:val="00F85A06"/>
    <w:rsid w:val="00F86875"/>
    <w:rsid w:val="00F96E26"/>
    <w:rsid w:val="00FA117B"/>
    <w:rsid w:val="00FA233C"/>
    <w:rsid w:val="00FA628A"/>
    <w:rsid w:val="00FA6E39"/>
    <w:rsid w:val="00FA7815"/>
    <w:rsid w:val="00FB0FDC"/>
    <w:rsid w:val="00FB26C7"/>
    <w:rsid w:val="00FC138D"/>
    <w:rsid w:val="00FC723C"/>
    <w:rsid w:val="00FD118F"/>
    <w:rsid w:val="00FD3400"/>
    <w:rsid w:val="00FD4704"/>
    <w:rsid w:val="00FD70F0"/>
    <w:rsid w:val="00FE12DB"/>
    <w:rsid w:val="00FE47F1"/>
    <w:rsid w:val="00FF501F"/>
    <w:rsid w:val="00FF5A4B"/>
    <w:rsid w:val="00FF64FA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B29FC"/>
    <w:pPr>
      <w:tabs>
        <w:tab w:val="left" w:pos="1100"/>
        <w:tab w:val="right" w:leader="dot" w:pos="9344"/>
      </w:tabs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CE12DC"/>
    <w:pPr>
      <w:tabs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EB566-FD37-4980-A805-F70EEBD9A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6012</TotalTime>
  <Pages>8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887</cp:revision>
  <cp:lastPrinted>2023-09-24T09:49:00Z</cp:lastPrinted>
  <dcterms:created xsi:type="dcterms:W3CDTF">2021-11-12T17:37:00Z</dcterms:created>
  <dcterms:modified xsi:type="dcterms:W3CDTF">2023-10-28T18:10:00Z</dcterms:modified>
</cp:coreProperties>
</file>