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F0883E"/>
          <w:sz w:val="56"/>
        </w:rPr>
        <w:t>YOLO Object Detection</w:t>
      </w:r>
    </w:p>
    <w:p>
      <w:pPr>
        <w:jc w:val="center"/>
      </w:pPr>
      <w:r>
        <w:rPr>
          <w:color w:val="666666"/>
          <w:sz w:val="26"/>
        </w:rPr>
        <w:t>Versions • Architecture • YOLOv8</w:t>
      </w:r>
    </w:p>
    <w:p/>
    <w:p>
      <w:pPr>
        <w:jc w:val="center"/>
      </w:pPr>
      <w:r>
        <w:rPr>
          <w:i/>
          <w:color w:val="999999"/>
          <w:sz w:val="20"/>
        </w:rPr>
        <w:t>Vocabulary Reference Card  •  Print Edition</w:t>
      </w:r>
    </w:p>
    <w:p>
      <w:r>
        <w:br w:type="page"/>
      </w:r>
    </w:p>
    <w:p/>
    <w:p>
      <w:pPr>
        <w:spacing w:before="80" w:after="120"/>
      </w:pPr>
      <w:r>
        <w:rPr>
          <w:b/>
          <w:color w:val="F0883E"/>
          <w:sz w:val="20"/>
        </w:rPr>
        <w:t xml:space="preserve">  PART 1 — YOLO FUNDAMENTALS  </w:t>
      </w:r>
    </w:p>
    <w:p>
      <w:pPr>
        <w:spacing w:before="200" w:after="40"/>
      </w:pPr>
      <w:r>
        <w:rPr>
          <w:color w:val="999999"/>
          <w:sz w:val="22"/>
        </w:rPr>
        <w:t xml:space="preserve">1.  </w:t>
      </w:r>
      <w:r>
        <w:rPr>
          <w:b/>
          <w:color w:val="F0883E"/>
          <w:sz w:val="26"/>
        </w:rPr>
        <w:t>YOLO (You Only Look Once)</w:t>
      </w:r>
    </w:p>
    <w:p>
      <w:pPr>
        <w:spacing w:before="20" w:after="0"/>
        <w:ind w:left="432"/>
      </w:pPr>
      <w:r>
        <w:rPr>
          <w:b/>
          <w:color w:val="444444"/>
          <w:sz w:val="18"/>
        </w:rPr>
        <w:t xml:space="preserve">Description: </w:t>
      </w:r>
      <w:r>
        <w:rPr>
          <w:sz w:val="18"/>
        </w:rPr>
        <w:t>A family of real-time object detection models. Unlike earlier methods that process an image multiple times, YOLO passes the image through the CNN exactly once and simultaneously predicts all bounding boxes and classes.</w:t>
      </w:r>
    </w:p>
    <w:p>
      <w:pPr>
        <w:spacing w:before="20" w:after="80"/>
        <w:ind w:left="432"/>
      </w:pPr>
      <w:r>
        <w:rPr>
          <w:b/>
          <w:color w:val="F0883E"/>
          <w:sz w:val="18"/>
        </w:rPr>
        <w:t xml:space="preserve">Example: </w:t>
      </w:r>
      <w:r>
        <w:rPr>
          <w:i/>
          <w:sz w:val="18"/>
        </w:rPr>
        <w:t>R-CNN: feeds 2,000 region crops into CNN separately → slow. YOLO: feeds 1 image → single CNN pass → outputs all detections at once. YOLOv8n achieves ~80 FPS on a GPU for real-time video.</w:t>
      </w:r>
    </w:p>
    <w:p>
      <w:pPr>
        <w:spacing w:before="0" w:after="0"/>
      </w:pPr>
      <w:r>
        <w:rPr>
          <w:color w:val="DDDDDD"/>
          <w:sz w:val="12"/>
        </w:rPr>
        <w:t>──────────────────────────────────────────────────────────────────────────────────────────</w:t>
      </w:r>
    </w:p>
    <w:p>
      <w:pPr>
        <w:spacing w:before="200" w:after="40"/>
      </w:pPr>
      <w:r>
        <w:rPr>
          <w:color w:val="999999"/>
          <w:sz w:val="22"/>
        </w:rPr>
        <w:t xml:space="preserve">2.  </w:t>
      </w:r>
      <w:r>
        <w:rPr>
          <w:b/>
          <w:color w:val="F0883E"/>
          <w:sz w:val="26"/>
        </w:rPr>
        <w:t>Single-Pass Detection</w:t>
      </w:r>
    </w:p>
    <w:p>
      <w:pPr>
        <w:spacing w:before="20" w:after="0"/>
        <w:ind w:left="432"/>
      </w:pPr>
      <w:r>
        <w:rPr>
          <w:b/>
          <w:color w:val="444444"/>
          <w:sz w:val="18"/>
        </w:rPr>
        <w:t xml:space="preserve">Description: </w:t>
      </w:r>
      <w:r>
        <w:rPr>
          <w:sz w:val="18"/>
        </w:rPr>
        <w:t>YOLO's defining characteristic: the entire image goes through the network once. The CNN processes all spatial locations simultaneously, making detection much faster than region-proposal methods.</w:t>
      </w:r>
    </w:p>
    <w:p>
      <w:pPr>
        <w:spacing w:before="20" w:after="80"/>
        <w:ind w:left="432"/>
      </w:pPr>
      <w:r>
        <w:rPr>
          <w:b/>
          <w:color w:val="F0883E"/>
          <w:sz w:val="18"/>
        </w:rPr>
        <w:t xml:space="preserve">Example: </w:t>
      </w:r>
      <w:r>
        <w:rPr>
          <w:i/>
          <w:sz w:val="18"/>
        </w:rPr>
        <w:t>R-CNN runs CNN 2,000 times per image (once per candidate region). YOLO runs CNN once: 640×640 image → [backbone→neck→head] → 8,400 box predictions, all in one forward pass.</w:t>
      </w:r>
    </w:p>
    <w:p>
      <w:pPr>
        <w:spacing w:before="0" w:after="0"/>
      </w:pPr>
      <w:r>
        <w:rPr>
          <w:color w:val="DDDDDD"/>
          <w:sz w:val="12"/>
        </w:rPr>
        <w:t>──────────────────────────────────────────────────────────────────────────────────────────</w:t>
      </w:r>
    </w:p>
    <w:p>
      <w:pPr>
        <w:spacing w:before="200" w:after="40"/>
      </w:pPr>
      <w:r>
        <w:rPr>
          <w:color w:val="999999"/>
          <w:sz w:val="22"/>
        </w:rPr>
        <w:t xml:space="preserve">3.  </w:t>
      </w:r>
      <w:r>
        <w:rPr>
          <w:b/>
          <w:color w:val="F0883E"/>
          <w:sz w:val="26"/>
        </w:rPr>
        <w:t>R-CNN (Region-based CNN)</w:t>
      </w:r>
    </w:p>
    <w:p>
      <w:pPr>
        <w:spacing w:before="20" w:after="0"/>
        <w:ind w:left="432"/>
      </w:pPr>
      <w:r>
        <w:rPr>
          <w:b/>
          <w:color w:val="444444"/>
          <w:sz w:val="18"/>
        </w:rPr>
        <w:t xml:space="preserve">Description: </w:t>
      </w:r>
      <w:r>
        <w:rPr>
          <w:sz w:val="18"/>
        </w:rPr>
        <w:t>An earlier object detection approach that first generates ~2,000 candidate region proposals using selective search, then runs a CNN separately on each region. Accurate but extremely slow (47 seconds per image).</w:t>
      </w:r>
    </w:p>
    <w:p>
      <w:pPr>
        <w:spacing w:before="20" w:after="80"/>
        <w:ind w:left="432"/>
      </w:pPr>
      <w:r>
        <w:rPr>
          <w:b/>
          <w:color w:val="F0883E"/>
          <w:sz w:val="18"/>
        </w:rPr>
        <w:t xml:space="preserve">Example: </w:t>
      </w:r>
      <w:r>
        <w:rPr>
          <w:i/>
          <w:sz w:val="18"/>
        </w:rPr>
        <w:t>R-CNN on a 640×640 image: Selective Search → 2,000 regions → run VGG-16 on each → 2,000 × CNN forward passes → classify each region → output. YOLO replaces this with 1 forward pass.</w:t>
      </w:r>
    </w:p>
    <w:p>
      <w:pPr>
        <w:spacing w:before="0" w:after="0"/>
      </w:pPr>
      <w:r>
        <w:rPr>
          <w:color w:val="DDDDDD"/>
          <w:sz w:val="12"/>
        </w:rPr>
        <w:t>──────────────────────────────────────────────────────────────────────────────────────────</w:t>
      </w:r>
    </w:p>
    <w:p>
      <w:pPr>
        <w:spacing w:before="200" w:after="40"/>
      </w:pPr>
      <w:r>
        <w:rPr>
          <w:color w:val="999999"/>
          <w:sz w:val="22"/>
        </w:rPr>
        <w:t xml:space="preserve">4.  </w:t>
      </w:r>
      <w:r>
        <w:rPr>
          <w:b/>
          <w:color w:val="F0883E"/>
          <w:sz w:val="26"/>
        </w:rPr>
        <w:t>Darknet Framework</w:t>
      </w:r>
    </w:p>
    <w:p>
      <w:pPr>
        <w:spacing w:before="20" w:after="0"/>
        <w:ind w:left="432"/>
      </w:pPr>
      <w:r>
        <w:rPr>
          <w:b/>
          <w:color w:val="444444"/>
          <w:sz w:val="18"/>
        </w:rPr>
        <w:t xml:space="preserve">Description: </w:t>
      </w:r>
      <w:r>
        <w:rPr>
          <w:sz w:val="18"/>
        </w:rPr>
        <w:t>An open-source neural network framework written in C and CUDA by Joseph Redmon. Used to train and run YOLOv1–v4. It is designed for speed on GPUs and CPUs. Later versions (v5–v11) moved to PyTorch.</w:t>
      </w:r>
    </w:p>
    <w:p>
      <w:pPr>
        <w:spacing w:before="20" w:after="80"/>
        <w:ind w:left="432"/>
      </w:pPr>
      <w:r>
        <w:rPr>
          <w:b/>
          <w:color w:val="F0883E"/>
          <w:sz w:val="18"/>
        </w:rPr>
        <w:t xml:space="preserve">Example: </w:t>
      </w:r>
      <w:r>
        <w:rPr>
          <w:i/>
          <w:sz w:val="18"/>
        </w:rPr>
        <w:t>Darknet trains YOLOv3 with: ./darknet detector train cfg/coco.data cfg/yolov3.cfg darknet53.conv.74. The C/CUDA implementation runs faster than Python on embedded devices like Jetson Nano.</w:t>
      </w:r>
    </w:p>
    <w:p>
      <w:pPr>
        <w:spacing w:before="0" w:after="0"/>
      </w:pPr>
      <w:r>
        <w:rPr>
          <w:color w:val="DDDDDD"/>
          <w:sz w:val="12"/>
        </w:rPr>
        <w:t>──────────────────────────────────────────────────────────────────────────────────────────</w:t>
      </w:r>
    </w:p>
    <w:p>
      <w:pPr>
        <w:spacing w:before="200" w:after="40"/>
      </w:pPr>
      <w:r>
        <w:rPr>
          <w:color w:val="999999"/>
          <w:sz w:val="22"/>
        </w:rPr>
        <w:t xml:space="preserve">5.  </w:t>
      </w:r>
      <w:r>
        <w:rPr>
          <w:b/>
          <w:color w:val="F0883E"/>
          <w:sz w:val="26"/>
        </w:rPr>
        <w:t>Anchor Boxes</w:t>
      </w:r>
    </w:p>
    <w:p>
      <w:pPr>
        <w:spacing w:before="20" w:after="0"/>
        <w:ind w:left="432"/>
      </w:pPr>
      <w:r>
        <w:rPr>
          <w:b/>
          <w:color w:val="444444"/>
          <w:sz w:val="18"/>
        </w:rPr>
        <w:t xml:space="preserve">Description: </w:t>
      </w:r>
      <w:r>
        <w:rPr>
          <w:sz w:val="18"/>
        </w:rPr>
        <w:t>Predefined bounding box shapes of various aspect ratios and scales, used in YOLOv2–v8. The network predicts adjustments to these anchors rather than predicting box coordinates from scratch, making learning easier.</w:t>
      </w:r>
    </w:p>
    <w:p>
      <w:pPr>
        <w:spacing w:before="20" w:after="80"/>
        <w:ind w:left="432"/>
      </w:pPr>
      <w:r>
        <w:rPr>
          <w:b/>
          <w:color w:val="F0883E"/>
          <w:sz w:val="18"/>
        </w:rPr>
        <w:t xml:space="preserve">Example: </w:t>
      </w:r>
      <w:r>
        <w:rPr>
          <w:i/>
          <w:sz w:val="18"/>
        </w:rPr>
        <w:t>Three anchors: [(10×13), (16×30), (33×23)] pixels. A car in the image best matches anchor (33×23). The network predicts small offsets (Δx=0.2, Δy=−0.1, Δw=1.4, Δh=0.9) to refine the anchor into the exact box.</w:t>
      </w:r>
    </w:p>
    <w:p>
      <w:pPr>
        <w:spacing w:before="0" w:after="0"/>
      </w:pPr>
      <w:r>
        <w:rPr>
          <w:color w:val="DDDDDD"/>
          <w:sz w:val="12"/>
        </w:rPr>
        <w:t>──────────────────────────────────────────────────────────────────────────────────────────</w:t>
      </w:r>
    </w:p>
    <w:p>
      <w:pPr>
        <w:spacing w:before="200" w:after="40"/>
      </w:pPr>
      <w:r>
        <w:rPr>
          <w:color w:val="999999"/>
          <w:sz w:val="22"/>
        </w:rPr>
        <w:t xml:space="preserve">6.  </w:t>
      </w:r>
      <w:r>
        <w:rPr>
          <w:b/>
          <w:color w:val="F0883E"/>
          <w:sz w:val="26"/>
        </w:rPr>
        <w:t>Grid System</w:t>
      </w:r>
    </w:p>
    <w:p>
      <w:pPr>
        <w:spacing w:before="20" w:after="0"/>
        <w:ind w:left="432"/>
      </w:pPr>
      <w:r>
        <w:rPr>
          <w:b/>
          <w:color w:val="444444"/>
          <w:sz w:val="18"/>
        </w:rPr>
        <w:t xml:space="preserve">Description: </w:t>
      </w:r>
      <w:r>
        <w:rPr>
          <w:sz w:val="18"/>
        </w:rPr>
        <w:t>YOLO divides the input image into an S×S grid (e.g. 80×80, 40×40, 20×20). Each grid cell is responsible for detecting objects whose centre falls within that cell. This gives YOLO its spatial structure.</w:t>
      </w:r>
    </w:p>
    <w:p>
      <w:pPr>
        <w:spacing w:before="20" w:after="80"/>
        <w:ind w:left="432"/>
      </w:pPr>
      <w:r>
        <w:rPr>
          <w:b/>
          <w:color w:val="F0883E"/>
          <w:sz w:val="18"/>
        </w:rPr>
        <w:t xml:space="preserve">Example: </w:t>
      </w:r>
      <w:r>
        <w:rPr>
          <w:i/>
          <w:sz w:val="18"/>
        </w:rPr>
        <w:t>Image divided into 80×80 grid = 6,400 cells. A dog's centre is at pixel (320,240) on a 640×640 image → grid cell (40,30). That cell's predictions are responsible for detecting the dog.</w:t>
      </w:r>
    </w:p>
    <w:p>
      <w:pPr>
        <w:spacing w:before="0" w:after="0"/>
      </w:pPr>
      <w:r>
        <w:rPr>
          <w:color w:val="DDDDDD"/>
          <w:sz w:val="12"/>
        </w:rPr>
        <w:t>──────────────────────────────────────────────────────────────────────────────────────────</w:t>
      </w:r>
    </w:p>
    <w:p>
      <w:pPr>
        <w:spacing w:before="200" w:after="40"/>
      </w:pPr>
      <w:r>
        <w:rPr>
          <w:color w:val="999999"/>
          <w:sz w:val="22"/>
        </w:rPr>
        <w:t xml:space="preserve">7.  </w:t>
      </w:r>
      <w:r>
        <w:rPr>
          <w:b/>
          <w:color w:val="F0883E"/>
          <w:sz w:val="26"/>
        </w:rPr>
        <w:t>mAP (mean Average Precision)</w:t>
      </w:r>
    </w:p>
    <w:p>
      <w:pPr>
        <w:spacing w:before="20" w:after="0"/>
        <w:ind w:left="432"/>
      </w:pPr>
      <w:r>
        <w:rPr>
          <w:b/>
          <w:color w:val="444444"/>
          <w:sz w:val="18"/>
        </w:rPr>
        <w:t xml:space="preserve">Description: </w:t>
      </w:r>
      <w:r>
        <w:rPr>
          <w:sz w:val="18"/>
        </w:rPr>
        <w:t>The standard metric for evaluating object detection models. Precision measures how many detections were correct; Recall measures how many true objects were found. AP averages this over all confidence thresholds; mAP averages AP over all classes.</w:t>
      </w:r>
    </w:p>
    <w:p>
      <w:pPr>
        <w:spacing w:before="20" w:after="80"/>
        <w:ind w:left="432"/>
      </w:pPr>
      <w:r>
        <w:rPr>
          <w:b/>
          <w:color w:val="F0883E"/>
          <w:sz w:val="18"/>
        </w:rPr>
        <w:t xml:space="preserve">Example: </w:t>
      </w:r>
      <w:r>
        <w:rPr>
          <w:i/>
          <w:sz w:val="18"/>
        </w:rPr>
        <w:t>On COCO dataset: YOLOv8n mAP₅₀₋₉₅=37.3%. This means: across all 80 classes, averaging precision at IoU thresholds from 0.50 to 0.95, the model is correct 37.3% of the time. YOLOv8x achieves 53.9%.</w:t>
      </w:r>
    </w:p>
    <w:p>
      <w:pPr>
        <w:spacing w:before="0" w:after="0"/>
      </w:pPr>
      <w:r>
        <w:rPr>
          <w:color w:val="DDDDDD"/>
          <w:sz w:val="12"/>
        </w:rPr>
        <w:t>──────────────────────────────────────────────────────────────────────────────────────────</w:t>
      </w:r>
    </w:p>
    <w:p>
      <w:pPr>
        <w:spacing w:before="200" w:after="40"/>
      </w:pPr>
      <w:r>
        <w:rPr>
          <w:color w:val="999999"/>
          <w:sz w:val="22"/>
        </w:rPr>
        <w:t xml:space="preserve">8.  </w:t>
      </w:r>
      <w:r>
        <w:rPr>
          <w:b/>
          <w:color w:val="F0883E"/>
          <w:sz w:val="26"/>
        </w:rPr>
        <w:t>FPS (Frames Per Second)</w:t>
      </w:r>
    </w:p>
    <w:p>
      <w:pPr>
        <w:spacing w:before="20" w:after="0"/>
        <w:ind w:left="432"/>
      </w:pPr>
      <w:r>
        <w:rPr>
          <w:b/>
          <w:color w:val="444444"/>
          <w:sz w:val="18"/>
        </w:rPr>
        <w:t xml:space="preserve">Description: </w:t>
      </w:r>
      <w:r>
        <w:rPr>
          <w:sz w:val="18"/>
        </w:rPr>
        <w:t>A measure of detection speed — how many images the model can process per second. Higher FPS = faster, enabling real-time video. Larger models are more accurate but slower; nano models prioritise speed.</w:t>
      </w:r>
    </w:p>
    <w:p>
      <w:pPr>
        <w:spacing w:before="20" w:after="80"/>
        <w:ind w:left="432"/>
      </w:pPr>
      <w:r>
        <w:rPr>
          <w:b/>
          <w:color w:val="F0883E"/>
          <w:sz w:val="18"/>
        </w:rPr>
        <w:t xml:space="preserve">Example: </w:t>
      </w:r>
      <w:r>
        <w:rPr>
          <w:i/>
          <w:sz w:val="18"/>
        </w:rPr>
        <w:t>YOLOv8n: ~80 FPS on GPU (real-time for 30 FPS video). YOLOv8x: ~20 FPS on same GPU (still real-time, more accurate). Running on CPU: YOLOv8n ~5 FPS (barely real-time), YOLOv8x ~1 FPS.</w:t>
      </w:r>
    </w:p>
    <w:p>
      <w:pPr>
        <w:spacing w:before="0" w:after="0"/>
      </w:pPr>
      <w:r>
        <w:rPr>
          <w:color w:val="DDDDDD"/>
          <w:sz w:val="12"/>
        </w:rPr>
        <w:t>──────────────────────────────────────────────────────────────────────────────────────────</w:t>
      </w:r>
    </w:p>
    <w:p/>
    <w:p>
      <w:pPr>
        <w:spacing w:before="80" w:after="120"/>
      </w:pPr>
      <w:r>
        <w:rPr>
          <w:b/>
          <w:color w:val="F0883E"/>
          <w:sz w:val="20"/>
        </w:rPr>
        <w:t xml:space="preserve">  PART 2 — YOLOV8 ARCHITECTURE  </w:t>
      </w:r>
    </w:p>
    <w:p>
      <w:pPr>
        <w:spacing w:before="200" w:after="40"/>
      </w:pPr>
      <w:r>
        <w:rPr>
          <w:color w:val="999999"/>
          <w:sz w:val="22"/>
        </w:rPr>
        <w:t xml:space="preserve">9.  </w:t>
      </w:r>
      <w:r>
        <w:rPr>
          <w:b/>
          <w:color w:val="F0883E"/>
          <w:sz w:val="26"/>
        </w:rPr>
        <w:t>Backbone</w:t>
      </w:r>
    </w:p>
    <w:p>
      <w:pPr>
        <w:spacing w:before="20" w:after="0"/>
        <w:ind w:left="432"/>
      </w:pPr>
      <w:r>
        <w:rPr>
          <w:b/>
          <w:color w:val="444444"/>
          <w:sz w:val="18"/>
        </w:rPr>
        <w:t xml:space="preserve">Description: </w:t>
      </w:r>
      <w:r>
        <w:rPr>
          <w:sz w:val="18"/>
        </w:rPr>
        <w:t>The first part of a YOLO network that processes the raw image and extracts multi-scale feature representations. It is typically a deep CNN pre-trained on large datasets. YOLOv8 uses CSPDarknet with C2f modules.</w:t>
      </w:r>
    </w:p>
    <w:p>
      <w:pPr>
        <w:spacing w:before="20" w:after="80"/>
        <w:ind w:left="432"/>
      </w:pPr>
      <w:r>
        <w:rPr>
          <w:b/>
          <w:color w:val="F0883E"/>
          <w:sz w:val="18"/>
        </w:rPr>
        <w:t xml:space="preserve">Example: </w:t>
      </w:r>
      <w:r>
        <w:rPr>
          <w:i/>
          <w:sz w:val="18"/>
        </w:rPr>
        <w:t>YOLOv8n backbone: image [640×640×3] → after 5 stages of convolution+pooling → feature maps at scales [80×80×128], [40×40×256], [20×20×512]. Each scale captures different detail levels.</w:t>
      </w:r>
    </w:p>
    <w:p>
      <w:pPr>
        <w:spacing w:before="0" w:after="0"/>
      </w:pPr>
      <w:r>
        <w:rPr>
          <w:color w:val="DDDDDD"/>
          <w:sz w:val="12"/>
        </w:rPr>
        <w:t>──────────────────────────────────────────────────────────────────────────────────────────</w:t>
      </w:r>
    </w:p>
    <w:p>
      <w:pPr>
        <w:spacing w:before="200" w:after="40"/>
      </w:pPr>
      <w:r>
        <w:rPr>
          <w:color w:val="999999"/>
          <w:sz w:val="22"/>
        </w:rPr>
        <w:t xml:space="preserve">10.  </w:t>
      </w:r>
      <w:r>
        <w:rPr>
          <w:b/>
          <w:color w:val="F0883E"/>
          <w:sz w:val="26"/>
        </w:rPr>
        <w:t>Neck (Feature Pyramid Network)</w:t>
      </w:r>
    </w:p>
    <w:p>
      <w:pPr>
        <w:spacing w:before="20" w:after="0"/>
        <w:ind w:left="432"/>
      </w:pPr>
      <w:r>
        <w:rPr>
          <w:b/>
          <w:color w:val="444444"/>
          <w:sz w:val="18"/>
        </w:rPr>
        <w:t xml:space="preserve">Description: </w:t>
      </w:r>
      <w:r>
        <w:rPr>
          <w:sz w:val="18"/>
        </w:rPr>
        <w:t>The middle section of YOLO that combines feature maps from different backbone scales. It fuses low-resolution (large receptive field) and high-resolution (fine detail) features to improve detection at all object sizes.</w:t>
      </w:r>
    </w:p>
    <w:p>
      <w:pPr>
        <w:spacing w:before="20" w:after="80"/>
        <w:ind w:left="432"/>
      </w:pPr>
      <w:r>
        <w:rPr>
          <w:b/>
          <w:color w:val="F0883E"/>
          <w:sz w:val="18"/>
        </w:rPr>
        <w:t xml:space="preserve">Example: </w:t>
      </w:r>
      <w:r>
        <w:rPr>
          <w:i/>
          <w:sz w:val="18"/>
        </w:rPr>
        <w:t>PAN-FPN neck: takes backbone outputs [80×80], [40×40], [20×20] → upsample and merge them → produces enriched feature maps at each scale. Now the 80×80 map has both fine detail AND context from the 20×20 map.</w:t>
      </w:r>
    </w:p>
    <w:p>
      <w:pPr>
        <w:spacing w:before="0" w:after="0"/>
      </w:pPr>
      <w:r>
        <w:rPr>
          <w:color w:val="DDDDDD"/>
          <w:sz w:val="12"/>
        </w:rPr>
        <w:t>──────────────────────────────────────────────────────────────────────────────────────────</w:t>
      </w:r>
    </w:p>
    <w:p>
      <w:pPr>
        <w:spacing w:before="200" w:after="40"/>
      </w:pPr>
      <w:r>
        <w:rPr>
          <w:color w:val="999999"/>
          <w:sz w:val="22"/>
        </w:rPr>
        <w:t xml:space="preserve">11.  </w:t>
      </w:r>
      <w:r>
        <w:rPr>
          <w:b/>
          <w:color w:val="F0883E"/>
          <w:sz w:val="26"/>
        </w:rPr>
        <w:t>Head</w:t>
      </w:r>
    </w:p>
    <w:p>
      <w:pPr>
        <w:spacing w:before="20" w:after="0"/>
        <w:ind w:left="432"/>
      </w:pPr>
      <w:r>
        <w:rPr>
          <w:b/>
          <w:color w:val="444444"/>
          <w:sz w:val="18"/>
        </w:rPr>
        <w:t xml:space="preserve">Description: </w:t>
      </w:r>
      <w:r>
        <w:rPr>
          <w:sz w:val="18"/>
        </w:rPr>
        <w:t>The final part of the network that makes actual predictions from the neck's feature maps. In YOLOv8 the head is decoupled — separate branches for classification (what) and regression (where), at three scales.</w:t>
      </w:r>
    </w:p>
    <w:p>
      <w:pPr>
        <w:spacing w:before="20" w:after="80"/>
        <w:ind w:left="432"/>
      </w:pPr>
      <w:r>
        <w:rPr>
          <w:b/>
          <w:color w:val="F0883E"/>
          <w:sz w:val="18"/>
        </w:rPr>
        <w:t xml:space="preserve">Example: </w:t>
      </w:r>
      <w:r>
        <w:rPr>
          <w:i/>
          <w:sz w:val="18"/>
        </w:rPr>
        <w:t>For each of the 8,400 candidate positions (6400+1600+400), the head outputs: box coordinates [x,y,w,h], objectness confidence score, and class probabilities [80 classes for COCO]. Final output: all objects in the image.</w:t>
      </w:r>
    </w:p>
    <w:p>
      <w:pPr>
        <w:spacing w:before="0" w:after="0"/>
      </w:pPr>
      <w:r>
        <w:rPr>
          <w:color w:val="DDDDDD"/>
          <w:sz w:val="12"/>
        </w:rPr>
        <w:t>──────────────────────────────────────────────────────────────────────────────────────────</w:t>
      </w:r>
    </w:p>
    <w:p>
      <w:pPr>
        <w:spacing w:before="200" w:after="40"/>
      </w:pPr>
      <w:r>
        <w:rPr>
          <w:color w:val="999999"/>
          <w:sz w:val="22"/>
        </w:rPr>
        <w:t xml:space="preserve">12.  </w:t>
      </w:r>
      <w:r>
        <w:rPr>
          <w:b/>
          <w:color w:val="F0883E"/>
          <w:sz w:val="26"/>
        </w:rPr>
        <w:t>CSPDarknet</w:t>
      </w:r>
    </w:p>
    <w:p>
      <w:pPr>
        <w:spacing w:before="20" w:after="0"/>
        <w:ind w:left="432"/>
      </w:pPr>
      <w:r>
        <w:rPr>
          <w:b/>
          <w:color w:val="444444"/>
          <w:sz w:val="18"/>
        </w:rPr>
        <w:t xml:space="preserve">Description: </w:t>
      </w:r>
      <w:r>
        <w:rPr>
          <w:sz w:val="18"/>
        </w:rPr>
        <w:t>Cross Stage Partial Network — the backbone architecture used in YOLOv4 onward. It splits the feature map into two paths: one goes through the dense block, one skips ahead. Both are concatenated at the end, reducing redundancy.</w:t>
      </w:r>
    </w:p>
    <w:p>
      <w:pPr>
        <w:spacing w:before="20" w:after="80"/>
        <w:ind w:left="432"/>
      </w:pPr>
      <w:r>
        <w:rPr>
          <w:b/>
          <w:color w:val="F0883E"/>
          <w:sz w:val="18"/>
        </w:rPr>
        <w:t xml:space="preserve">Example: </w:t>
      </w:r>
      <w:r>
        <w:rPr>
          <w:i/>
          <w:sz w:val="18"/>
        </w:rPr>
        <w:t>Without CSP: layer output copied to every next layer → huge memory. With CSP: 50% of channels go through Conv layers, 50% skip → then merge. YOLOv8n achieves similar accuracy to YOLOv5s with 30% fewer parameters.</w:t>
      </w:r>
    </w:p>
    <w:p>
      <w:pPr>
        <w:spacing w:before="0" w:after="0"/>
      </w:pPr>
      <w:r>
        <w:rPr>
          <w:color w:val="DDDDDD"/>
          <w:sz w:val="12"/>
        </w:rPr>
        <w:t>──────────────────────────────────────────────────────────────────────────────────────────</w:t>
      </w:r>
    </w:p>
    <w:p>
      <w:pPr>
        <w:spacing w:before="200" w:after="40"/>
      </w:pPr>
      <w:r>
        <w:rPr>
          <w:color w:val="999999"/>
          <w:sz w:val="22"/>
        </w:rPr>
        <w:t xml:space="preserve">13.  </w:t>
      </w:r>
      <w:r>
        <w:rPr>
          <w:b/>
          <w:color w:val="F0883E"/>
          <w:sz w:val="26"/>
        </w:rPr>
        <w:t>C2f Module</w:t>
      </w:r>
    </w:p>
    <w:p>
      <w:pPr>
        <w:spacing w:before="20" w:after="0"/>
        <w:ind w:left="432"/>
      </w:pPr>
      <w:r>
        <w:rPr>
          <w:b/>
          <w:color w:val="444444"/>
          <w:sz w:val="18"/>
        </w:rPr>
        <w:t xml:space="preserve">Description: </w:t>
      </w:r>
      <w:r>
        <w:rPr>
          <w:sz w:val="18"/>
        </w:rPr>
        <w:t>YOLOv8's feature extraction building block (Cross-Stage Partial with 2 bottleneck branches). It improves upon C3 by enabling richer gradient flow during training while keeping the model compact.</w:t>
      </w:r>
    </w:p>
    <w:p>
      <w:pPr>
        <w:spacing w:before="20" w:after="80"/>
        <w:ind w:left="432"/>
      </w:pPr>
      <w:r>
        <w:rPr>
          <w:b/>
          <w:color w:val="F0883E"/>
          <w:sz w:val="18"/>
        </w:rPr>
        <w:t xml:space="preserve">Example: </w:t>
      </w:r>
      <w:r>
        <w:rPr>
          <w:i/>
          <w:sz w:val="18"/>
        </w:rPr>
        <w:t>C2f input: 256-channel feature map → split → Branch 1: through 2 bottlenecks (learns complex patterns). Branch 2: direct connection. Both merged → 256-channel output. Replaces the C3 block from YOLOv5.</w:t>
      </w:r>
    </w:p>
    <w:p>
      <w:pPr>
        <w:spacing w:before="0" w:after="0"/>
      </w:pPr>
      <w:r>
        <w:rPr>
          <w:color w:val="DDDDDD"/>
          <w:sz w:val="12"/>
        </w:rPr>
        <w:t>──────────────────────────────────────────────────────────────────────────────────────────</w:t>
      </w:r>
    </w:p>
    <w:p>
      <w:pPr>
        <w:spacing w:before="200" w:after="40"/>
      </w:pPr>
      <w:r>
        <w:rPr>
          <w:color w:val="999999"/>
          <w:sz w:val="22"/>
        </w:rPr>
        <w:t xml:space="preserve">14.  </w:t>
      </w:r>
      <w:r>
        <w:rPr>
          <w:b/>
          <w:color w:val="F0883E"/>
          <w:sz w:val="26"/>
        </w:rPr>
        <w:t>SPPF (Spatial Pyramid Pooling Fast)</w:t>
      </w:r>
    </w:p>
    <w:p>
      <w:pPr>
        <w:spacing w:before="20" w:after="0"/>
        <w:ind w:left="432"/>
      </w:pPr>
      <w:r>
        <w:rPr>
          <w:b/>
          <w:color w:val="444444"/>
          <w:sz w:val="18"/>
        </w:rPr>
        <w:t xml:space="preserve">Description: </w:t>
      </w:r>
      <w:r>
        <w:rPr>
          <w:sz w:val="18"/>
        </w:rPr>
        <w:t>A module at the end of the backbone that applies max pooling three times with the same small kernel, then concatenates all results. It captures context at multiple effective scales without heavy computation.</w:t>
      </w:r>
    </w:p>
    <w:p>
      <w:pPr>
        <w:spacing w:before="20" w:after="80"/>
        <w:ind w:left="432"/>
      </w:pPr>
      <w:r>
        <w:rPr>
          <w:b/>
          <w:color w:val="F0883E"/>
          <w:sz w:val="18"/>
        </w:rPr>
        <w:t xml:space="preserve">Example: </w:t>
      </w:r>
      <w:r>
        <w:rPr>
          <w:i/>
          <w:sz w:val="18"/>
        </w:rPr>
        <w:t>Input feature map [20×20×512] → MaxPool(5×5) → MaxPool(5×5) → MaxPool(5×5) → concatenate all four [original + 3 pooled] → [20×20×2048] → 1×1 conv → [20×20×512]. Efficient multi-scale context.</w:t>
      </w:r>
    </w:p>
    <w:p>
      <w:pPr>
        <w:spacing w:before="0" w:after="0"/>
      </w:pPr>
      <w:r>
        <w:rPr>
          <w:color w:val="DDDDDD"/>
          <w:sz w:val="12"/>
        </w:rPr>
        <w:t>──────────────────────────────────────────────────────────────────────────────────────────</w:t>
      </w:r>
    </w:p>
    <w:p>
      <w:pPr>
        <w:spacing w:before="200" w:after="40"/>
      </w:pPr>
      <w:r>
        <w:rPr>
          <w:color w:val="999999"/>
          <w:sz w:val="22"/>
        </w:rPr>
        <w:t xml:space="preserve">15.  </w:t>
      </w:r>
      <w:r>
        <w:rPr>
          <w:b/>
          <w:color w:val="F0883E"/>
          <w:sz w:val="26"/>
        </w:rPr>
        <w:t>PAN-FPN (Path Aggregation Network + Feature Pyramid)</w:t>
      </w:r>
    </w:p>
    <w:p>
      <w:pPr>
        <w:spacing w:before="20" w:after="0"/>
        <w:ind w:left="432"/>
      </w:pPr>
      <w:r>
        <w:rPr>
          <w:b/>
          <w:color w:val="444444"/>
          <w:sz w:val="18"/>
        </w:rPr>
        <w:t xml:space="preserve">Description: </w:t>
      </w:r>
      <w:r>
        <w:rPr>
          <w:sz w:val="18"/>
        </w:rPr>
        <w:t>The neck architecture that enables bidirectional feature flow: top-down (FPN path, sends semantic info downward) and bottom-up (PAN path, sends fine spatial details upward). Both paths combined improve all-scale detection.</w:t>
      </w:r>
    </w:p>
    <w:p>
      <w:pPr>
        <w:spacing w:before="20" w:after="80"/>
        <w:ind w:left="432"/>
      </w:pPr>
      <w:r>
        <w:rPr>
          <w:b/>
          <w:color w:val="F0883E"/>
          <w:sz w:val="18"/>
        </w:rPr>
        <w:t xml:space="preserve">Example: </w:t>
      </w:r>
      <w:r>
        <w:rPr>
          <w:i/>
          <w:sz w:val="18"/>
        </w:rPr>
        <w:t>FPN top-down: 20×20 deep features → upsample to 40×40 → merge with backbone 40×40. PAN bottom-up: 40×40 result → downsample to 20×20 → merge again. Every scale level now sees both local detail and global context.</w:t>
      </w:r>
    </w:p>
    <w:p>
      <w:pPr>
        <w:spacing w:before="0" w:after="0"/>
      </w:pPr>
      <w:r>
        <w:rPr>
          <w:color w:val="DDDDDD"/>
          <w:sz w:val="12"/>
        </w:rPr>
        <w:t>──────────────────────────────────────────────────────────────────────────────────────────</w:t>
      </w:r>
    </w:p>
    <w:p>
      <w:pPr>
        <w:spacing w:before="200" w:after="40"/>
      </w:pPr>
      <w:r>
        <w:rPr>
          <w:color w:val="999999"/>
          <w:sz w:val="22"/>
        </w:rPr>
        <w:t xml:space="preserve">16.  </w:t>
      </w:r>
      <w:r>
        <w:rPr>
          <w:b/>
          <w:color w:val="F0883E"/>
          <w:sz w:val="26"/>
        </w:rPr>
        <w:t>SiLU Activation</w:t>
      </w:r>
    </w:p>
    <w:p>
      <w:pPr>
        <w:spacing w:before="20" w:after="0"/>
        <w:ind w:left="432"/>
      </w:pPr>
      <w:r>
        <w:rPr>
          <w:b/>
          <w:color w:val="444444"/>
          <w:sz w:val="18"/>
        </w:rPr>
        <w:t xml:space="preserve">Description: </w:t>
      </w:r>
      <w:r>
        <w:rPr>
          <w:sz w:val="18"/>
        </w:rPr>
        <w:t>Sigmoid Linear Unit — the activation function used in YOLOv8, defined as SiLU(x) = x × sigmoid(x). It is smooth, non-monotonic, and has been shown to outperform ReLU on deep networks like YOLO backbones.</w:t>
      </w:r>
    </w:p>
    <w:p>
      <w:pPr>
        <w:spacing w:before="20" w:after="80"/>
        <w:ind w:left="432"/>
      </w:pPr>
      <w:r>
        <w:rPr>
          <w:b/>
          <w:color w:val="F0883E"/>
          <w:sz w:val="18"/>
        </w:rPr>
        <w:t xml:space="preserve">Example: </w:t>
      </w:r>
      <w:r>
        <w:rPr>
          <w:i/>
          <w:sz w:val="18"/>
        </w:rPr>
        <w:t>SiLU(1.0) = 1.0×0.731 = 0.731; SiLU(−1.0) = −1.0×0.269 = −0.269; SiLU(0) = 0. Unlike ReLU which hard-clips at 0, SiLU allows small negative values, preserving gradient flow for negative activations.</w:t>
      </w:r>
    </w:p>
    <w:p>
      <w:pPr>
        <w:spacing w:before="0" w:after="0"/>
      </w:pPr>
      <w:r>
        <w:rPr>
          <w:color w:val="DDDDDD"/>
          <w:sz w:val="12"/>
        </w:rPr>
        <w:t>──────────────────────────────────────────────────────────────────────────────────────────</w:t>
      </w:r>
    </w:p>
    <w:p/>
    <w:p>
      <w:pPr>
        <w:spacing w:before="80" w:after="120"/>
      </w:pPr>
      <w:r>
        <w:rPr>
          <w:b/>
          <w:color w:val="F0883E"/>
          <w:sz w:val="20"/>
        </w:rPr>
        <w:t xml:space="preserve">  PART 3 — DETECTION &amp; EVALUATION  </w:t>
      </w:r>
    </w:p>
    <w:p>
      <w:pPr>
        <w:spacing w:before="200" w:after="40"/>
      </w:pPr>
      <w:r>
        <w:rPr>
          <w:color w:val="999999"/>
          <w:sz w:val="22"/>
        </w:rPr>
        <w:t xml:space="preserve">17.  </w:t>
      </w:r>
      <w:r>
        <w:rPr>
          <w:b/>
          <w:color w:val="F0883E"/>
          <w:sz w:val="26"/>
        </w:rPr>
        <w:t>Bounding Box</w:t>
      </w:r>
    </w:p>
    <w:p>
      <w:pPr>
        <w:spacing w:before="20" w:after="0"/>
        <w:ind w:left="432"/>
      </w:pPr>
      <w:r>
        <w:rPr>
          <w:b/>
          <w:color w:val="444444"/>
          <w:sz w:val="18"/>
        </w:rPr>
        <w:t xml:space="preserve">Description: </w:t>
      </w:r>
      <w:r>
        <w:rPr>
          <w:sz w:val="18"/>
        </w:rPr>
        <w:t>A rectangle described by four values [x, y, w, h] that locates a detected object in the image. x,y are the centre coordinates; w,h are width and height — all normalised relative to the image size (0 to 1).</w:t>
      </w:r>
    </w:p>
    <w:p>
      <w:pPr>
        <w:spacing w:before="20" w:after="80"/>
        <w:ind w:left="432"/>
      </w:pPr>
      <w:r>
        <w:rPr>
          <w:b/>
          <w:color w:val="F0883E"/>
          <w:sz w:val="18"/>
        </w:rPr>
        <w:t xml:space="preserve">Example: </w:t>
      </w:r>
      <w:r>
        <w:rPr>
          <w:i/>
          <w:sz w:val="18"/>
        </w:rPr>
        <w:t>Dog detected at: x=0.5 (centre of image), y=0.6, w=0.3 (30% of image width), h=0.4 (40% of image height). On a 640×640 image: centre at (320,384), box size 192×256 pixels.</w:t>
      </w:r>
    </w:p>
    <w:p>
      <w:pPr>
        <w:spacing w:before="0" w:after="0"/>
      </w:pPr>
      <w:r>
        <w:rPr>
          <w:color w:val="DDDDDD"/>
          <w:sz w:val="12"/>
        </w:rPr>
        <w:t>──────────────────────────────────────────────────────────────────────────────────────────</w:t>
      </w:r>
    </w:p>
    <w:p>
      <w:pPr>
        <w:spacing w:before="200" w:after="40"/>
      </w:pPr>
      <w:r>
        <w:rPr>
          <w:color w:val="999999"/>
          <w:sz w:val="22"/>
        </w:rPr>
        <w:t xml:space="preserve">18.  </w:t>
      </w:r>
      <w:r>
        <w:rPr>
          <w:b/>
          <w:color w:val="F0883E"/>
          <w:sz w:val="26"/>
        </w:rPr>
        <w:t>Confidence Score</w:t>
      </w:r>
    </w:p>
    <w:p>
      <w:pPr>
        <w:spacing w:before="20" w:after="0"/>
        <w:ind w:left="432"/>
      </w:pPr>
      <w:r>
        <w:rPr>
          <w:b/>
          <w:color w:val="444444"/>
          <w:sz w:val="18"/>
        </w:rPr>
        <w:t xml:space="preserve">Description: </w:t>
      </w:r>
      <w:r>
        <w:rPr>
          <w:sz w:val="18"/>
        </w:rPr>
        <w:t>A value from 0 to 1 that represents how certain the model is that a bounding box contains an object and belongs to the predicted class. Boxes below a threshold (e.g. 0.25) are discarded.</w:t>
      </w:r>
    </w:p>
    <w:p>
      <w:pPr>
        <w:spacing w:before="20" w:after="80"/>
        <w:ind w:left="432"/>
      </w:pPr>
      <w:r>
        <w:rPr>
          <w:b/>
          <w:color w:val="F0883E"/>
          <w:sz w:val="18"/>
        </w:rPr>
        <w:t xml:space="preserve">Example: </w:t>
      </w:r>
      <w:r>
        <w:rPr>
          <w:i/>
          <w:sz w:val="18"/>
        </w:rPr>
        <w:t>Detection: [car, confidence=0.92] → kept. [car, confidence=0.18] → discarded (below 0.25 threshold). The 0.92 score comes from objectness × class probability: 0.97 × 0.95 = 0.92.</w:t>
      </w:r>
    </w:p>
    <w:p>
      <w:pPr>
        <w:spacing w:before="0" w:after="0"/>
      </w:pPr>
      <w:r>
        <w:rPr>
          <w:color w:val="DDDDDD"/>
          <w:sz w:val="12"/>
        </w:rPr>
        <w:t>──────────────────────────────────────────────────────────────────────────────────────────</w:t>
      </w:r>
    </w:p>
    <w:p>
      <w:pPr>
        <w:spacing w:before="200" w:after="40"/>
      </w:pPr>
      <w:r>
        <w:rPr>
          <w:color w:val="999999"/>
          <w:sz w:val="22"/>
        </w:rPr>
        <w:t xml:space="preserve">19.  </w:t>
      </w:r>
      <w:r>
        <w:rPr>
          <w:b/>
          <w:color w:val="F0883E"/>
          <w:sz w:val="26"/>
        </w:rPr>
        <w:t>IoU (Intersection over Union)</w:t>
      </w:r>
    </w:p>
    <w:p>
      <w:pPr>
        <w:spacing w:before="20" w:after="0"/>
        <w:ind w:left="432"/>
      </w:pPr>
      <w:r>
        <w:rPr>
          <w:b/>
          <w:color w:val="444444"/>
          <w:sz w:val="18"/>
        </w:rPr>
        <w:t xml:space="preserve">Description: </w:t>
      </w:r>
      <w:r>
        <w:rPr>
          <w:sz w:val="18"/>
        </w:rPr>
        <w:t>A metric measuring how much two bounding boxes overlap. Computed as (area of overlap) ÷ (area of union). Used to judge whether a detection matches a ground-truth box. IoU &gt; 0.5 is typically considered a correct detection.</w:t>
      </w:r>
    </w:p>
    <w:p>
      <w:pPr>
        <w:spacing w:before="20" w:after="80"/>
        <w:ind w:left="432"/>
      </w:pPr>
      <w:r>
        <w:rPr>
          <w:b/>
          <w:color w:val="F0883E"/>
          <w:sz w:val="18"/>
        </w:rPr>
        <w:t xml:space="preserve">Example: </w:t>
      </w:r>
      <w:r>
        <w:rPr>
          <w:i/>
          <w:sz w:val="18"/>
        </w:rPr>
        <w:t>Predicted box covers 60 pixels², ground-truth box covers 80 pixels². Overlap area = 50 pixels². Union = 60+80−50=90 pixels². IoU = 50/90 = 0.556 &gt; 0.5 → counted as correct detection.</w:t>
      </w:r>
    </w:p>
    <w:p>
      <w:pPr>
        <w:spacing w:before="0" w:after="0"/>
      </w:pPr>
      <w:r>
        <w:rPr>
          <w:color w:val="DDDDDD"/>
          <w:sz w:val="12"/>
        </w:rPr>
        <w:t>──────────────────────────────────────────────────────────────────────────────────────────</w:t>
      </w:r>
    </w:p>
    <w:p>
      <w:pPr>
        <w:spacing w:before="200" w:after="40"/>
      </w:pPr>
      <w:r>
        <w:rPr>
          <w:color w:val="999999"/>
          <w:sz w:val="22"/>
        </w:rPr>
        <w:t xml:space="preserve">20.  </w:t>
      </w:r>
      <w:r>
        <w:rPr>
          <w:b/>
          <w:color w:val="F0883E"/>
          <w:sz w:val="26"/>
        </w:rPr>
        <w:t>NMS (Non-Maximum Suppression)</w:t>
      </w:r>
    </w:p>
    <w:p>
      <w:pPr>
        <w:spacing w:before="20" w:after="0"/>
        <w:ind w:left="432"/>
      </w:pPr>
      <w:r>
        <w:rPr>
          <w:b/>
          <w:color w:val="444444"/>
          <w:sz w:val="18"/>
        </w:rPr>
        <w:t xml:space="preserve">Description: </w:t>
      </w:r>
      <w:r>
        <w:rPr>
          <w:sz w:val="18"/>
        </w:rPr>
        <w:t>A post-processing step that removes duplicate detections. When multiple bounding boxes detect the same object, NMS keeps the one with the highest confidence and removes all others that overlap it by more than an IoU threshold.</w:t>
      </w:r>
    </w:p>
    <w:p>
      <w:pPr>
        <w:spacing w:before="20" w:after="80"/>
        <w:ind w:left="432"/>
      </w:pPr>
      <w:r>
        <w:rPr>
          <w:b/>
          <w:color w:val="F0883E"/>
          <w:sz w:val="18"/>
        </w:rPr>
        <w:t xml:space="preserve">Example: </w:t>
      </w:r>
      <w:r>
        <w:rPr>
          <w:i/>
          <w:sz w:val="18"/>
        </w:rPr>
        <w:t>Three boxes detected for one car: [conf=0.95,IoU w/each other=0.8], [conf=0.88], [conf=0.72]. NMS: keep 0.95 (highest confidence), discard 0.88 and 0.72 (IoU &gt; 0.5 threshold with the kept box). Final: 1 detection.</w:t>
      </w:r>
    </w:p>
    <w:p>
      <w:pPr>
        <w:spacing w:before="0" w:after="0"/>
      </w:pPr>
      <w:r>
        <w:rPr>
          <w:color w:val="DDDDDD"/>
          <w:sz w:val="12"/>
        </w:rPr>
        <w:t>──────────────────────────────────────────────────────────────────────────────────────────</w:t>
      </w:r>
    </w:p>
    <w:p>
      <w:pPr>
        <w:spacing w:before="200" w:after="40"/>
      </w:pPr>
      <w:r>
        <w:rPr>
          <w:color w:val="999999"/>
          <w:sz w:val="22"/>
        </w:rPr>
        <w:t xml:space="preserve">21.  </w:t>
      </w:r>
      <w:r>
        <w:rPr>
          <w:b/>
          <w:color w:val="F0883E"/>
          <w:sz w:val="26"/>
        </w:rPr>
        <w:t>Anchor-Free Detection</w:t>
      </w:r>
    </w:p>
    <w:p>
      <w:pPr>
        <w:spacing w:before="20" w:after="0"/>
        <w:ind w:left="432"/>
      </w:pPr>
      <w:r>
        <w:rPr>
          <w:b/>
          <w:color w:val="444444"/>
          <w:sz w:val="18"/>
        </w:rPr>
        <w:t xml:space="preserve">Description: </w:t>
      </w:r>
      <w:r>
        <w:rPr>
          <w:sz w:val="18"/>
        </w:rPr>
        <w:t>An approach (used in YOLOv8+) where the model directly predicts bounding box coordinates without relying on predefined anchor shapes. Simplifies training, eliminates anchor tuning, and improves accuracy on varied object shapes.</w:t>
      </w:r>
    </w:p>
    <w:p>
      <w:pPr>
        <w:spacing w:before="20" w:after="80"/>
        <w:ind w:left="432"/>
      </w:pPr>
      <w:r>
        <w:rPr>
          <w:b/>
          <w:color w:val="F0883E"/>
          <w:sz w:val="18"/>
        </w:rPr>
        <w:t xml:space="preserve">Example: </w:t>
      </w:r>
      <w:r>
        <w:rPr>
          <w:i/>
          <w:sz w:val="18"/>
        </w:rPr>
        <w:t>Anchor-based YOLOv5: predicts offsets [Δx,Δy,Δw,Δh] relative to fixed anchor (30×60). Anchor-free YOLOv8: directly predicts [cx=0.51, cy=0.62, w=0.28, h=0.41] from scratch — no anchor shapes needed.</w:t>
      </w:r>
    </w:p>
    <w:p>
      <w:pPr>
        <w:spacing w:before="0" w:after="0"/>
      </w:pPr>
      <w:r>
        <w:rPr>
          <w:color w:val="DDDDDD"/>
          <w:sz w:val="12"/>
        </w:rPr>
        <w:t>──────────────────────────────────────────────────────────────────────────────────────────</w:t>
      </w:r>
    </w:p>
    <w:p>
      <w:pPr>
        <w:spacing w:before="200" w:after="40"/>
      </w:pPr>
      <w:r>
        <w:rPr>
          <w:color w:val="999999"/>
          <w:sz w:val="22"/>
        </w:rPr>
        <w:t xml:space="preserve">22.  </w:t>
      </w:r>
      <w:r>
        <w:rPr>
          <w:b/>
          <w:color w:val="F0883E"/>
          <w:sz w:val="26"/>
        </w:rPr>
        <w:t>Decoupled Head</w:t>
      </w:r>
    </w:p>
    <w:p>
      <w:pPr>
        <w:spacing w:before="20" w:after="0"/>
        <w:ind w:left="432"/>
      </w:pPr>
      <w:r>
        <w:rPr>
          <w:b/>
          <w:color w:val="444444"/>
          <w:sz w:val="18"/>
        </w:rPr>
        <w:t xml:space="preserve">Description: </w:t>
      </w:r>
      <w:r>
        <w:rPr>
          <w:sz w:val="18"/>
        </w:rPr>
        <w:t>A prediction head design where the classification task (what class?) and the regression task (where is it?) have separate processing branches. YOLOv8 uses decoupled heads, which improves accuracy compared to shared heads.</w:t>
      </w:r>
    </w:p>
    <w:p>
      <w:pPr>
        <w:spacing w:before="20" w:after="80"/>
        <w:ind w:left="432"/>
      </w:pPr>
      <w:r>
        <w:rPr>
          <w:b/>
          <w:color w:val="F0883E"/>
          <w:sz w:val="18"/>
        </w:rPr>
        <w:t xml:space="preserve">Example: </w:t>
      </w:r>
      <w:r>
        <w:rPr>
          <w:i/>
          <w:sz w:val="18"/>
        </w:rPr>
        <w:t>Coupled head (YOLOv5): one set of Conv layers → outputs both class probs and box coords together. Decoupled (YOLOv8): Branch A → box [x,y,w,h]. Branch B → class probabilities [80 values]. Each branch specialises independently.</w:t>
      </w:r>
    </w:p>
    <w:p>
      <w:pPr>
        <w:spacing w:before="0" w:after="0"/>
      </w:pPr>
      <w:r>
        <w:rPr>
          <w:color w:val="DDDDDD"/>
          <w:sz w:val="12"/>
        </w:rPr>
        <w:t>──────────────────────────────────────────────────────────────────────────────────────────</w:t>
      </w:r>
    </w:p>
    <w:p>
      <w:pPr>
        <w:spacing w:before="200" w:after="40"/>
      </w:pPr>
      <w:r>
        <w:rPr>
          <w:color w:val="999999"/>
          <w:sz w:val="22"/>
        </w:rPr>
        <w:t xml:space="preserve">23.  </w:t>
      </w:r>
      <w:r>
        <w:rPr>
          <w:b/>
          <w:color w:val="F0883E"/>
          <w:sz w:val="26"/>
        </w:rPr>
        <w:t>DFL Loss (Distribution Focal Loss)</w:t>
      </w:r>
    </w:p>
    <w:p>
      <w:pPr>
        <w:spacing w:before="20" w:after="0"/>
        <w:ind w:left="432"/>
      </w:pPr>
      <w:r>
        <w:rPr>
          <w:b/>
          <w:color w:val="444444"/>
          <w:sz w:val="18"/>
        </w:rPr>
        <w:t xml:space="preserve">Description: </w:t>
      </w:r>
      <w:r>
        <w:rPr>
          <w:sz w:val="18"/>
        </w:rPr>
        <w:t>A loss function used in YOLOv8 for bounding box regression. Instead of predicting a single box coordinate value, it predicts a probability distribution over possible values, making box boundary prediction more precise.</w:t>
      </w:r>
    </w:p>
    <w:p>
      <w:pPr>
        <w:spacing w:before="20" w:after="80"/>
        <w:ind w:left="432"/>
      </w:pPr>
      <w:r>
        <w:rPr>
          <w:b/>
          <w:color w:val="F0883E"/>
          <w:sz w:val="18"/>
        </w:rPr>
        <w:t xml:space="preserve">Example: </w:t>
      </w:r>
      <w:r>
        <w:rPr>
          <w:i/>
          <w:sz w:val="18"/>
        </w:rPr>
        <w:t>Classic regression: predict box right-edge = 150px directly. DFL: predict a distribution [p(140)=0.1, p(145)=0.2, p(150)=0.5, p(155)=0.2] → weighted average = 150px. More stable for ambiguous boundaries.</w:t>
      </w:r>
    </w:p>
    <w:p>
      <w:pPr>
        <w:spacing w:before="0" w:after="0"/>
      </w:pPr>
      <w:r>
        <w:rPr>
          <w:color w:val="DDDDDD"/>
          <w:sz w:val="12"/>
        </w:rPr>
        <w:t>──────────────────────────────────────────────────────────────────────────────────────────</w:t>
      </w:r>
    </w:p>
    <w:p>
      <w:pPr>
        <w:spacing w:before="200" w:after="40"/>
      </w:pPr>
      <w:r>
        <w:rPr>
          <w:color w:val="999999"/>
          <w:sz w:val="22"/>
        </w:rPr>
        <w:t xml:space="preserve">24.  </w:t>
      </w:r>
      <w:r>
        <w:rPr>
          <w:b/>
          <w:color w:val="F0883E"/>
          <w:sz w:val="26"/>
        </w:rPr>
        <w:t>TAL (Task-Aligned Learning)</w:t>
      </w:r>
    </w:p>
    <w:p>
      <w:pPr>
        <w:spacing w:before="20" w:after="0"/>
        <w:ind w:left="432"/>
      </w:pPr>
      <w:r>
        <w:rPr>
          <w:b/>
          <w:color w:val="444444"/>
          <w:sz w:val="18"/>
        </w:rPr>
        <w:t xml:space="preserve">Description: </w:t>
      </w:r>
      <w:r>
        <w:rPr>
          <w:sz w:val="18"/>
        </w:rPr>
        <w:t>YOLOv8's training assignment strategy that determines which predicted boxes are matched to which ground-truth objects during training. It uses a combined score of classification accuracy and box IoU to create better assignments.</w:t>
      </w:r>
    </w:p>
    <w:p>
      <w:pPr>
        <w:spacing w:before="20" w:after="80"/>
        <w:ind w:left="432"/>
      </w:pPr>
      <w:r>
        <w:rPr>
          <w:b/>
          <w:color w:val="F0883E"/>
          <w:sz w:val="18"/>
        </w:rPr>
        <w:t xml:space="preserve">Example: </w:t>
      </w:r>
      <w:r>
        <w:rPr>
          <w:i/>
          <w:sz w:val="18"/>
        </w:rPr>
        <w:t>Old strategy: assign box to ground truth purely by IoU. TAL: score = (class_prob)^α × (IoU)^β. A box with 0.8 class confidence and 0.75 IoU scores: 0.8×0.75=0.60. Better boxes are rewarded; ambiguous cases resolved more accurately.</w:t>
      </w:r>
    </w:p>
    <w:p>
      <w:pPr>
        <w:spacing w:before="0" w:after="0"/>
      </w:pPr>
      <w:r>
        <w:rPr>
          <w:color w:val="DDDDDD"/>
          <w:sz w:val="12"/>
        </w:rPr>
        <w: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