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PartName="/word/header_watermark.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480" w:line="288" w:lineRule="auto"/>
        <w:jc w:val="center"/>
      </w:pPr>
      <w:r>
        <w:rPr>
          <w:b/>
          <w:bCs/>
          <w:sz w:val="52"/>
          <w:szCs w:val="52"/>
        </w:rPr>
        <w:t xml:space="preserve">南丰蜜桔模型管理系统建设方案</w:t>
      </w:r>
    </w:p>
    <w:p>
      <w:pPr>
        <w:spacing w:after="140" w:before="380" w:line="288" w:lineRule="auto"/>
      </w:pPr>
      <w:r>
        <w:rPr>
          <w:b/>
          <w:bCs/>
          <w:sz w:val="32"/>
          <w:szCs w:val="32"/>
        </w:rPr>
        <w:t xml:space="preserve">一、项目概况</w:t>
      </w:r>
    </w:p>
    <w:p>
      <w:pPr>
        <w:spacing w:after="120" w:before="320" w:line="288" w:lineRule="auto"/>
      </w:pPr>
      <w:r>
        <w:rPr>
          <w:b/>
          <w:bCs/>
          <w:sz w:val="30"/>
          <w:szCs w:val="30"/>
        </w:rPr>
        <w:t xml:space="preserve">1、引言</w:t>
      </w:r>
    </w:p>
    <w:p>
      <w:pPr>
        <w:spacing w:after="60" w:before="60" w:line="288" w:lineRule="auto"/>
        <w:ind w:firstLine="440" w:firstLineChars="200"/>
      </w:pPr>
      <w:r>
        <w:rPr>
          <w:sz w:val="22"/>
          <w:szCs w:val="22"/>
        </w:rPr>
        <w:t xml:space="preserve">南丰蜜桔是南丰县特色优势农业产业，是助力地方乡村振兴、农业增效、农户增收的核心支柱产业。当前南丰蜜桔种植产业仍存在传统种植模式粗放、生长环境管控不精准、农事管理缺乏科学依据、病虫害防控滞后、气象灾害抵御能力弱、数字化应用工具不足等痛点问题，导致蜜桔品质参差不齐、产量稳定性不足、病虫害及气象灾害损失难以有效规避，制约了南丰蜜桔产业标准化、智能化、高品质化发展。</w:t>
      </w:r>
    </w:p>
    <w:p>
      <w:pPr>
        <w:spacing w:after="60" w:before="60" w:line="288" w:lineRule="auto"/>
        <w:ind w:firstLine="440" w:firstLineChars="200"/>
      </w:pPr>
      <w:r>
        <w:rPr>
          <w:sz w:val="22"/>
          <w:szCs w:val="22"/>
        </w:rPr>
        <w:t xml:space="preserve">为破解产业发展瓶颈，基于现有的南丰蜜桔全产业链大数据平台的数据基底和相关业务应用，依托现有果园物联网监测设备、气象监测系统基础硬件资源，结合人工智能、物联网、大数据等现代信息技术，本项目聚焦南丰蜜桔种植端核心需求，面向涉农企业、果园、种植合作社、种植大户等涉农主体，由农业农村局牵头建设南丰蜜桔生长模型和病虫害防控模型智能化系统。通过构建标准化、数字化的蜜桔生长管控体系和病虫害防灾减灾体系，实现蜜桔种植全周期科学管控、病虫害精准预警防治、气象灾害提前预判防范、农事操作智能指导，全面提升南丰蜜桔品质与产业抗风险能力，推动传统蜜桔种植产业向智慧农业转型升级。</w:t>
      </w:r>
    </w:p>
    <w:p>
      <w:pPr>
        <w:spacing w:after="120" w:before="320" w:line="288" w:lineRule="auto"/>
      </w:pPr>
      <w:r>
        <w:rPr>
          <w:b/>
          <w:bCs/>
          <w:sz w:val="30"/>
          <w:szCs w:val="30"/>
        </w:rPr>
        <w:t xml:space="preserve">2、系统建设目标</w:t>
      </w:r>
    </w:p>
    <w:p>
      <w:pPr>
        <w:spacing w:after="60" w:before="60" w:line="288" w:lineRule="auto"/>
        <w:ind w:firstLine="440" w:firstLineChars="200"/>
      </w:pPr>
      <w:r>
        <w:rPr>
          <w:sz w:val="22"/>
          <w:szCs w:val="22"/>
        </w:rPr>
        <w:t xml:space="preserve">本项目以提质、稳产、防灾、增效为核心建设目标，依托大数据分析、AI智能建模、物联网精准监测技术，搭建集数据采集、模型运算、智能分析、预警防控、农事指导、可视化展示、移动端服务于一体的南丰蜜桔智慧种植管理系统。系统包含三大核心模块：模型后台管理系统、微信小程序和模型成效展示中心，具体建设目标如下：</w:t>
      </w:r>
    </w:p>
    <w:p>
      <w:pPr>
        <w:spacing w:after="60" w:before="60" w:line="288" w:lineRule="auto"/>
        <w:ind w:firstLine="440" w:firstLineChars="200"/>
      </w:pPr>
      <w:r>
        <w:rPr>
          <w:sz w:val="22"/>
          <w:szCs w:val="22"/>
        </w:rPr>
        <w:t xml:space="preserve">1、构建精准化南丰蜜桔生长模型。整合土壤、气候、光照、温度、湿度等环境数据，结合蜜桔幼苗期、生长期、开花期、落果期、果实膨大期、成熟期全生长周期状态数据及农事管理数据，建立环境、管理、生长状态、产量品质的最优关联模型，实现种苗选育、施肥、灌溉、剪枝等农事操作的精准指导，精准管控蜜桔甜度、果形、大小、色泽等品质指标，全面提升蜜桔优品率。</w:t>
      </w:r>
    </w:p>
    <w:p>
      <w:pPr>
        <w:spacing w:after="60" w:before="60" w:line="288" w:lineRule="auto"/>
        <w:ind w:firstLine="440" w:firstLineChars="200"/>
      </w:pPr>
      <w:r>
        <w:rPr>
          <w:sz w:val="22"/>
          <w:szCs w:val="22"/>
        </w:rPr>
        <w:t xml:space="preserve">2、搭建专业化病虫害防控模型与数据库。覆盖南丰蜜桔常见病害（15种）、虫害（15种）类型，建立标准化病虫害知识数据库，结合物联网实时监测数据、气象环境数据，实现病虫害提前预警、实时报警、智能研判、科学防治。同时搭建气象灾害模型（7种灾害类型），打通本地化气象监测设备与气象系统数据接口，实时捕捉气候环境变化，精准预判气象灾害风险，输出针对性防范措施。</w:t>
      </w:r>
    </w:p>
    <w:p>
      <w:pPr>
        <w:spacing w:after="60" w:before="60" w:line="288" w:lineRule="auto"/>
        <w:ind w:firstLine="440" w:firstLineChars="200"/>
      </w:pPr>
      <w:r>
        <w:rPr>
          <w:sz w:val="22"/>
          <w:szCs w:val="22"/>
        </w:rPr>
        <w:t xml:space="preserve">3、提供个性化农事智能建议。通过AI助手和智能建议模块，支持农户手动录入果园土壤养分、土壤墒情、温湿度等自定义数据，结合系统模型运算，提供可落地的农事操作建议，包括精准灌溉推荐、施肥方案优化、病虫害防治指导等。</w:t>
      </w:r>
    </w:p>
    <w:p>
      <w:pPr>
        <w:spacing w:after="60" w:before="60" w:line="288" w:lineRule="auto"/>
        <w:ind w:firstLine="440" w:firstLineChars="200"/>
      </w:pPr>
      <w:r>
        <w:rPr>
          <w:sz w:val="22"/>
          <w:szCs w:val="22"/>
        </w:rPr>
        <w:t xml:space="preserve">4、搭建政企双向服务体系。面向农业农村局工作人员提供后台数字化管理能力（覆盖模型管理、数据管理、规则管理、预警管理、运行监控、系统管理7大模块），实现模型、数据、预警、用户、规则的一体化管控；面向种植端涉农主体提供轻量化微信小程序服务（覆盖首页、监测、AI助手、病虫害、市场信息、资讯、个人中心7大模块），实现便民化、常态化的种植服务赋能。</w:t>
      </w:r>
    </w:p>
    <w:p>
      <w:pPr>
        <w:spacing w:after="120" w:before="320" w:line="288" w:lineRule="auto"/>
      </w:pPr>
      <w:r>
        <w:rPr>
          <w:b/>
          <w:bCs/>
          <w:sz w:val="30"/>
          <w:szCs w:val="30"/>
        </w:rPr>
        <w:t xml:space="preserve">3、项目交付时间</w:t>
      </w:r>
    </w:p>
    <w:p>
      <w:pPr>
        <w:spacing w:after="60" w:before="60" w:line="288" w:lineRule="auto"/>
        <w:ind w:firstLine="440" w:firstLineChars="200"/>
      </w:pPr>
      <w:r>
        <w:rPr>
          <w:sz w:val="22"/>
          <w:szCs w:val="22"/>
        </w:rPr>
        <w:t xml:space="preserve">本项目整体建设周期为90个工作日，自项目合同签订后次日起计算，分阶段完成需求落地、开发测试、部署上线、验收交付全流程工作，具体交付节点如下：</w:t>
      </w:r>
    </w:p>
    <w:p>
      <w:pPr>
        <w:spacing w:after="60" w:before="60" w:line="288" w:lineRule="auto"/>
        <w:ind w:left="440" w:firstLineChars="200"/>
      </w:pPr>
      <w:r>
        <w:rPr>
          <w:sz w:val="22"/>
          <w:szCs w:val="22"/>
        </w:rPr>
        <w:t xml:space="preserve">(1) 前期调研与方案细化：10个工作日；</w:t>
      </w:r>
    </w:p>
    <w:p>
      <w:pPr>
        <w:spacing w:after="60" w:before="60" w:line="288" w:lineRule="auto"/>
        <w:ind w:left="440" w:firstLineChars="200"/>
      </w:pPr>
      <w:r>
        <w:rPr>
          <w:sz w:val="22"/>
          <w:szCs w:val="22"/>
        </w:rPr>
        <w:t xml:space="preserve">(2) 数据对接与数据库搭建：20个工作日；</w:t>
      </w:r>
    </w:p>
    <w:p>
      <w:pPr>
        <w:spacing w:after="60" w:before="60" w:line="288" w:lineRule="auto"/>
        <w:ind w:left="440" w:firstLineChars="200"/>
      </w:pPr>
      <w:r>
        <w:rPr>
          <w:sz w:val="22"/>
          <w:szCs w:val="22"/>
        </w:rPr>
        <w:t xml:space="preserve">(3) 核心模型开发与系统功能开发：40个工作日；</w:t>
      </w:r>
    </w:p>
    <w:p>
      <w:pPr>
        <w:spacing w:after="60" w:before="60" w:line="288" w:lineRule="auto"/>
        <w:ind w:left="440" w:firstLineChars="200"/>
      </w:pPr>
      <w:r>
        <w:rPr>
          <w:sz w:val="22"/>
          <w:szCs w:val="22"/>
        </w:rPr>
        <w:t xml:space="preserve">(4) 系统测试、部署、培训与试运行：15个工作日；</w:t>
      </w:r>
    </w:p>
    <w:p>
      <w:pPr>
        <w:spacing w:after="60" w:before="60" w:line="288" w:lineRule="auto"/>
        <w:ind w:left="440" w:firstLineChars="200"/>
      </w:pPr>
      <w:r>
        <w:rPr>
          <w:sz w:val="22"/>
          <w:szCs w:val="22"/>
        </w:rPr>
        <w:t xml:space="preserve">(5) 项目验收与正式交付：5个工作日。</w:t>
      </w:r>
    </w:p>
    <w:p>
      <w:pPr>
        <w:spacing w:after="140" w:before="380" w:line="288" w:lineRule="auto"/>
      </w:pPr>
      <w:r>
        <w:rPr>
          <w:b/>
          <w:bCs/>
          <w:sz w:val="32"/>
          <w:szCs w:val="32"/>
        </w:rPr>
        <w:t xml:space="preserve">二、功能需求</w:t>
      </w:r>
    </w:p>
    <w:p>
      <w:pPr>
        <w:spacing w:after="60" w:before="60" w:line="288" w:lineRule="auto"/>
        <w:ind w:firstLine="440" w:firstLineChars="200"/>
      </w:pPr>
      <w:r>
        <w:rPr>
          <w:sz w:val="22"/>
          <w:szCs w:val="22"/>
        </w:rPr>
        <w:t xml:space="preserve">根据产业大数据中心"一平台一系统"建设规范和整改要求，本系统作为南丰蜜桔产业链接大数据平台下属模型应用子系统，不重复建设基础数据底座与通用后台能力，依托现有产业大数据平台统一数据资源、统一权限体系、统一集成规范开展建设。</w:t>
      </w:r>
    </w:p>
    <w:p>
      <w:pPr>
        <w:spacing w:after="60" w:before="60" w:line="288" w:lineRule="auto"/>
        <w:ind w:firstLine="440" w:firstLineChars="200"/>
      </w:pPr>
      <w:r>
        <w:rPr>
          <w:sz w:val="22"/>
          <w:szCs w:val="22"/>
        </w:rPr>
        <w:t xml:space="preserve">系统整体功能架构为三大核心模块，所有模型运算、农事服务、预警展示、产业应用数据均向上汇聚至产业大数据平台，实现全域数据共享、业务联动、统一管控。</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5000"/>
      </w:tblGrid>
      <w:tr>
        <w:trPr>
          <w:cantSplit/>
        </w:trP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模块</w:t>
            </w:r>
          </w:p>
        </w:tc>
        <w:tc>
          <w:tcPr>
            <w:tcW w:type="dxa" w:w="2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面向用户</w:t>
            </w:r>
          </w:p>
        </w:tc>
        <w:tc>
          <w:tcPr>
            <w:tcW w:type="dxa" w:w="5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核心功能</w:t>
            </w:r>
          </w:p>
        </w:tc>
      </w:tr>
      <w:tr>
        <w:trPr>
          <w:cantSplit/>
        </w:trP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模型后台管理系统</w:t>
            </w:r>
          </w:p>
        </w:tc>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农业农村局业务管理人员</w:t>
            </w:r>
          </w:p>
        </w:tc>
        <w:tc>
          <w:tcPr>
            <w:tcW w:type="dxa" w:w="5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模型参数配置、运算调度、规则维护、预警处置、农事策略管理、应用数据统计</w:t>
            </w:r>
          </w:p>
        </w:tc>
      </w:tr>
      <w:tr>
        <w:trPr>
          <w:cantSplit/>
        </w:trP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微信小程序</w:t>
            </w:r>
          </w:p>
        </w:tc>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涉农企业、果园、合作社、种植大户</w:t>
            </w:r>
          </w:p>
        </w:tc>
        <w:tc>
          <w:tcPr>
            <w:tcW w:type="dxa" w:w="5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环境监测、设备管理、数据上报、AI病虫害智能识别、病虫害知识库、预警上报、AI农事助手、市场信息、农技资讯</w:t>
            </w:r>
          </w:p>
        </w:tc>
      </w:tr>
      <w:tr>
        <w:trPr>
          <w:cantSplit/>
        </w:trP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模型成效展示中心</w:t>
            </w:r>
          </w:p>
        </w:tc>
        <w:tc>
          <w:tcPr>
            <w:tcW w:type="dxa" w:w="2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农技监管、产业研判、成果展示</w:t>
            </w:r>
          </w:p>
        </w:tc>
        <w:tc>
          <w:tcPr>
            <w:tcW w:type="dxa" w:w="5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生长模型监测大屏、病虫害与气象灾害预警大屏</w:t>
            </w:r>
          </w:p>
        </w:tc>
      </w:tr>
    </w:tbl>
    <w:p>
      <w:pPr>
        <w:spacing w:after="120" w:before="320" w:line="288" w:lineRule="auto"/>
      </w:pPr>
      <w:r>
        <w:rPr>
          <w:b/>
          <w:bCs/>
          <w:sz w:val="30"/>
          <w:szCs w:val="30"/>
        </w:rPr>
        <w:t xml:space="preserve">1、模型后台管理系统</w:t>
      </w:r>
    </w:p>
    <w:p>
      <w:pPr>
        <w:spacing w:after="60" w:before="60" w:line="288" w:lineRule="auto"/>
        <w:ind w:firstLine="440" w:firstLineChars="200"/>
      </w:pPr>
      <w:r>
        <w:rPr>
          <w:sz w:val="22"/>
          <w:szCs w:val="22"/>
        </w:rPr>
        <w:t xml:space="preserve">本模块面向农业农村局业务管理人员使用，依托产业大数据平台现有数据资源、系统底座建设，聚焦南丰蜜桔专属模型业务管控，集成蜜桔生长模型、病虫害防控模型全生命周期管理及专项业务管理能力。系统采用侧边栏导航+顶部工具栏+内容区的经典后台布局，共包含7个一级菜单。</w:t>
      </w:r>
    </w:p>
    <w:p>
      <w:pPr>
        <w:spacing w:after="60" w:before="60" w:line="288" w:lineRule="auto"/>
        <w:ind w:firstLine="440" w:firstLineChars="200"/>
      </w:pPr>
      <w:r>
        <w:rPr>
          <w:sz w:val="22"/>
          <w:szCs w:val="22"/>
        </w:rPr>
        <w:t xml:space="preserve">菜单导航结构如下：</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800"/>
      </w:tblGrid>
      <w:tr>
        <w:trPr>
          <w:cantSplit/>
        </w:trPr>
        <w:tc>
          <w:tcPr>
            <w:tcW w:type="dxa" w:w="14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一级菜单</w:t>
            </w:r>
          </w:p>
        </w:tc>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二级菜单</w:t>
            </w:r>
          </w:p>
        </w:tc>
        <w:tc>
          <w:tcPr>
            <w:tcW w:type="dxa" w:w="4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功能说明</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系统首页</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系统总览仪表盘，展示核心KPI数据、图表和快捷入口</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模型管理</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生长模型、病虫害模型、气象灾害模型、病害数据库、虫害数据库、灾害数据库</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AI模型参数配置、算法管理、训练监控、病虫害知识库维护</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数据管理</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人工上报、数据对接、外部抓取、共享数据、数据表管理</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多源数据采集、设备管理、平台数据共享、数据表运维</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规则管理</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预警规则、发送模板（含内容设置/流程设置）</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预警阈值配置、消息模板管理、审核流程配置</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预警管理</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预警管理、处置记录、识别日志、风险提示、预测提示</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预警审核发布、处置跟踪、AI识别记录、风险提示管理</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运行监控</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长势研判、品质预测、产量预测、气象监控、系统日志</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实时模型运算监控、品质/产量预测数据、气象站点管理</w:t>
            </w:r>
          </w:p>
        </w:tc>
      </w:tr>
      <w:tr>
        <w:trPr>
          <w:cantSplit/>
        </w:trPr>
        <w:tc>
          <w:tcPr>
            <w:tcW w:type="dxa" w:w="14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系统管理</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用户管理、角色管理、系统配置</w:t>
            </w:r>
          </w:p>
        </w:tc>
        <w:tc>
          <w:tcPr>
            <w:tcW w:type="dxa" w:w="4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账号权限管理、角色权限配置、系统参数配置</w:t>
            </w:r>
          </w:p>
        </w:tc>
      </w:tr>
    </w:tbl>
    <w:p>
      <w:pPr>
        <w:spacing w:after="100" w:before="200" w:line="288" w:lineRule="auto"/>
      </w:pPr>
      <w:r>
        <w:rPr>
          <w:b/>
          <w:bCs/>
          <w:sz w:val="24"/>
          <w:szCs w:val="24"/>
        </w:rPr>
        <w:t xml:space="preserve">（1）系统首页</w:t>
      </w:r>
    </w:p>
    <w:p>
      <w:pPr>
        <w:spacing w:after="60" w:before="60" w:line="288" w:lineRule="auto"/>
        <w:ind w:firstLine="440" w:firstLineChars="200"/>
      </w:pPr>
      <w:r>
        <w:rPr>
          <w:sz w:val="22"/>
          <w:szCs w:val="22"/>
        </w:rPr>
        <w:t xml:space="preserve">系统首页为总览仪表盘，包含以下功能区域：统计卡片（模型数量15个、监测地块1,236块、预警数量12条、健康地块1,086块/健康率87.9%）；监测地块健康分布图（环形图：优质/良好/一般/异常）；预警趋势图（折线图：按周统计）；南丰蜜桔农事历卡片（展示当月农事阶段，支持点击查看全年12个月农事历弹窗）；气象与灾害提醒（今日天气/高温预警/干旱提示）；快捷入口（6个模块快速跳转按钮）；近期操作提醒列表。支持预警通知弹窗，含"我已采纳"和"我有异议"两个操作按钮，有异议时支持输入反馈意见。</w:t>
      </w:r>
    </w:p>
    <w:p>
      <w:pPr>
        <w:spacing w:after="100" w:before="200" w:line="288" w:lineRule="auto"/>
      </w:pPr>
      <w:r>
        <w:rPr>
          <w:b/>
          <w:bCs/>
          <w:sz w:val="24"/>
          <w:szCs w:val="24"/>
        </w:rPr>
        <w:t xml:space="preserve">（2）模型管理</w:t>
      </w:r>
    </w:p>
    <w:p>
      <w:pPr>
        <w:spacing w:after="60" w:before="60" w:line="288" w:lineRule="auto"/>
        <w:ind w:firstLine="440" w:firstLineChars="200"/>
      </w:pPr>
      <w:r>
        <w:rPr>
          <w:sz w:val="22"/>
          <w:szCs w:val="22"/>
        </w:rPr>
        <w:t xml:space="preserve">模型管理模块分别管理3个AI模型和3个知识数据库：</w:t>
      </w:r>
    </w:p>
    <w:p>
      <w:pPr>
        <w:spacing w:after="60" w:before="60" w:line="288" w:lineRule="auto"/>
      </w:pPr>
      <w:r>
        <w:rPr>
          <w:sz w:val="22"/>
          <w:szCs w:val="22"/>
        </w:rPr>
        <w:t xml:space="preserve">生长模型页面：管理南丰蜜桔生长模型运行状态和参数配置。展示运行状态、训练数据总量（1,258,600条）、模型准确率（94.7%）等KPI指标；训练数据占比图表（环境气象/土壤监测/物候期记录/农事操作记录/品质检测）；模型准确率趋势图表；模型算法管理数据表格（含查看、编辑、参数配置、关联数据、删除5个操作按钮及对应弹窗）；农事年历数据表格（含8个物候期记录：萌芽期、现蕾期、开花期、幼果期、膨大期、成熟期、花芽分化期、休眠期，支持新增/编辑/删除弹窗）。所有数据表格支持搜索、筛选和分页功能。</w:t>
      </w:r>
    </w:p>
    <w:p>
      <w:pPr>
        <w:spacing w:after="60" w:before="60" w:line="288" w:lineRule="auto"/>
      </w:pPr>
      <w:r>
        <w:rPr>
          <w:sz w:val="22"/>
          <w:szCs w:val="22"/>
        </w:rPr>
        <w:t xml:space="preserve">病虫害防控模型页面：管理病虫害AI识别模型。展示模型信息（版本v2.1.0、训练数据42,650张、平均准确率87.8%等）；各类别准确率柱状图、训练历史趋势图；病虫害模型列表数据表格（含10个识别类别，关联数据集列，以及查看、编辑、参数配置、数据关联、模型信息、删除6个操作按钮及对应弹窗）。支持重新训练弹窗（训练轮数/数据集选择）和导出模型弹窗（ONNX/TensorFlow/PyTorch格式）。</w:t>
      </w:r>
    </w:p>
    <w:p>
      <w:pPr>
        <w:spacing w:after="60" w:before="60" w:line="288" w:lineRule="auto"/>
      </w:pPr>
      <w:r>
        <w:rPr>
          <w:sz w:val="22"/>
          <w:szCs w:val="22"/>
        </w:rPr>
        <w:t xml:space="preserve">气象灾害模型页面：管理气象灾害预测模型。展示运行状态、训练数据（856,400条）、模型准确率（92.3%）；气象灾害分类统计图表、模型准确率趋势图；灾害类型数据表格（含7种灾害类型：高温热害/暴雨洪涝/干旱/冻害/冰雹/台风/连阴雨，以及灾害类型列、查看/编辑/参数配置/数据关联/删除5个操作按钮）。</w:t>
      </w:r>
    </w:p>
    <w:p>
      <w:pPr>
        <w:spacing w:after="60" w:before="60" w:line="288" w:lineRule="auto"/>
      </w:pPr>
      <w:r>
        <w:rPr>
          <w:sz w:val="22"/>
          <w:szCs w:val="22"/>
        </w:rPr>
        <w:t xml:space="preserve">病害数据库/虫害数据库/灾害数据库：3个知识库管理页面，统一采用卡片网格布局（3列），每个卡片包含名称、类型标签、描述、温度条件/触发条件、高发季节、风险等级、4张图片。病害库收录15种病害（黄龙病、炭疽病、黑点病、溃疡病、疮痂病等），虫害库收录15种虫害（红蜘蛛、潜叶蛾、蚜虫、介壳虫等），灾害库收录15种灾害（高温热害、暴雨洪涝、干旱缺水、台风灾害等）。三个页面均支持添加/编辑/查看详情/删除/导入/导出/图片预览弹窗，以及按名称搜索、类型筛选和分页功能。</w:t>
      </w:r>
    </w:p>
    <w:p>
      <w:pPr>
        <w:spacing w:after="100" w:before="200" w:line="288" w:lineRule="auto"/>
      </w:pPr>
      <w:r>
        <w:rPr>
          <w:b/>
          <w:bCs/>
          <w:sz w:val="24"/>
          <w:szCs w:val="24"/>
        </w:rPr>
        <w:t xml:space="preserve">（3）数据管理</w:t>
      </w:r>
    </w:p>
    <w:p>
      <w:pPr>
        <w:spacing w:after="60" w:before="60" w:line="288" w:lineRule="auto"/>
        <w:ind w:firstLine="440" w:firstLineChars="200"/>
      </w:pPr>
      <w:r>
        <w:rPr>
          <w:sz w:val="22"/>
          <w:szCs w:val="22"/>
        </w:rPr>
        <w:t xml:space="preserve">数据管理模块实现多源数据的采集、对接和管理：</w:t>
      </w:r>
    </w:p>
    <w:p>
      <w:pPr>
        <w:spacing w:after="60" w:before="60" w:line="288" w:lineRule="auto"/>
      </w:pPr>
      <w:r>
        <w:rPr>
          <w:sz w:val="22"/>
          <w:szCs w:val="22"/>
        </w:rPr>
        <w:t xml:space="preserve">人工上报页面：管理农技人员和农户人工录入数据。数据表格包含数据ID、数据类型（土壤养分/土壤墒情/温湿度/农事操作）、所属地块、录入人员、录入时间、数据状态（已审核/待审核/已驳回），支持录入数据/查看详情/审核/删除/导出弹窗，支持多维度搜索筛选和分页。</w:t>
      </w:r>
    </w:p>
    <w:p>
      <w:pPr>
        <w:spacing w:after="60" w:before="60" w:line="288" w:lineRule="auto"/>
      </w:pPr>
      <w:r>
        <w:rPr>
          <w:sz w:val="22"/>
          <w:szCs w:val="22"/>
        </w:rPr>
        <w:t xml:space="preserve">数据对接页面：管理与物联网设备和气象系统的数据对接。展示设备总数（156台）、在线设备（142台）、离线设备（14台）等KPI；设备列表表格含设备编号/名称/类型/所属地块/采集周期/设备状态/最后在线时间，支持添加对接设备/编辑/查看详情/删除/导入/导出弹窗。</w:t>
      </w:r>
    </w:p>
    <w:p>
      <w:pPr>
        <w:spacing w:after="60" w:before="60" w:line="288" w:lineRule="auto"/>
      </w:pPr>
      <w:r>
        <w:rPr>
          <w:sz w:val="22"/>
          <w:szCs w:val="22"/>
        </w:rPr>
        <w:t xml:space="preserve">外部抓取页面：管理从外部数据源抓取的数据。数据表格含数据源名称/类型/接口地址/抓取频率/数据量/状态/最后抓取时间，涵盖江西省气象局API、国家农业大数据平台、农产品价格行情、病虫害测报系统等数据源，支持添加/配置/启动/删除弹窗。</w:t>
      </w:r>
    </w:p>
    <w:p>
      <w:pPr>
        <w:spacing w:after="60" w:before="60" w:line="288" w:lineRule="auto"/>
      </w:pPr>
      <w:r>
        <w:rPr>
          <w:sz w:val="22"/>
          <w:szCs w:val="22"/>
        </w:rPr>
        <w:t xml:space="preserve">共享数据页面：管理与产业大数据平台的共享数据。展示上行/下行数据量、共享数据表数等KPI；数据表格含数据表名称/共享方向/数据量/同步频率/同步状态/最后同步时间，支持添加/配置/同步/停止同步/导出弹窗。</w:t>
      </w:r>
    </w:p>
    <w:p>
      <w:pPr>
        <w:spacing w:after="60" w:before="60" w:line="288" w:lineRule="auto"/>
      </w:pPr>
      <w:r>
        <w:rPr>
          <w:sz w:val="22"/>
          <w:szCs w:val="22"/>
        </w:rPr>
        <w:t xml:space="preserve">数据表管理页面：管理支撑模型训练的所有数据表。展示数据表总数（37张）、生长模型数据表（19张）、病虫害模型数据表（18张）等KPI；数据表格含数据表名称/所属模型/核心字段/数据量/数据来源/更新频率，支持新建/查看详情/导入/导出/同步/删除弹窗。</w:t>
      </w:r>
    </w:p>
    <w:p>
      <w:pPr>
        <w:spacing w:after="100" w:before="200" w:line="288" w:lineRule="auto"/>
      </w:pPr>
      <w:r>
        <w:rPr>
          <w:b/>
          <w:bCs/>
          <w:sz w:val="24"/>
          <w:szCs w:val="24"/>
        </w:rPr>
        <w:t xml:space="preserve">（4）规则管理</w:t>
      </w:r>
    </w:p>
    <w:p>
      <w:pPr>
        <w:spacing w:after="60" w:before="60" w:line="288" w:lineRule="auto"/>
        <w:ind w:firstLine="440" w:firstLineChars="200"/>
      </w:pPr>
      <w:r>
        <w:rPr>
          <w:sz w:val="22"/>
          <w:szCs w:val="22"/>
        </w:rPr>
        <w:t xml:space="preserve">规则管理模块实现预警规则的配置和消息模板的管理：</w:t>
      </w:r>
    </w:p>
    <w:p>
      <w:pPr>
        <w:spacing w:after="60" w:before="60" w:line="288" w:lineRule="auto"/>
      </w:pPr>
      <w:r>
        <w:rPr>
          <w:sz w:val="22"/>
          <w:szCs w:val="22"/>
        </w:rPr>
        <w:t xml:space="preserve">预警规则页面：设置模型在各阈值下的预警规则。数据表格含规则名称/预警类型/阈值设置/预警级别/触发条件/状态/创建时间，涵盖病虫害预警（红蜘蛛高发/蚧壳虫爆发等）、气象灾害预警（高温热害/暴雨洪涝等）、长势异常预警（异常落果/生长迟缓等）、品质预警（糖度偏低/果径偏小等）4大类型，支持新增/编辑/删除/导入/导出弹窗和启用/禁用切换。</w:t>
      </w:r>
    </w:p>
    <w:p>
      <w:pPr>
        <w:spacing w:after="60" w:before="60" w:line="288" w:lineRule="auto"/>
      </w:pPr>
      <w:r>
        <w:rPr>
          <w:sz w:val="22"/>
          <w:szCs w:val="22"/>
        </w:rPr>
        <w:t xml:space="preserve">发送模板页面：设置预警消息发送模板。展示模板总数/已启用/已禁用/待审核KPI；数据表格含模板名称/适用级别/发送渠道/状态/创建时间。内容设置子功能弹窗支持按用户类型发送（5类用户开关）、按区域发送（全县/指定乡镇/指定地块）、按预警级别发送（4级开关）、发送渠道设置（小程序/短信/系统消息）和保存设置。流程设置子功能弹窗包含4步预警审核流程可视化（模型生成→初审→复核→发布）、审核时限设置（滑块1-24h）、审核人员配置和特殊流程设置。</w:t>
      </w:r>
    </w:p>
    <w:p>
      <w:pPr>
        <w:spacing w:after="100" w:before="200" w:line="288" w:lineRule="auto"/>
      </w:pPr>
      <w:r>
        <w:rPr>
          <w:b/>
          <w:bCs/>
          <w:sz w:val="24"/>
          <w:szCs w:val="24"/>
        </w:rPr>
        <w:t xml:space="preserve">（5）预警管理</w:t>
      </w:r>
    </w:p>
    <w:p>
      <w:pPr>
        <w:spacing w:after="60" w:before="60" w:line="288" w:lineRule="auto"/>
        <w:ind w:firstLine="440" w:firstLineChars="200"/>
      </w:pPr>
      <w:r>
        <w:rPr>
          <w:sz w:val="22"/>
          <w:szCs w:val="22"/>
        </w:rPr>
        <w:t xml:space="preserve">预警管理模块实现预警全生命周期管理：</w:t>
      </w:r>
    </w:p>
    <w:p>
      <w:pPr>
        <w:spacing w:after="60" w:before="60" w:line="288" w:lineRule="auto"/>
      </w:pPr>
      <w:r>
        <w:rPr>
          <w:sz w:val="22"/>
          <w:szCs w:val="22"/>
        </w:rPr>
        <w:t xml:space="preserve">预警管理页面：管理预警产生、审核、发布及用户阅读状态。展示总预警数/待审核/已发布/已处置KPI；数据表格含预警编号/标题/级别/来源（模型自动生成/人工上报/气象系统）/影响区域/状态/创建时间，支持查看详情/编辑/删除/批量导入/批量导出弹窗。</w:t>
      </w:r>
    </w:p>
    <w:p>
      <w:pPr>
        <w:spacing w:after="60" w:before="60" w:line="288" w:lineRule="auto"/>
      </w:pPr>
      <w:r>
        <w:rPr>
          <w:sz w:val="22"/>
          <w:szCs w:val="22"/>
        </w:rPr>
        <w:t xml:space="preserve">处置记录页面：管理预警处置记录。展示待处置/处置中/已完成/已关闭KPI；数据表格含预警编号/标题/级别/处置人/处置状态/处置措施/开始时间/完成时间，支持查看详情/编辑/删除/导出弹窗。</w:t>
      </w:r>
    </w:p>
    <w:p>
      <w:pPr>
        <w:spacing w:after="60" w:before="60" w:line="288" w:lineRule="auto"/>
      </w:pPr>
      <w:r>
        <w:rPr>
          <w:sz w:val="22"/>
          <w:szCs w:val="22"/>
        </w:rPr>
        <w:t xml:space="preserve">识别日志页面：管理病虫害AI识别日志。展示总识别数/识别成功/识别失败/平均置信度KPI；数据表格含任务编号/识别类型（病害识别/虫害识别）/识别结果/置信度/上传用户/上传时间/状态，支持查看详情/导出弹窗。</w:t>
      </w:r>
    </w:p>
    <w:p>
      <w:pPr>
        <w:spacing w:after="60" w:before="60" w:line="288" w:lineRule="auto"/>
      </w:pPr>
      <w:r>
        <w:rPr>
          <w:sz w:val="22"/>
          <w:szCs w:val="22"/>
        </w:rPr>
        <w:t xml:space="preserve">风险提示页面：展示气象灾害风险提示。展示风险总数/待审核/已审核/已驳回KPI；卡片列表布局展示标题/发布时间/影响范围/审核状态/风险级别（红/橙/黄/蓝）/风险描述/防护建议，支持新增/编辑/审核/删除/导出弹窗。</w:t>
      </w:r>
    </w:p>
    <w:p>
      <w:pPr>
        <w:spacing w:after="60" w:before="60" w:line="288" w:lineRule="auto"/>
      </w:pPr>
      <w:r>
        <w:rPr>
          <w:sz w:val="22"/>
          <w:szCs w:val="22"/>
        </w:rPr>
        <w:t xml:space="preserve">预测提示页面：管理生长预测提示。展示总预测数/甜度预测/长势预测KPI；页面布局分品质预测（左侧）和生长预测（右侧）两个面板；数据表格含预测编号/地块名称/预测类型/预测内容/生成时间，支持查看详情/新增/删除/下载弹窗。</w:t>
      </w:r>
    </w:p>
    <w:p>
      <w:pPr>
        <w:spacing w:after="100" w:before="200" w:line="288" w:lineRule="auto"/>
      </w:pPr>
      <w:r>
        <w:rPr>
          <w:b/>
          <w:bCs/>
          <w:sz w:val="24"/>
          <w:szCs w:val="24"/>
        </w:rPr>
        <w:t xml:space="preserve">（6）运行监控</w:t>
      </w:r>
    </w:p>
    <w:p>
      <w:pPr>
        <w:spacing w:after="60" w:before="60" w:line="288" w:lineRule="auto"/>
        <w:ind w:firstLine="440" w:firstLineChars="200"/>
      </w:pPr>
      <w:r>
        <w:rPr>
          <w:sz w:val="22"/>
          <w:szCs w:val="22"/>
        </w:rPr>
        <w:t xml:space="preserve">运行监控模块实现模型运算结果的实时监控：</w:t>
      </w:r>
    </w:p>
    <w:p>
      <w:pPr>
        <w:spacing w:after="60" w:before="60" w:line="288" w:lineRule="auto"/>
      </w:pPr>
      <w:r>
        <w:rPr>
          <w:sz w:val="22"/>
          <w:szCs w:val="22"/>
        </w:rPr>
        <w:t xml:space="preserve">长势研判页面：监控蜜桔实时长势研判数据。展示总监测地块/健康地块/异常地块/健康率KPI；长势健康度分布图（按乡镇分优质/良好/一般/异常）、健康度趋势图、异常地块排行；数据表格含地块编号/名称/物候期/健康度/果实膨大/坐果率/监测时间，支持查看地块详情弹窗（含监测指标+研判建议）和导出报告。</w:t>
      </w:r>
    </w:p>
    <w:p>
      <w:pPr>
        <w:spacing w:after="60" w:before="60" w:line="288" w:lineRule="auto"/>
      </w:pPr>
      <w:r>
        <w:rPr>
          <w:sz w:val="22"/>
          <w:szCs w:val="22"/>
        </w:rPr>
        <w:t xml:space="preserve">品质预测页面：监控品质预测数据。展示平均糖度预测/平均果形指数/平均优品率/预测地块数KPI；甜度预测分布图（甜甜圈图）、甜度趋势预测图；甜度/果形/优品率排名Top3；数据表格含地块编号/名称/所属区域/预测糖度/果形指数/优品率/预测周期，支持查看详情和导出报告。</w:t>
      </w:r>
    </w:p>
    <w:p>
      <w:pPr>
        <w:spacing w:after="60" w:before="60" w:line="288" w:lineRule="auto"/>
      </w:pPr>
      <w:r>
        <w:rPr>
          <w:sz w:val="22"/>
          <w:szCs w:val="22"/>
        </w:rPr>
        <w:t xml:space="preserve">产量预测页面：监控产量预测数据。展示预测总产量/平均亩产量/较上年增长/种植总面积KPI；各乡镇产量预测柱状图、年度产量对比折线图（2020-2026年）；高产地块排名Top3、月度产量预测进度条；数据表格含地块编号/名称/区域/预测亩产/预测总产/置信度/状态，支持新增/编辑/查看详情/删除弹窗。</w:t>
      </w:r>
    </w:p>
    <w:p>
      <w:pPr>
        <w:spacing w:after="60" w:before="60" w:line="288" w:lineRule="auto"/>
      </w:pPr>
      <w:r>
        <w:rPr>
          <w:sz w:val="22"/>
          <w:szCs w:val="22"/>
        </w:rPr>
        <w:t xml:space="preserve">气象监控页面：实时监控全县气象传感器数据。展示当前温度/空气湿度/光照强度/土壤湿度/风速/降雨量6个KPI卡片；温湿度变化趋势双轴折线图、天气状况面板、未来3天预报；数据表格含站点名称/位置/温度/湿度/光照/土壤湿度/更新时间/状态，支持查看站点详情弹窗、重启设备和刷新数据。</w:t>
      </w:r>
    </w:p>
    <w:p>
      <w:pPr>
        <w:spacing w:after="60" w:before="60" w:line="288" w:lineRule="auto"/>
      </w:pPr>
      <w:r>
        <w:rPr>
          <w:sz w:val="22"/>
          <w:szCs w:val="22"/>
        </w:rPr>
        <w:t xml:space="preserve">系统日志页面：查看系统运行日志。展示今日日志数/INFO/WARN/ERROR统计KPI；数据表格含时间/级别/模块/内容/IP地址/用户，支持查看详情和导出日志。</w:t>
      </w:r>
    </w:p>
    <w:p>
      <w:pPr>
        <w:spacing w:after="100" w:before="200" w:line="288" w:lineRule="auto"/>
      </w:pPr>
      <w:r>
        <w:rPr>
          <w:b/>
          <w:bCs/>
          <w:sz w:val="24"/>
          <w:szCs w:val="24"/>
        </w:rPr>
        <w:t xml:space="preserve">（7）系统管理</w:t>
      </w:r>
    </w:p>
    <w:p>
      <w:pPr>
        <w:spacing w:after="60" w:before="60" w:line="288" w:lineRule="auto"/>
        <w:ind w:firstLine="440" w:firstLineChars="200"/>
      </w:pPr>
      <w:r>
        <w:rPr>
          <w:sz w:val="22"/>
          <w:szCs w:val="22"/>
        </w:rPr>
        <w:t xml:space="preserve">系统管理模块包含以下功能：</w:t>
      </w:r>
    </w:p>
    <w:p>
      <w:pPr>
        <w:spacing w:after="60" w:before="60" w:line="288" w:lineRule="auto"/>
      </w:pPr>
      <w:r>
        <w:rPr>
          <w:sz w:val="22"/>
          <w:szCs w:val="22"/>
        </w:rPr>
        <w:t xml:space="preserve">用户管理页面：管理系统用户账号和权限。展示总用户数/管理员/操作员/查看员KPI；数据表格含用户名/姓名/手机号/所属部门/角色/创建时间/状态，支持新增/编辑/删除/导入/导出弹窗，角色含管理员/操作员/查看员三类。</w:t>
      </w:r>
    </w:p>
    <w:p>
      <w:pPr>
        <w:spacing w:after="60" w:before="60" w:line="288" w:lineRule="auto"/>
      </w:pPr>
      <w:r>
        <w:rPr>
          <w:sz w:val="22"/>
          <w:szCs w:val="22"/>
        </w:rPr>
        <w:t xml:space="preserve">角色管理页面：管理系统角色和权限配置。卡片网格布局展示角色名称/用户数量/权限状态标签（数据查看/数据管理/模型管理/预警管理/系统管理5个权限分类），支持新增角色（含权限树勾选）、编辑权限、删除、导入/导出弹窗。</w:t>
      </w:r>
    </w:p>
    <w:p>
      <w:pPr>
        <w:spacing w:after="60" w:before="60" w:line="288" w:lineRule="auto"/>
      </w:pPr>
      <w:r>
        <w:rPr>
          <w:sz w:val="22"/>
          <w:szCs w:val="22"/>
        </w:rPr>
        <w:t xml:space="preserve">系统配置页面：管理系统基础配置参数。包含基本配置（系统名称/版本/域名/Logo上传）、邮件配置（SMTP服务器/端口/发件人邮箱）、数据配置（备份周期/保留天数/自动清理开关/日志保留天数）；侧栏展示系统运行信息（操作系统/数据库/服务器IP/运行时间）和存储信息（磁盘/内存/CPU使用率）。支持保存配置确认弹窗。</w:t>
      </w:r>
    </w:p>
    <w:p>
      <w:pPr>
        <w:spacing w:after="120" w:before="320" w:line="288" w:lineRule="auto"/>
      </w:pPr>
      <w:r>
        <w:rPr>
          <w:b/>
          <w:bCs/>
          <w:sz w:val="30"/>
          <w:szCs w:val="30"/>
        </w:rPr>
        <w:t xml:space="preserve">2、微信小程序</w:t>
      </w:r>
    </w:p>
    <w:p>
      <w:pPr>
        <w:spacing w:after="60" w:before="60" w:line="288" w:lineRule="auto"/>
        <w:ind w:firstLine="440" w:firstLineChars="200"/>
      </w:pPr>
      <w:r>
        <w:rPr>
          <w:sz w:val="22"/>
          <w:szCs w:val="22"/>
        </w:rPr>
        <w:t xml:space="preserve">面向涉农企业、果园、合作社、种植大户等种植端用户，作为产业大数据平台面向一线种植户的轻量化服务入口，承载模型应用能力落地。小程序采用底部5Tab导航（首页/监测/AI助手/病虫害/我的），所有用户操作数据、录入数据、服务访问数据实时向上汇聚至产业大数据平台，实现上下数据贯通、业务联动。</w:t>
      </w:r>
    </w:p>
    <w:p>
      <w:pPr>
        <w:spacing w:after="100" w:before="200" w:line="288" w:lineRule="auto"/>
      </w:pPr>
      <w:r>
        <w:rPr>
          <w:b/>
          <w:bCs/>
          <w:sz w:val="24"/>
          <w:szCs w:val="24"/>
        </w:rPr>
        <w:t xml:space="preserve">（1）首页</w:t>
      </w:r>
    </w:p>
    <w:p>
      <w:pPr>
        <w:spacing w:after="60" w:before="60" w:line="288" w:lineRule="auto"/>
        <w:ind w:firstLine="440" w:firstLineChars="200"/>
      </w:pPr>
      <w:r>
        <w:rPr>
          <w:sz w:val="22"/>
          <w:szCs w:val="22"/>
        </w:rPr>
        <w:t xml:space="preserve">应用主入口，聚合展示天气信息（温度/天气描述）、状态指标（预警2条/高风险3条）、天气组件（35°C/晴）、快捷服务入口（2行x4列网格共8个入口：AI识别/AI农事/环境监测/我的果园/病虫害库/数据上报/价格指数/农技资讯）、环境监测面板（温度/湿度/光照/土壤4项指标）、跑马灯消息滚动条（点击打开消息详情弹窗，含"我已采纳"/"我有异议"按钮和异议输入框）、农事推荐卡片列表、农技资讯卡片列表。</w:t>
      </w:r>
    </w:p>
    <w:p>
      <w:pPr>
        <w:spacing w:after="100" w:before="200" w:line="288" w:lineRule="auto"/>
      </w:pPr>
      <w:r>
        <w:rPr>
          <w:b/>
          <w:bCs/>
          <w:sz w:val="24"/>
          <w:szCs w:val="24"/>
        </w:rPr>
        <w:t xml:space="preserve">（2）监测模块</w:t>
      </w:r>
    </w:p>
    <w:p>
      <w:pPr>
        <w:spacing w:after="60" w:before="60" w:line="288" w:lineRule="auto"/>
        <w:ind w:firstLine="440" w:firstLineChars="200"/>
      </w:pPr>
      <w:r>
        <w:rPr>
          <w:sz w:val="22"/>
          <w:szCs w:val="22"/>
        </w:rPr>
        <w:t xml:space="preserve">监测管理页面：展示6项环境数据指标卡（温度/湿度/土壤温度/土壤湿度/光照/CO2），支持切换查看近7日温度、湿度、土壤温湿度变化趋势图。</w:t>
      </w:r>
    </w:p>
    <w:p>
      <w:pPr>
        <w:spacing w:after="60" w:before="60" w:line="288" w:lineRule="auto"/>
        <w:ind w:firstLine="440" w:firstLineChars="200"/>
      </w:pPr>
      <w:r>
        <w:rPr>
          <w:sz w:val="22"/>
          <w:szCs w:val="22"/>
        </w:rPr>
        <w:t xml:space="preserve">数据上报页面：提供土壤数据、墒情数据、气象数据、农事记录4类数据上报表单，支持地块定位和提交成功提示。</w:t>
      </w:r>
    </w:p>
    <w:p>
      <w:pPr>
        <w:spacing w:after="60" w:before="60" w:line="288" w:lineRule="auto"/>
        <w:ind w:firstLine="440" w:firstLineChars="200"/>
      </w:pPr>
      <w:r>
        <w:rPr>
          <w:sz w:val="22"/>
          <w:szCs w:val="22"/>
        </w:rPr>
        <w:t xml:space="preserve">设备监测页面：展示在线/离线/预警设备统计，设备卡片列表含实时参数值，支持设备详情弹窗（含基本信息、历史趋势图和操作按钮）和设备状态筛选。</w:t>
      </w:r>
    </w:p>
    <w:p>
      <w:pPr>
        <w:spacing w:after="60" w:before="60" w:line="288" w:lineRule="auto"/>
        <w:ind w:firstLine="440" w:firstLineChars="200"/>
      </w:pPr>
      <w:r>
        <w:rPr>
          <w:sz w:val="22"/>
          <w:szCs w:val="22"/>
        </w:rPr>
        <w:t xml:space="preserve">我的果园页面：管理种植地块，展示总地块/总面积/预警地块统计，支持地块详情弹窗、添加新地块弹窗和品种选择（南丰蜜桔早熟/中熟/晚熟种）。</w:t>
      </w:r>
    </w:p>
    <w:p>
      <w:pPr>
        <w:spacing w:after="60" w:before="60" w:line="288" w:lineRule="auto"/>
        <w:ind w:firstLine="440" w:firstLineChars="200"/>
      </w:pPr>
      <w:r>
        <w:rPr>
          <w:sz w:val="22"/>
          <w:szCs w:val="22"/>
        </w:rPr>
        <w:t xml:space="preserve">智能建议页面：根据地块选择和土壤湿度输入，生成AI智能农事建议（湿度低于40%提示立即灌溉、40%-60%正常管理、高于60%注意排水），支持分析结果展示弹窗。</w:t>
      </w:r>
    </w:p>
    <w:p>
      <w:pPr>
        <w:spacing w:after="100" w:before="200" w:line="288" w:lineRule="auto"/>
      </w:pPr>
      <w:r>
        <w:rPr>
          <w:b/>
          <w:bCs/>
          <w:sz w:val="24"/>
          <w:szCs w:val="24"/>
        </w:rPr>
        <w:t xml:space="preserve">（3）AI助手</w:t>
      </w:r>
    </w:p>
    <w:p>
      <w:pPr>
        <w:spacing w:after="60" w:before="60" w:line="288" w:lineRule="auto"/>
        <w:ind w:firstLine="440" w:firstLineChars="200"/>
      </w:pPr>
      <w:r>
        <w:rPr>
          <w:sz w:val="22"/>
          <w:szCs w:val="22"/>
        </w:rPr>
        <w:t xml:space="preserve">AI种植助手"小果"，提供南丰蜜桔种植专业问答服务。包含AI助手名片卡（名称/定位/天气信息/农事提醒标签）；双切换页面：问答页含6类分类筛选（综合/土壤/水分/气候/植保/种植）+热门问题列表（含"换一换"刷新）+底部固定输入框，历史页含问答历史记录（最多20条）+"继续对话"按钮；AI识别快捷入口（病害识别/作物识别/虫子识别/随心拍4个入口）。AI回答采用结构化格式（危害/症状/防治/注意事项），支持深度思考开关、答案详情全屏弹窗（含点赞/分享/收藏/追问操作栏和相关问题推荐）。</w:t>
      </w:r>
    </w:p>
    <w:p>
      <w:pPr>
        <w:spacing w:after="100" w:before="200" w:line="288" w:lineRule="auto"/>
      </w:pPr>
      <w:r>
        <w:rPr>
          <w:b/>
          <w:bCs/>
          <w:sz w:val="24"/>
          <w:szCs w:val="24"/>
        </w:rPr>
        <w:t xml:space="preserve">（4）病虫害模块</w:t>
      </w:r>
    </w:p>
    <w:p>
      <w:pPr>
        <w:spacing w:after="60" w:before="60" w:line="288" w:lineRule="auto"/>
        <w:ind w:firstLine="440" w:firstLineChars="200"/>
      </w:pPr>
      <w:r>
        <w:rPr>
          <w:sz w:val="22"/>
          <w:szCs w:val="22"/>
        </w:rPr>
        <w:t xml:space="preserve">病虫害防治页面：展示高风险/识别记录/已防治统计和高发病虫害卡片（红蜘蛛/蚧壳虫/炭疽病），快捷操作入口（AI识别/病虫害库/预警上报）。</w:t>
      </w:r>
    </w:p>
    <w:p>
      <w:pPr>
        <w:spacing w:after="60" w:before="60" w:line="288" w:lineRule="auto"/>
        <w:ind w:firstLine="440" w:firstLineChars="200"/>
      </w:pPr>
      <w:r>
        <w:rPr>
          <w:sz w:val="22"/>
          <w:szCs w:val="22"/>
        </w:rPr>
        <w:t xml:space="preserve">AI智能识别页面：拍照或上传图片进行AI病虫害识别，展示病虫害名称/置信度/风险等级/防治建议，含识别历史列表。</w:t>
      </w:r>
    </w:p>
    <w:p>
      <w:pPr>
        <w:spacing w:after="60" w:before="60" w:line="288" w:lineRule="auto"/>
        <w:ind w:firstLine="440" w:firstLineChars="200"/>
      </w:pPr>
      <w:r>
        <w:rPr>
          <w:sz w:val="22"/>
          <w:szCs w:val="22"/>
        </w:rPr>
        <w:t xml:space="preserve">病虫害知识库页面：查阅8种常见病虫害知识，支持搜索框实时过滤、分类筛选（病害/虫害）和详情弹窗（病害描述/症状表现/防治方法）。</w:t>
      </w:r>
    </w:p>
    <w:p>
      <w:pPr>
        <w:spacing w:after="60" w:before="60" w:line="288" w:lineRule="auto"/>
        <w:ind w:firstLine="440" w:firstLineChars="200"/>
      </w:pPr>
      <w:r>
        <w:rPr>
          <w:sz w:val="22"/>
          <w:szCs w:val="22"/>
        </w:rPr>
        <w:t xml:space="preserve">预警上报页面：病虫害发现上报表单，含类型选择（8种病害+4种虫害）、地块选择、发生程度（轻/中/重）、处置情况（含处置方式选择）、照片上传功能。</w:t>
      </w:r>
    </w:p>
    <w:p>
      <w:pPr>
        <w:spacing w:after="100" w:before="200" w:line="288" w:lineRule="auto"/>
      </w:pPr>
      <w:r>
        <w:rPr>
          <w:b/>
          <w:bCs/>
          <w:sz w:val="24"/>
          <w:szCs w:val="24"/>
        </w:rPr>
        <w:t xml:space="preserve">（5）市场信息</w:t>
      </w:r>
    </w:p>
    <w:p>
      <w:pPr>
        <w:spacing w:after="60" w:before="60" w:line="288" w:lineRule="auto"/>
        <w:ind w:firstLine="440" w:firstLineChars="200"/>
      </w:pPr>
      <w:r>
        <w:rPr>
          <w:sz w:val="22"/>
          <w:szCs w:val="22"/>
        </w:rPr>
        <w:t xml:space="preserve">展示南丰蜜桔市场行情（柑桔品类），价格摘要卡片（最低/均价/最高价），近8天价格变化趋势图（最高价/均价/最低价3条曲线，支持鼠标悬停显示具体数值），价格列表含多市场价格对比数据。</w:t>
      </w:r>
    </w:p>
    <w:p>
      <w:pPr>
        <w:spacing w:after="100" w:before="200" w:line="288" w:lineRule="auto"/>
      </w:pPr>
      <w:r>
        <w:rPr>
          <w:b/>
          <w:bCs/>
          <w:sz w:val="24"/>
          <w:szCs w:val="24"/>
        </w:rPr>
        <w:t xml:space="preserve">（6）资讯模块</w:t>
      </w:r>
    </w:p>
    <w:p>
      <w:pPr>
        <w:spacing w:after="60" w:before="60" w:line="288" w:lineRule="auto"/>
        <w:ind w:firstLine="440" w:firstLineChars="200"/>
      </w:pPr>
      <w:r>
        <w:rPr>
          <w:sz w:val="22"/>
          <w:szCs w:val="22"/>
        </w:rPr>
        <w:t xml:space="preserve">资讯首页：展示资讯数量/课程数量/政策更新统计，最新资讯卡片列表和快捷功能入口（资讯列表/学习中心/政策法规/视频教程）。</w:t>
      </w:r>
    </w:p>
    <w:p>
      <w:pPr>
        <w:spacing w:after="60" w:before="60" w:line="288" w:lineRule="auto"/>
        <w:ind w:firstLine="440" w:firstLineChars="200"/>
      </w:pPr>
      <w:r>
        <w:rPr>
          <w:sz w:val="22"/>
          <w:szCs w:val="22"/>
        </w:rPr>
        <w:t xml:space="preserve">农技资讯列表：图文卡片列表，支持6类分类筛选（病虫害防治/施肥管理/气象灾害/灌溉技术/修剪整形）和搜索实时过滤，含加载更多分页。</w:t>
      </w:r>
    </w:p>
    <w:p>
      <w:pPr>
        <w:spacing w:after="60" w:before="60" w:line="288" w:lineRule="auto"/>
        <w:ind w:firstLine="440" w:firstLineChars="200"/>
      </w:pPr>
      <w:r>
        <w:rPr>
          <w:sz w:val="22"/>
          <w:szCs w:val="22"/>
        </w:rPr>
        <w:t xml:space="preserve">资讯详情：完整资讯阅读页，含收藏/取消收藏和分享面板（微信好友/朋友圈/QQ/复制链接）。</w:t>
      </w:r>
    </w:p>
    <w:p>
      <w:pPr>
        <w:spacing w:after="60" w:before="60" w:line="288" w:lineRule="auto"/>
        <w:ind w:firstLine="440" w:firstLineChars="200"/>
      </w:pPr>
      <w:r>
        <w:rPr>
          <w:sz w:val="22"/>
          <w:szCs w:val="22"/>
        </w:rPr>
        <w:t xml:space="preserve">学习中心：课程分类（入门/进阶/专家），推荐课程卡片和实操视频列表，常见问题折叠面板（4个常见问题），支持课程详情和视频播放弹窗。</w:t>
      </w:r>
    </w:p>
    <w:p>
      <w:pPr>
        <w:spacing w:after="100" w:before="200" w:line="288" w:lineRule="auto"/>
      </w:pPr>
      <w:r>
        <w:rPr>
          <w:b/>
          <w:bCs/>
          <w:sz w:val="24"/>
          <w:szCs w:val="24"/>
        </w:rPr>
        <w:t xml:space="preserve">（7）个人中心</w:t>
      </w:r>
    </w:p>
    <w:p>
      <w:pPr>
        <w:spacing w:after="60" w:before="60" w:line="288" w:lineRule="auto"/>
        <w:ind w:firstLine="440" w:firstLineChars="200"/>
      </w:pPr>
      <w:r>
        <w:rPr>
          <w:sz w:val="22"/>
          <w:szCs w:val="22"/>
        </w:rPr>
        <w:t xml:space="preserve">个人中心：展示个人统计数据（800亩/2.8万株/6块地块/96%良品率）和菜单入口（我的果园/服务记录/个人信息/设置/退出登录）。</w:t>
      </w:r>
    </w:p>
    <w:p>
      <w:pPr>
        <w:spacing w:after="60" w:before="60" w:line="288" w:lineRule="auto"/>
        <w:ind w:firstLine="440" w:firstLineChars="200"/>
      </w:pPr>
      <w:r>
        <w:rPr>
          <w:sz w:val="22"/>
          <w:szCs w:val="22"/>
        </w:rPr>
        <w:t xml:space="preserve">个人信息：管理基本信息/认证信息/账户安全三区，支持编辑信息、修改密码、绑定手机号/微信等弹窗。</w:t>
      </w:r>
    </w:p>
    <w:p>
      <w:pPr>
        <w:spacing w:after="60" w:before="60" w:line="288" w:lineRule="auto"/>
        <w:ind w:firstLine="440" w:firstLineChars="200"/>
      </w:pPr>
      <w:r>
        <w:rPr>
          <w:sz w:val="22"/>
          <w:szCs w:val="22"/>
        </w:rPr>
        <w:t xml:space="preserve">服务记录：查看智能建议和预警上报历史记录，分类切换（全部/智能建议/预警上报），支持记录详情弹窗。</w:t>
      </w:r>
    </w:p>
    <w:p>
      <w:pPr>
        <w:spacing w:after="60" w:before="60" w:line="288" w:lineRule="auto"/>
        <w:ind w:firstLine="440" w:firstLineChars="200"/>
      </w:pPr>
      <w:r>
        <w:rPr>
          <w:sz w:val="22"/>
          <w:szCs w:val="22"/>
        </w:rPr>
        <w:t xml:space="preserve">设置：通知设置（预警/审核/系统通知3项开关）、通用设置（关于我们/隐私政策/用户协议）、帮助与反馈（问题反馈弹窗/联系客服），支持退出登录确认。</w:t>
      </w:r>
    </w:p>
    <w:p>
      <w:pPr>
        <w:spacing w:after="120" w:before="320" w:line="288" w:lineRule="auto"/>
      </w:pPr>
      <w:r>
        <w:rPr>
          <w:b/>
          <w:bCs/>
          <w:sz w:val="30"/>
          <w:szCs w:val="30"/>
        </w:rPr>
        <w:t xml:space="preserve">3、模型数据展示中心</w:t>
      </w:r>
    </w:p>
    <w:p>
      <w:pPr>
        <w:spacing w:after="60" w:before="60" w:line="288" w:lineRule="auto"/>
        <w:ind w:firstLine="440" w:firstLineChars="200"/>
      </w:pPr>
      <w:r>
        <w:rPr>
          <w:sz w:val="22"/>
          <w:szCs w:val="22"/>
        </w:rPr>
        <w:t xml:space="preserve">本次可视化展示建设2个专属模型业务数据大屏，聚焦两大核心模型的预测预警、运行状态、落地应用成效，满足农技监管、产业研判、成果展示需求。两个大屏采用统一绿色主题设计，KPI卡片支持点击打开详情弹窗（含对应图表和核心指标数据）。</w:t>
      </w:r>
    </w:p>
    <w:p>
      <w:pPr>
        <w:spacing w:after="100" w:before="200" w:line="288" w:lineRule="auto"/>
      </w:pPr>
      <w:r>
        <w:rPr>
          <w:b/>
          <w:bCs/>
          <w:sz w:val="24"/>
          <w:szCs w:val="24"/>
        </w:rPr>
        <w:t xml:space="preserve">（1）南丰蜜桔生长模型监测大屏</w:t>
      </w:r>
    </w:p>
    <w:p>
      <w:pPr>
        <w:spacing w:after="60" w:before="60" w:line="288" w:lineRule="auto"/>
        <w:ind w:firstLine="440" w:firstLineChars="200"/>
      </w:pPr>
      <w:r>
        <w:rPr>
          <w:sz w:val="22"/>
          <w:szCs w:val="22"/>
        </w:rPr>
        <w:t xml:space="preserve">展示全域生长模型监测数据。8个KPI卡片（用户主体2,847个/用户活跃度68.3%/监测面积8.6万亩/当前物候期膨大期68%/甜度预测13.2°Bx/优品率预测78.6%/农事建议采纳率82.3%/异常预警23条），6个图表（长势健康度环形仪表盘86.5分/健康度趋势柱状图/品质预测双轴折线图/农事建议落地柱状图/生长阶段饼图/品质预测趋势折线图），南丰县地图含6种类型涉农主体气泡（农事服务中心/企业/合作社/示范果园/种植大户/物联网设备，点击弹出信息卡片），滚动数据表（可切换全部/企业/合作社/示范果园，自动滚动，异常行高亮）。</w:t>
      </w:r>
    </w:p>
    <w:p>
      <w:pPr>
        <w:spacing w:after="100" w:before="200" w:line="288" w:lineRule="auto"/>
      </w:pPr>
      <w:r>
        <w:rPr>
          <w:b/>
          <w:bCs/>
          <w:sz w:val="24"/>
          <w:szCs w:val="24"/>
        </w:rPr>
        <w:t xml:space="preserve">（2）蜜桔病虫害与气象灾害预警大屏</w:t>
      </w:r>
    </w:p>
    <w:p>
      <w:pPr>
        <w:spacing w:after="60" w:before="60" w:line="288" w:lineRule="auto"/>
        <w:ind w:firstLine="440" w:firstLineChars="200"/>
      </w:pPr>
      <w:r>
        <w:rPr>
          <w:sz w:val="22"/>
          <w:szCs w:val="22"/>
        </w:rPr>
        <w:t xml:space="preserve">展示病虫害防控与气象灾害预警全景数据。8个KPI卡片（病害种类8种/虫害种类10种/病虫识别准确率96.8%/预警总数156条/处置完成率78.3%/气象灾害类型5类/防护建议采纳率85.6%/气象预警准确率92.5%），6个图表（区域病虫害风险热力分布图含南丰县11个乡镇/实时识别记录柱状图/气象趋势折线图/模型预警准确率折线图含准确率/误报率/漏报率/年度病虫害及灾害损失对比双轴图/防护建议落地柱状图），三栏布局（左列：高发病虫害排名+实时识别记录+分级预警台账/中列：热力地图+病虫害滚动信息表/右列：气象实时数据+气象灾害风险预判卡片+模型预警准确率进度条）。</w:t>
      </w:r>
    </w:p>
    <w:p>
      <w:pPr>
        <w:spacing w:after="140" w:before="380" w:line="288" w:lineRule="auto"/>
      </w:pPr>
      <w:r>
        <w:rPr>
          <w:b/>
          <w:bCs/>
          <w:sz w:val="32"/>
          <w:szCs w:val="32"/>
        </w:rPr>
        <w:t xml:space="preserve">三、数据与算法需求</w:t>
      </w:r>
    </w:p>
    <w:p>
      <w:pPr>
        <w:spacing w:after="120" w:before="320" w:line="288" w:lineRule="auto"/>
      </w:pPr>
      <w:r>
        <w:rPr>
          <w:b/>
          <w:bCs/>
          <w:sz w:val="30"/>
          <w:szCs w:val="30"/>
        </w:rPr>
        <w:t xml:space="preserve">1、配套数据表</w:t>
      </w:r>
    </w:p>
    <w:p>
      <w:pPr>
        <w:spacing w:after="60" w:before="60" w:line="288" w:lineRule="auto"/>
        <w:ind w:firstLine="440" w:firstLineChars="200"/>
      </w:pPr>
      <w:r>
        <w:rPr>
          <w:sz w:val="22"/>
          <w:szCs w:val="22"/>
        </w:rPr>
        <w:t xml:space="preserve">本系统共需建设17张配套数据表，支撑两大核心模型的训练和运算：</w:t>
      </w:r>
    </w:p>
    <w:p>
      <w:pPr>
        <w:spacing w:after="100" w:before="200" w:line="288" w:lineRule="auto"/>
      </w:pPr>
      <w:r>
        <w:rPr>
          <w:b/>
          <w:bCs/>
          <w:sz w:val="24"/>
          <w:szCs w:val="24"/>
        </w:rPr>
        <w:t xml:space="preserve">（1）南丰蜜桔生长模型配套数据表（10张）</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000"/>
      </w:tblGrid>
      <w:tr>
        <w:trPr>
          <w:cantSplit/>
        </w:trPr>
        <w:tc>
          <w:tcPr>
            <w:tcW w:type="dxa" w:w="2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数据表名称</w:t>
            </w:r>
          </w:p>
        </w:tc>
        <w:tc>
          <w:tcPr>
            <w:tcW w:type="dxa" w:w="3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核心数据字段</w:t>
            </w:r>
          </w:p>
        </w:tc>
        <w:tc>
          <w:tcPr>
            <w:tcW w:type="dxa" w:w="3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数据来源</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果园基础信息表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地块ID、名称、坐标、种植主体、面积、品种、树龄等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产业大数据平台、农技服务中心</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土壤基线普查数据表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样本编号、地块ID、采样日期、pH值、有机质、养分含量等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农技服务中心土肥实验室</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环境气象实时监测表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站点ID、地块ID、气温、湿度、光照、降雨量等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产业大数据平台气象站</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土壤动态监测数据表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设备ID、地块ID、土壤温度、含水量、EC值等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产业大数据平台土壤传感器</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蜜桔物候期记录表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地块ID、观测年份、物候阶段、各阶段时间节点等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农技人员录入、种植户上报</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植株长势观测表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地块ID、观测日期、新梢数量、叶片等级、坐果数量等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农技人员巡园录入、小程序填报</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农事操作记录表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地块ID、操作时间、农事类型、灌水量、施肥量等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小程序自主填报、后台批量导入</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蜜桔采收品质数据表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地块ID、采收批次、糖度、果径、商品果率等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农技中心检测、合作社台账</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生长模型运行日志表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任务ID、地块ID、运算时间、预测糖度、果径等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模型后台自动生成</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农事建议推送记录表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地块ID、推送时间、建议内容、接收用户、反馈状态等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系统业务服务自动生成</w:t>
            </w:r>
          </w:p>
        </w:tc>
      </w:tr>
    </w:tbl>
    <w:p>
      <w:pPr>
        <w:spacing w:after="100" w:before="200" w:line="288" w:lineRule="auto"/>
      </w:pPr>
      <w:r>
        <w:rPr>
          <w:b/>
          <w:bCs/>
          <w:sz w:val="24"/>
          <w:szCs w:val="24"/>
        </w:rPr>
        <w:t xml:space="preserve">（2）病虫害防控模型配套数据表（7张）</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000"/>
      </w:tblGrid>
      <w:tr>
        <w:trPr>
          <w:cantSplit/>
        </w:trPr>
        <w:tc>
          <w:tcPr>
            <w:tcW w:type="dxa" w:w="2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数据表名称</w:t>
            </w:r>
          </w:p>
        </w:tc>
        <w:tc>
          <w:tcPr>
            <w:tcW w:type="dxa" w:w="3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核心数据字段</w:t>
            </w:r>
          </w:p>
        </w:tc>
        <w:tc>
          <w:tcPr>
            <w:tcW w:type="dxa" w:w="3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数据来源</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病虫害基础知识库</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病虫害ID、名称、类别、症状、防治方案等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项目建设期标准化整理</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病虫害发生监测记录表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地块ID、记录时间、病虫害ID、危害等级、发病株率等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种植户上报、农技人员录入</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病虫害AI识别任务表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任务ID、地块ID、图片地址、识别类别、置信度等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小程序上传+模型自动识别</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病虫害预警信息表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预警ID、区域/地块ID、预警类型、等级、处置状态等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模型自动生成</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病虫害防治处置记录表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地块ID、处置时间、病虫害ID、防治方式、药剂名称等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小程序填报、后台录入</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气象灾害风险参数配置表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灾害类型、触发阈值、风险等级、防护措施等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农技专家制定</w:t>
            </w:r>
          </w:p>
        </w:tc>
      </w:tr>
      <w:tr>
        <w:trPr>
          <w:cantSplit/>
        </w:trPr>
        <w:tc>
          <w:tcPr>
            <w:tcW w:type="dxa" w:w="2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病虫害模型运行日志表</w:t>
            </w:r>
          </w:p>
        </w:tc>
        <w:tc>
          <w:tcPr>
            <w:tcW w:type="dxa" w:w="3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运算编号、区域/地块ID、爆发概率、风险等级等</w:t>
            </w:r>
          </w:p>
        </w:tc>
        <w:tc>
          <w:tcPr>
            <w:tcW w:type="dxa" w:w="3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模型后台自动生成</w:t>
            </w:r>
          </w:p>
        </w:tc>
      </w:tr>
    </w:tbl>
    <w:p>
      <w:pPr>
        <w:spacing w:after="120" w:before="320" w:line="288" w:lineRule="auto"/>
      </w:pPr>
      <w:r>
        <w:rPr>
          <w:b/>
          <w:bCs/>
          <w:sz w:val="30"/>
          <w:szCs w:val="30"/>
        </w:rPr>
        <w:t xml:space="preserve">2、AI算法模型</w:t>
      </w:r>
    </w:p>
    <w:p>
      <w:pPr>
        <w:spacing w:after="60" w:before="60" w:line="288" w:lineRule="auto"/>
        <w:ind w:firstLine="440" w:firstLineChars="200"/>
      </w:pPr>
      <w:r>
        <w:rPr>
          <w:sz w:val="22"/>
          <w:szCs w:val="22"/>
        </w:rPr>
        <w:t xml:space="preserve">本系统共需研发16项AI算法模型，涵盖生长预测、病虫害防控和气象灾害预警三大领域：</w:t>
      </w:r>
    </w:p>
    <w:p>
      <w:pPr>
        <w:spacing w:after="100" w:before="200" w:line="288" w:lineRule="auto"/>
      </w:pPr>
      <w:r>
        <w:rPr>
          <w:b/>
          <w:bCs/>
          <w:sz w:val="24"/>
          <w:szCs w:val="24"/>
        </w:rPr>
        <w:t xml:space="preserve">（1）南丰蜜桔生长模型算法（5项）</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000"/>
      </w:tblGrid>
      <w:tr>
        <w:trPr>
          <w:cantSplit/>
        </w:trPr>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算法名称</w:t>
            </w:r>
          </w:p>
        </w:tc>
        <w:tc>
          <w:tcPr>
            <w:tcW w:type="dxa" w:w="4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算法描述</w:t>
            </w:r>
          </w:p>
        </w:tc>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应用场景</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有效积温物候识别算法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依据各生育阶段有效积温阈值，结合时序气温数据，自动判定物候期，切换模型参数集</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物候预判</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LightGBM梯度提升回归模型</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以气象、土壤、农事操作为输入特征，拟合新梢生长、果径增长、糖分积累趋势</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品质指标预测</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时序异常检测算法（3σ准则+移动平均融合）</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构建正常生长区间基线，识别生长胁迫状态，自动生成长势异常预警</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实时预警监测</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多约束农事优化推荐算法（专家规则引擎+启发式寻优）</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以品质目标为优化目标，结合物候期、土壤条件、气象预报约束，搜索最优农事方案</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农事智能推荐</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FAO彭曼-蒙特斯作物水分平衡模拟算法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估算植株蒸腾量，计算水分盈亏，确定最佳灌溉时机与灌水量</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精准灌溉推荐</w:t>
            </w:r>
          </w:p>
        </w:tc>
      </w:tr>
    </w:tbl>
    <w:p>
      <w:pPr>
        <w:spacing w:after="100" w:before="200" w:line="288" w:lineRule="auto"/>
      </w:pPr>
      <w:r>
        <w:rPr>
          <w:b/>
          <w:bCs/>
          <w:sz w:val="24"/>
          <w:szCs w:val="24"/>
        </w:rPr>
        <w:t xml:space="preserve">（2）病虫害防控模型算法（6项）</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000"/>
      </w:tblGrid>
      <w:tr>
        <w:trPr>
          <w:cantSplit/>
        </w:trPr>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算法名称</w:t>
            </w:r>
          </w:p>
        </w:tc>
        <w:tc>
          <w:tcPr>
            <w:tcW w:type="dxa" w:w="4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算法描述</w:t>
            </w:r>
          </w:p>
        </w:tc>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应用场景</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病虫害风险分级逻辑回归预测模型</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输入温湿度、降雨、物候阶段、历史发病记录，预测病虫害爆发概率</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区域病虫害预警</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MobileNetV2轻量化图像分类CNN模型</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对叶片、果实、虫体图像进行特征提取，完成病虫害种类识别</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移动端AI识别</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时空克里金空间插值算法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基于离散点位数据，生成连续空间风险分布，输出风险热力图</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风险可视化</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气象灾害阈值判定算法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比对气象数据与预设阈值，识别灾害风险等级，推送防护措施</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气象灾害预警</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正向链式预警规则推理引擎算法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整合模型预测、人工上报、气象条件、物候阶段，综合判定预警</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预警综合判定</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病虫害时序传播趋势预测算法（ARIMA时序模型）</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基于历史发生序列，推演未来7-15天扩散趋势</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中长期趋势预判</w:t>
            </w:r>
          </w:p>
        </w:tc>
      </w:tr>
    </w:tbl>
    <w:p>
      <w:pPr>
        <w:spacing w:after="100" w:before="200" w:line="288" w:lineRule="auto"/>
      </w:pPr>
      <w:r>
        <w:rPr>
          <w:b/>
          <w:bCs/>
          <w:sz w:val="24"/>
          <w:szCs w:val="24"/>
        </w:rPr>
        <w:t xml:space="preserve">（3）气象灾害模型算法（5项）</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200"/>
        <w:gridCol w:w="2000"/>
      </w:tblGrid>
      <w:tr>
        <w:trPr>
          <w:cantSplit/>
        </w:trPr>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算法名称</w:t>
            </w:r>
          </w:p>
        </w:tc>
        <w:tc>
          <w:tcPr>
            <w:tcW w:type="dxa" w:w="4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算法描述</w:t>
            </w:r>
          </w:p>
        </w:tc>
        <w:tc>
          <w:tcPr>
            <w:tcW w:type="dxa" w:w="20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应用场景</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极端温度识别算法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基于历史温度序列和阈值判定，识别极端高温/低温事件</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温度灾害预警</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XGBoost灾害分类算法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以多源气象特征为输入，分类预测灾害类型及概率</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灾害类型识别</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降雨量异常检测算法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基于时序降雨数据，检测异常降雨事件（暴雨/干旱）</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降水灾害预警</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灾害风险评估算法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综合灾害强度、影响范围、承灾体脆弱性，评估风险等级</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风险量化评估</w:t>
            </w:r>
          </w:p>
        </w:tc>
      </w:tr>
      <w:tr>
        <w:trPr>
          <w:cantSplit/>
        </w:trPr>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LSTM时序预测算法</w:t>
            </w:r>
          </w:p>
        </w:tc>
        <w:tc>
          <w:tcPr>
            <w:tcW w:type="dxa" w:w="4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基于长序列气象数据，预测未来气象要素变化趋势</w:t>
            </w:r>
          </w:p>
        </w:tc>
        <w:tc>
          <w:tcPr>
            <w:tcW w:type="dxa" w:w="20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中长期气象预测</w:t>
            </w:r>
          </w:p>
        </w:tc>
      </w:tr>
    </w:tbl>
    <w:p>
      <w:pPr>
        <w:spacing w:after="140" w:before="380" w:line="288" w:lineRule="auto"/>
      </w:pPr>
      <w:r>
        <w:rPr>
          <w:b/>
          <w:bCs/>
          <w:sz w:val="32"/>
          <w:szCs w:val="32"/>
        </w:rPr>
        <w:t xml:space="preserve">四、系统集成（产业大数据平台应用集成）</w:t>
      </w:r>
    </w:p>
    <w:p>
      <w:pPr>
        <w:spacing w:after="60" w:before="60" w:line="288" w:lineRule="auto"/>
        <w:ind w:firstLine="440" w:firstLineChars="200"/>
      </w:pPr>
      <w:r>
        <w:rPr>
          <w:sz w:val="22"/>
          <w:szCs w:val="22"/>
        </w:rPr>
        <w:t xml:space="preserve">本系统为南丰蜜桔产业链接大数据平台下属垂直应用子系统，严格遵循产业大数据"一平台、一底座、多应用"建设规范，重点实现应用层面集成、模型能力集成、上下数据共享联动。</w:t>
      </w:r>
    </w:p>
    <w:p>
      <w:pPr>
        <w:spacing w:after="120" w:before="320" w:line="288" w:lineRule="auto"/>
      </w:pPr>
      <w:r>
        <w:rPr>
          <w:b/>
          <w:bCs/>
          <w:sz w:val="30"/>
          <w:szCs w:val="30"/>
        </w:rPr>
        <w:t xml:space="preserve">1、平台底座资源复用集成</w:t>
      </w:r>
    </w:p>
    <w:p>
      <w:pPr>
        <w:spacing w:after="60" w:before="60" w:line="288" w:lineRule="auto"/>
        <w:ind w:firstLine="440" w:firstLineChars="200"/>
      </w:pPr>
      <w:r>
        <w:rPr>
          <w:sz w:val="22"/>
          <w:szCs w:val="22"/>
        </w:rPr>
        <w:t xml:space="preserve">系统全面复用现有产业大数据平台的物联网设备数据汇聚能力、气象系统对接能力、数据清洗标准化能力、统一账号权限体系、政务网络资源、数据存储备份底座。本系统仅专注蜜桔专属模型运算、专项业务管理、专属可视化展示、前端农事服务，杜绝重复建设。</w:t>
      </w:r>
    </w:p>
    <w:p>
      <w:pPr>
        <w:spacing w:after="120" w:before="320" w:line="288" w:lineRule="auto"/>
      </w:pPr>
      <w:r>
        <w:rPr>
          <w:b/>
          <w:bCs/>
          <w:sz w:val="30"/>
          <w:szCs w:val="30"/>
        </w:rPr>
        <w:t xml:space="preserve">2、上下数据共享与双向联动集成</w:t>
      </w:r>
    </w:p>
    <w:p>
      <w:pPr>
        <w:spacing w:after="60" w:before="60" w:line="288" w:lineRule="auto"/>
        <w:ind w:firstLine="440" w:firstLineChars="200"/>
      </w:pPr>
      <w:r>
        <w:rPr>
          <w:sz w:val="22"/>
          <w:szCs w:val="22"/>
        </w:rPr>
        <w:t xml:space="preserve">下行数据：从大数据平台统一获取标准化果园环境数据、气象数据、设备状态数据、基础用户数据；上行数据：本系统将模型运算结果、品质预测数据、病虫害预警数据、农事服务记录、用户录入数据、大屏统计应用数据、预警处置台账等业务数据，实时同步汇聚至产业大数据平台。</w:t>
      </w:r>
    </w:p>
    <w:p>
      <w:pPr>
        <w:spacing w:after="120" w:before="320" w:line="288" w:lineRule="auto"/>
      </w:pPr>
      <w:r>
        <w:rPr>
          <w:b/>
          <w:bCs/>
          <w:sz w:val="30"/>
          <w:szCs w:val="30"/>
        </w:rPr>
        <w:t xml:space="preserve">3、内部应用模块集成</w:t>
      </w:r>
    </w:p>
    <w:p>
      <w:pPr>
        <w:spacing w:after="60" w:before="60" w:line="288" w:lineRule="auto"/>
        <w:ind w:firstLine="440" w:firstLineChars="200"/>
      </w:pPr>
      <w:r>
        <w:rPr>
          <w:sz w:val="22"/>
          <w:szCs w:val="22"/>
        </w:rPr>
        <w:t xml:space="preserve">三大核心模块深度闭环联动：后台完成模型运算、规则配置、预警管理后，实时向大屏推送可视化统计数据、预警预测态势，向小程序推送农事建议、风险提示、气象服务数据；小程序用户反馈数据、田间录入数据反向回传后台优化模型，形成"平台汇聚-后台建模运算-前端服务展示-数据回流优化"的完整业务闭环。</w:t>
      </w:r>
    </w:p>
    <w:p>
      <w:pPr>
        <w:spacing w:after="120" w:before="320" w:line="288" w:lineRule="auto"/>
      </w:pPr>
      <w:r>
        <w:rPr>
          <w:b/>
          <w:bCs/>
          <w:sz w:val="30"/>
          <w:szCs w:val="30"/>
        </w:rPr>
        <w:t xml:space="preserve">4、业务能力集成</w:t>
      </w:r>
    </w:p>
    <w:p>
      <w:pPr>
        <w:spacing w:after="60" w:before="60" w:line="288" w:lineRule="auto"/>
        <w:ind w:firstLine="440" w:firstLineChars="200"/>
      </w:pPr>
      <w:r>
        <w:rPr>
          <w:sz w:val="22"/>
          <w:szCs w:val="22"/>
        </w:rPr>
        <w:t xml:space="preserve">依托大数据平台基础能力，叠加本项目蜜桔专属AI模型能力（16项算法）、病虫害专项防控能力、种植全周期农事智能指导能力，形成通用底座+行业专项应用的集约建设模式。</w:t>
      </w:r>
    </w:p>
    <w:p>
      <w:pPr>
        <w:spacing w:after="140" w:before="380" w:line="288" w:lineRule="auto"/>
      </w:pPr>
      <w:r>
        <w:rPr>
          <w:b/>
          <w:bCs/>
          <w:sz w:val="32"/>
          <w:szCs w:val="32"/>
        </w:rPr>
        <w:t xml:space="preserve">五、技术开发</w:t>
      </w:r>
    </w:p>
    <w:p>
      <w:pPr>
        <w:spacing w:after="60" w:before="60" w:line="288" w:lineRule="auto"/>
        <w:ind w:firstLine="440" w:firstLineChars="200"/>
      </w:pPr>
      <w:r>
        <w:rPr>
          <w:sz w:val="22"/>
          <w:szCs w:val="22"/>
        </w:rPr>
        <w:t xml:space="preserve">本系统采用主流、稳定、安全、可拓展的技术架构进行开发，遵循标准化、模块化、轻量化开发原则，核心技术体系如下：</w:t>
      </w:r>
    </w:p>
    <w:p>
      <w:pPr>
        <w:spacing w:after="60" w:before="60" w:line="288" w:lineRule="auto"/>
        <w:ind w:firstLine="440" w:firstLineChars="200"/>
      </w:pPr>
      <w:r>
        <w:rPr>
          <w:sz w:val="22"/>
          <w:szCs w:val="22"/>
        </w:rPr>
        <w:t xml:space="preserve">1、架构技术：采用前后端分离架构，后端基于微服务架构开发，模块化拆分业务功能；前端采用Vue等主流技术框架，实现可视化大屏与管理端界面高效渲染；微信小程序采用微信原生开发框架。</w:t>
      </w:r>
    </w:p>
    <w:p>
      <w:pPr>
        <w:spacing w:after="60" w:before="60" w:line="288" w:lineRule="auto"/>
        <w:ind w:firstLine="440" w:firstLineChars="200"/>
      </w:pPr>
      <w:r>
        <w:rPr>
          <w:sz w:val="22"/>
          <w:szCs w:val="22"/>
        </w:rPr>
        <w:t xml:space="preserve">2、大数据技术：采用大数据存储与分析技术，实现海量果园监测数据（856万条土壤数据、856万条气象数据）的清洗、分析、挖掘、统计，为模型训练与运算提供数据支撑。</w:t>
      </w:r>
    </w:p>
    <w:p>
      <w:pPr>
        <w:spacing w:after="60" w:before="60" w:line="288" w:lineRule="auto"/>
        <w:ind w:firstLine="440" w:firstLineChars="200"/>
      </w:pPr>
      <w:r>
        <w:rPr>
          <w:sz w:val="22"/>
          <w:szCs w:val="22"/>
        </w:rPr>
        <w:t xml:space="preserve">3、AI建模技术：基于机器学习、深度学习算法（LightGBM/XGBoost/LSTM/CNN等），结合南丰蜜桔本地种植经验与历史数据，训练优化生长模型（5项算法）与病虫害防控模型（6项算法）和气象灾害模型（5项算法），共计16项AI算法。采用MobileNetV2轻量化图像分类模型实现移动端病虫害智能识别。</w:t>
      </w:r>
    </w:p>
    <w:p>
      <w:pPr>
        <w:spacing w:after="60" w:before="60" w:line="288" w:lineRule="auto"/>
        <w:ind w:firstLine="440" w:firstLineChars="200"/>
      </w:pPr>
      <w:r>
        <w:rPr>
          <w:sz w:val="22"/>
          <w:szCs w:val="22"/>
        </w:rPr>
        <w:t xml:space="preserve">4、数据对接技术：基于HTTP、MQTT协议开发标准化API接口，适配物联网设备、气象系统的数据传输协议，支持实时数据（5分钟周期）与历史数据同步。</w:t>
      </w:r>
    </w:p>
    <w:p>
      <w:pPr>
        <w:spacing w:after="60" w:before="60" w:line="288" w:lineRule="auto"/>
        <w:ind w:firstLine="440" w:firstLineChars="200"/>
      </w:pPr>
      <w:r>
        <w:rPr>
          <w:sz w:val="22"/>
          <w:szCs w:val="22"/>
        </w:rPr>
        <w:t xml:space="preserve">5、小程序开发技术：采用微信原生小程序开发框架，适配微信生态，实现轻量化、快速访问、便捷操作，兼容安卓、iOS全移动端设备。</w:t>
      </w:r>
    </w:p>
    <w:p>
      <w:pPr>
        <w:spacing w:after="60" w:before="60" w:line="288" w:lineRule="auto"/>
        <w:ind w:firstLine="440" w:firstLineChars="200"/>
      </w:pPr>
      <w:r>
        <w:rPr>
          <w:sz w:val="22"/>
          <w:szCs w:val="22"/>
        </w:rPr>
        <w:t xml:space="preserve">6、可视化技术：采用专业图表组件开发可视化大屏，支持KPI卡片、环形仪表盘、折线图、柱状图、饼图、热力地图、滚动数据表等多种图表类型，适配1920x1080分辨率。</w:t>
      </w:r>
    </w:p>
    <w:p>
      <w:pPr>
        <w:spacing w:after="60" w:before="60" w:line="288" w:lineRule="auto"/>
        <w:ind w:firstLine="440" w:firstLineChars="200"/>
      </w:pPr>
      <w:r>
        <w:rPr>
          <w:sz w:val="22"/>
          <w:szCs w:val="22"/>
        </w:rPr>
        <w:t xml:space="preserve">7、安全技术：采用数据加密、基于角色的权限管控（管理员/操作员/查看员三级角色）、接口防刷、完整操作日志记录、异常监控等安全技术。</w:t>
      </w:r>
    </w:p>
    <w:p>
      <w:pPr>
        <w:spacing w:after="140" w:before="380" w:line="288" w:lineRule="auto"/>
      </w:pPr>
      <w:r>
        <w:rPr>
          <w:b/>
          <w:bCs/>
          <w:sz w:val="32"/>
          <w:szCs w:val="32"/>
        </w:rPr>
        <w:t xml:space="preserve">六、系统部署</w:t>
      </w:r>
    </w:p>
    <w:p>
      <w:pPr>
        <w:spacing w:after="60" w:before="60" w:line="288" w:lineRule="auto"/>
        <w:ind w:firstLine="440" w:firstLineChars="200"/>
      </w:pPr>
      <w:r>
        <w:rPr>
          <w:sz w:val="22"/>
          <w:szCs w:val="22"/>
        </w:rPr>
        <w:t xml:space="preserve">1、部署环境：采用与产业大数据平台一致的部署模式，依托现有服务器资源完成系统部署，保障数据本地化存储、本地化运算，提升数据安全性与系统响应速度。</w:t>
      </w:r>
    </w:p>
    <w:p>
      <w:pPr>
        <w:spacing w:after="60" w:before="60" w:line="288" w:lineRule="auto"/>
        <w:ind w:firstLine="440" w:firstLineChars="200"/>
      </w:pPr>
      <w:r>
        <w:rPr>
          <w:sz w:val="22"/>
          <w:szCs w:val="22"/>
        </w:rPr>
        <w:t xml:space="preserve">2、分模块部署：依次完成数据库部署、数据对接服务部署、核心模型算法部署、后台管理系统部署、可视化大屏部署、微信小程序部署，分步调试、分步验收。</w:t>
      </w:r>
    </w:p>
    <w:p>
      <w:pPr>
        <w:spacing w:after="60" w:before="60" w:line="288" w:lineRule="auto"/>
        <w:ind w:firstLine="440" w:firstLineChars="200"/>
      </w:pPr>
      <w:r>
        <w:rPr>
          <w:sz w:val="22"/>
          <w:szCs w:val="22"/>
        </w:rPr>
        <w:t xml:space="preserve">3、网络适配：后台管理系统部署于内网保障数据安全；微信小程序、数据采集服务部署于外网保障农户正常访问。</w:t>
      </w:r>
    </w:p>
    <w:p>
      <w:pPr>
        <w:spacing w:after="60" w:before="60" w:line="288" w:lineRule="auto"/>
        <w:ind w:firstLine="440" w:firstLineChars="200"/>
      </w:pPr>
      <w:r>
        <w:rPr>
          <w:sz w:val="22"/>
          <w:szCs w:val="22"/>
        </w:rPr>
        <w:t xml:space="preserve">4、调试上线：部署完成后开展全功能调试、压力测试（并发用户数&gt;=200人）、兼容性测试，测试合格后正式上线运行。</w:t>
      </w:r>
    </w:p>
    <w:p>
      <w:pPr>
        <w:spacing w:after="60" w:before="60" w:line="288" w:lineRule="auto"/>
        <w:ind w:firstLine="440" w:firstLineChars="200"/>
      </w:pPr>
      <w:r>
        <w:rPr>
          <w:sz w:val="22"/>
          <w:szCs w:val="22"/>
        </w:rPr>
        <w:t xml:space="preserve">5、域名与备案：根据产业大数据平台要求，适配小程序域名配置、备案、微信认证。</w:t>
      </w:r>
    </w:p>
    <w:p>
      <w:pPr>
        <w:spacing w:after="140" w:before="380" w:line="288" w:lineRule="auto"/>
      </w:pPr>
      <w:r>
        <w:rPr>
          <w:b/>
          <w:bCs/>
          <w:sz w:val="32"/>
          <w:szCs w:val="32"/>
        </w:rPr>
        <w:t xml:space="preserve">七、配套硬件和软件</w:t>
      </w:r>
    </w:p>
    <w:p>
      <w:pPr>
        <w:spacing w:after="60" w:before="60" w:line="288" w:lineRule="auto"/>
        <w:ind w:firstLine="440" w:firstLineChars="200"/>
      </w:pPr>
      <w:r>
        <w:rPr>
          <w:sz w:val="22"/>
          <w:szCs w:val="22"/>
        </w:rPr>
        <w:t xml:space="preserve">本系统作为产业大数据平台下属应用子系统，全面依托现有平台硬件、服务器、网络、存储备份资源，无需新增基础硬件及存储备份设备。</w:t>
      </w:r>
    </w:p>
    <w:p>
      <w:pPr>
        <w:spacing w:after="60" w:before="60" w:line="288" w:lineRule="auto"/>
        <w:ind w:firstLine="440" w:firstLineChars="200"/>
      </w:pPr>
      <w:r>
        <w:rPr>
          <w:sz w:val="22"/>
          <w:szCs w:val="22"/>
        </w:rPr>
        <w:t xml:space="preserve">1、配套硬件：利旧现有产业大数据平台服务器、网络设备、果园物联网监测设备、本地化气象监测设备，无需新增硬件。</w:t>
      </w:r>
    </w:p>
    <w:p>
      <w:pPr>
        <w:spacing w:after="60" w:before="60" w:line="288" w:lineRule="auto"/>
        <w:ind w:firstLine="440" w:firstLineChars="200"/>
      </w:pPr>
      <w:r>
        <w:rPr>
          <w:sz w:val="22"/>
          <w:szCs w:val="22"/>
        </w:rPr>
        <w:t xml:space="preserve">2、配套软件：本次定制开发专属软件成果包括：蜜桔生长AI模型软件（5项算法）、病虫害防控AI模型软件（6项算法+MobileNetV2识别模型）、气象灾害预测模型软件（5项算法）、模型专项后台管理系统、模型专属数据大屏、蜜桔服务微信小程序、病虫害专属数据库管理模块（45种病虫害灾害知识条目）。</w:t>
      </w:r>
    </w:p>
    <w:p>
      <w:pPr>
        <w:spacing w:after="140" w:before="380" w:line="288" w:lineRule="auto"/>
      </w:pPr>
      <w:r>
        <w:rPr>
          <w:b/>
          <w:bCs/>
          <w:sz w:val="32"/>
          <w:szCs w:val="32"/>
        </w:rPr>
        <w:t xml:space="preserve">八、质量保证</w:t>
      </w:r>
    </w:p>
    <w:p>
      <w:pPr>
        <w:spacing w:after="60" w:before="60" w:line="288" w:lineRule="auto"/>
        <w:ind w:firstLine="440" w:firstLineChars="200"/>
      </w:pPr>
      <w:r>
        <w:rPr>
          <w:sz w:val="22"/>
          <w:szCs w:val="22"/>
        </w:rPr>
        <w:t xml:space="preserve">1、需求质量保障：项目前期完成充分的现场调研、需求对接，形成确认版需求文档，杜绝需求偏差、功能缺失问题。</w:t>
      </w:r>
    </w:p>
    <w:p>
      <w:pPr>
        <w:spacing w:after="60" w:before="60" w:line="288" w:lineRule="auto"/>
        <w:ind w:firstLine="440" w:firstLineChars="200"/>
      </w:pPr>
      <w:r>
        <w:rPr>
          <w:sz w:val="22"/>
          <w:szCs w:val="22"/>
        </w:rPr>
        <w:t xml:space="preserve">2、开发质量保障：遵循标准化开发规范，实行模块化开发、代码审核机制；模型开发依托本地蜜桔种植历史数据训练，结合农技专家经验优化。</w:t>
      </w:r>
    </w:p>
    <w:p>
      <w:pPr>
        <w:spacing w:after="60" w:before="60" w:line="288" w:lineRule="auto"/>
        <w:ind w:firstLine="440" w:firstLineChars="200"/>
      </w:pPr>
      <w:r>
        <w:rPr>
          <w:sz w:val="22"/>
          <w:szCs w:val="22"/>
        </w:rPr>
        <w:t xml:space="preserve">3、测试质量保障：开展单元测试、功能测试、兼容性测试、压力测试、安全测试、场景化实测六大测试环节，测试通过率100%后方可上线。</w:t>
      </w:r>
    </w:p>
    <w:p>
      <w:pPr>
        <w:spacing w:after="60" w:before="60" w:line="288" w:lineRule="auto"/>
        <w:ind w:firstLine="440" w:firstLineChars="200"/>
      </w:pPr>
      <w:r>
        <w:rPr>
          <w:sz w:val="22"/>
          <w:szCs w:val="22"/>
        </w:rPr>
        <w:t xml:space="preserve">4、部署质量保障：严格按照部署规范开展系统部署，部署完成后进行72小时不间断试运行。</w:t>
      </w:r>
    </w:p>
    <w:p>
      <w:pPr>
        <w:spacing w:after="60" w:before="60" w:line="288" w:lineRule="auto"/>
        <w:ind w:firstLine="440" w:firstLineChars="200"/>
      </w:pPr>
      <w:r>
        <w:rPr>
          <w:sz w:val="22"/>
          <w:szCs w:val="22"/>
        </w:rPr>
        <w:t xml:space="preserve">5、验收质量保障：按照项目需求清单、功能指标、性能指标（页面响应&lt;=2秒、模型预测&lt;=5秒、并发&gt;=200人）逐项验收。</w:t>
      </w:r>
    </w:p>
    <w:p>
      <w:pPr>
        <w:spacing w:after="60" w:before="60" w:line="288" w:lineRule="auto"/>
        <w:ind w:firstLine="440" w:firstLineChars="200"/>
      </w:pPr>
      <w:r>
        <w:rPr>
          <w:sz w:val="22"/>
          <w:szCs w:val="22"/>
        </w:rPr>
        <w:t xml:space="preserve">6、质量质保期：项目整体质保期为1年，质保期内免费提供系统维护、漏洞修复、模型优化等服务。</w:t>
      </w:r>
    </w:p>
    <w:p>
      <w:pPr>
        <w:spacing w:after="140" w:before="380" w:line="288" w:lineRule="auto"/>
      </w:pPr>
      <w:r>
        <w:rPr>
          <w:b/>
          <w:bCs/>
          <w:sz w:val="32"/>
          <w:szCs w:val="32"/>
        </w:rPr>
        <w:t xml:space="preserve">九、项目培训</w:t>
      </w:r>
    </w:p>
    <w:p>
      <w:pPr>
        <w:spacing w:after="60" w:before="60" w:line="288" w:lineRule="auto"/>
        <w:ind w:firstLine="440" w:firstLineChars="200"/>
      </w:pPr>
      <w:r>
        <w:rPr>
          <w:sz w:val="22"/>
          <w:szCs w:val="22"/>
        </w:rPr>
        <w:t xml:space="preserve">1、农技管理端培训：针对农技服务中心工作人员，开展模型参数配置、预警管理、台账统计、平台数据对接核查、系统运维操作专项培训。</w:t>
      </w:r>
    </w:p>
    <w:p>
      <w:pPr>
        <w:spacing w:after="60" w:before="60" w:line="288" w:lineRule="auto"/>
        <w:ind w:firstLine="440" w:firstLineChars="200"/>
      </w:pPr>
      <w:r>
        <w:rPr>
          <w:sz w:val="22"/>
          <w:szCs w:val="22"/>
        </w:rPr>
        <w:t xml:space="preserve">2、种植用户端培训：面向各类涉农种植主体，编写操作手册、制作在线培训视频，开展小程序气象查询、数据上报、AI病虫害识别、农事建议使用培训。</w:t>
      </w:r>
    </w:p>
    <w:p>
      <w:pPr>
        <w:spacing w:after="60" w:before="60" w:line="288" w:lineRule="auto"/>
        <w:ind w:firstLine="440" w:firstLineChars="200"/>
      </w:pPr>
      <w:r>
        <w:rPr>
          <w:sz w:val="22"/>
          <w:szCs w:val="22"/>
        </w:rPr>
        <w:t xml:space="preserve">3、成果交付：交付全套操作手册、运维手册、集成说明、视频教程。</w:t>
      </w:r>
    </w:p>
    <w:p>
      <w:pPr>
        <w:spacing w:after="140" w:before="380" w:line="288" w:lineRule="auto"/>
      </w:pPr>
      <w:r>
        <w:rPr>
          <w:b/>
          <w:bCs/>
          <w:sz w:val="32"/>
          <w:szCs w:val="32"/>
        </w:rPr>
        <w:t xml:space="preserve">十、运维支持</w:t>
      </w:r>
    </w:p>
    <w:p>
      <w:pPr>
        <w:spacing w:after="60" w:before="60" w:line="288" w:lineRule="auto"/>
        <w:ind w:firstLine="440" w:firstLineChars="200"/>
      </w:pPr>
      <w:r>
        <w:rPr>
          <w:sz w:val="22"/>
          <w:szCs w:val="22"/>
        </w:rPr>
        <w:t xml:space="preserve">1、日常运维服务：质保期内提供7x24小时技术运维服务，实时监测系统运行状态、设备数据传输状态、服务器运行状态。</w:t>
      </w:r>
    </w:p>
    <w:p>
      <w:pPr>
        <w:spacing w:after="60" w:before="60" w:line="288" w:lineRule="auto"/>
        <w:ind w:firstLine="440" w:firstLineChars="200"/>
      </w:pPr>
      <w:r>
        <w:rPr>
          <w:sz w:val="22"/>
          <w:szCs w:val="22"/>
        </w:rPr>
        <w:t xml:space="preserve">2、模型优化运维：定期结合季节种植特点、病虫害发生规律、本地气候变化，优化16项AI模型算法参数。</w:t>
      </w:r>
    </w:p>
    <w:p>
      <w:pPr>
        <w:spacing w:after="60" w:before="60" w:line="288" w:lineRule="auto"/>
        <w:ind w:firstLine="440" w:firstLineChars="200"/>
      </w:pPr>
      <w:r>
        <w:rPr>
          <w:sz w:val="22"/>
          <w:szCs w:val="22"/>
        </w:rPr>
        <w:t xml:space="preserve">3、故障应急处置：一般故障8小时内响应、24小时内解决，重大故障立即响应、优先处置。</w:t>
      </w:r>
    </w:p>
    <w:p>
      <w:pPr>
        <w:spacing w:after="60" w:before="60" w:line="288" w:lineRule="auto"/>
        <w:ind w:firstLine="440" w:firstLineChars="200"/>
      </w:pPr>
      <w:r>
        <w:rPr>
          <w:sz w:val="22"/>
          <w:szCs w:val="22"/>
        </w:rPr>
        <w:t xml:space="preserve">4、售后咨询服务：提供常态化售后咨询服务，及时解答系统使用疑问。</w:t>
      </w:r>
    </w:p>
    <w:p>
      <w:pPr>
        <w:spacing w:after="140" w:before="380" w:line="288" w:lineRule="auto"/>
      </w:pPr>
      <w:r>
        <w:rPr>
          <w:b/>
          <w:bCs/>
          <w:sz w:val="32"/>
          <w:szCs w:val="32"/>
        </w:rPr>
        <w:t xml:space="preserve">十一、项目报价</w:t>
      </w:r>
    </w:p>
    <w:p>
      <w:pPr>
        <w:spacing w:after="60" w:before="60" w:line="288" w:lineRule="auto"/>
        <w:ind w:firstLine="440" w:firstLineChars="200"/>
      </w:pPr>
      <w:r>
        <w:rPr>
          <w:sz w:val="22"/>
          <w:szCs w:val="22"/>
        </w:rPr>
        <w:t xml:space="preserve">本项目严格按照产业大数据"一平台一系统"集约建设要求，依托现有产业大数据平台底座，不重复建设基础数据、存储、备份、通用对接、通用权限能力。本报价为总价包干，包含调研设计、数据库建设、AI模型研发（16项算法）、专项后台开发、大屏可视化开发、小程序开发、系统集成对接、部署调试、培训、一年质保运维及全套资料交付，无隐形费用。</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4600"/>
        <w:gridCol w:w="600"/>
        <w:gridCol w:w="600"/>
        <w:gridCol w:w="900"/>
        <w:gridCol w:w="900"/>
      </w:tblGrid>
      <w:tr>
        <w:trPr>
          <w:cantSplit/>
        </w:trPr>
        <w:tc>
          <w:tcPr>
            <w:tcW w:type="dxa" w:w="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序号</w:t>
            </w:r>
          </w:p>
        </w:tc>
        <w:tc>
          <w:tcPr>
            <w:tcW w:type="dxa" w:w="15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建设分项</w:t>
            </w:r>
          </w:p>
        </w:tc>
        <w:tc>
          <w:tcPr>
            <w:tcW w:type="dxa" w:w="4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工作内容</w:t>
            </w:r>
          </w:p>
        </w:tc>
        <w:tc>
          <w:tcPr>
            <w:tcW w:type="dxa" w:w="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单位</w:t>
            </w:r>
          </w:p>
        </w:tc>
        <w:tc>
          <w:tcPr>
            <w:tcW w:type="dxa" w:w="6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数量</w:t>
            </w:r>
          </w:p>
        </w:tc>
        <w:tc>
          <w:tcPr>
            <w:tcW w:type="dxa" w:w="9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单价（元）</w:t>
            </w:r>
          </w:p>
        </w:tc>
        <w:tc>
          <w:tcPr>
            <w:tcW w:type="dxa" w:w="9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after="20" w:before="20" w:line="276" w:lineRule="auto"/>
            </w:pPr>
            <w:r>
              <w:rPr>
                <w:b/>
                <w:bCs/>
                <w:sz w:val="20"/>
                <w:szCs w:val="20"/>
              </w:rPr>
              <w:t xml:space="preserve">合价（元）</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项目前期调研与方案设计</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蜜桔种植场景调研、农技需求梳理、</w:t>
            </w:r>
          </w:p>
          <w:p>
            <w:pPr>
              <w:spacing w:after="10" w:before="10" w:line="260" w:lineRule="auto"/>
            </w:pPr>
            <w:r>
              <w:rPr>
                <w:sz w:val="18"/>
                <w:szCs w:val="18"/>
              </w:rPr>
              <w:t xml:space="preserve">模型规则调研、政务平台集成规范对接、</w:t>
            </w:r>
          </w:p>
          <w:p>
            <w:pPr>
              <w:spacing w:after="10" w:before="10" w:line="260" w:lineRule="auto"/>
            </w:pPr>
            <w:r>
              <w:rPr>
                <w:sz w:val="18"/>
                <w:szCs w:val="18"/>
              </w:rPr>
              <w:t xml:space="preserve">需求规格书、实施方案、验收标准编制</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30,000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30,000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病虫害专属数据库建设</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全覆盖录入南丰蜜桔专属病虫害图谱（病害15种、</w:t>
            </w:r>
          </w:p>
          <w:p>
            <w:pPr>
              <w:spacing w:after="10" w:before="10" w:line="260" w:lineRule="auto"/>
            </w:pPr>
            <w:r>
              <w:rPr>
                <w:sz w:val="18"/>
                <w:szCs w:val="18"/>
              </w:rPr>
              <w:t xml:space="preserve">虫害15种）、发病规律、诱发条件、分级防治方案、</w:t>
            </w:r>
          </w:p>
          <w:p>
            <w:pPr>
              <w:spacing w:after="10" w:before="10" w:line="260" w:lineRule="auto"/>
            </w:pPr>
            <w:r>
              <w:rPr>
                <w:sz w:val="18"/>
                <w:szCs w:val="18"/>
              </w:rPr>
              <w:t xml:space="preserve">预警阈值、气象灾害（7种）数据标准化整理入库</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AI蜜桔生长模型研发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基于大数据平台共享数据，训练5项生长模型算法</w:t>
            </w:r>
          </w:p>
          <w:p>
            <w:pPr>
              <w:spacing w:after="10" w:before="10" w:line="260" w:lineRule="auto"/>
            </w:pPr>
            <w:r>
              <w:rPr>
                <w:sz w:val="18"/>
                <w:szCs w:val="18"/>
              </w:rPr>
              <w:t xml:space="preserve">（有效积温、LightGBM、时序异常检测、多约束</w:t>
            </w:r>
          </w:p>
          <w:p>
            <w:pPr>
              <w:spacing w:after="10" w:before="10" w:line="260" w:lineRule="auto"/>
            </w:pPr>
            <w:r>
              <w:rPr>
                <w:sz w:val="18"/>
                <w:szCs w:val="18"/>
              </w:rPr>
              <w:t xml:space="preserve">农事优化、FAO水分平衡），完成本地化参数调整</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90,000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90,000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4</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AI病虫害防控模型研发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研发6项病虫害防控算法+MobileNetV2图像识别模型，</w:t>
            </w:r>
          </w:p>
          <w:p>
            <w:pPr>
              <w:spacing w:after="10" w:before="10" w:line="260" w:lineRule="auto"/>
            </w:pPr>
            <w:r>
              <w:rPr>
                <w:sz w:val="18"/>
                <w:szCs w:val="18"/>
              </w:rPr>
              <w:t xml:space="preserve">适配南丰本地气候与种植规律，</w:t>
            </w:r>
          </w:p>
          <w:p>
            <w:pPr>
              <w:spacing w:after="10" w:before="10" w:line="260" w:lineRule="auto"/>
            </w:pPr>
            <w:r>
              <w:rPr>
                <w:sz w:val="18"/>
                <w:szCs w:val="18"/>
              </w:rPr>
              <w:t xml:space="preserve">实现智能识别、提前预警、科学防治</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5</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AI气象灾害模型研发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研发5项气象灾害预测算法（极端温度识别、XGBoost</w:t>
            </w:r>
          </w:p>
          <w:p>
            <w:pPr>
              <w:spacing w:after="10" w:before="10" w:line="260" w:lineRule="auto"/>
            </w:pPr>
            <w:r>
              <w:rPr>
                <w:sz w:val="18"/>
                <w:szCs w:val="18"/>
              </w:rPr>
              <w:t xml:space="preserve">灾害分类、降雨量异常检测、灾害风险评估、LSTM时序</w:t>
            </w:r>
          </w:p>
          <w:p>
            <w:pPr>
              <w:spacing w:after="10" w:before="10" w:line="260" w:lineRule="auto"/>
            </w:pPr>
            <w:r>
              <w:rPr>
                <w:sz w:val="18"/>
                <w:szCs w:val="18"/>
              </w:rPr>
              <w:t xml:space="preserve">预测），适配南丰本地气候特征，实现灾害精准预判防范</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6</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模型专项后台管理系统开发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开发模型后台管理系统全部功能（含模型管理、数据管理、</w:t>
            </w:r>
          </w:p>
          <w:p>
            <w:pPr>
              <w:spacing w:after="10" w:before="10" w:line="260" w:lineRule="auto"/>
            </w:pPr>
            <w:r>
              <w:rPr>
                <w:sz w:val="18"/>
                <w:szCs w:val="18"/>
              </w:rPr>
              <w:t xml:space="preserve">规则管理、预警管理、运行监控、</w:t>
            </w:r>
          </w:p>
          <w:p>
            <w:pPr>
              <w:spacing w:after="10" w:before="10" w:line="260" w:lineRule="auto"/>
            </w:pPr>
            <w:r>
              <w:rPr>
                <w:sz w:val="18"/>
                <w:szCs w:val="18"/>
              </w:rPr>
              <w:t xml:space="preserve">系统管理、首页、框架导航、3个知识库等），</w:t>
            </w:r>
          </w:p>
          <w:p>
            <w:pPr>
              <w:spacing w:after="10" w:before="10" w:line="260" w:lineRule="auto"/>
            </w:pPr>
            <w:r>
              <w:rPr>
                <w:sz w:val="18"/>
                <w:szCs w:val="18"/>
              </w:rPr>
              <w:t xml:space="preserve">适配大数据平台集成规范</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80,000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80,000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7</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模型数据大屏开发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建设生长模型监测大屏、病虫害灾害预警大屏，</w:t>
            </w:r>
          </w:p>
          <w:p>
            <w:pPr>
              <w:spacing w:after="10" w:before="10" w:line="260" w:lineRule="auto"/>
            </w:pPr>
            <w:r>
              <w:rPr>
                <w:sz w:val="18"/>
                <w:szCs w:val="18"/>
              </w:rPr>
              <w:t xml:space="preserve">含8+8个KPI卡片（可点击弹窗）、12个图表、</w:t>
            </w:r>
          </w:p>
          <w:p>
            <w:pPr>
              <w:spacing w:after="10" w:before="10" w:line="260" w:lineRule="auto"/>
            </w:pPr>
            <w:r>
              <w:rPr>
                <w:sz w:val="18"/>
                <w:szCs w:val="18"/>
              </w:rPr>
              <w:t xml:space="preserve">南丰县地图、滚动数据表等</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35,000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8</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微信小程序开发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开发微信小程序全部功能（含首页、监测、AI助手、</w:t>
            </w:r>
          </w:p>
          <w:p>
            <w:pPr>
              <w:spacing w:after="10" w:before="10" w:line="260" w:lineRule="auto"/>
            </w:pPr>
            <w:r>
              <w:rPr>
                <w:sz w:val="18"/>
                <w:szCs w:val="18"/>
              </w:rPr>
              <w:t xml:space="preserve">病虫害、市场信息、资讯、个人中心等），</w:t>
            </w:r>
          </w:p>
          <w:p>
            <w:pPr>
              <w:spacing w:after="10" w:before="10" w:line="260" w:lineRule="auto"/>
            </w:pPr>
            <w:r>
              <w:rPr>
                <w:sz w:val="18"/>
                <w:szCs w:val="18"/>
              </w:rPr>
              <w:t xml:space="preserve">完成上线适配、平台数据互通</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65,000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65,000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9</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平台应用集成与数据对接开发</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按照一平台一系统规范，完成子系统与产业大数据</w:t>
            </w:r>
          </w:p>
          <w:p>
            <w:pPr>
              <w:spacing w:after="10" w:before="10" w:line="260" w:lineRule="auto"/>
            </w:pPr>
            <w:r>
              <w:rPr>
                <w:sz w:val="18"/>
                <w:szCs w:val="18"/>
              </w:rPr>
              <w:t xml:space="preserve">平台应用级集成、双向数据共享接口开发、</w:t>
            </w:r>
          </w:p>
          <w:p>
            <w:pPr>
              <w:spacing w:after="10" w:before="10" w:line="260" w:lineRule="auto"/>
            </w:pPr>
            <w:r>
              <w:rPr>
                <w:sz w:val="18"/>
                <w:szCs w:val="18"/>
              </w:rPr>
              <w:t xml:space="preserve">数据校验、断点续传、权限适配、业务联动调试</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50,000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50,000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10</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系统部署、联调与优化</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完成子系统整体部署、平台集成联调、功能测试、</w:t>
            </w:r>
          </w:p>
          <w:p>
            <w:pPr>
              <w:spacing w:after="10" w:before="10" w:line="260" w:lineRule="auto"/>
            </w:pPr>
            <w:r>
              <w:rPr>
                <w:sz w:val="18"/>
                <w:szCs w:val="18"/>
              </w:rPr>
              <w:t xml:space="preserve">压力测试、模型参数优化、72小时试运行，</w:t>
            </w:r>
          </w:p>
          <w:p>
            <w:pPr>
              <w:spacing w:after="10" w:before="10" w:line="260" w:lineRule="auto"/>
            </w:pPr>
            <w:r>
              <w:rPr>
                <w:sz w:val="18"/>
                <w:szCs w:val="18"/>
              </w:rPr>
              <w:t xml:space="preserve">保障系统稳定合规上线</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25,000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11</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项目培训与资料交付</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包含农技管理端培训，交付全套操作手册、</w:t>
            </w:r>
          </w:p>
          <w:p>
            <w:pPr>
              <w:spacing w:after="10" w:before="10" w:line="260" w:lineRule="auto"/>
            </w:pPr>
            <w:r>
              <w:rPr>
                <w:sz w:val="18"/>
                <w:szCs w:val="18"/>
              </w:rPr>
              <w:t xml:space="preserve">运维文档、竣工资料、模型资料、集成说明文档</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20,000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20,000</w:t>
            </w:r>
          </w:p>
        </w:tc>
      </w:tr>
      <w:tr>
        <w:trPr>
          <w:cantSplit/>
        </w:trPr>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12</w:t>
            </w:r>
          </w:p>
        </w:tc>
        <w:tc>
          <w:tcPr>
            <w:tcW w:type="dxa" w:w="15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一年全程质保运维服务</w:t>
            </w:r>
          </w:p>
        </w:tc>
        <w:tc>
          <w:tcPr>
            <w:tcW w:type="dxa" w:w="4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10" w:before="10" w:line="260" w:lineRule="auto"/>
            </w:pPr>
            <w:r>
              <w:rPr>
                <w:sz w:val="18"/>
                <w:szCs w:val="18"/>
              </w:rPr>
              <w:t xml:space="preserve">7x24小时技术运维、16项AI模型常态化优化、</w:t>
            </w:r>
          </w:p>
          <w:p>
            <w:pPr>
              <w:spacing w:after="10" w:before="10" w:line="260" w:lineRule="auto"/>
            </w:pPr>
            <w:r>
              <w:rPr>
                <w:sz w:val="18"/>
                <w:szCs w:val="18"/>
              </w:rPr>
              <w:t xml:space="preserve">平台对接运维、故障处置、售后咨询服务</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项</w:t>
            </w:r>
          </w:p>
        </w:tc>
        <w:tc>
          <w:tcPr>
            <w:tcW w:type="dxa" w:w="6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1</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25,000</w:t>
            </w:r>
          </w:p>
        </w:tc>
        <w:tc>
          <w:tcPr>
            <w:tcW w:type="dxa" w:w="9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after="20" w:before="20" w:line="276" w:lineRule="auto"/>
            </w:pPr>
            <w:r>
              <w:rPr>
                <w:b w:val="false"/>
                <w:bCs w:val="false"/>
                <w:sz w:val="20"/>
                <w:szCs w:val="20"/>
              </w:rPr>
              <w:t xml:space="preserve">25,000</w:t>
            </w:r>
          </w:p>
        </w:tc>
      </w:tr>
    </w:tbl>
    <w:p>
      <w:pPr>
        <w:spacing w:after="60" w:before="60"/>
      </w:pPr>
    </w:p>
    <w:p>
      <w:pPr>
        <w:spacing w:after="60" w:before="60" w:line="288" w:lineRule="auto"/>
      </w:pPr>
      <w:r>
        <w:rPr>
          <w:sz w:val="22"/>
          <w:szCs w:val="22"/>
        </w:rPr>
        <w:t xml:space="preserve">项目含税包干总价（小写）：645,000元</w:t>
      </w:r>
    </w:p>
    <w:p>
      <w:pPr>
        <w:spacing w:after="60" w:before="60" w:line="288" w:lineRule="auto"/>
      </w:pPr>
      <w:r>
        <w:rPr>
          <w:sz w:val="22"/>
          <w:szCs w:val="22"/>
        </w:rPr>
        <w:t xml:space="preserve">项目含税包干总价（大写）：陆拾肆万伍仟元</w:t>
      </w:r>
    </w:p>
    <w:p>
      <w:pPr>
        <w:spacing w:after="60" w:before="60"/>
      </w:pPr>
    </w:p>
    <w:p>
      <w:pPr>
        <w:spacing w:after="60" w:before="60" w:line="288" w:lineRule="auto"/>
      </w:pPr>
      <w:r>
        <w:rPr>
          <w:sz w:val="22"/>
          <w:szCs w:val="22"/>
        </w:rPr>
        <w:t xml:space="preserve">报价说明：</w:t>
      </w:r>
    </w:p>
    <w:p>
      <w:pPr>
        <w:spacing w:after="60" w:before="60" w:line="288" w:lineRule="auto"/>
        <w:ind w:left="440" w:firstLineChars="200"/>
      </w:pPr>
      <w:r>
        <w:rPr>
          <w:sz w:val="22"/>
          <w:szCs w:val="22"/>
        </w:rPr>
        <w:t xml:space="preserve">(1) 本报价严格遵循政务"一平台一系统"集约建设要求，不包含大数据平台已有底座、存储备份、通用对接、通用权限等重复建设内容。</w:t>
      </w:r>
    </w:p>
    <w:p>
      <w:pPr>
        <w:spacing w:after="60" w:before="60" w:line="288" w:lineRule="auto"/>
        <w:ind w:left="440" w:firstLineChars="200"/>
      </w:pPr>
      <w:r>
        <w:rPr>
          <w:sz w:val="22"/>
          <w:szCs w:val="22"/>
        </w:rPr>
        <w:t xml:space="preserve">(2) 项目充分利旧现有物联网、气象监测硬件及上级大数据平台资源，无新增硬件采购费用。</w:t>
      </w:r>
    </w:p>
    <w:p>
      <w:pPr>
        <w:spacing w:after="60" w:before="60" w:line="288" w:lineRule="auto"/>
        <w:ind w:left="440" w:firstLineChars="200"/>
      </w:pPr>
      <w:r>
        <w:rPr>
          <w:sz w:val="22"/>
          <w:szCs w:val="22"/>
        </w:rPr>
        <w:t xml:space="preserve">(3) 包含平台应用集成、双向数据共享对接、大屏定制、AI模型研发（16项算法）、全功能开发、部署、培训、一年运维所有费用。</w:t>
      </w:r>
    </w:p>
    <w:p>
      <w:pPr>
        <w:spacing w:after="60" w:before="60" w:line="288" w:lineRule="auto"/>
        <w:ind w:left="440" w:firstLineChars="200"/>
      </w:pPr>
      <w:r>
        <w:rPr>
          <w:sz w:val="22"/>
          <w:szCs w:val="22"/>
        </w:rPr>
        <w:t xml:space="preserve">(4) 本系统所有定制开发成果、模型算法、数据库归甲方所有。</w:t>
      </w:r>
    </w:p>
    <w:p>
      <w:pPr>
        <w:spacing w:after="140" w:before="380" w:line="288" w:lineRule="auto"/>
      </w:pPr>
      <w:r>
        <w:rPr>
          <w:b/>
          <w:bCs/>
          <w:sz w:val="32"/>
          <w:szCs w:val="32"/>
        </w:rPr>
        <w:t xml:space="preserve">十二、项目实施</w:t>
      </w:r>
    </w:p>
    <w:p>
      <w:pPr>
        <w:spacing w:after="60" w:before="60" w:line="288" w:lineRule="auto"/>
        <w:ind w:firstLine="440" w:firstLineChars="200"/>
      </w:pPr>
      <w:r>
        <w:rPr>
          <w:sz w:val="22"/>
          <w:szCs w:val="22"/>
        </w:rPr>
        <w:t xml:space="preserve">为保障项目高效、有序、保质落地，制定分阶段、标准化项目实施流程：</w:t>
      </w:r>
    </w:p>
    <w:p>
      <w:pPr>
        <w:spacing w:after="60" w:before="60" w:line="288" w:lineRule="auto"/>
        <w:ind w:firstLine="440" w:firstLineChars="200"/>
      </w:pPr>
      <w:r>
        <w:rPr>
          <w:sz w:val="22"/>
          <w:szCs w:val="22"/>
        </w:rPr>
        <w:t xml:space="preserve">1、项目启动阶段（1-10日）：完成项目合同签订、团队组建、现场调研、需求细化确认、方案定稿，明确项目建设标准、功能指标、交付要求。</w:t>
      </w:r>
    </w:p>
    <w:p>
      <w:pPr>
        <w:spacing w:after="60" w:before="60" w:line="288" w:lineRule="auto"/>
        <w:ind w:firstLine="440" w:firstLineChars="200"/>
      </w:pPr>
      <w:r>
        <w:rPr>
          <w:sz w:val="22"/>
          <w:szCs w:val="22"/>
        </w:rPr>
        <w:t xml:space="preserve">2、数据筹备阶段（11-30日）：依托上级产业大数据平台现有数据资源，完成平台双向数据共享接口调试、多源数据适配对接，完成病虫害专属数据库搭建（病害15种/虫害15种/灾害15种），完成17张配套数据表的标准化搭建。</w:t>
      </w:r>
    </w:p>
    <w:p>
      <w:pPr>
        <w:spacing w:after="60" w:before="60" w:line="288" w:lineRule="auto"/>
        <w:ind w:firstLine="440" w:firstLineChars="200"/>
      </w:pPr>
      <w:r>
        <w:rPr>
          <w:sz w:val="22"/>
          <w:szCs w:val="22"/>
        </w:rPr>
        <w:t xml:space="preserve">3、系统开发阶段（31-70日）：开展16项AI模型算法开发，完成模型后台管理系统、数据大屏、微信小程序全部功能定制开发，完成子系统内部联调及与上级大数据平台的应用级集成、数据互通调试。</w:t>
      </w:r>
    </w:p>
    <w:p>
      <w:pPr>
        <w:spacing w:after="60" w:before="60" w:line="288" w:lineRule="auto"/>
        <w:ind w:firstLine="440" w:firstLineChars="200"/>
      </w:pPr>
      <w:r>
        <w:rPr>
          <w:sz w:val="22"/>
          <w:szCs w:val="22"/>
        </w:rPr>
        <w:t xml:space="preserve">4、测试优化阶段（71-85日）：开展全维度系统测试（单元测试、功能测试、兼容性测试、压力测试、安全测试、场景化实测），优化模型参数、修复系统漏洞，完成72小时试运行，同步编制培训资料、操作手册。</w:t>
      </w:r>
    </w:p>
    <w:p>
      <w:pPr>
        <w:spacing w:after="60" w:before="60" w:line="288" w:lineRule="auto"/>
        <w:ind w:firstLine="440" w:firstLineChars="200"/>
      </w:pPr>
      <w:r>
        <w:rPr>
          <w:sz w:val="22"/>
          <w:szCs w:val="22"/>
        </w:rPr>
        <w:t xml:space="preserve">5、培训交付阶段（86-90日）：开展分层专项培训，完成全套项目成果交付（系统软件、文档资料、数据库等），配合甲方完成项目验收。</w:t>
      </w:r>
    </w:p>
    <w:p>
      <w:pPr>
        <w:spacing w:after="60" w:before="60" w:line="288" w:lineRule="auto"/>
        <w:ind w:firstLine="440" w:firstLineChars="200"/>
      </w:pPr>
      <w:r>
        <w:rPr>
          <w:sz w:val="22"/>
          <w:szCs w:val="22"/>
        </w:rPr>
        <w:t xml:space="preserve">6、运维质保阶段（验收合格后1年）：进入常态化运维阶段，持续开展系统运维、16项AI模型算法优化、故障处置等服务。</w:t>
      </w:r>
    </w:p>
    <w:sectPr>
      <w:headerReference w:type="default" r:id="rId10"/>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第 </w:t>
    </w:r>
    <w:r>
      <w:rPr>
        <w:sz w:val="18"/>
        <w:szCs w:val="18"/>
      </w:rPr>
      <w:fldChar w:fldCharType="begin"/>
      <w:instrText xml:space="preserve">PAGE</w:instrText>
      <w:fldChar w:fldCharType="separate"/>
      <w:fldChar w:fldCharType="end"/>
    </w:r>
    <w:r>
      <w:rPr>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sz w:val="18"/>
        <w:szCs w:val="18"/>
      </w:rPr>
      <w:t xml:space="preserve">南丰蜜桔模型管理系统建设方案</w:t>
    </w:r>
  </w:p>
</w:hdr>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_watermark.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2026-07-24T13:21:24.917Z</dcterms:created>
  <dcterms:modified xsi:type="dcterms:W3CDTF">2026-07-24T13:21:24.917Z</dcterms:modified>
</cp:coreProperties>
</file>

<file path=docProps/custom.xml><?xml version="1.0" encoding="utf-8"?>
<Properties xmlns="http://schemas.openxmlformats.org/officeDocument/2006/custom-properties" xmlns:vt="http://schemas.openxmlformats.org/officeDocument/2006/docPropsVTypes"/>
</file>