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  <w:shd w:fill="FFD821" w:val="clear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Style w:val="Style_1_ch"/>
          <w:rFonts w:ascii="Times New Roman" w:hAnsi="Times New Roman"/>
          <w:b w:val="1"/>
          <w:shd w:fill="FFD821" w:val="clear"/>
        </w:rPr>
        <w:t>{{</w:t>
      </w:r>
      <w:r>
        <w:rPr>
          <w:rStyle w:val="Style_1_ch"/>
          <w:rFonts w:ascii="Times New Roman" w:hAnsi="Times New Roman"/>
          <w:b w:val="1"/>
          <w:shd w:fill="FFD821" w:val="clear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hd w:fill="FFD821" w:val="clear"/>
        </w:rPr>
        <w:t>{{customer.name</w:t>
      </w:r>
      <w:r>
        <w:rPr>
          <w:rFonts w:ascii="Times New Roman" w:hAnsi="Times New Roman"/>
          <w:b w:val="1"/>
          <w:shd w:fill="FFD821" w:val="clear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  <w:shd w:fill="FFD821" w:val="clear"/>
        </w:rPr>
        <w:t xml:space="preserve"> </w:t>
      </w:r>
      <w:r>
        <w:rPr>
          <w:rFonts w:ascii="Times New Roman" w:hAnsi="Times New Roman"/>
          <w:b w:val="1"/>
          <w:shd w:fill="FFD821" w:val="clear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  <w:shd w:fill="1E1E1E" w:val="clear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services_text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total_viewers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  <w:shd w:fill="FFD821" w:val="clear"/>
        </w:rPr>
        <w:t>{{</w:t>
      </w:r>
      <w:r>
        <w:rPr>
          <w:rFonts w:ascii="Times New Roman" w:hAnsi="Times New Roman"/>
          <w:shd w:fill="FFD821" w:val="clear"/>
        </w:rPr>
        <w:t>service_date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address_and_tim</w:t>
      </w:r>
      <w:r>
        <w:rPr>
          <w:rFonts w:ascii="Times New Roman" w:hAnsi="Times New Roman"/>
          <w:shd w:fill="FFD821" w:val="clear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  <w:shd w:fill="1E1E1E" w:val="clear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price_in_figures</w:t>
      </w:r>
      <w:r>
        <w:rPr>
          <w:rStyle w:val="Style_1_ch"/>
          <w:rFonts w:ascii="Times New Roman" w:hAnsi="Times New Roman"/>
          <w:shd w:fill="FFD821" w:val="clear"/>
        </w:rPr>
        <w:t>}}</w:t>
      </w:r>
      <w:r>
        <w:rPr>
          <w:rStyle w:val="Style_1_ch"/>
          <w:rFonts w:ascii="Times New Roman" w:hAnsi="Times New Roman"/>
          <w:shd w:fill="FFD821" w:val="clear"/>
        </w:rPr>
        <w:t xml:space="preserve"> (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price_in_words</w:t>
      </w:r>
      <w:r>
        <w:rPr>
          <w:rStyle w:val="Style_1_ch"/>
          <w:rFonts w:ascii="Times New Roman" w:hAnsi="Times New Roman"/>
          <w:i w:val="1"/>
          <w:shd w:fill="FFD821" w:val="clear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  <w:shd w:fill="1E1E1E" w:val="clear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dates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rPr>
          <w:trHeight w:hRule="atLeast" w:val="1485"/>
        </w:trP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4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4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4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F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0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1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4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5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7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8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A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5B000000">
      <w:pPr>
        <w:spacing w:after="200" w:line="240" w:lineRule="auto"/>
        <w:ind/>
        <w:rPr>
          <w:rFonts w:ascii="Times New Roman" w:hAnsi="Times New Roman"/>
        </w:rPr>
      </w:pPr>
    </w:p>
    <w:p w14:paraId="5C000000">
      <w:pPr>
        <w:spacing w:after="200" w:line="240" w:lineRule="auto"/>
        <w:ind/>
        <w:jc w:val="center"/>
        <w:rPr>
          <w:rFonts w:ascii="Times New Roman" w:hAnsi="Times New Roman"/>
          <w:shd w:fill="FFD821" w:val="clear"/>
        </w:rPr>
      </w:pPr>
      <w:r>
        <w:rPr>
          <w:rStyle w:val="Style_1_ch"/>
          <w:rFonts w:ascii="Times New Roman" w:hAnsi="Times New Roman"/>
          <w:b w:val="1"/>
          <w:shd w:fill="FFD821" w:val="clear"/>
        </w:rPr>
        <w:t>{{</w:t>
      </w:r>
      <w:r>
        <w:rPr>
          <w:rStyle w:val="Style_1_ch"/>
          <w:rFonts w:ascii="Times New Roman" w:hAnsi="Times New Roman"/>
          <w:b w:val="1"/>
          <w:shd w:fill="FFD821" w:val="clear"/>
        </w:rPr>
        <w:t>number_basis_of_the_contract}}</w:t>
      </w:r>
    </w:p>
    <w:p w14:paraId="5D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E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F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2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6000000">
            <w:pPr>
              <w:spacing w:after="200" w:line="276" w:lineRule="auto"/>
              <w:ind/>
              <w:rPr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</w:t>
            </w:r>
            <w:r>
              <w:rPr>
                <w:rFonts w:ascii="Times New Roman" w:hAnsi="Times New Roman"/>
                <w:shd w:fill="FFD821" w:val="clear"/>
              </w:rPr>
              <w:t>service.name</w:t>
            </w:r>
            <w:r>
              <w:rPr>
                <w:rFonts w:ascii="Times New Roman" w:hAnsi="Times New Roman"/>
                <w:shd w:fill="FFD821" w:val="clear"/>
              </w:rPr>
              <w:t>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8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</w:t>
            </w:r>
            <w:r>
              <w:rPr>
                <w:rFonts w:ascii="Times New Roman" w:hAnsi="Times New Roman"/>
                <w:shd w:fill="FFD821" w:val="clear"/>
              </w:rPr>
              <w:t>service.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viewer_cat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egories[0].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viewers</w:t>
            </w:r>
          </w:p>
          <w:p w14:paraId="69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A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</w:t>
            </w:r>
            <w:r>
              <w:rPr>
                <w:rFonts w:ascii="Times New Roman" w:hAnsi="Times New Roman"/>
                <w:shd w:fill="FFD821" w:val="clear"/>
              </w:rPr>
              <w:t>service.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viewer_cat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egories[0].price</w:t>
            </w:r>
          </w:p>
          <w:p w14:paraId="6B000000">
            <w:pPr>
              <w:rPr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</w:t>
            </w:r>
            <w:r>
              <w:rPr>
                <w:rFonts w:ascii="Times New Roman" w:hAnsi="Times New Roman"/>
                <w:shd w:fill="FFD821" w:val="clear"/>
              </w:rPr>
              <w:t>service.total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.price()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D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</w:t>
            </w:r>
            <w:r>
              <w:rPr>
                <w:rFonts w:ascii="Times New Roman" w:hAnsi="Times New Roman"/>
                <w:shd w:fill="FFD821" w:val="clear"/>
              </w:rPr>
              <w:t>service.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viewer_cat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egories[1].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viewers</w:t>
            </w:r>
          </w:p>
          <w:p w14:paraId="6E000000">
            <w:pPr>
              <w:rPr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</w:t>
            </w:r>
            <w:r>
              <w:rPr>
                <w:rFonts w:ascii="Times New Roman" w:hAnsi="Times New Roman"/>
                <w:shd w:fill="FFD821" w:val="clear"/>
              </w:rPr>
              <w:t>service.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viewer_cat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egories[1].price</w:t>
            </w:r>
          </w:p>
          <w:p w14:paraId="70000000">
            <w:pPr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</w:p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1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2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3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4000000">
            <w:r>
              <w:rPr>
                <w:rStyle w:val="Style_1_ch"/>
                <w:rFonts w:ascii="Times New Roman" w:hAnsi="Times New Roman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price_in_figures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 xml:space="preserve"> (</w:t>
            </w:r>
            <w:r>
              <w:rPr>
                <w:rStyle w:val="Style_1_ch"/>
                <w:rFonts w:ascii="Times New Roman" w:hAnsi="Times New Roman"/>
                <w:i w:val="1"/>
                <w:shd w:fill="FFD821" w:val="clear"/>
              </w:rPr>
              <w:t>{</w:t>
            </w:r>
            <w:r>
              <w:rPr>
                <w:rStyle w:val="Style_1_ch"/>
                <w:rFonts w:ascii="Times New Roman" w:hAnsi="Times New Roman"/>
                <w:i w:val="1"/>
                <w:shd w:fill="FFD821" w:val="clear"/>
              </w:rPr>
              <w:t>{</w:t>
            </w:r>
            <w:r>
              <w:rPr>
                <w:rStyle w:val="Style_1_ch"/>
                <w:rFonts w:ascii="Times New Roman" w:hAnsi="Times New Roman"/>
                <w:i w:val="1"/>
                <w:shd w:fill="FFD821" w:val="clear"/>
              </w:rPr>
              <w:t>price_in_words</w:t>
            </w:r>
            <w:r>
              <w:rPr>
                <w:rStyle w:val="Style_1_ch"/>
                <w:rFonts w:ascii="Times New Roman" w:hAnsi="Times New Roman"/>
                <w:i w:val="1"/>
                <w:shd w:fill="FFD821" w:val="clear"/>
              </w:rPr>
              <w:t>}})</w:t>
            </w:r>
          </w:p>
          <w:p w14:paraId="75000000">
            <w:pPr>
              <w:spacing w:after="200" w:line="276" w:lineRule="auto"/>
              <w:ind/>
              <w:jc w:val="center"/>
              <w:rPr>
                <w:shd w:fill="FFD821" w:val="clear"/>
              </w:rPr>
            </w:pPr>
          </w:p>
        </w:tc>
      </w:tr>
    </w:tbl>
    <w:p w14:paraId="76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7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7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7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7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7B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7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7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F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0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1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4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5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7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88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89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8A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 2025г.</w:t>
      </w:r>
    </w:p>
    <w:p w14:paraId="8B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4"/>
        <w:gridCol w:w="2440"/>
        <w:gridCol w:w="1402"/>
        <w:gridCol w:w="2180"/>
        <w:gridCol w:w="2424"/>
      </w:tblGrid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C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2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3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time</w:t>
            </w:r>
            <w:r>
              <w:rPr>
                <w:rFonts w:ascii="Times New Roman" w:hAnsi="Times New Roman"/>
              </w:rPr>
              <w:t>}} г.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4000000">
            <w:pPr>
              <w:pStyle w:val="Style_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{{doer.short_name}}</w:t>
            </w:r>
          </w:p>
          <w:p w14:paraId="95000000">
            <w:pPr>
              <w:pStyle w:val="Style_1"/>
              <w:rPr>
                <w:rFonts w:ascii="Times New Roman" w:hAnsi="Times New Roman"/>
                <w:b w:val="0"/>
              </w:rPr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96000000">
            <w:pPr>
              <w:rPr>
                <w:b w:val="0"/>
              </w:rPr>
            </w:pPr>
            <w:r>
              <w:rPr>
                <w:rFonts w:ascii="Times New Roman" w:hAnsi="Times New Roman"/>
                <w:b w:val="0"/>
              </w:rPr>
              <w:t>{{customer.short_name}}</w:t>
            </w:r>
          </w:p>
        </w:tc>
      </w:tr>
    </w:tbl>
    <w:p w14:paraId="97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9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9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9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9B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9C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9D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9E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10"/>
    <w:next w:val="Style_1"/>
    <w:link w:val="Style_9_ch"/>
    <w:pPr>
      <w:ind w:firstLine="0" w:left="1800"/>
      <w:jc w:val="left"/>
    </w:pPr>
    <w:rPr>
      <w:rFonts w:ascii="XO Thames" w:hAnsi="XO Thames"/>
      <w:sz w:val="28"/>
    </w:rPr>
  </w:style>
  <w:style w:styleId="Style_9_ch" w:type="character">
    <w:name w:val="toc 10"/>
    <w:link w:val="Style_9"/>
    <w:rPr>
      <w:rFonts w:ascii="XO Thames" w:hAnsi="XO Thames"/>
      <w:sz w:val="28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2025-04-05T14:03:52Z</dcterms:modified>
</cp:coreProperties>
</file>