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26" w:rsidRPr="00F62426" w:rsidRDefault="00F62426" w:rsidP="00F62426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F62426">
        <w:rPr>
          <w:rFonts w:ascii="Times New Roman" w:hAnsi="Times New Roman" w:cs="Times New Roman"/>
          <w:b/>
          <w:bCs/>
          <w:sz w:val="26"/>
          <w:szCs w:val="26"/>
        </w:rPr>
        <w:t>Mô tả Hệ Thống Bảo Hiểm Tai Nạn Xe Hơi</w:t>
      </w:r>
    </w:p>
    <w:p w:rsidR="00000000" w:rsidRPr="00F62426" w:rsidRDefault="00F62426" w:rsidP="00F624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M</w:t>
      </w:r>
      <w:r w:rsidRPr="00F62426">
        <w:rPr>
          <w:rFonts w:ascii="Times New Roman" w:hAnsi="Times New Roman" w:cs="Times New Roman"/>
          <w:sz w:val="26"/>
          <w:szCs w:val="26"/>
        </w:rPr>
        <w:t>ộ</w:t>
      </w:r>
      <w:r w:rsidRPr="00F62426">
        <w:rPr>
          <w:rFonts w:ascii="Times New Roman" w:hAnsi="Times New Roman" w:cs="Times New Roman"/>
          <w:sz w:val="26"/>
          <w:szCs w:val="26"/>
        </w:rPr>
        <w:t>t công ty b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o hi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>m có tên g</w:t>
      </w:r>
      <w:r w:rsidRPr="00F62426">
        <w:rPr>
          <w:rFonts w:ascii="Times New Roman" w:hAnsi="Times New Roman" w:cs="Times New Roman"/>
          <w:sz w:val="26"/>
          <w:szCs w:val="26"/>
        </w:rPr>
        <w:t>ọ</w:t>
      </w:r>
      <w:r w:rsidRPr="00F62426">
        <w:rPr>
          <w:rFonts w:ascii="Times New Roman" w:hAnsi="Times New Roman" w:cs="Times New Roman"/>
          <w:sz w:val="26"/>
          <w:szCs w:val="26"/>
        </w:rPr>
        <w:t>i là MyInsCo chuyên th</w:t>
      </w:r>
      <w:r w:rsidRPr="00F62426">
        <w:rPr>
          <w:rFonts w:ascii="Times New Roman" w:hAnsi="Times New Roman" w:cs="Times New Roman"/>
          <w:sz w:val="26"/>
          <w:szCs w:val="26"/>
        </w:rPr>
        <w:t>ự</w:t>
      </w:r>
      <w:r w:rsidRPr="00F62426">
        <w:rPr>
          <w:rFonts w:ascii="Times New Roman" w:hAnsi="Times New Roman" w:cs="Times New Roman"/>
          <w:sz w:val="26"/>
          <w:szCs w:val="26"/>
        </w:rPr>
        <w:t>c hi</w:t>
      </w:r>
      <w:r w:rsidRPr="00F62426">
        <w:rPr>
          <w:rFonts w:ascii="Times New Roman" w:hAnsi="Times New Roman" w:cs="Times New Roman"/>
          <w:sz w:val="26"/>
          <w:szCs w:val="26"/>
        </w:rPr>
        <w:t>ệ</w:t>
      </w:r>
      <w:r w:rsidRPr="00F62426">
        <w:rPr>
          <w:rFonts w:ascii="Times New Roman" w:hAnsi="Times New Roman" w:cs="Times New Roman"/>
          <w:sz w:val="26"/>
          <w:szCs w:val="26"/>
        </w:rPr>
        <w:t>n các h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p đ</w:t>
      </w:r>
      <w:r w:rsidRPr="00F62426">
        <w:rPr>
          <w:rFonts w:ascii="Times New Roman" w:hAnsi="Times New Roman" w:cs="Times New Roman"/>
          <w:sz w:val="26"/>
          <w:szCs w:val="26"/>
        </w:rPr>
        <w:t>ồ</w:t>
      </w:r>
      <w:r w:rsidRPr="00F62426">
        <w:rPr>
          <w:rFonts w:ascii="Times New Roman" w:hAnsi="Times New Roman" w:cs="Times New Roman"/>
          <w:sz w:val="26"/>
          <w:szCs w:val="26"/>
        </w:rPr>
        <w:t>ng b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o hi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>m tai n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n xe hơi cho khách hàng. Đ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 xml:space="preserve"> đáp </w:t>
      </w:r>
      <w:r w:rsidRPr="00F62426">
        <w:rPr>
          <w:rFonts w:ascii="Times New Roman" w:hAnsi="Times New Roman" w:cs="Times New Roman"/>
          <w:sz w:val="26"/>
          <w:szCs w:val="26"/>
        </w:rPr>
        <w:t>ứ</w:t>
      </w:r>
      <w:r w:rsidRPr="00F62426">
        <w:rPr>
          <w:rFonts w:ascii="Times New Roman" w:hAnsi="Times New Roman" w:cs="Times New Roman"/>
          <w:sz w:val="26"/>
          <w:szCs w:val="26"/>
        </w:rPr>
        <w:t>ng linh ho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t theo nhu c</w:t>
      </w:r>
      <w:r w:rsidRPr="00F62426">
        <w:rPr>
          <w:rFonts w:ascii="Times New Roman" w:hAnsi="Times New Roman" w:cs="Times New Roman"/>
          <w:sz w:val="26"/>
          <w:szCs w:val="26"/>
        </w:rPr>
        <w:t>ầ</w:t>
      </w:r>
      <w:r w:rsidRPr="00F62426">
        <w:rPr>
          <w:rFonts w:ascii="Times New Roman" w:hAnsi="Times New Roman" w:cs="Times New Roman"/>
          <w:sz w:val="26"/>
          <w:szCs w:val="26"/>
        </w:rPr>
        <w:t>u khách hàng, công ty đã đưa ra khá nhi</w:t>
      </w:r>
      <w:r w:rsidRPr="00F62426">
        <w:rPr>
          <w:rFonts w:ascii="Times New Roman" w:hAnsi="Times New Roman" w:cs="Times New Roman"/>
          <w:sz w:val="26"/>
          <w:szCs w:val="26"/>
        </w:rPr>
        <w:t>ề</w:t>
      </w:r>
      <w:r w:rsidRPr="00F62426">
        <w:rPr>
          <w:rFonts w:ascii="Times New Roman" w:hAnsi="Times New Roman" w:cs="Times New Roman"/>
          <w:sz w:val="26"/>
          <w:szCs w:val="26"/>
        </w:rPr>
        <w:t>u</w:t>
      </w:r>
      <w:r w:rsidRPr="00F62426">
        <w:rPr>
          <w:rFonts w:ascii="Times New Roman" w:hAnsi="Times New Roman" w:cs="Times New Roman"/>
          <w:sz w:val="26"/>
          <w:szCs w:val="26"/>
        </w:rPr>
        <w:t xml:space="preserve"> chính sách b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o hi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>m (insurance policy) khác nhau v</w:t>
      </w:r>
      <w:r w:rsidRPr="00F62426">
        <w:rPr>
          <w:rFonts w:ascii="Times New Roman" w:hAnsi="Times New Roman" w:cs="Times New Roman"/>
          <w:sz w:val="26"/>
          <w:szCs w:val="26"/>
        </w:rPr>
        <w:t>ớ</w:t>
      </w:r>
      <w:r w:rsidRPr="00F62426">
        <w:rPr>
          <w:rFonts w:ascii="Times New Roman" w:hAnsi="Times New Roman" w:cs="Times New Roman"/>
          <w:sz w:val="26"/>
          <w:szCs w:val="26"/>
        </w:rPr>
        <w:t>i các m</w:t>
      </w:r>
      <w:r w:rsidRPr="00F62426">
        <w:rPr>
          <w:rFonts w:ascii="Times New Roman" w:hAnsi="Times New Roman" w:cs="Times New Roman"/>
          <w:sz w:val="26"/>
          <w:szCs w:val="26"/>
        </w:rPr>
        <w:t>ứ</w:t>
      </w:r>
      <w:r w:rsidRPr="00F62426">
        <w:rPr>
          <w:rFonts w:ascii="Times New Roman" w:hAnsi="Times New Roman" w:cs="Times New Roman"/>
          <w:sz w:val="26"/>
          <w:szCs w:val="26"/>
        </w:rPr>
        <w:t>c đóng khác nhau. Quy trình ho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t đ</w:t>
      </w:r>
      <w:r w:rsidRPr="00F62426">
        <w:rPr>
          <w:rFonts w:ascii="Times New Roman" w:hAnsi="Times New Roman" w:cs="Times New Roman"/>
          <w:sz w:val="26"/>
          <w:szCs w:val="26"/>
        </w:rPr>
        <w:t>ộ</w:t>
      </w:r>
      <w:r w:rsidRPr="00F62426">
        <w:rPr>
          <w:rFonts w:ascii="Times New Roman" w:hAnsi="Times New Roman" w:cs="Times New Roman"/>
          <w:sz w:val="26"/>
          <w:szCs w:val="26"/>
        </w:rPr>
        <w:t>ng thông thư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>ng như sau:</w:t>
      </w:r>
    </w:p>
    <w:p w:rsidR="00000000" w:rsidRPr="00F62426" w:rsidRDefault="00F62426" w:rsidP="00F624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 </w:t>
      </w:r>
      <w:r w:rsidRPr="00F62426">
        <w:rPr>
          <w:rFonts w:ascii="Times New Roman" w:hAnsi="Times New Roman" w:cs="Times New Roman"/>
          <w:sz w:val="26"/>
          <w:szCs w:val="26"/>
        </w:rPr>
        <w:t>Khách hàng ký h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p đ</w:t>
      </w:r>
      <w:r w:rsidRPr="00F62426">
        <w:rPr>
          <w:rFonts w:ascii="Times New Roman" w:hAnsi="Times New Roman" w:cs="Times New Roman"/>
          <w:sz w:val="26"/>
          <w:szCs w:val="26"/>
        </w:rPr>
        <w:t>ồ</w:t>
      </w:r>
      <w:r w:rsidRPr="00F62426">
        <w:rPr>
          <w:rFonts w:ascii="Times New Roman" w:hAnsi="Times New Roman" w:cs="Times New Roman"/>
          <w:sz w:val="26"/>
          <w:szCs w:val="26"/>
        </w:rPr>
        <w:t>ng b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o hi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>m c</w:t>
      </w:r>
      <w:r w:rsidRPr="00F62426">
        <w:rPr>
          <w:rFonts w:ascii="Times New Roman" w:hAnsi="Times New Roman" w:cs="Times New Roman"/>
          <w:sz w:val="26"/>
          <w:szCs w:val="26"/>
        </w:rPr>
        <w:t>ủ</w:t>
      </w:r>
      <w:r w:rsidRPr="00F62426">
        <w:rPr>
          <w:rFonts w:ascii="Times New Roman" w:hAnsi="Times New Roman" w:cs="Times New Roman"/>
          <w:sz w:val="26"/>
          <w:szCs w:val="26"/>
        </w:rPr>
        <w:t>a mình v</w:t>
      </w:r>
      <w:r w:rsidRPr="00F62426">
        <w:rPr>
          <w:rFonts w:ascii="Times New Roman" w:hAnsi="Times New Roman" w:cs="Times New Roman"/>
          <w:sz w:val="26"/>
          <w:szCs w:val="26"/>
        </w:rPr>
        <w:t>ớ</w:t>
      </w:r>
      <w:r w:rsidRPr="00F62426">
        <w:rPr>
          <w:rFonts w:ascii="Times New Roman" w:hAnsi="Times New Roman" w:cs="Times New Roman"/>
          <w:sz w:val="26"/>
          <w:szCs w:val="26"/>
        </w:rPr>
        <w:t>i công ty MyInsCo. Khi g</w:t>
      </w:r>
      <w:r w:rsidRPr="00F62426">
        <w:rPr>
          <w:rFonts w:ascii="Times New Roman" w:hAnsi="Times New Roman" w:cs="Times New Roman"/>
          <w:sz w:val="26"/>
          <w:szCs w:val="26"/>
        </w:rPr>
        <w:t>ặ</w:t>
      </w:r>
      <w:r w:rsidRPr="00F62426">
        <w:rPr>
          <w:rFonts w:ascii="Times New Roman" w:hAnsi="Times New Roman" w:cs="Times New Roman"/>
          <w:sz w:val="26"/>
          <w:szCs w:val="26"/>
        </w:rPr>
        <w:t>p tai n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n, khách hàng s</w:t>
      </w:r>
      <w:r w:rsidRPr="00F62426">
        <w:rPr>
          <w:rFonts w:ascii="Times New Roman" w:hAnsi="Times New Roman" w:cs="Times New Roman"/>
          <w:sz w:val="26"/>
          <w:szCs w:val="26"/>
        </w:rPr>
        <w:t>ẽ</w:t>
      </w:r>
      <w:r w:rsidRPr="00F62426">
        <w:rPr>
          <w:rFonts w:ascii="Times New Roman" w:hAnsi="Times New Roman" w:cs="Times New Roman"/>
          <w:sz w:val="26"/>
          <w:szCs w:val="26"/>
        </w:rPr>
        <w:t xml:space="preserve"> g</w:t>
      </w:r>
      <w:r w:rsidRPr="00F62426">
        <w:rPr>
          <w:rFonts w:ascii="Times New Roman" w:hAnsi="Times New Roman" w:cs="Times New Roman"/>
          <w:sz w:val="26"/>
          <w:szCs w:val="26"/>
        </w:rPr>
        <w:t>ử</w:t>
      </w:r>
      <w:r w:rsidRPr="00F62426">
        <w:rPr>
          <w:rFonts w:ascii="Times New Roman" w:hAnsi="Times New Roman" w:cs="Times New Roman"/>
          <w:sz w:val="26"/>
          <w:szCs w:val="26"/>
        </w:rPr>
        <w:t>i yêu c</w:t>
      </w:r>
      <w:r w:rsidRPr="00F62426">
        <w:rPr>
          <w:rFonts w:ascii="Times New Roman" w:hAnsi="Times New Roman" w:cs="Times New Roman"/>
          <w:sz w:val="26"/>
          <w:szCs w:val="26"/>
        </w:rPr>
        <w:t>ầ</w:t>
      </w:r>
      <w:r w:rsidRPr="00F62426">
        <w:rPr>
          <w:rFonts w:ascii="Times New Roman" w:hAnsi="Times New Roman" w:cs="Times New Roman"/>
          <w:sz w:val="26"/>
          <w:szCs w:val="26"/>
        </w:rPr>
        <w:t>u nh</w:t>
      </w:r>
      <w:r w:rsidRPr="00F62426">
        <w:rPr>
          <w:rFonts w:ascii="Times New Roman" w:hAnsi="Times New Roman" w:cs="Times New Roman"/>
          <w:sz w:val="26"/>
          <w:szCs w:val="26"/>
        </w:rPr>
        <w:t>ậ</w:t>
      </w:r>
      <w:r w:rsidRPr="00F62426">
        <w:rPr>
          <w:rFonts w:ascii="Times New Roman" w:hAnsi="Times New Roman" w:cs="Times New Roman"/>
          <w:sz w:val="26"/>
          <w:szCs w:val="26"/>
        </w:rPr>
        <w:t>n ti</w:t>
      </w:r>
      <w:r w:rsidRPr="00F62426">
        <w:rPr>
          <w:rFonts w:ascii="Times New Roman" w:hAnsi="Times New Roman" w:cs="Times New Roman"/>
          <w:sz w:val="26"/>
          <w:szCs w:val="26"/>
        </w:rPr>
        <w:t>ề</w:t>
      </w:r>
      <w:r w:rsidRPr="00F62426">
        <w:rPr>
          <w:rFonts w:ascii="Times New Roman" w:hAnsi="Times New Roman" w:cs="Times New Roman"/>
          <w:sz w:val="26"/>
          <w:szCs w:val="26"/>
        </w:rPr>
        <w:t>n b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o hi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>m kèm theo tài li</w:t>
      </w:r>
      <w:r w:rsidRPr="00F62426">
        <w:rPr>
          <w:rFonts w:ascii="Times New Roman" w:hAnsi="Times New Roman" w:cs="Times New Roman"/>
          <w:sz w:val="26"/>
          <w:szCs w:val="26"/>
        </w:rPr>
        <w:t>ệ</w:t>
      </w:r>
      <w:r w:rsidRPr="00F62426">
        <w:rPr>
          <w:rFonts w:ascii="Times New Roman" w:hAnsi="Times New Roman" w:cs="Times New Roman"/>
          <w:sz w:val="26"/>
          <w:szCs w:val="26"/>
        </w:rPr>
        <w:t>u ch</w:t>
      </w:r>
      <w:r w:rsidRPr="00F62426">
        <w:rPr>
          <w:rFonts w:ascii="Times New Roman" w:hAnsi="Times New Roman" w:cs="Times New Roman"/>
          <w:sz w:val="26"/>
          <w:szCs w:val="26"/>
        </w:rPr>
        <w:t>ứ</w:t>
      </w:r>
      <w:r w:rsidRPr="00F62426">
        <w:rPr>
          <w:rFonts w:ascii="Times New Roman" w:hAnsi="Times New Roman" w:cs="Times New Roman"/>
          <w:sz w:val="26"/>
          <w:szCs w:val="26"/>
        </w:rPr>
        <w:t>ng minh tai n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n đ</w:t>
      </w:r>
      <w:r w:rsidRPr="00F62426">
        <w:rPr>
          <w:rFonts w:ascii="Times New Roman" w:hAnsi="Times New Roman" w:cs="Times New Roman"/>
          <w:sz w:val="26"/>
          <w:szCs w:val="26"/>
        </w:rPr>
        <w:t>ế</w:t>
      </w:r>
      <w:r w:rsidRPr="00F62426">
        <w:rPr>
          <w:rFonts w:ascii="Times New Roman" w:hAnsi="Times New Roman" w:cs="Times New Roman"/>
          <w:sz w:val="26"/>
          <w:szCs w:val="26"/>
        </w:rPr>
        <w:t>n công ty MyInsCo. Công ty s</w:t>
      </w:r>
      <w:r w:rsidRPr="00F62426">
        <w:rPr>
          <w:rFonts w:ascii="Times New Roman" w:hAnsi="Times New Roman" w:cs="Times New Roman"/>
          <w:sz w:val="26"/>
          <w:szCs w:val="26"/>
        </w:rPr>
        <w:t>ẽ</w:t>
      </w:r>
      <w:r w:rsidRPr="00F62426">
        <w:rPr>
          <w:rFonts w:ascii="Times New Roman" w:hAnsi="Times New Roman" w:cs="Times New Roman"/>
          <w:sz w:val="26"/>
          <w:szCs w:val="26"/>
        </w:rPr>
        <w:t xml:space="preserve"> ki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>m tra xem ngư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>i yêu c</w:t>
      </w:r>
      <w:r w:rsidRPr="00F62426">
        <w:rPr>
          <w:rFonts w:ascii="Times New Roman" w:hAnsi="Times New Roman" w:cs="Times New Roman"/>
          <w:sz w:val="26"/>
          <w:szCs w:val="26"/>
        </w:rPr>
        <w:t>ầ</w:t>
      </w:r>
      <w:r w:rsidRPr="00F62426">
        <w:rPr>
          <w:rFonts w:ascii="Times New Roman" w:hAnsi="Times New Roman" w:cs="Times New Roman"/>
          <w:sz w:val="26"/>
          <w:szCs w:val="26"/>
        </w:rPr>
        <w:t>u c</w:t>
      </w:r>
      <w:r w:rsidRPr="00F62426">
        <w:rPr>
          <w:rFonts w:ascii="Times New Roman" w:hAnsi="Times New Roman" w:cs="Times New Roman"/>
          <w:sz w:val="26"/>
          <w:szCs w:val="26"/>
        </w:rPr>
        <w:t>ó h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p đ</w:t>
      </w:r>
      <w:r w:rsidRPr="00F62426">
        <w:rPr>
          <w:rFonts w:ascii="Times New Roman" w:hAnsi="Times New Roman" w:cs="Times New Roman"/>
          <w:sz w:val="26"/>
          <w:szCs w:val="26"/>
        </w:rPr>
        <w:t>ồ</w:t>
      </w:r>
      <w:r w:rsidRPr="00F62426">
        <w:rPr>
          <w:rFonts w:ascii="Times New Roman" w:hAnsi="Times New Roman" w:cs="Times New Roman"/>
          <w:sz w:val="26"/>
          <w:szCs w:val="26"/>
        </w:rPr>
        <w:t>ng b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o hi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>m không, r</w:t>
      </w:r>
      <w:r w:rsidRPr="00F62426">
        <w:rPr>
          <w:rFonts w:ascii="Times New Roman" w:hAnsi="Times New Roman" w:cs="Times New Roman"/>
          <w:sz w:val="26"/>
          <w:szCs w:val="26"/>
        </w:rPr>
        <w:t>ồ</w:t>
      </w:r>
      <w:r w:rsidRPr="00F62426">
        <w:rPr>
          <w:rFonts w:ascii="Times New Roman" w:hAnsi="Times New Roman" w:cs="Times New Roman"/>
          <w:sz w:val="26"/>
          <w:szCs w:val="26"/>
        </w:rPr>
        <w:t>i c</w:t>
      </w:r>
      <w:r w:rsidRPr="00F62426">
        <w:rPr>
          <w:rFonts w:ascii="Times New Roman" w:hAnsi="Times New Roman" w:cs="Times New Roman"/>
          <w:sz w:val="26"/>
          <w:szCs w:val="26"/>
        </w:rPr>
        <w:t>ử</w:t>
      </w:r>
      <w:r w:rsidRPr="00F62426">
        <w:rPr>
          <w:rFonts w:ascii="Times New Roman" w:hAnsi="Times New Roman" w:cs="Times New Roman"/>
          <w:sz w:val="26"/>
          <w:szCs w:val="26"/>
        </w:rPr>
        <w:t xml:space="preserve"> nhân viên đ</w:t>
      </w:r>
      <w:r w:rsidRPr="00F62426">
        <w:rPr>
          <w:rFonts w:ascii="Times New Roman" w:hAnsi="Times New Roman" w:cs="Times New Roman"/>
          <w:sz w:val="26"/>
          <w:szCs w:val="26"/>
        </w:rPr>
        <w:t>ế</w:t>
      </w:r>
      <w:r w:rsidRPr="00F62426">
        <w:rPr>
          <w:rFonts w:ascii="Times New Roman" w:hAnsi="Times New Roman" w:cs="Times New Roman"/>
          <w:sz w:val="26"/>
          <w:szCs w:val="26"/>
        </w:rPr>
        <w:t>n kh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o sát hi</w:t>
      </w:r>
      <w:r w:rsidRPr="00F62426">
        <w:rPr>
          <w:rFonts w:ascii="Times New Roman" w:hAnsi="Times New Roman" w:cs="Times New Roman"/>
          <w:sz w:val="26"/>
          <w:szCs w:val="26"/>
        </w:rPr>
        <w:t>ệ</w:t>
      </w:r>
      <w:r w:rsidRPr="00F62426">
        <w:rPr>
          <w:rFonts w:ascii="Times New Roman" w:hAnsi="Times New Roman" w:cs="Times New Roman"/>
          <w:sz w:val="26"/>
          <w:szCs w:val="26"/>
        </w:rPr>
        <w:t>n trư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>ng. Công ty s</w:t>
      </w:r>
      <w:r w:rsidRPr="00F62426">
        <w:rPr>
          <w:rFonts w:ascii="Times New Roman" w:hAnsi="Times New Roman" w:cs="Times New Roman"/>
          <w:sz w:val="26"/>
          <w:szCs w:val="26"/>
        </w:rPr>
        <w:t>ẽ</w:t>
      </w:r>
      <w:r w:rsidRPr="00F62426">
        <w:rPr>
          <w:rFonts w:ascii="Times New Roman" w:hAnsi="Times New Roman" w:cs="Times New Roman"/>
          <w:sz w:val="26"/>
          <w:szCs w:val="26"/>
        </w:rPr>
        <w:t xml:space="preserve"> ki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>m tra l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i chi ti</w:t>
      </w:r>
      <w:r w:rsidRPr="00F62426">
        <w:rPr>
          <w:rFonts w:ascii="Times New Roman" w:hAnsi="Times New Roman" w:cs="Times New Roman"/>
          <w:sz w:val="26"/>
          <w:szCs w:val="26"/>
        </w:rPr>
        <w:t>ế</w:t>
      </w:r>
      <w:r w:rsidRPr="00F62426">
        <w:rPr>
          <w:rFonts w:ascii="Times New Roman" w:hAnsi="Times New Roman" w:cs="Times New Roman"/>
          <w:sz w:val="26"/>
          <w:szCs w:val="26"/>
        </w:rPr>
        <w:t>t các đi</w:t>
      </w:r>
      <w:r w:rsidRPr="00F62426">
        <w:rPr>
          <w:rFonts w:ascii="Times New Roman" w:hAnsi="Times New Roman" w:cs="Times New Roman"/>
          <w:sz w:val="26"/>
          <w:szCs w:val="26"/>
        </w:rPr>
        <w:t>ề</w:t>
      </w:r>
      <w:r w:rsidRPr="00F62426">
        <w:rPr>
          <w:rFonts w:ascii="Times New Roman" w:hAnsi="Times New Roman" w:cs="Times New Roman"/>
          <w:sz w:val="26"/>
          <w:szCs w:val="26"/>
        </w:rPr>
        <w:t>u kho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n trong h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p đ</w:t>
      </w:r>
      <w:r w:rsidRPr="00F62426">
        <w:rPr>
          <w:rFonts w:ascii="Times New Roman" w:hAnsi="Times New Roman" w:cs="Times New Roman"/>
          <w:sz w:val="26"/>
          <w:szCs w:val="26"/>
        </w:rPr>
        <w:t>ồ</w:t>
      </w:r>
      <w:r w:rsidRPr="00F62426">
        <w:rPr>
          <w:rFonts w:ascii="Times New Roman" w:hAnsi="Times New Roman" w:cs="Times New Roman"/>
          <w:sz w:val="26"/>
          <w:szCs w:val="26"/>
        </w:rPr>
        <w:t>ng b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o hi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>m. Công ty và ngư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>i b</w:t>
      </w:r>
      <w:r w:rsidRPr="00F62426">
        <w:rPr>
          <w:rFonts w:ascii="Times New Roman" w:hAnsi="Times New Roman" w:cs="Times New Roman"/>
          <w:sz w:val="26"/>
          <w:szCs w:val="26"/>
        </w:rPr>
        <w:t>ị</w:t>
      </w:r>
      <w:r w:rsidRPr="00F62426">
        <w:rPr>
          <w:rFonts w:ascii="Times New Roman" w:hAnsi="Times New Roman" w:cs="Times New Roman"/>
          <w:sz w:val="26"/>
          <w:szCs w:val="26"/>
        </w:rPr>
        <w:t xml:space="preserve"> n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n s</w:t>
      </w:r>
      <w:r w:rsidRPr="00F62426">
        <w:rPr>
          <w:rFonts w:ascii="Times New Roman" w:hAnsi="Times New Roman" w:cs="Times New Roman"/>
          <w:sz w:val="26"/>
          <w:szCs w:val="26"/>
        </w:rPr>
        <w:t>ẽ</w:t>
      </w:r>
      <w:r w:rsidRPr="00F62426">
        <w:rPr>
          <w:rFonts w:ascii="Times New Roman" w:hAnsi="Times New Roman" w:cs="Times New Roman"/>
          <w:sz w:val="26"/>
          <w:szCs w:val="26"/>
        </w:rPr>
        <w:t xml:space="preserve"> cùng tho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 xml:space="preserve"> thu</w:t>
      </w:r>
      <w:r w:rsidRPr="00F62426">
        <w:rPr>
          <w:rFonts w:ascii="Times New Roman" w:hAnsi="Times New Roman" w:cs="Times New Roman"/>
          <w:sz w:val="26"/>
          <w:szCs w:val="26"/>
        </w:rPr>
        <w:t>ậ</w:t>
      </w:r>
      <w:r w:rsidRPr="00F62426">
        <w:rPr>
          <w:rFonts w:ascii="Times New Roman" w:hAnsi="Times New Roman" w:cs="Times New Roman"/>
          <w:sz w:val="26"/>
          <w:szCs w:val="26"/>
        </w:rPr>
        <w:t>n và th</w:t>
      </w:r>
      <w:r w:rsidRPr="00F62426">
        <w:rPr>
          <w:rFonts w:ascii="Times New Roman" w:hAnsi="Times New Roman" w:cs="Times New Roman"/>
          <w:sz w:val="26"/>
          <w:szCs w:val="26"/>
        </w:rPr>
        <w:t>ố</w:t>
      </w:r>
      <w:r w:rsidRPr="00F62426">
        <w:rPr>
          <w:rFonts w:ascii="Times New Roman" w:hAnsi="Times New Roman" w:cs="Times New Roman"/>
          <w:sz w:val="26"/>
          <w:szCs w:val="26"/>
        </w:rPr>
        <w:t>ng nh</w:t>
      </w:r>
      <w:r w:rsidRPr="00F62426">
        <w:rPr>
          <w:rFonts w:ascii="Times New Roman" w:hAnsi="Times New Roman" w:cs="Times New Roman"/>
          <w:sz w:val="26"/>
          <w:szCs w:val="26"/>
        </w:rPr>
        <w:t>ấ</w:t>
      </w:r>
      <w:r w:rsidRPr="00F62426">
        <w:rPr>
          <w:rFonts w:ascii="Times New Roman" w:hAnsi="Times New Roman" w:cs="Times New Roman"/>
          <w:sz w:val="26"/>
          <w:szCs w:val="26"/>
        </w:rPr>
        <w:t>t s</w:t>
      </w:r>
      <w:r w:rsidRPr="00F62426">
        <w:rPr>
          <w:rFonts w:ascii="Times New Roman" w:hAnsi="Times New Roman" w:cs="Times New Roman"/>
          <w:sz w:val="26"/>
          <w:szCs w:val="26"/>
        </w:rPr>
        <w:t>ố</w:t>
      </w:r>
      <w:r w:rsidRPr="00F62426">
        <w:rPr>
          <w:rFonts w:ascii="Times New Roman" w:hAnsi="Times New Roman" w:cs="Times New Roman"/>
          <w:sz w:val="26"/>
          <w:szCs w:val="26"/>
        </w:rPr>
        <w:t xml:space="preserve"> ti</w:t>
      </w:r>
      <w:r w:rsidRPr="00F62426">
        <w:rPr>
          <w:rFonts w:ascii="Times New Roman" w:hAnsi="Times New Roman" w:cs="Times New Roman"/>
          <w:sz w:val="26"/>
          <w:szCs w:val="26"/>
        </w:rPr>
        <w:t>ề</w:t>
      </w:r>
      <w:r w:rsidRPr="00F62426">
        <w:rPr>
          <w:rFonts w:ascii="Times New Roman" w:hAnsi="Times New Roman" w:cs="Times New Roman"/>
          <w:sz w:val="26"/>
          <w:szCs w:val="26"/>
        </w:rPr>
        <w:t>n b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o hi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>m đư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c tr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. Công ty s</w:t>
      </w:r>
      <w:r w:rsidRPr="00F62426">
        <w:rPr>
          <w:rFonts w:ascii="Times New Roman" w:hAnsi="Times New Roman" w:cs="Times New Roman"/>
          <w:sz w:val="26"/>
          <w:szCs w:val="26"/>
        </w:rPr>
        <w:t>ẽ</w:t>
      </w:r>
      <w:r w:rsidRPr="00F62426">
        <w:rPr>
          <w:rFonts w:ascii="Times New Roman" w:hAnsi="Times New Roman" w:cs="Times New Roman"/>
          <w:sz w:val="26"/>
          <w:szCs w:val="26"/>
        </w:rPr>
        <w:t xml:space="preserve"> tr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 xml:space="preserve"> ti</w:t>
      </w:r>
      <w:r w:rsidRPr="00F62426">
        <w:rPr>
          <w:rFonts w:ascii="Times New Roman" w:hAnsi="Times New Roman" w:cs="Times New Roman"/>
          <w:sz w:val="26"/>
          <w:szCs w:val="26"/>
        </w:rPr>
        <w:t>ề</w:t>
      </w:r>
      <w:r w:rsidRPr="00F62426">
        <w:rPr>
          <w:rFonts w:ascii="Times New Roman" w:hAnsi="Times New Roman" w:cs="Times New Roman"/>
          <w:sz w:val="26"/>
          <w:szCs w:val="26"/>
        </w:rPr>
        <w:t>n cho ngư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>i</w:t>
      </w:r>
      <w:r w:rsidRPr="00F62426">
        <w:rPr>
          <w:rFonts w:ascii="Times New Roman" w:hAnsi="Times New Roman" w:cs="Times New Roman"/>
          <w:sz w:val="26"/>
          <w:szCs w:val="26"/>
        </w:rPr>
        <w:t xml:space="preserve"> b</w:t>
      </w:r>
      <w:r w:rsidRPr="00F62426">
        <w:rPr>
          <w:rFonts w:ascii="Times New Roman" w:hAnsi="Times New Roman" w:cs="Times New Roman"/>
          <w:sz w:val="26"/>
          <w:szCs w:val="26"/>
        </w:rPr>
        <w:t>ị</w:t>
      </w:r>
      <w:r w:rsidRPr="00F62426">
        <w:rPr>
          <w:rFonts w:ascii="Times New Roman" w:hAnsi="Times New Roman" w:cs="Times New Roman"/>
          <w:sz w:val="26"/>
          <w:szCs w:val="26"/>
        </w:rPr>
        <w:t xml:space="preserve"> n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n và k</w:t>
      </w:r>
      <w:r w:rsidRPr="00F62426">
        <w:rPr>
          <w:rFonts w:ascii="Times New Roman" w:hAnsi="Times New Roman" w:cs="Times New Roman"/>
          <w:sz w:val="26"/>
          <w:szCs w:val="26"/>
        </w:rPr>
        <w:t>ế</w:t>
      </w:r>
      <w:r w:rsidRPr="00F62426">
        <w:rPr>
          <w:rFonts w:ascii="Times New Roman" w:hAnsi="Times New Roman" w:cs="Times New Roman"/>
          <w:sz w:val="26"/>
          <w:szCs w:val="26"/>
        </w:rPr>
        <w:t>t thúc giao d</w:t>
      </w:r>
      <w:r w:rsidRPr="00F62426">
        <w:rPr>
          <w:rFonts w:ascii="Times New Roman" w:hAnsi="Times New Roman" w:cs="Times New Roman"/>
          <w:sz w:val="26"/>
          <w:szCs w:val="26"/>
        </w:rPr>
        <w:t>ị</w:t>
      </w:r>
      <w:r w:rsidRPr="00F62426">
        <w:rPr>
          <w:rFonts w:ascii="Times New Roman" w:hAnsi="Times New Roman" w:cs="Times New Roman"/>
          <w:sz w:val="26"/>
          <w:szCs w:val="26"/>
        </w:rPr>
        <w:t>ch.</w:t>
      </w:r>
    </w:p>
    <w:p w:rsidR="00000000" w:rsidRPr="00F62426" w:rsidRDefault="00F62426" w:rsidP="00F624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Có nh</w:t>
      </w:r>
      <w:r w:rsidRPr="00F62426">
        <w:rPr>
          <w:rFonts w:ascii="Times New Roman" w:hAnsi="Times New Roman" w:cs="Times New Roman"/>
          <w:sz w:val="26"/>
          <w:szCs w:val="26"/>
        </w:rPr>
        <w:t>ữ</w:t>
      </w:r>
      <w:r w:rsidRPr="00F62426">
        <w:rPr>
          <w:rFonts w:ascii="Times New Roman" w:hAnsi="Times New Roman" w:cs="Times New Roman"/>
          <w:sz w:val="26"/>
          <w:szCs w:val="26"/>
        </w:rPr>
        <w:t>ng trư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>ng h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p b</w:t>
      </w:r>
      <w:r w:rsidRPr="00F62426">
        <w:rPr>
          <w:rFonts w:ascii="Times New Roman" w:hAnsi="Times New Roman" w:cs="Times New Roman"/>
          <w:sz w:val="26"/>
          <w:szCs w:val="26"/>
        </w:rPr>
        <w:t>ấ</w:t>
      </w:r>
      <w:r w:rsidRPr="00F62426">
        <w:rPr>
          <w:rFonts w:ascii="Times New Roman" w:hAnsi="Times New Roman" w:cs="Times New Roman"/>
          <w:sz w:val="26"/>
          <w:szCs w:val="26"/>
        </w:rPr>
        <w:t>t thư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>ng như sau:</w:t>
      </w:r>
    </w:p>
    <w:p w:rsidR="00000000" w:rsidRPr="00F62426" w:rsidRDefault="00F62426" w:rsidP="00F624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Ngư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>i b</w:t>
      </w:r>
      <w:r w:rsidRPr="00F62426">
        <w:rPr>
          <w:rFonts w:ascii="Times New Roman" w:hAnsi="Times New Roman" w:cs="Times New Roman"/>
          <w:sz w:val="26"/>
          <w:szCs w:val="26"/>
        </w:rPr>
        <w:t>ị</w:t>
      </w:r>
      <w:r w:rsidRPr="00F62426">
        <w:rPr>
          <w:rFonts w:ascii="Times New Roman" w:hAnsi="Times New Roman" w:cs="Times New Roman"/>
          <w:sz w:val="26"/>
          <w:szCs w:val="26"/>
        </w:rPr>
        <w:t xml:space="preserve"> n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n cung c</w:t>
      </w:r>
      <w:r w:rsidRPr="00F62426">
        <w:rPr>
          <w:rFonts w:ascii="Times New Roman" w:hAnsi="Times New Roman" w:cs="Times New Roman"/>
          <w:sz w:val="26"/>
          <w:szCs w:val="26"/>
        </w:rPr>
        <w:t>ấ</w:t>
      </w:r>
      <w:r w:rsidRPr="00F62426">
        <w:rPr>
          <w:rFonts w:ascii="Times New Roman" w:hAnsi="Times New Roman" w:cs="Times New Roman"/>
          <w:sz w:val="26"/>
          <w:szCs w:val="26"/>
        </w:rPr>
        <w:t>p d</w:t>
      </w:r>
      <w:r w:rsidRPr="00F62426">
        <w:rPr>
          <w:rFonts w:ascii="Times New Roman" w:hAnsi="Times New Roman" w:cs="Times New Roman"/>
          <w:sz w:val="26"/>
          <w:szCs w:val="26"/>
        </w:rPr>
        <w:t>ữ</w:t>
      </w:r>
      <w:r w:rsidRPr="00F62426">
        <w:rPr>
          <w:rFonts w:ascii="Times New Roman" w:hAnsi="Times New Roman" w:cs="Times New Roman"/>
          <w:sz w:val="26"/>
          <w:szCs w:val="26"/>
        </w:rPr>
        <w:t xml:space="preserve"> li</w:t>
      </w:r>
      <w:r w:rsidRPr="00F62426">
        <w:rPr>
          <w:rFonts w:ascii="Times New Roman" w:hAnsi="Times New Roman" w:cs="Times New Roman"/>
          <w:sz w:val="26"/>
          <w:szCs w:val="26"/>
        </w:rPr>
        <w:t>ệ</w:t>
      </w:r>
      <w:r w:rsidRPr="00F62426">
        <w:rPr>
          <w:rFonts w:ascii="Times New Roman" w:hAnsi="Times New Roman" w:cs="Times New Roman"/>
          <w:sz w:val="26"/>
          <w:szCs w:val="26"/>
        </w:rPr>
        <w:t>u v</w:t>
      </w:r>
      <w:r w:rsidRPr="00F62426">
        <w:rPr>
          <w:rFonts w:ascii="Times New Roman" w:hAnsi="Times New Roman" w:cs="Times New Roman"/>
          <w:sz w:val="26"/>
          <w:szCs w:val="26"/>
        </w:rPr>
        <w:t>ề</w:t>
      </w:r>
      <w:r w:rsidRPr="00F62426">
        <w:rPr>
          <w:rFonts w:ascii="Times New Roman" w:hAnsi="Times New Roman" w:cs="Times New Roman"/>
          <w:sz w:val="26"/>
          <w:szCs w:val="26"/>
        </w:rPr>
        <w:t xml:space="preserve"> tai n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n không đ</w:t>
      </w:r>
      <w:r w:rsidRPr="00F62426">
        <w:rPr>
          <w:rFonts w:ascii="Times New Roman" w:hAnsi="Times New Roman" w:cs="Times New Roman"/>
          <w:sz w:val="26"/>
          <w:szCs w:val="26"/>
        </w:rPr>
        <w:t>ầ</w:t>
      </w:r>
      <w:r w:rsidRPr="00F62426">
        <w:rPr>
          <w:rFonts w:ascii="Times New Roman" w:hAnsi="Times New Roman" w:cs="Times New Roman"/>
          <w:sz w:val="26"/>
          <w:szCs w:val="26"/>
        </w:rPr>
        <w:t>y đ</w:t>
      </w:r>
      <w:r w:rsidRPr="00F62426">
        <w:rPr>
          <w:rFonts w:ascii="Times New Roman" w:hAnsi="Times New Roman" w:cs="Times New Roman"/>
          <w:sz w:val="26"/>
          <w:szCs w:val="26"/>
        </w:rPr>
        <w:t>ủ</w:t>
      </w:r>
    </w:p>
    <w:p w:rsidR="00000000" w:rsidRPr="00F62426" w:rsidRDefault="00F62426" w:rsidP="00F624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Ngư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>i b</w:t>
      </w:r>
      <w:r w:rsidRPr="00F62426">
        <w:rPr>
          <w:rFonts w:ascii="Times New Roman" w:hAnsi="Times New Roman" w:cs="Times New Roman"/>
          <w:sz w:val="26"/>
          <w:szCs w:val="26"/>
        </w:rPr>
        <w:t>ị</w:t>
      </w:r>
      <w:r w:rsidRPr="00F62426">
        <w:rPr>
          <w:rFonts w:ascii="Times New Roman" w:hAnsi="Times New Roman" w:cs="Times New Roman"/>
          <w:sz w:val="26"/>
          <w:szCs w:val="26"/>
        </w:rPr>
        <w:t xml:space="preserve"> n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n không có h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p đ</w:t>
      </w:r>
      <w:r w:rsidRPr="00F62426">
        <w:rPr>
          <w:rFonts w:ascii="Times New Roman" w:hAnsi="Times New Roman" w:cs="Times New Roman"/>
          <w:sz w:val="26"/>
          <w:szCs w:val="26"/>
        </w:rPr>
        <w:t>ồ</w:t>
      </w:r>
      <w:r w:rsidRPr="00F62426">
        <w:rPr>
          <w:rFonts w:ascii="Times New Roman" w:hAnsi="Times New Roman" w:cs="Times New Roman"/>
          <w:sz w:val="26"/>
          <w:szCs w:val="26"/>
        </w:rPr>
        <w:t>ng h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p l</w:t>
      </w:r>
      <w:r w:rsidRPr="00F62426">
        <w:rPr>
          <w:rFonts w:ascii="Times New Roman" w:hAnsi="Times New Roman" w:cs="Times New Roman"/>
          <w:sz w:val="26"/>
          <w:szCs w:val="26"/>
        </w:rPr>
        <w:t>ệ</w:t>
      </w:r>
    </w:p>
    <w:p w:rsidR="00000000" w:rsidRPr="00F62426" w:rsidRDefault="00F62426" w:rsidP="00F624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Nhân viên công ty đ</w:t>
      </w:r>
      <w:r w:rsidRPr="00F62426">
        <w:rPr>
          <w:rFonts w:ascii="Times New Roman" w:hAnsi="Times New Roman" w:cs="Times New Roman"/>
          <w:sz w:val="26"/>
          <w:szCs w:val="26"/>
        </w:rPr>
        <w:t>ề</w:t>
      </w:r>
      <w:r w:rsidRPr="00F62426">
        <w:rPr>
          <w:rFonts w:ascii="Times New Roman" w:hAnsi="Times New Roman" w:cs="Times New Roman"/>
          <w:sz w:val="26"/>
          <w:szCs w:val="26"/>
        </w:rPr>
        <w:t>u b</w:t>
      </w:r>
      <w:r w:rsidRPr="00F62426">
        <w:rPr>
          <w:rFonts w:ascii="Times New Roman" w:hAnsi="Times New Roman" w:cs="Times New Roman"/>
          <w:sz w:val="26"/>
          <w:szCs w:val="26"/>
        </w:rPr>
        <w:t>ậ</w:t>
      </w:r>
      <w:r w:rsidRPr="00F62426">
        <w:rPr>
          <w:rFonts w:ascii="Times New Roman" w:hAnsi="Times New Roman" w:cs="Times New Roman"/>
          <w:sz w:val="26"/>
          <w:szCs w:val="26"/>
        </w:rPr>
        <w:t>n, không th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 xml:space="preserve"> c</w:t>
      </w:r>
      <w:r w:rsidRPr="00F62426">
        <w:rPr>
          <w:rFonts w:ascii="Times New Roman" w:hAnsi="Times New Roman" w:cs="Times New Roman"/>
          <w:sz w:val="26"/>
          <w:szCs w:val="26"/>
        </w:rPr>
        <w:t>ử</w:t>
      </w:r>
      <w:r w:rsidRPr="00F62426">
        <w:rPr>
          <w:rFonts w:ascii="Times New Roman" w:hAnsi="Times New Roman" w:cs="Times New Roman"/>
          <w:sz w:val="26"/>
          <w:szCs w:val="26"/>
        </w:rPr>
        <w:t xml:space="preserve"> ngư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>i đi ki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>m tra hi</w:t>
      </w:r>
      <w:r w:rsidRPr="00F62426">
        <w:rPr>
          <w:rFonts w:ascii="Times New Roman" w:hAnsi="Times New Roman" w:cs="Times New Roman"/>
          <w:sz w:val="26"/>
          <w:szCs w:val="26"/>
        </w:rPr>
        <w:t>ệ</w:t>
      </w:r>
      <w:r w:rsidRPr="00F62426">
        <w:rPr>
          <w:rFonts w:ascii="Times New Roman" w:hAnsi="Times New Roman" w:cs="Times New Roman"/>
          <w:sz w:val="26"/>
          <w:szCs w:val="26"/>
        </w:rPr>
        <w:t>n trư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>ng</w:t>
      </w:r>
    </w:p>
    <w:p w:rsidR="00000000" w:rsidRPr="00F62426" w:rsidRDefault="00F62426" w:rsidP="00F624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Tai n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n x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y ra nhưng vi ph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m các quy đ</w:t>
      </w:r>
      <w:r w:rsidRPr="00F62426">
        <w:rPr>
          <w:rFonts w:ascii="Times New Roman" w:hAnsi="Times New Roman" w:cs="Times New Roman"/>
          <w:sz w:val="26"/>
          <w:szCs w:val="26"/>
        </w:rPr>
        <w:t>ị</w:t>
      </w:r>
      <w:r w:rsidRPr="00F62426">
        <w:rPr>
          <w:rFonts w:ascii="Times New Roman" w:hAnsi="Times New Roman" w:cs="Times New Roman"/>
          <w:sz w:val="26"/>
          <w:szCs w:val="26"/>
        </w:rPr>
        <w:t>nh đi</w:t>
      </w:r>
      <w:r w:rsidRPr="00F62426">
        <w:rPr>
          <w:rFonts w:ascii="Times New Roman" w:hAnsi="Times New Roman" w:cs="Times New Roman"/>
          <w:sz w:val="26"/>
          <w:szCs w:val="26"/>
        </w:rPr>
        <w:t>ề</w:t>
      </w:r>
      <w:r w:rsidRPr="00F62426">
        <w:rPr>
          <w:rFonts w:ascii="Times New Roman" w:hAnsi="Times New Roman" w:cs="Times New Roman"/>
          <w:sz w:val="26"/>
          <w:szCs w:val="26"/>
        </w:rPr>
        <w:t>u kho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n trong h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p đ</w:t>
      </w:r>
      <w:r w:rsidRPr="00F62426">
        <w:rPr>
          <w:rFonts w:ascii="Times New Roman" w:hAnsi="Times New Roman" w:cs="Times New Roman"/>
          <w:sz w:val="26"/>
          <w:szCs w:val="26"/>
        </w:rPr>
        <w:t>ồ</w:t>
      </w:r>
      <w:r w:rsidRPr="00F62426">
        <w:rPr>
          <w:rFonts w:ascii="Times New Roman" w:hAnsi="Times New Roman" w:cs="Times New Roman"/>
          <w:sz w:val="26"/>
          <w:szCs w:val="26"/>
        </w:rPr>
        <w:t>ng</w:t>
      </w:r>
    </w:p>
    <w:p w:rsidR="00000000" w:rsidRPr="00F62426" w:rsidRDefault="00F62426" w:rsidP="00F624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Hãy xây d</w:t>
      </w:r>
      <w:r w:rsidRPr="00F62426">
        <w:rPr>
          <w:rFonts w:ascii="Times New Roman" w:hAnsi="Times New Roman" w:cs="Times New Roman"/>
          <w:sz w:val="26"/>
          <w:szCs w:val="26"/>
        </w:rPr>
        <w:t>ự</w:t>
      </w:r>
      <w:r w:rsidRPr="00F62426">
        <w:rPr>
          <w:rFonts w:ascii="Times New Roman" w:hAnsi="Times New Roman" w:cs="Times New Roman"/>
          <w:sz w:val="26"/>
          <w:szCs w:val="26"/>
        </w:rPr>
        <w:t>ng m</w:t>
      </w:r>
      <w:r w:rsidRPr="00F62426">
        <w:rPr>
          <w:rFonts w:ascii="Times New Roman" w:hAnsi="Times New Roman" w:cs="Times New Roman"/>
          <w:sz w:val="26"/>
          <w:szCs w:val="26"/>
        </w:rPr>
        <w:t>ộ</w:t>
      </w:r>
      <w:r w:rsidRPr="00F62426">
        <w:rPr>
          <w:rFonts w:ascii="Times New Roman" w:hAnsi="Times New Roman" w:cs="Times New Roman"/>
          <w:sz w:val="26"/>
          <w:szCs w:val="26"/>
        </w:rPr>
        <w:t>t Website qu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n lý t</w:t>
      </w:r>
      <w:r w:rsidRPr="00F62426">
        <w:rPr>
          <w:rFonts w:ascii="Times New Roman" w:hAnsi="Times New Roman" w:cs="Times New Roman"/>
          <w:sz w:val="26"/>
          <w:szCs w:val="26"/>
        </w:rPr>
        <w:t>ự</w:t>
      </w:r>
      <w:r w:rsidRPr="00F62426">
        <w:rPr>
          <w:rFonts w:ascii="Times New Roman" w:hAnsi="Times New Roman" w:cs="Times New Roman"/>
          <w:sz w:val="26"/>
          <w:szCs w:val="26"/>
        </w:rPr>
        <w:t xml:space="preserve"> đ</w:t>
      </w:r>
      <w:r w:rsidRPr="00F62426">
        <w:rPr>
          <w:rFonts w:ascii="Times New Roman" w:hAnsi="Times New Roman" w:cs="Times New Roman"/>
          <w:sz w:val="26"/>
          <w:szCs w:val="26"/>
        </w:rPr>
        <w:t>ộ</w:t>
      </w:r>
      <w:r w:rsidRPr="00F62426">
        <w:rPr>
          <w:rFonts w:ascii="Times New Roman" w:hAnsi="Times New Roman" w:cs="Times New Roman"/>
          <w:sz w:val="26"/>
          <w:szCs w:val="26"/>
        </w:rPr>
        <w:t>ng m</w:t>
      </w:r>
      <w:r w:rsidRPr="00F62426">
        <w:rPr>
          <w:rFonts w:ascii="Times New Roman" w:hAnsi="Times New Roman" w:cs="Times New Roman"/>
          <w:sz w:val="26"/>
          <w:szCs w:val="26"/>
        </w:rPr>
        <w:t>ọ</w:t>
      </w:r>
      <w:r w:rsidRPr="00F62426">
        <w:rPr>
          <w:rFonts w:ascii="Times New Roman" w:hAnsi="Times New Roman" w:cs="Times New Roman"/>
          <w:sz w:val="26"/>
          <w:szCs w:val="26"/>
        </w:rPr>
        <w:t>i h</w:t>
      </w:r>
      <w:r w:rsidRPr="00F62426">
        <w:rPr>
          <w:rFonts w:ascii="Times New Roman" w:hAnsi="Times New Roman" w:cs="Times New Roman"/>
          <w:sz w:val="26"/>
          <w:szCs w:val="26"/>
        </w:rPr>
        <w:t>ồ</w:t>
      </w:r>
      <w:r w:rsidRPr="00F62426">
        <w:rPr>
          <w:rFonts w:ascii="Times New Roman" w:hAnsi="Times New Roman" w:cs="Times New Roman"/>
          <w:sz w:val="26"/>
          <w:szCs w:val="26"/>
        </w:rPr>
        <w:t xml:space="preserve"> sơ khách hàng, di</w:t>
      </w:r>
      <w:r w:rsidRPr="00F62426">
        <w:rPr>
          <w:rFonts w:ascii="Times New Roman" w:hAnsi="Times New Roman" w:cs="Times New Roman"/>
          <w:sz w:val="26"/>
          <w:szCs w:val="26"/>
        </w:rPr>
        <w:t>ễ</w:t>
      </w:r>
      <w:r w:rsidRPr="00F62426">
        <w:rPr>
          <w:rFonts w:ascii="Times New Roman" w:hAnsi="Times New Roman" w:cs="Times New Roman"/>
          <w:sz w:val="26"/>
          <w:szCs w:val="26"/>
        </w:rPr>
        <w:t>n ti</w:t>
      </w:r>
      <w:r w:rsidRPr="00F62426">
        <w:rPr>
          <w:rFonts w:ascii="Times New Roman" w:hAnsi="Times New Roman" w:cs="Times New Roman"/>
          <w:sz w:val="26"/>
          <w:szCs w:val="26"/>
        </w:rPr>
        <w:t>ế</w:t>
      </w:r>
      <w:r w:rsidRPr="00F62426">
        <w:rPr>
          <w:rFonts w:ascii="Times New Roman" w:hAnsi="Times New Roman" w:cs="Times New Roman"/>
          <w:sz w:val="26"/>
          <w:szCs w:val="26"/>
        </w:rPr>
        <w:t>n và các chi tr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 xml:space="preserve"> h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p lý cũng như các trư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>ng h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p v</w:t>
      </w:r>
      <w:r w:rsidRPr="00F62426">
        <w:rPr>
          <w:rFonts w:ascii="Times New Roman" w:hAnsi="Times New Roman" w:cs="Times New Roman"/>
          <w:sz w:val="26"/>
          <w:szCs w:val="26"/>
        </w:rPr>
        <w:t>ẫ</w:t>
      </w:r>
      <w:r w:rsidRPr="00F62426">
        <w:rPr>
          <w:rFonts w:ascii="Times New Roman" w:hAnsi="Times New Roman" w:cs="Times New Roman"/>
          <w:sz w:val="26"/>
          <w:szCs w:val="26"/>
        </w:rPr>
        <w:t>n đang ch</w:t>
      </w:r>
      <w:r w:rsidRPr="00F62426">
        <w:rPr>
          <w:rFonts w:ascii="Times New Roman" w:hAnsi="Times New Roman" w:cs="Times New Roman"/>
          <w:sz w:val="26"/>
          <w:szCs w:val="26"/>
        </w:rPr>
        <w:t>ờ</w:t>
      </w:r>
      <w:r w:rsidRPr="00F62426">
        <w:rPr>
          <w:rFonts w:ascii="Times New Roman" w:hAnsi="Times New Roman" w:cs="Times New Roman"/>
          <w:sz w:val="26"/>
          <w:szCs w:val="26"/>
        </w:rPr>
        <w:t xml:space="preserve"> gi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i quy</w:t>
      </w:r>
      <w:r w:rsidRPr="00F62426">
        <w:rPr>
          <w:rFonts w:ascii="Times New Roman" w:hAnsi="Times New Roman" w:cs="Times New Roman"/>
          <w:sz w:val="26"/>
          <w:szCs w:val="26"/>
        </w:rPr>
        <w:t>ế</w:t>
      </w:r>
      <w:r w:rsidRPr="00F62426">
        <w:rPr>
          <w:rFonts w:ascii="Times New Roman" w:hAnsi="Times New Roman" w:cs="Times New Roman"/>
          <w:sz w:val="26"/>
          <w:szCs w:val="26"/>
        </w:rPr>
        <w:t>t ho</w:t>
      </w:r>
      <w:r w:rsidRPr="00F62426">
        <w:rPr>
          <w:rFonts w:ascii="Times New Roman" w:hAnsi="Times New Roman" w:cs="Times New Roman"/>
          <w:sz w:val="26"/>
          <w:szCs w:val="26"/>
        </w:rPr>
        <w:t>ặ</w:t>
      </w:r>
      <w:r w:rsidRPr="00F62426">
        <w:rPr>
          <w:rFonts w:ascii="Times New Roman" w:hAnsi="Times New Roman" w:cs="Times New Roman"/>
          <w:sz w:val="26"/>
          <w:szCs w:val="26"/>
        </w:rPr>
        <w:t>c không ch</w:t>
      </w:r>
      <w:r w:rsidRPr="00F62426">
        <w:rPr>
          <w:rFonts w:ascii="Times New Roman" w:hAnsi="Times New Roman" w:cs="Times New Roman"/>
          <w:sz w:val="26"/>
          <w:szCs w:val="26"/>
        </w:rPr>
        <w:t>ấ</w:t>
      </w:r>
      <w:r w:rsidRPr="00F62426">
        <w:rPr>
          <w:rFonts w:ascii="Times New Roman" w:hAnsi="Times New Roman" w:cs="Times New Roman"/>
          <w:sz w:val="26"/>
          <w:szCs w:val="26"/>
        </w:rPr>
        <w:t>p nh</w:t>
      </w:r>
      <w:r w:rsidRPr="00F62426">
        <w:rPr>
          <w:rFonts w:ascii="Times New Roman" w:hAnsi="Times New Roman" w:cs="Times New Roman"/>
          <w:sz w:val="26"/>
          <w:szCs w:val="26"/>
        </w:rPr>
        <w:t>ậ</w:t>
      </w:r>
      <w:r w:rsidRPr="00F62426">
        <w:rPr>
          <w:rFonts w:ascii="Times New Roman" w:hAnsi="Times New Roman" w:cs="Times New Roman"/>
          <w:sz w:val="26"/>
          <w:szCs w:val="26"/>
        </w:rPr>
        <w:t>n gi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i quy</w:t>
      </w:r>
      <w:r w:rsidRPr="00F62426">
        <w:rPr>
          <w:rFonts w:ascii="Times New Roman" w:hAnsi="Times New Roman" w:cs="Times New Roman"/>
          <w:sz w:val="26"/>
          <w:szCs w:val="26"/>
        </w:rPr>
        <w:t>ế</w:t>
      </w:r>
      <w:r w:rsidRPr="00F62426">
        <w:rPr>
          <w:rFonts w:ascii="Times New Roman" w:hAnsi="Times New Roman" w:cs="Times New Roman"/>
          <w:sz w:val="26"/>
          <w:szCs w:val="26"/>
        </w:rPr>
        <w:t>t. Nh</w:t>
      </w:r>
      <w:r w:rsidRPr="00F62426">
        <w:rPr>
          <w:rFonts w:ascii="Times New Roman" w:hAnsi="Times New Roman" w:cs="Times New Roman"/>
          <w:sz w:val="26"/>
          <w:szCs w:val="26"/>
        </w:rPr>
        <w:t>ữ</w:t>
      </w:r>
      <w:r w:rsidRPr="00F62426">
        <w:rPr>
          <w:rFonts w:ascii="Times New Roman" w:hAnsi="Times New Roman" w:cs="Times New Roman"/>
          <w:sz w:val="26"/>
          <w:szCs w:val="26"/>
        </w:rPr>
        <w:t>ng h</w:t>
      </w:r>
      <w:r w:rsidRPr="00F62426">
        <w:rPr>
          <w:rFonts w:ascii="Times New Roman" w:hAnsi="Times New Roman" w:cs="Times New Roman"/>
          <w:sz w:val="26"/>
          <w:szCs w:val="26"/>
        </w:rPr>
        <w:t>ồ</w:t>
      </w:r>
      <w:r w:rsidRPr="00F62426">
        <w:rPr>
          <w:rFonts w:ascii="Times New Roman" w:hAnsi="Times New Roman" w:cs="Times New Roman"/>
          <w:sz w:val="26"/>
          <w:szCs w:val="26"/>
        </w:rPr>
        <w:t xml:space="preserve"> sơ nào đã chi tr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>, s</w:t>
      </w:r>
      <w:r w:rsidRPr="00F62426">
        <w:rPr>
          <w:rFonts w:ascii="Times New Roman" w:hAnsi="Times New Roman" w:cs="Times New Roman"/>
          <w:sz w:val="26"/>
          <w:szCs w:val="26"/>
        </w:rPr>
        <w:t>ẽ</w:t>
      </w:r>
      <w:r w:rsidRPr="00F62426">
        <w:rPr>
          <w:rFonts w:ascii="Times New Roman" w:hAnsi="Times New Roman" w:cs="Times New Roman"/>
          <w:sz w:val="26"/>
          <w:szCs w:val="26"/>
        </w:rPr>
        <w:t xml:space="preserve"> đư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c đóng l</w:t>
      </w:r>
      <w:r w:rsidRPr="00F62426">
        <w:rPr>
          <w:rFonts w:ascii="Times New Roman" w:hAnsi="Times New Roman" w:cs="Times New Roman"/>
          <w:sz w:val="26"/>
          <w:szCs w:val="26"/>
        </w:rPr>
        <w:t>ạ</w:t>
      </w:r>
      <w:r w:rsidRPr="00F62426">
        <w:rPr>
          <w:rFonts w:ascii="Times New Roman" w:hAnsi="Times New Roman" w:cs="Times New Roman"/>
          <w:sz w:val="26"/>
          <w:szCs w:val="26"/>
        </w:rPr>
        <w:t>i và đư</w:t>
      </w:r>
      <w:r w:rsidRPr="00F62426">
        <w:rPr>
          <w:rFonts w:ascii="Times New Roman" w:hAnsi="Times New Roman" w:cs="Times New Roman"/>
          <w:sz w:val="26"/>
          <w:szCs w:val="26"/>
        </w:rPr>
        <w:t>ợ</w:t>
      </w:r>
      <w:r w:rsidRPr="00F62426">
        <w:rPr>
          <w:rFonts w:ascii="Times New Roman" w:hAnsi="Times New Roman" w:cs="Times New Roman"/>
          <w:sz w:val="26"/>
          <w:szCs w:val="26"/>
        </w:rPr>
        <w:t>c lưu tr</w:t>
      </w:r>
      <w:r w:rsidRPr="00F62426">
        <w:rPr>
          <w:rFonts w:ascii="Times New Roman" w:hAnsi="Times New Roman" w:cs="Times New Roman"/>
          <w:sz w:val="26"/>
          <w:szCs w:val="26"/>
        </w:rPr>
        <w:t>ữ</w:t>
      </w:r>
      <w:r w:rsidRPr="00F62426">
        <w:rPr>
          <w:rFonts w:ascii="Times New Roman" w:hAnsi="Times New Roman" w:cs="Times New Roman"/>
          <w:sz w:val="26"/>
          <w:szCs w:val="26"/>
        </w:rPr>
        <w:t xml:space="preserve"> đ</w:t>
      </w:r>
      <w:r w:rsidRPr="00F62426">
        <w:rPr>
          <w:rFonts w:ascii="Times New Roman" w:hAnsi="Times New Roman" w:cs="Times New Roman"/>
          <w:sz w:val="26"/>
          <w:szCs w:val="26"/>
        </w:rPr>
        <w:t>ể</w:t>
      </w:r>
      <w:r w:rsidRPr="00F62426">
        <w:rPr>
          <w:rFonts w:ascii="Times New Roman" w:hAnsi="Times New Roman" w:cs="Times New Roman"/>
          <w:sz w:val="26"/>
          <w:szCs w:val="26"/>
        </w:rPr>
        <w:t xml:space="preserve"> tham kh</w:t>
      </w:r>
      <w:r w:rsidRPr="00F62426">
        <w:rPr>
          <w:rFonts w:ascii="Times New Roman" w:hAnsi="Times New Roman" w:cs="Times New Roman"/>
          <w:sz w:val="26"/>
          <w:szCs w:val="26"/>
        </w:rPr>
        <w:t>ả</w:t>
      </w:r>
      <w:r w:rsidRPr="00F62426">
        <w:rPr>
          <w:rFonts w:ascii="Times New Roman" w:hAnsi="Times New Roman" w:cs="Times New Roman"/>
          <w:sz w:val="26"/>
          <w:szCs w:val="26"/>
        </w:rPr>
        <w:t xml:space="preserve">o. </w:t>
      </w:r>
    </w:p>
    <w:p w:rsidR="00F62426" w:rsidRPr="00F62426" w:rsidRDefault="00F62426" w:rsidP="00F6242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Yêu cầu:</w:t>
      </w:r>
    </w:p>
    <w:p w:rsidR="00F62426" w:rsidRPr="00F62426" w:rsidRDefault="00F62426" w:rsidP="00F624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Xác định các Stackholder</w:t>
      </w:r>
    </w:p>
    <w:p w:rsidR="00F62426" w:rsidRPr="00F62426" w:rsidRDefault="00F62426" w:rsidP="00F624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Xác định các yêu cầu:</w:t>
      </w:r>
    </w:p>
    <w:p w:rsidR="00F62426" w:rsidRPr="00F62426" w:rsidRDefault="00F62426" w:rsidP="00F6242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Yêu cầu kinh doanh</w:t>
      </w:r>
    </w:p>
    <w:p w:rsidR="00F62426" w:rsidRPr="00F62426" w:rsidRDefault="00F62426" w:rsidP="00F6242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Yêu cầu người dùng</w:t>
      </w:r>
    </w:p>
    <w:p w:rsidR="00F62426" w:rsidRPr="00F62426" w:rsidRDefault="00F62426" w:rsidP="00F6242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62426">
        <w:rPr>
          <w:rFonts w:ascii="Times New Roman" w:hAnsi="Times New Roman" w:cs="Times New Roman"/>
          <w:sz w:val="26"/>
          <w:szCs w:val="26"/>
        </w:rPr>
        <w:t>Yêu cầu hệ thống (Yêu cầu chức năng, yêu cầu phi chức năng, miền ứng dụng)</w:t>
      </w:r>
    </w:p>
    <w:p w:rsidR="00F62426" w:rsidRPr="00F62426" w:rsidRDefault="00F62426" w:rsidP="00F6242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bookmarkEnd w:id="0"/>
    <w:p w:rsidR="007E112E" w:rsidRPr="00F62426" w:rsidRDefault="007E112E" w:rsidP="00F62426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7E112E" w:rsidRPr="00F6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567"/>
    <w:multiLevelType w:val="hybridMultilevel"/>
    <w:tmpl w:val="3C26E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313CD"/>
    <w:multiLevelType w:val="hybridMultilevel"/>
    <w:tmpl w:val="8B76B35A"/>
    <w:lvl w:ilvl="0" w:tplc="0C009F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1C87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DCA3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F2AD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56BB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8804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545D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1816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60AF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4145C77"/>
    <w:multiLevelType w:val="hybridMultilevel"/>
    <w:tmpl w:val="2DCEC562"/>
    <w:lvl w:ilvl="0" w:tplc="C41AB3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8C6B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E071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2A42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6A27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D637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5B200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A464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C2B0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6D6538C"/>
    <w:multiLevelType w:val="hybridMultilevel"/>
    <w:tmpl w:val="BD1ECC32"/>
    <w:lvl w:ilvl="0" w:tplc="161819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468D3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C6ED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844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26F9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F861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7671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AC2F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9CFB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26"/>
    <w:rsid w:val="00077AC9"/>
    <w:rsid w:val="007E112E"/>
    <w:rsid w:val="00F3662D"/>
    <w:rsid w:val="00F6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ECBA"/>
  <w15:chartTrackingRefBased/>
  <w15:docId w15:val="{280BAAEC-4DF9-497D-B3CB-C7B13D48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87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69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9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74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5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0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7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53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4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2023-01-12T03:07:00Z</dcterms:created>
  <dcterms:modified xsi:type="dcterms:W3CDTF">2023-01-12T03:11:00Z</dcterms:modified>
</cp:coreProperties>
</file>