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F94F" w14:textId="77777777" w:rsidR="00741CA5" w:rsidRPr="006E3133" w:rsidRDefault="00235A48" w:rsidP="006E3133">
      <w:pPr>
        <w:spacing w:line="360" w:lineRule="auto"/>
        <w:jc w:val="center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32"/>
            <w:szCs w:val="32"/>
          </w:rPr>
          <w:tag w:val="goog_rdk_0"/>
          <w:id w:val="472178165"/>
        </w:sdtPr>
        <w:sdtEndPr>
          <w:rPr>
            <w:sz w:val="24"/>
            <w:szCs w:val="24"/>
          </w:rPr>
        </w:sdtEndPr>
        <w:sdtContent>
          <w:r w:rsidR="00177D5F" w:rsidRPr="008F2B18">
            <w:rPr>
              <w:rFonts w:ascii="Sylfaen" w:eastAsia="Tahoma" w:hAnsi="Sylfaen" w:cs="Tahoma"/>
              <w:sz w:val="32"/>
              <w:szCs w:val="32"/>
            </w:rPr>
            <w:t>ՀՀ ԿՐԹՈՒԹՅԱՆ, ԳԻՏՈՒԹՅԱՆ, ՄՇԱԿՈՒՅԹԻ ԵՎ ՍՊՈՐՏԻ ՆԱԽԱՐԱՐՈՒԹՅՈՒՆ</w:t>
          </w:r>
        </w:sdtContent>
      </w:sdt>
    </w:p>
    <w:p w14:paraId="5090016C" w14:textId="77777777" w:rsidR="00741CA5" w:rsidRPr="006E3133" w:rsidRDefault="00741CA5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</w:p>
    <w:p w14:paraId="3F936F24" w14:textId="77777777" w:rsidR="00741CA5" w:rsidRPr="008F2B18" w:rsidRDefault="00235A48" w:rsidP="006E3133">
      <w:pPr>
        <w:spacing w:line="360" w:lineRule="auto"/>
        <w:jc w:val="center"/>
        <w:rPr>
          <w:rFonts w:ascii="Sylfaen" w:eastAsia="Merriweather" w:hAnsi="Sylfaen" w:cs="Merriweather"/>
          <w:sz w:val="32"/>
          <w:szCs w:val="32"/>
        </w:rPr>
      </w:pPr>
      <w:sdt>
        <w:sdtPr>
          <w:rPr>
            <w:rFonts w:ascii="Sylfaen" w:hAnsi="Sylfaen"/>
            <w:sz w:val="32"/>
            <w:szCs w:val="32"/>
          </w:rPr>
          <w:tag w:val="goog_rdk_1"/>
          <w:id w:val="1492214734"/>
        </w:sdtPr>
        <w:sdtEndPr/>
        <w:sdtContent>
          <w:r w:rsidR="00177D5F" w:rsidRPr="008F2B18">
            <w:rPr>
              <w:rFonts w:ascii="Sylfaen" w:eastAsia="Tahoma" w:hAnsi="Sylfaen" w:cs="Tahoma"/>
              <w:sz w:val="32"/>
              <w:szCs w:val="32"/>
            </w:rPr>
            <w:t>ՃԱՐՏԱՐԱՊԵՏՈՒԹՅԱՆ ԵՎ ՇԻՆԱՐԱՐՈՒԹՅԱՆ ՀԱՅԱՍՏԱՆԻ ԱԶԳԱՅԻՆ ՀԱՄԱԼՍԱՐԱՆ</w:t>
          </w:r>
        </w:sdtContent>
      </w:sdt>
    </w:p>
    <w:p w14:paraId="161B88EE" w14:textId="77777777" w:rsidR="00741CA5" w:rsidRPr="006E3133" w:rsidRDefault="00235A48" w:rsidP="006E3133">
      <w:pPr>
        <w:spacing w:line="360" w:lineRule="auto"/>
        <w:jc w:val="center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8"/>
            <w:szCs w:val="28"/>
          </w:rPr>
          <w:tag w:val="goog_rdk_2"/>
          <w:id w:val="981194130"/>
        </w:sdtPr>
        <w:sdtEndPr>
          <w:rPr>
            <w:sz w:val="24"/>
            <w:szCs w:val="24"/>
          </w:rPr>
        </w:sdtEndPr>
        <w:sdtContent>
          <w:r w:rsidR="00177D5F" w:rsidRPr="008F2B18">
            <w:rPr>
              <w:rFonts w:ascii="Sylfaen" w:eastAsia="Tahoma" w:hAnsi="Sylfaen" w:cs="Tahoma"/>
              <w:sz w:val="28"/>
              <w:szCs w:val="28"/>
            </w:rPr>
            <w:t>Տեղեկատվական համակարգեր</w:t>
          </w:r>
        </w:sdtContent>
      </w:sdt>
    </w:p>
    <w:p w14:paraId="3960C590" w14:textId="77777777" w:rsidR="00741CA5" w:rsidRPr="008F2B18" w:rsidRDefault="00235A48" w:rsidP="006E3133">
      <w:pPr>
        <w:spacing w:line="360" w:lineRule="auto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  <w:sz w:val="28"/>
            <w:szCs w:val="28"/>
          </w:rPr>
          <w:tag w:val="goog_rdk_3"/>
          <w:id w:val="-1406446030"/>
        </w:sdtPr>
        <w:sdtEndPr/>
        <w:sdtContent>
          <w:r w:rsidR="00177D5F" w:rsidRPr="008F2B18">
            <w:rPr>
              <w:rFonts w:ascii="Sylfaen" w:eastAsia="Tahoma" w:hAnsi="Sylfaen" w:cs="Tahoma"/>
              <w:sz w:val="28"/>
              <w:szCs w:val="28"/>
            </w:rPr>
            <w:t>Մասնագիտությամբ բակալավրի որակավորման</w:t>
          </w:r>
        </w:sdtContent>
      </w:sdt>
    </w:p>
    <w:p w14:paraId="5087FA81" w14:textId="77777777" w:rsidR="00741CA5" w:rsidRPr="008F2B18" w:rsidRDefault="00235A48" w:rsidP="006E3133">
      <w:pPr>
        <w:spacing w:line="360" w:lineRule="auto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  <w:sz w:val="28"/>
            <w:szCs w:val="28"/>
          </w:rPr>
          <w:tag w:val="goog_rdk_4"/>
          <w:id w:val="203678485"/>
        </w:sdtPr>
        <w:sdtEndPr/>
        <w:sdtContent>
          <w:r w:rsidR="00177D5F" w:rsidRPr="008F2B18">
            <w:rPr>
              <w:rFonts w:ascii="Sylfaen" w:eastAsia="Tahoma" w:hAnsi="Sylfaen" w:cs="Tahoma"/>
              <w:sz w:val="28"/>
              <w:szCs w:val="28"/>
            </w:rPr>
            <w:t>աստիճանի հայցելու աշխատանք</w:t>
          </w:r>
        </w:sdtContent>
      </w:sdt>
    </w:p>
    <w:p w14:paraId="0BA214DD" w14:textId="77777777" w:rsidR="00741CA5" w:rsidRPr="006E3133" w:rsidRDefault="00741CA5" w:rsidP="006E3133">
      <w:pPr>
        <w:spacing w:line="360" w:lineRule="auto"/>
        <w:jc w:val="center"/>
        <w:rPr>
          <w:rFonts w:ascii="Sylfaen" w:eastAsia="Merriweather" w:hAnsi="Sylfaen" w:cs="Merriweather"/>
          <w:sz w:val="24"/>
          <w:szCs w:val="24"/>
        </w:rPr>
      </w:pPr>
    </w:p>
    <w:p w14:paraId="64070846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"/>
          <w:id w:val="13307129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ԱՄԲԻՈՆ ՝ Ինֆորմատիկա, հաշվողական տեխնիկա և կառավարման համակարգեր </w:t>
          </w:r>
        </w:sdtContent>
      </w:sdt>
    </w:p>
    <w:p w14:paraId="7CD542C9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"/>
          <w:id w:val="212418279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Աշխատանքի անվանում ՝ Պրոֆեսորադասախոսական կազմի կատարողականության գնահատման հարցումների ավտոմատացված համակարգի նախագծում</w:t>
          </w:r>
        </w:sdtContent>
      </w:sdt>
    </w:p>
    <w:p w14:paraId="1C7025AA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"/>
          <w:id w:val="-15784569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Խումբ ՝ ՀԿ – 92 </w:t>
          </w:r>
        </w:sdtContent>
      </w:sdt>
    </w:p>
    <w:p w14:paraId="15619BFD" w14:textId="77777777" w:rsidR="00741CA5" w:rsidRPr="006E3133" w:rsidRDefault="00741CA5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</w:p>
    <w:p w14:paraId="5CA9F959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"/>
          <w:id w:val="-121897273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Ղեկավար ՝ Գ</w:t>
          </w:r>
        </w:sdtContent>
      </w:sdt>
      <w:r w:rsidR="00177D5F" w:rsidRPr="006E3133">
        <w:rPr>
          <w:rFonts w:ascii="Times New Roman" w:eastAsia="Times New Roman" w:hAnsi="Times New Roman" w:cs="Times New Roman"/>
          <w:sz w:val="24"/>
          <w:szCs w:val="24"/>
        </w:rPr>
        <w:t>․</w:t>
      </w:r>
      <w:sdt>
        <w:sdtPr>
          <w:rPr>
            <w:rFonts w:ascii="Sylfaen" w:hAnsi="Sylfaen"/>
            <w:sz w:val="24"/>
            <w:szCs w:val="24"/>
          </w:rPr>
          <w:tag w:val="goog_rdk_9"/>
          <w:id w:val="-644586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Ավետիսյան </w:t>
          </w:r>
        </w:sdtContent>
      </w:sdt>
    </w:p>
    <w:p w14:paraId="7FCFAD42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0"/>
          <w:id w:val="80458414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Ուսանող ՝ Քոչ</w:t>
          </w:r>
          <w:r w:rsidR="00CB2440" w:rsidRPr="00F86179">
            <w:rPr>
              <w:rFonts w:ascii="Sylfaen" w:eastAsia="Tahoma" w:hAnsi="Sylfaen" w:cs="Tahoma"/>
              <w:sz w:val="24"/>
              <w:szCs w:val="24"/>
            </w:rPr>
            <w:t>ա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րյան Արտավազդ Աշոտի</w:t>
          </w:r>
        </w:sdtContent>
      </w:sdt>
    </w:p>
    <w:p w14:paraId="7FD8A9C2" w14:textId="77777777" w:rsidR="00B717E4" w:rsidRDefault="00B717E4" w:rsidP="006E3133">
      <w:pPr>
        <w:spacing w:line="360" w:lineRule="auto"/>
        <w:rPr>
          <w:rFonts w:ascii="Sylfaen" w:hAnsi="Sylfaen"/>
          <w:sz w:val="24"/>
          <w:szCs w:val="24"/>
        </w:rPr>
        <w:sectPr w:rsidR="00B717E4" w:rsidSect="00CF7DC3">
          <w:footerReference w:type="default" r:id="rId8"/>
          <w:footerReference w:type="first" r:id="rId9"/>
          <w:pgSz w:w="12240" w:h="15840"/>
          <w:pgMar w:top="1134" w:right="851" w:bottom="1418" w:left="1701" w:header="720" w:footer="720" w:gutter="0"/>
          <w:pgNumType w:start="0"/>
          <w:cols w:space="720"/>
          <w:titlePg/>
          <w:docGrid w:linePitch="299"/>
        </w:sectPr>
      </w:pPr>
    </w:p>
    <w:p w14:paraId="38D26645" w14:textId="77777777" w:rsidR="00B717E4" w:rsidRPr="00B717E4" w:rsidRDefault="00235A48" w:rsidP="00B717E4">
      <w:pPr>
        <w:pStyle w:val="1"/>
        <w:spacing w:line="360" w:lineRule="auto"/>
        <w:jc w:val="center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color w:val="auto"/>
            <w:sz w:val="24"/>
            <w:szCs w:val="24"/>
          </w:rPr>
          <w:tag w:val="goog_rdk_11"/>
          <w:id w:val="-785496661"/>
        </w:sdtPr>
        <w:sdtEndPr/>
        <w:sdtContent>
          <w:r w:rsidR="00B717E4" w:rsidRPr="00722036">
            <w:rPr>
              <w:rFonts w:ascii="Sylfaen" w:eastAsia="Tahoma" w:hAnsi="Sylfaen" w:cs="Tahoma"/>
              <w:b/>
              <w:bCs/>
              <w:color w:val="auto"/>
              <w:sz w:val="28"/>
              <w:szCs w:val="28"/>
            </w:rPr>
            <w:t>Բովանդակություն</w:t>
          </w:r>
          <w:r w:rsidR="00B717E4" w:rsidRPr="00531AF1">
            <w:rPr>
              <w:rFonts w:ascii="Sylfaen" w:eastAsia="Tahoma" w:hAnsi="Sylfaen" w:cs="Tahoma"/>
              <w:color w:val="auto"/>
              <w:sz w:val="24"/>
              <w:szCs w:val="24"/>
            </w:rPr>
            <w:t xml:space="preserve"> </w:t>
          </w:r>
        </w:sdtContent>
      </w:sdt>
    </w:p>
    <w:p w14:paraId="6D5F1CEE" w14:textId="24357044" w:rsidR="00B717E4" w:rsidRPr="00EB0085" w:rsidRDefault="00B272BC" w:rsidP="00B717E4">
      <w:pPr>
        <w:spacing w:line="360" w:lineRule="auto"/>
        <w:rPr>
          <w:rFonts w:ascii="Sylfaen" w:hAnsi="Sylfaen"/>
          <w:sz w:val="24"/>
          <w:szCs w:val="24"/>
        </w:rPr>
      </w:pPr>
      <w:r w:rsidRPr="00B272BC">
        <w:rPr>
          <w:rFonts w:ascii="Sylfaen" w:hAnsi="Sylfaen"/>
          <w:sz w:val="24"/>
          <w:szCs w:val="24"/>
        </w:rPr>
        <w:t>Ն</w:t>
      </w:r>
      <w:r w:rsidRPr="00EB0085">
        <w:rPr>
          <w:rFonts w:ascii="Sylfaen" w:hAnsi="Sylfaen"/>
          <w:sz w:val="24"/>
          <w:szCs w:val="24"/>
        </w:rPr>
        <w:t>երածություն___________________________________________________________3</w:t>
      </w:r>
    </w:p>
    <w:p w14:paraId="42F5B9CE" w14:textId="4B7F67C2" w:rsidR="00B272BC" w:rsidRPr="00EB0085" w:rsidRDefault="00B272BC" w:rsidP="00B717E4">
      <w:pPr>
        <w:spacing w:line="360" w:lineRule="auto"/>
        <w:rPr>
          <w:rFonts w:ascii="Sylfaen" w:hAnsi="Sylfaen"/>
          <w:sz w:val="24"/>
          <w:szCs w:val="24"/>
        </w:rPr>
      </w:pPr>
      <w:r w:rsidRPr="00EB0085">
        <w:rPr>
          <w:rFonts w:ascii="Sylfaen" w:hAnsi="Sylfaen"/>
          <w:sz w:val="24"/>
          <w:szCs w:val="24"/>
        </w:rPr>
        <w:t>Խնդրի դրվածք__________________________________________________________</w:t>
      </w:r>
      <w:r w:rsidR="00D456F0" w:rsidRPr="00252A07">
        <w:rPr>
          <w:rFonts w:ascii="Sylfaen" w:hAnsi="Sylfaen"/>
          <w:sz w:val="24"/>
          <w:szCs w:val="24"/>
        </w:rPr>
        <w:t xml:space="preserve"> </w:t>
      </w:r>
      <w:r w:rsidRPr="00EB0085">
        <w:rPr>
          <w:rFonts w:ascii="Sylfaen" w:hAnsi="Sylfaen"/>
          <w:sz w:val="24"/>
          <w:szCs w:val="24"/>
        </w:rPr>
        <w:t xml:space="preserve">4 </w:t>
      </w:r>
    </w:p>
    <w:p w14:paraId="6ADBEDE8" w14:textId="1242D77E" w:rsidR="00B272BC" w:rsidRPr="00EB0085" w:rsidRDefault="00B272BC" w:rsidP="00B717E4">
      <w:pPr>
        <w:spacing w:line="360" w:lineRule="auto"/>
        <w:rPr>
          <w:rFonts w:ascii="Sylfaen" w:hAnsi="Sylfaen"/>
          <w:sz w:val="28"/>
          <w:szCs w:val="28"/>
        </w:rPr>
      </w:pPr>
      <w:r w:rsidRPr="00B272BC">
        <w:rPr>
          <w:rFonts w:ascii="Sylfaen" w:hAnsi="Sylfaen"/>
          <w:sz w:val="28"/>
          <w:szCs w:val="28"/>
        </w:rPr>
        <w:t>Գլուխ 1</w:t>
      </w:r>
    </w:p>
    <w:p w14:paraId="08368B42" w14:textId="71BC6B3E" w:rsidR="00741CA5" w:rsidRPr="005C3AAF" w:rsidRDefault="00177D5F" w:rsidP="00B717E4">
      <w:pPr>
        <w:spacing w:line="360" w:lineRule="auto"/>
        <w:rPr>
          <w:rFonts w:ascii="Sylfaen" w:eastAsia="Merriweather" w:hAnsi="Sylfaen" w:cs="Merriweather"/>
          <w:color w:val="2F5496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1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>1</w:t>
      </w:r>
      <w:r w:rsidR="00C67CE1" w:rsidRPr="00722036">
        <w:rPr>
          <w:rFonts w:ascii="Sylfaen" w:hAnsi="Sylfaen"/>
          <w:sz w:val="24"/>
          <w:szCs w:val="24"/>
        </w:rPr>
        <w:t xml:space="preserve"> </w:t>
      </w:r>
      <w:r w:rsidRPr="006E3133">
        <w:rPr>
          <w:rFonts w:ascii="Sylfaen" w:hAnsi="Sylfaen"/>
          <w:sz w:val="24"/>
          <w:szCs w:val="24"/>
        </w:rPr>
        <w:t>ՄՌԿ և Անձնակազմի կա</w:t>
      </w:r>
      <w:r w:rsidR="005C3AAF" w:rsidRPr="005C3AAF">
        <w:rPr>
          <w:rFonts w:ascii="Sylfaen" w:hAnsi="Sylfaen"/>
          <w:sz w:val="24"/>
          <w:szCs w:val="24"/>
        </w:rPr>
        <w:t>ռ</w:t>
      </w:r>
      <w:r w:rsidRPr="006E3133">
        <w:rPr>
          <w:rFonts w:ascii="Sylfaen" w:hAnsi="Sylfaen"/>
          <w:sz w:val="24"/>
          <w:szCs w:val="24"/>
        </w:rPr>
        <w:t>ավարում</w:t>
      </w:r>
      <w:r w:rsidR="00B272BC" w:rsidRPr="00EB0085">
        <w:rPr>
          <w:rFonts w:ascii="Sylfaen" w:hAnsi="Sylfaen"/>
          <w:sz w:val="24"/>
          <w:szCs w:val="24"/>
        </w:rPr>
        <w:t xml:space="preserve"> ___________________________________</w:t>
      </w:r>
      <w:r w:rsidR="00D456F0" w:rsidRPr="00D456F0">
        <w:rPr>
          <w:rFonts w:ascii="Sylfaen" w:hAnsi="Sylfaen"/>
          <w:sz w:val="24"/>
          <w:szCs w:val="24"/>
        </w:rPr>
        <w:t xml:space="preserve"> </w:t>
      </w:r>
      <w:r w:rsidR="005C3AAF" w:rsidRPr="005C3AAF">
        <w:rPr>
          <w:rFonts w:ascii="Sylfaen" w:hAnsi="Sylfaen"/>
          <w:sz w:val="24"/>
          <w:szCs w:val="24"/>
        </w:rPr>
        <w:t>5</w:t>
      </w:r>
    </w:p>
    <w:p w14:paraId="2F89090B" w14:textId="646B2DB2" w:rsidR="00741CA5" w:rsidRPr="00D456F0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1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>2 ՄՌԿ Գործառույթներ</w:t>
      </w:r>
      <w:r w:rsidR="00B272BC" w:rsidRPr="005C3AAF">
        <w:rPr>
          <w:rFonts w:ascii="Sylfaen" w:hAnsi="Sylfaen"/>
          <w:sz w:val="24"/>
          <w:szCs w:val="24"/>
        </w:rPr>
        <w:t>________________________________________________</w:t>
      </w:r>
      <w:r w:rsidR="00D456F0" w:rsidRPr="00D456F0">
        <w:rPr>
          <w:rFonts w:ascii="Sylfaen" w:hAnsi="Sylfaen"/>
          <w:sz w:val="24"/>
          <w:szCs w:val="24"/>
        </w:rPr>
        <w:t xml:space="preserve"> </w:t>
      </w:r>
      <w:r w:rsidR="005C3AAF" w:rsidRPr="00D456F0">
        <w:rPr>
          <w:rFonts w:ascii="Sylfaen" w:hAnsi="Sylfaen"/>
          <w:sz w:val="24"/>
          <w:szCs w:val="24"/>
        </w:rPr>
        <w:t>26</w:t>
      </w:r>
    </w:p>
    <w:p w14:paraId="3EEA7DFB" w14:textId="520C4E60" w:rsidR="00B272BC" w:rsidRPr="00EB0085" w:rsidRDefault="00B272BC" w:rsidP="006E3133">
      <w:pPr>
        <w:spacing w:line="360" w:lineRule="auto"/>
        <w:rPr>
          <w:rFonts w:ascii="Sylfaen" w:hAnsi="Sylfaen"/>
          <w:sz w:val="28"/>
          <w:szCs w:val="28"/>
        </w:rPr>
      </w:pPr>
      <w:r w:rsidRPr="00B272BC">
        <w:rPr>
          <w:rFonts w:ascii="Sylfaen" w:hAnsi="Sylfaen"/>
          <w:sz w:val="28"/>
          <w:szCs w:val="28"/>
        </w:rPr>
        <w:t xml:space="preserve">Գլուխ </w:t>
      </w:r>
      <w:r w:rsidRPr="00EB0085">
        <w:rPr>
          <w:rFonts w:ascii="Sylfaen" w:hAnsi="Sylfaen"/>
          <w:sz w:val="28"/>
          <w:szCs w:val="28"/>
        </w:rPr>
        <w:t>2</w:t>
      </w:r>
    </w:p>
    <w:p w14:paraId="372CA8F6" w14:textId="4C654C36" w:rsidR="00741CA5" w:rsidRPr="00713E86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1 Կատարողականության գնահատում </w:t>
      </w:r>
      <w:r w:rsidR="00B272BC" w:rsidRPr="00EB0085">
        <w:rPr>
          <w:rFonts w:ascii="Sylfaen" w:hAnsi="Sylfaen"/>
          <w:sz w:val="24"/>
          <w:szCs w:val="24"/>
        </w:rPr>
        <w:t>__________________________________</w:t>
      </w:r>
      <w:r w:rsidR="005C3AAF" w:rsidRPr="005C3AAF">
        <w:rPr>
          <w:rFonts w:ascii="Sylfaen" w:hAnsi="Sylfaen"/>
          <w:sz w:val="24"/>
          <w:szCs w:val="24"/>
        </w:rPr>
        <w:t>3</w:t>
      </w:r>
      <w:r w:rsidR="005C3AAF" w:rsidRPr="00713E86">
        <w:rPr>
          <w:rFonts w:ascii="Sylfaen" w:hAnsi="Sylfaen"/>
          <w:sz w:val="24"/>
          <w:szCs w:val="24"/>
        </w:rPr>
        <w:t>2</w:t>
      </w:r>
    </w:p>
    <w:p w14:paraId="475AC786" w14:textId="41DB7AA9" w:rsidR="00741CA5" w:rsidRPr="00713E86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>2 Անձնակազմի կատարողականության գնահատման հարցումներ</w:t>
      </w:r>
      <w:r w:rsidR="00B272BC" w:rsidRPr="00EB0085">
        <w:rPr>
          <w:rFonts w:ascii="Sylfaen" w:hAnsi="Sylfaen"/>
          <w:sz w:val="24"/>
          <w:szCs w:val="24"/>
        </w:rPr>
        <w:t>_________</w:t>
      </w:r>
      <w:r w:rsidR="00EB49A6" w:rsidRPr="00713E86">
        <w:rPr>
          <w:rFonts w:ascii="Sylfaen" w:hAnsi="Sylfaen"/>
          <w:sz w:val="24"/>
          <w:szCs w:val="24"/>
        </w:rPr>
        <w:t>40</w:t>
      </w:r>
    </w:p>
    <w:p w14:paraId="00A53793" w14:textId="30239BF9" w:rsidR="00741CA5" w:rsidRPr="002B0827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3 Հարցաթերթիկի մշակում և ավտոմատացում </w:t>
      </w:r>
      <w:r w:rsidR="00B272BC" w:rsidRPr="00EB0085">
        <w:rPr>
          <w:rFonts w:ascii="Sylfaen" w:hAnsi="Sylfaen"/>
          <w:sz w:val="24"/>
          <w:szCs w:val="24"/>
        </w:rPr>
        <w:t>___________________________</w:t>
      </w:r>
      <w:r w:rsidR="002B0827" w:rsidRPr="002B0827">
        <w:rPr>
          <w:rFonts w:ascii="Sylfaen" w:hAnsi="Sylfaen"/>
          <w:sz w:val="24"/>
          <w:szCs w:val="24"/>
        </w:rPr>
        <w:t>52</w:t>
      </w:r>
    </w:p>
    <w:p w14:paraId="15561E97" w14:textId="23E0371D" w:rsidR="00B272BC" w:rsidRPr="00EB0085" w:rsidRDefault="00B272BC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620B2F18" w14:textId="621A91EB" w:rsidR="00B272BC" w:rsidRPr="00EB0085" w:rsidRDefault="00B272BC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75553D1C" w14:textId="6A1C9DD3" w:rsidR="00B272BC" w:rsidRPr="00EB0085" w:rsidRDefault="00B272BC" w:rsidP="00B272BC">
      <w:pPr>
        <w:spacing w:line="360" w:lineRule="auto"/>
        <w:rPr>
          <w:rFonts w:ascii="Sylfaen" w:hAnsi="Sylfaen"/>
          <w:sz w:val="28"/>
          <w:szCs w:val="28"/>
        </w:rPr>
      </w:pPr>
      <w:r w:rsidRPr="00B272BC">
        <w:rPr>
          <w:rFonts w:ascii="Sylfaen" w:hAnsi="Sylfaen"/>
          <w:sz w:val="28"/>
          <w:szCs w:val="28"/>
        </w:rPr>
        <w:t xml:space="preserve">Գլուխ </w:t>
      </w:r>
      <w:r w:rsidRPr="00EB0085">
        <w:rPr>
          <w:rFonts w:ascii="Sylfaen" w:hAnsi="Sylfaen"/>
          <w:sz w:val="28"/>
          <w:szCs w:val="28"/>
        </w:rPr>
        <w:t>3</w:t>
      </w:r>
    </w:p>
    <w:p w14:paraId="66DF8696" w14:textId="33E6CD01" w:rsidR="00B272BC" w:rsidRPr="00EB0085" w:rsidRDefault="00B272BC" w:rsidP="00B272BC">
      <w:pPr>
        <w:spacing w:line="360" w:lineRule="auto"/>
        <w:rPr>
          <w:rFonts w:ascii="Sylfaen" w:hAnsi="Sylfaen"/>
          <w:sz w:val="28"/>
          <w:szCs w:val="28"/>
        </w:rPr>
      </w:pPr>
      <w:r w:rsidRPr="00EB0085">
        <w:rPr>
          <w:rFonts w:ascii="Sylfaen" w:hAnsi="Sylfaen"/>
          <w:sz w:val="24"/>
          <w:szCs w:val="24"/>
        </w:rPr>
        <w:t>Տնտեսագիտական և բնապահպանական հիմ</w:t>
      </w:r>
      <w:r w:rsidRPr="00EB0085">
        <w:rPr>
          <w:rFonts w:ascii="Sylfaen" w:hAnsi="Sylfaen"/>
          <w:sz w:val="28"/>
          <w:szCs w:val="28"/>
        </w:rPr>
        <w:t xml:space="preserve"> _____________________</w:t>
      </w:r>
      <w:r w:rsidR="009A63AE" w:rsidRPr="00EB0085">
        <w:rPr>
          <w:rFonts w:ascii="Sylfaen" w:hAnsi="Sylfaen"/>
          <w:sz w:val="28"/>
          <w:szCs w:val="28"/>
        </w:rPr>
        <w:t>_____</w:t>
      </w:r>
    </w:p>
    <w:p w14:paraId="5036A07C" w14:textId="5AB7824C" w:rsidR="00B272BC" w:rsidRPr="00EB0085" w:rsidRDefault="00B272BC" w:rsidP="00B272BC">
      <w:pPr>
        <w:spacing w:line="360" w:lineRule="auto"/>
        <w:rPr>
          <w:rFonts w:ascii="Sylfaen" w:hAnsi="Sylfaen"/>
          <w:sz w:val="28"/>
          <w:szCs w:val="28"/>
        </w:rPr>
      </w:pPr>
    </w:p>
    <w:p w14:paraId="4D0E81DD" w14:textId="07B0749C" w:rsidR="00B272BC" w:rsidRPr="00EB0085" w:rsidRDefault="00B272BC" w:rsidP="00B272BC">
      <w:pPr>
        <w:spacing w:line="360" w:lineRule="auto"/>
        <w:rPr>
          <w:rFonts w:ascii="Sylfaen" w:hAnsi="Sylfaen"/>
          <w:sz w:val="28"/>
          <w:szCs w:val="28"/>
        </w:rPr>
      </w:pPr>
      <w:r w:rsidRPr="00EB0085">
        <w:rPr>
          <w:rFonts w:ascii="Sylfaen" w:hAnsi="Sylfaen"/>
          <w:sz w:val="28"/>
          <w:szCs w:val="28"/>
        </w:rPr>
        <w:t>Եզրակացություն______________________________________________</w:t>
      </w:r>
    </w:p>
    <w:p w14:paraId="00618DE5" w14:textId="4AAFDEEC" w:rsidR="00B272BC" w:rsidRPr="00EB0085" w:rsidRDefault="00B272BC" w:rsidP="00F305C7">
      <w:pPr>
        <w:spacing w:line="360" w:lineRule="auto"/>
        <w:rPr>
          <w:rFonts w:ascii="Sylfaen" w:hAnsi="Sylfaen"/>
          <w:sz w:val="28"/>
          <w:szCs w:val="28"/>
        </w:rPr>
        <w:sectPr w:rsidR="00B272BC" w:rsidRPr="00EB0085" w:rsidSect="00D7074D">
          <w:pgSz w:w="12240" w:h="15840"/>
          <w:pgMar w:top="1134" w:right="851" w:bottom="1418" w:left="1701" w:header="720" w:footer="720" w:gutter="0"/>
          <w:pgNumType w:start="3"/>
          <w:cols w:space="720"/>
          <w:titlePg/>
          <w:docGrid w:linePitch="299"/>
        </w:sectPr>
      </w:pPr>
      <w:r w:rsidRPr="00EB0085">
        <w:rPr>
          <w:rFonts w:ascii="Sylfaen" w:hAnsi="Sylfaen"/>
          <w:sz w:val="28"/>
          <w:szCs w:val="28"/>
        </w:rPr>
        <w:t>Գրականության ցանկ_________________________________________</w:t>
      </w:r>
    </w:p>
    <w:p w14:paraId="2D261472" w14:textId="43D74E6A" w:rsidR="00AA6E95" w:rsidRPr="00C203E7" w:rsidRDefault="00C203E7" w:rsidP="006E3133">
      <w:pPr>
        <w:spacing w:line="360" w:lineRule="auto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lastRenderedPageBreak/>
        <w:t xml:space="preserve">                                                  </w:t>
      </w:r>
      <w:r w:rsidR="00AA6E95" w:rsidRPr="00C203E7">
        <w:rPr>
          <w:rFonts w:ascii="Sylfaen" w:hAnsi="Sylfaen"/>
          <w:b/>
          <w:bCs/>
          <w:sz w:val="28"/>
          <w:szCs w:val="28"/>
        </w:rPr>
        <w:t xml:space="preserve">Ներածություն </w:t>
      </w:r>
    </w:p>
    <w:p w14:paraId="611E2A0E" w14:textId="73533B4B" w:rsidR="00602401" w:rsidRPr="00C203E7" w:rsidRDefault="00AA6E95" w:rsidP="00602401">
      <w:pPr>
        <w:pStyle w:val="HTML"/>
        <w:shd w:val="clear" w:color="auto" w:fill="F8F9FA"/>
        <w:spacing w:line="480" w:lineRule="atLeast"/>
        <w:rPr>
          <w:rFonts w:ascii="Sylfaen" w:hAnsi="Sylfaen"/>
          <w:color w:val="202124"/>
          <w:sz w:val="24"/>
          <w:szCs w:val="24"/>
          <w:lang w:val="hy-AM"/>
        </w:rPr>
      </w:pPr>
      <w:r w:rsidRPr="00C203E7">
        <w:rPr>
          <w:rFonts w:ascii="Sylfaen" w:hAnsi="Sylfaen"/>
          <w:sz w:val="24"/>
          <w:szCs w:val="24"/>
          <w:lang w:val="hy-AM"/>
        </w:rPr>
        <w:t>Հետևյալ աշխատանքը ուսումնասիրում է մարդկային ռեսուրսի կառավարման մեթոդները, անձնակազմի հետ աշխատաձևը</w:t>
      </w:r>
      <w:r w:rsidR="00C25132" w:rsidRPr="00C203E7">
        <w:rPr>
          <w:rFonts w:ascii="Sylfaen" w:hAnsi="Sylfaen"/>
          <w:sz w:val="24"/>
          <w:szCs w:val="24"/>
          <w:lang w:val="hy-AM"/>
        </w:rPr>
        <w:t>, կատարողականության գնահատվման ձևերը</w:t>
      </w:r>
      <w:r w:rsidR="001C5B0C" w:rsidRPr="00C203E7">
        <w:rPr>
          <w:rFonts w:ascii="Sylfaen" w:hAnsi="Sylfaen"/>
          <w:sz w:val="24"/>
          <w:szCs w:val="24"/>
          <w:lang w:val="hy-AM"/>
        </w:rPr>
        <w:t>, հարցումները և ավտոմատացումը:</w:t>
      </w:r>
      <w:r w:rsidR="00C25132" w:rsidRPr="00C203E7">
        <w:rPr>
          <w:rFonts w:ascii="Sylfaen" w:hAnsi="Sylfaen"/>
          <w:sz w:val="24"/>
          <w:szCs w:val="24"/>
          <w:lang w:val="hy-AM"/>
        </w:rPr>
        <w:t xml:space="preserve"> Կախված կազմակերպության ընտրած ռազմավարությունից </w:t>
      </w:r>
      <w:r w:rsidR="001C5B0C" w:rsidRPr="00C203E7">
        <w:rPr>
          <w:rFonts w:ascii="Sylfaen" w:hAnsi="Sylfaen"/>
          <w:sz w:val="24"/>
          <w:szCs w:val="24"/>
          <w:lang w:val="hy-AM"/>
        </w:rPr>
        <w:t>փ</w:t>
      </w:r>
      <w:r w:rsidR="00C25132" w:rsidRPr="00C203E7">
        <w:rPr>
          <w:rFonts w:ascii="Sylfaen" w:hAnsi="Sylfaen"/>
          <w:sz w:val="24"/>
          <w:szCs w:val="24"/>
          <w:lang w:val="hy-AM"/>
        </w:rPr>
        <w:t>ո</w:t>
      </w:r>
      <w:r w:rsidR="001C5B0C" w:rsidRPr="00C203E7">
        <w:rPr>
          <w:rFonts w:ascii="Sylfaen" w:hAnsi="Sylfaen"/>
          <w:sz w:val="24"/>
          <w:szCs w:val="24"/>
          <w:lang w:val="hy-AM"/>
        </w:rPr>
        <w:t>փ</w:t>
      </w:r>
      <w:r w:rsidR="00C25132" w:rsidRPr="00C203E7">
        <w:rPr>
          <w:rFonts w:ascii="Sylfaen" w:hAnsi="Sylfaen"/>
          <w:sz w:val="24"/>
          <w:szCs w:val="24"/>
          <w:lang w:val="hy-AM"/>
        </w:rPr>
        <w:t>ո</w:t>
      </w:r>
      <w:r w:rsidR="001C5B0C" w:rsidRPr="00C203E7">
        <w:rPr>
          <w:rFonts w:ascii="Sylfaen" w:hAnsi="Sylfaen"/>
          <w:sz w:val="24"/>
          <w:szCs w:val="24"/>
          <w:lang w:val="hy-AM"/>
        </w:rPr>
        <w:t>խ</w:t>
      </w:r>
      <w:r w:rsidR="00C25132" w:rsidRPr="00C203E7">
        <w:rPr>
          <w:rFonts w:ascii="Sylfaen" w:hAnsi="Sylfaen"/>
          <w:sz w:val="24"/>
          <w:szCs w:val="24"/>
          <w:lang w:val="hy-AM"/>
        </w:rPr>
        <w:t xml:space="preserve">վում է վերջնական արդյունքը ինչպես նաև աշխատանքի </w:t>
      </w:r>
      <w:r w:rsidR="00C25132" w:rsidRPr="00C203E7">
        <w:rPr>
          <w:rFonts w:ascii="Sylfaen" w:hAnsi="Sylfaen"/>
          <w:sz w:val="24"/>
          <w:szCs w:val="24"/>
          <w:lang w:val="hy-AM"/>
        </w:rPr>
        <w:t>ընթացք</w:t>
      </w:r>
      <w:r w:rsidR="00C25132" w:rsidRPr="00C203E7">
        <w:rPr>
          <w:rFonts w:ascii="Sylfaen" w:hAnsi="Sylfaen"/>
          <w:sz w:val="24"/>
          <w:szCs w:val="24"/>
          <w:lang w:val="hy-AM"/>
        </w:rPr>
        <w:t>ը</w:t>
      </w:r>
      <w:r w:rsidR="001C5B0C" w:rsidRPr="00C203E7">
        <w:rPr>
          <w:rFonts w:ascii="Sylfaen" w:hAnsi="Sylfaen"/>
          <w:sz w:val="24"/>
          <w:szCs w:val="24"/>
          <w:lang w:val="hy-AM"/>
        </w:rPr>
        <w:t xml:space="preserve">: </w:t>
      </w:r>
      <w:r w:rsidR="00602401">
        <w:rPr>
          <w:rFonts w:ascii="Sylfaen" w:hAnsi="Sylfaen"/>
          <w:sz w:val="24"/>
          <w:szCs w:val="24"/>
          <w:lang w:val="hy-AM"/>
        </w:rPr>
        <w:t>Այսօր</w:t>
      </w:r>
      <w:r w:rsidR="00602401" w:rsidRPr="00C203E7">
        <w:rPr>
          <w:rFonts w:ascii="Sylfaen" w:hAnsi="Sylfaen"/>
          <w:sz w:val="24"/>
          <w:szCs w:val="24"/>
          <w:lang w:val="hy-AM"/>
        </w:rPr>
        <w:t xml:space="preserve"> ՄՌԿ ոլորտին հատկացվում է մեծ նշանակություն և այն համատարած օգտործվում </w:t>
      </w:r>
      <w:r w:rsidR="00602401" w:rsidRPr="00602401">
        <w:rPr>
          <w:rFonts w:ascii="Sylfaen" w:hAnsi="Sylfaen"/>
          <w:color w:val="202124"/>
          <w:sz w:val="24"/>
          <w:szCs w:val="24"/>
          <w:lang w:val="hy-AM"/>
        </w:rPr>
        <w:t>առաջատար ընկերություններ</w:t>
      </w:r>
      <w:r w:rsidR="00602401" w:rsidRPr="00C203E7">
        <w:rPr>
          <w:rFonts w:ascii="Sylfaen" w:hAnsi="Sylfaen"/>
          <w:color w:val="202124"/>
          <w:sz w:val="24"/>
          <w:szCs w:val="24"/>
          <w:lang w:val="hy-AM"/>
        </w:rPr>
        <w:t>ում</w:t>
      </w:r>
      <w:r w:rsidR="00602401" w:rsidRPr="00602401">
        <w:rPr>
          <w:rFonts w:ascii="Sylfaen" w:hAnsi="Sylfaen"/>
          <w:color w:val="202124"/>
          <w:sz w:val="24"/>
          <w:szCs w:val="24"/>
          <w:lang w:val="hy-AM"/>
        </w:rPr>
        <w:t xml:space="preserve"> ամբողջ աշխարհում</w:t>
      </w:r>
      <w:r w:rsidR="00602401" w:rsidRPr="00C203E7">
        <w:rPr>
          <w:rFonts w:ascii="Sylfaen" w:hAnsi="Sylfaen"/>
          <w:color w:val="202124"/>
          <w:sz w:val="24"/>
          <w:szCs w:val="24"/>
          <w:lang w:val="hy-AM"/>
        </w:rPr>
        <w:t xml:space="preserve">: </w:t>
      </w:r>
    </w:p>
    <w:sdt>
      <w:sdtPr>
        <w:rPr>
          <w:rFonts w:ascii="Sylfaen" w:hAnsi="Sylfaen"/>
          <w:sz w:val="24"/>
          <w:szCs w:val="24"/>
        </w:rPr>
        <w:tag w:val="goog_rdk_32"/>
        <w:id w:val="-521394546"/>
      </w:sdtPr>
      <w:sdtContent>
        <w:p w14:paraId="5B16A9E6" w14:textId="601F45A6" w:rsidR="00C203E7" w:rsidRPr="00C203E7" w:rsidRDefault="00C203E7" w:rsidP="00C203E7">
          <w:pPr>
            <w:spacing w:line="360" w:lineRule="auto"/>
            <w:jc w:val="both"/>
            <w:rPr>
              <w:rFonts w:ascii="Sylfaen" w:eastAsia="Tahoma" w:hAnsi="Sylfaen" w:cs="Tahoma"/>
              <w:sz w:val="24"/>
              <w:szCs w:val="24"/>
            </w:rPr>
          </w:pPr>
          <w:r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-ի ընդհանուր նպատակն է երաշխավորել կազմակերպության հաջողությունը մարդկանց շնորհիվ։ </w:t>
          </w:r>
          <w:r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-ի նպատակն է մեծացնել կազմակերպության արդյունավետությունը և ընդունակությունները` զարգացնելով կազմակերպության կարողունակությունները նպատակներին հասնելու համար ՝ կիրառելով ռեսուրսների օգտագործման լավագույն մեթոդը։</w:t>
          </w:r>
        </w:p>
      </w:sdtContent>
    </w:sdt>
    <w:p w14:paraId="3291F3C7" w14:textId="77777777" w:rsidR="00602401" w:rsidRPr="00C203E7" w:rsidRDefault="00602401" w:rsidP="00602401">
      <w:pPr>
        <w:pStyle w:val="HTML"/>
        <w:shd w:val="clear" w:color="auto" w:fill="F8F9FA"/>
        <w:spacing w:line="480" w:lineRule="atLeast"/>
        <w:rPr>
          <w:rFonts w:ascii="Sylfaen" w:hAnsi="Sylfaen"/>
          <w:color w:val="202124"/>
          <w:sz w:val="24"/>
          <w:szCs w:val="24"/>
          <w:lang w:val="hy-AM"/>
        </w:rPr>
      </w:pPr>
    </w:p>
    <w:p w14:paraId="515D35D3" w14:textId="2C6A0436" w:rsidR="00C203E7" w:rsidRDefault="00C203E7" w:rsidP="00C203E7">
      <w:pPr>
        <w:spacing w:after="0" w:line="360" w:lineRule="auto"/>
        <w:rPr>
          <w:rFonts w:ascii="Sylfaen" w:hAnsi="Sylfaen"/>
          <w:b/>
          <w:bCs/>
          <w:sz w:val="28"/>
          <w:szCs w:val="28"/>
        </w:rPr>
      </w:pPr>
      <w:r w:rsidRPr="00350482">
        <w:rPr>
          <w:rFonts w:ascii="Sylfaen" w:hAnsi="Sylfaen"/>
          <w:b/>
          <w:bCs/>
          <w:sz w:val="28"/>
          <w:szCs w:val="28"/>
        </w:rPr>
        <w:t xml:space="preserve">                                            </w:t>
      </w:r>
      <w:r w:rsidR="00DA5A0D" w:rsidRPr="00350482">
        <w:rPr>
          <w:rFonts w:ascii="Sylfaen" w:hAnsi="Sylfaen"/>
          <w:b/>
          <w:bCs/>
          <w:sz w:val="28"/>
          <w:szCs w:val="28"/>
        </w:rPr>
        <w:t xml:space="preserve"> </w:t>
      </w:r>
      <w:r w:rsidRPr="00350482">
        <w:rPr>
          <w:rFonts w:ascii="Sylfaen" w:hAnsi="Sylfaen"/>
          <w:b/>
          <w:bCs/>
          <w:sz w:val="28"/>
          <w:szCs w:val="28"/>
        </w:rPr>
        <w:t xml:space="preserve"> </w:t>
      </w:r>
      <w:r>
        <w:rPr>
          <w:rFonts w:ascii="Sylfaen" w:hAnsi="Sylfaen"/>
          <w:b/>
          <w:bCs/>
          <w:sz w:val="28"/>
          <w:szCs w:val="28"/>
        </w:rPr>
        <w:t>Խնդրի դրվածք</w:t>
      </w:r>
    </w:p>
    <w:p w14:paraId="5C3E969B" w14:textId="52F1B408" w:rsidR="00C203E7" w:rsidRDefault="00C203E7" w:rsidP="00C203E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Խնդրի օբյեկտը և առարկան: Սույն հետազոտության օբյեկտը </w:t>
      </w:r>
      <w:r w:rsidR="00DA5A0D" w:rsidRPr="006E3133">
        <w:rPr>
          <w:rFonts w:ascii="Sylfaen" w:hAnsi="Sylfaen"/>
          <w:sz w:val="24"/>
          <w:szCs w:val="24"/>
        </w:rPr>
        <w:t>կատարողականության գնահատ</w:t>
      </w:r>
      <w:r w:rsidR="00DA5A0D" w:rsidRPr="00DA5A0D">
        <w:rPr>
          <w:rFonts w:ascii="Sylfaen" w:hAnsi="Sylfaen"/>
          <w:sz w:val="24"/>
          <w:szCs w:val="24"/>
        </w:rPr>
        <w:t>ում</w:t>
      </w:r>
      <w:r w:rsidR="00350482" w:rsidRPr="00350482">
        <w:rPr>
          <w:rFonts w:ascii="Sylfaen" w:hAnsi="Sylfaen"/>
          <w:sz w:val="24"/>
          <w:szCs w:val="24"/>
        </w:rPr>
        <w:t>ը</w:t>
      </w:r>
      <w:r w:rsidR="00DA5A0D" w:rsidRPr="00DA5A0D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,իսկ      առարկան մշակել և ստեղծել </w:t>
      </w:r>
      <w:r w:rsidR="00DA5A0D" w:rsidRPr="00DA5A0D">
        <w:rPr>
          <w:rFonts w:ascii="Sylfaen" w:hAnsi="Sylfaen"/>
          <w:sz w:val="24"/>
          <w:szCs w:val="24"/>
        </w:rPr>
        <w:t>գնահատման համար հարցաթերթիկ</w:t>
      </w:r>
      <w:r>
        <w:rPr>
          <w:rFonts w:ascii="Sylfaen" w:hAnsi="Sylfaen"/>
          <w:sz w:val="24"/>
          <w:szCs w:val="24"/>
        </w:rPr>
        <w:t>։</w:t>
      </w:r>
    </w:p>
    <w:p w14:paraId="68248FAC" w14:textId="08E5686B" w:rsidR="00C203E7" w:rsidRPr="00DA5A0D" w:rsidRDefault="00C203E7" w:rsidP="00C203E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Խնդրի նպատակն է</w:t>
      </w:r>
      <w:r w:rsidR="00DA5A0D" w:rsidRPr="00DA5A0D">
        <w:rPr>
          <w:rFonts w:ascii="Sylfaen" w:hAnsi="Sylfaen"/>
          <w:sz w:val="24"/>
          <w:szCs w:val="24"/>
        </w:rPr>
        <w:t xml:space="preserve"> </w:t>
      </w:r>
      <w:r w:rsidR="00DA5A0D">
        <w:rPr>
          <w:rFonts w:ascii="Sylfaen" w:hAnsi="Sylfaen"/>
          <w:sz w:val="24"/>
          <w:szCs w:val="24"/>
        </w:rPr>
        <w:t>՝</w:t>
      </w:r>
    </w:p>
    <w:p w14:paraId="2BB7B452" w14:textId="63E39222" w:rsidR="00C203E7" w:rsidRDefault="00C203E7" w:rsidP="00C203E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1. Ուսումնասիրել այն մեթոդը, որով կարելի է ներկայացնել օբյեկտը, տրված նպատակը իրականցնելու</w:t>
      </w:r>
      <w:r w:rsidR="00DA5A0D" w:rsidRPr="00DA5A0D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համար,</w:t>
      </w:r>
    </w:p>
    <w:p w14:paraId="418D6FA7" w14:textId="05C05BF4" w:rsidR="00C203E7" w:rsidRPr="00C36713" w:rsidRDefault="00C203E7" w:rsidP="00C203E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2. Ուսումնասիրել </w:t>
      </w:r>
      <w:r w:rsidR="00C36713" w:rsidRPr="00C36713">
        <w:rPr>
          <w:rFonts w:ascii="Sylfaen" w:hAnsi="Sylfaen"/>
          <w:sz w:val="24"/>
          <w:szCs w:val="24"/>
        </w:rPr>
        <w:t>կ</w:t>
      </w:r>
      <w:r w:rsidR="00C36713" w:rsidRPr="006E3133">
        <w:rPr>
          <w:rFonts w:ascii="Sylfaen" w:hAnsi="Sylfaen"/>
          <w:sz w:val="24"/>
          <w:szCs w:val="24"/>
        </w:rPr>
        <w:t>ատարողականության գնահատ</w:t>
      </w:r>
      <w:r w:rsidR="00C36713" w:rsidRPr="00C36713">
        <w:rPr>
          <w:rFonts w:ascii="Sylfaen" w:hAnsi="Sylfaen"/>
          <w:sz w:val="24"/>
          <w:szCs w:val="24"/>
        </w:rPr>
        <w:t>ման մեթոդները</w:t>
      </w:r>
    </w:p>
    <w:p w14:paraId="573F735F" w14:textId="1856B9A7" w:rsidR="00C36713" w:rsidRPr="00C36713" w:rsidRDefault="00C203E7" w:rsidP="00C203E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3. </w:t>
      </w:r>
      <w:r w:rsidR="00C36713" w:rsidRPr="00C36713">
        <w:rPr>
          <w:rFonts w:ascii="Sylfaen" w:hAnsi="Sylfaen"/>
          <w:sz w:val="24"/>
          <w:szCs w:val="24"/>
        </w:rPr>
        <w:t>Ուսումնասիրության հիման վրա մշակել հ</w:t>
      </w:r>
      <w:r w:rsidR="00C36713" w:rsidRPr="006E3133">
        <w:rPr>
          <w:rFonts w:ascii="Sylfaen" w:hAnsi="Sylfaen"/>
          <w:sz w:val="24"/>
          <w:szCs w:val="24"/>
        </w:rPr>
        <w:t>արցաթերթիկ</w:t>
      </w:r>
      <w:r w:rsidR="00C36713" w:rsidRPr="00C36713">
        <w:rPr>
          <w:rFonts w:ascii="Sylfaen" w:hAnsi="Sylfaen"/>
          <w:sz w:val="24"/>
          <w:szCs w:val="24"/>
        </w:rPr>
        <w:t xml:space="preserve"> </w:t>
      </w:r>
      <w:r w:rsidR="00C36713" w:rsidRPr="006E3133">
        <w:rPr>
          <w:rFonts w:ascii="Sylfaen" w:hAnsi="Sylfaen"/>
          <w:sz w:val="24"/>
          <w:szCs w:val="24"/>
        </w:rPr>
        <w:t xml:space="preserve">և </w:t>
      </w:r>
      <w:r w:rsidR="00C36713" w:rsidRPr="00C36713">
        <w:rPr>
          <w:rFonts w:ascii="Sylfaen" w:hAnsi="Sylfaen"/>
          <w:sz w:val="24"/>
          <w:szCs w:val="24"/>
        </w:rPr>
        <w:t>ծրագիր հարցումների իրականացման համար:</w:t>
      </w:r>
    </w:p>
    <w:p w14:paraId="22E0CF11" w14:textId="77777777" w:rsidR="00C203E7" w:rsidRDefault="00C203E7" w:rsidP="00C203E7">
      <w:pPr>
        <w:spacing w:after="0" w:line="360" w:lineRule="auto"/>
        <w:rPr>
          <w:rFonts w:ascii="Sylfaen" w:hAnsi="Sylfaen"/>
          <w:b/>
          <w:bCs/>
          <w:sz w:val="28"/>
          <w:szCs w:val="28"/>
        </w:rPr>
      </w:pPr>
    </w:p>
    <w:p w14:paraId="7EAC7A0C" w14:textId="5D405657" w:rsidR="001C5B0C" w:rsidRPr="00C203E7" w:rsidRDefault="001C5B0C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013DDB70" w14:textId="09F9C91A" w:rsidR="001C5B0C" w:rsidRDefault="001C5B0C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4EA4A38A" w14:textId="1D22CEB6" w:rsidR="00582873" w:rsidRDefault="00582873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5B60CCF8" w14:textId="77777777" w:rsidR="00582873" w:rsidRPr="00C203E7" w:rsidRDefault="00582873" w:rsidP="006E3133">
      <w:pPr>
        <w:spacing w:line="360" w:lineRule="auto"/>
        <w:rPr>
          <w:rFonts w:ascii="Sylfaen" w:hAnsi="Sylfaen"/>
          <w:sz w:val="24"/>
          <w:szCs w:val="24"/>
        </w:rPr>
      </w:pPr>
    </w:p>
    <w:sdt>
      <w:sdtPr>
        <w:rPr>
          <w:rFonts w:ascii="Sylfaen" w:eastAsiaTheme="majorEastAsia" w:hAnsi="Sylfaen" w:cstheme="majorBidi"/>
          <w:color w:val="2F5496" w:themeColor="accent1" w:themeShade="BF"/>
          <w:sz w:val="24"/>
          <w:szCs w:val="24"/>
        </w:rPr>
        <w:tag w:val="goog_rdk_12"/>
        <w:id w:val="-152993541"/>
      </w:sdtPr>
      <w:sdtEndPr>
        <w:rPr>
          <w:b/>
          <w:bCs/>
          <w:sz w:val="28"/>
          <w:szCs w:val="28"/>
        </w:rPr>
      </w:sdtEndPr>
      <w:sdtContent>
        <w:p w14:paraId="4488482E" w14:textId="3C693B58" w:rsidR="005C3AAF" w:rsidRDefault="009C3FD3" w:rsidP="005C3AAF">
          <w:pPr>
            <w:spacing w:line="240" w:lineRule="auto"/>
            <w:rPr>
              <w:rFonts w:ascii="Sylfaen" w:hAnsi="Sylfaen"/>
              <w:b/>
              <w:bCs/>
              <w:sz w:val="32"/>
              <w:szCs w:val="32"/>
            </w:rPr>
          </w:pPr>
          <w:r w:rsidRPr="009C3FD3">
            <w:rPr>
              <w:rFonts w:ascii="Sylfaen" w:hAnsi="Sylfaen"/>
              <w:sz w:val="24"/>
              <w:szCs w:val="24"/>
            </w:rPr>
            <w:t xml:space="preserve">                           </w:t>
          </w:r>
          <w:r w:rsidR="005C3AAF" w:rsidRPr="005C3AAF">
            <w:rPr>
              <w:rFonts w:ascii="Sylfaen" w:hAnsi="Sylfaen"/>
              <w:sz w:val="24"/>
              <w:szCs w:val="24"/>
            </w:rPr>
            <w:t xml:space="preserve">                                     </w:t>
          </w:r>
          <w:r w:rsidRPr="009C3FD3">
            <w:rPr>
              <w:rFonts w:ascii="Sylfaen" w:hAnsi="Sylfaen"/>
              <w:sz w:val="24"/>
              <w:szCs w:val="24"/>
            </w:rPr>
            <w:t xml:space="preserve"> </w:t>
          </w:r>
          <w:r w:rsidR="005C3AAF" w:rsidRPr="005C3AAF">
            <w:rPr>
              <w:rFonts w:ascii="Sylfaen" w:hAnsi="Sylfaen"/>
              <w:sz w:val="24"/>
              <w:szCs w:val="24"/>
            </w:rPr>
            <w:t xml:space="preserve">  </w:t>
          </w:r>
          <w:r w:rsidRPr="009C3FD3">
            <w:rPr>
              <w:rFonts w:ascii="Sylfaen" w:hAnsi="Sylfaen"/>
              <w:sz w:val="24"/>
              <w:szCs w:val="24"/>
            </w:rPr>
            <w:t xml:space="preserve"> </w:t>
          </w:r>
          <w:r w:rsidRPr="009C3FD3">
            <w:rPr>
              <w:rFonts w:ascii="Sylfaen" w:hAnsi="Sylfaen"/>
              <w:b/>
              <w:bCs/>
              <w:sz w:val="32"/>
              <w:szCs w:val="32"/>
            </w:rPr>
            <w:t xml:space="preserve">Գլուխ 1 </w:t>
          </w:r>
        </w:p>
        <w:p w14:paraId="13A89A95" w14:textId="7A3047A2" w:rsidR="00C67CE1" w:rsidRPr="009C3FD3" w:rsidRDefault="005C3AAF" w:rsidP="005C3AAF">
          <w:pPr>
            <w:spacing w:line="240" w:lineRule="auto"/>
            <w:rPr>
              <w:rFonts w:ascii="Sylfaen" w:hAnsi="Sylfaen"/>
              <w:sz w:val="24"/>
              <w:szCs w:val="24"/>
            </w:rPr>
          </w:pPr>
          <w:r w:rsidRPr="005C3AAF">
            <w:rPr>
              <w:rFonts w:ascii="Sylfaen" w:hAnsi="Sylfaen"/>
              <w:b/>
              <w:bCs/>
              <w:sz w:val="32"/>
              <w:szCs w:val="32"/>
            </w:rPr>
            <w:t xml:space="preserve">                          </w:t>
          </w:r>
          <w:r w:rsidR="00C203E7">
            <w:rPr>
              <w:rFonts w:ascii="Sylfaen" w:hAnsi="Sylfaen"/>
              <w:b/>
              <w:bCs/>
              <w:sz w:val="32"/>
              <w:szCs w:val="32"/>
              <w:lang w:val="en-US"/>
            </w:rPr>
            <w:t>1.1</w:t>
          </w:r>
          <w:r w:rsidRPr="005C3AAF">
            <w:rPr>
              <w:rFonts w:ascii="Sylfaen" w:hAnsi="Sylfaen"/>
              <w:b/>
              <w:bCs/>
              <w:sz w:val="32"/>
              <w:szCs w:val="32"/>
            </w:rPr>
            <w:t xml:space="preserve"> </w:t>
          </w:r>
          <w:r w:rsidR="009C3FD3" w:rsidRPr="009C3FD3">
            <w:rPr>
              <w:rFonts w:ascii="Sylfaen" w:hAnsi="Sylfaen"/>
              <w:b/>
              <w:bCs/>
              <w:sz w:val="32"/>
              <w:szCs w:val="32"/>
            </w:rPr>
            <w:t>ՄՌԿ և Անձնակազմի կազավարում</w:t>
          </w:r>
        </w:p>
        <w:p w14:paraId="231A2625" w14:textId="082B7A2C" w:rsidR="00741CA5" w:rsidRPr="00EB0085" w:rsidRDefault="005C3AAF" w:rsidP="005C3AAF">
          <w:pPr>
            <w:pStyle w:val="1"/>
            <w:spacing w:line="240" w:lineRule="auto"/>
            <w:rPr>
              <w:rFonts w:ascii="Sylfaen" w:eastAsia="Merriweather" w:hAnsi="Sylfaen" w:cs="Merriweather"/>
              <w:b/>
              <w:bCs/>
              <w:sz w:val="28"/>
              <w:szCs w:val="28"/>
            </w:rPr>
          </w:pPr>
          <w:r w:rsidRPr="00D456F0">
            <w:rPr>
              <w:rFonts w:ascii="Sylfaen" w:eastAsia="Tahoma" w:hAnsi="Sylfaen" w:cs="Tahoma"/>
              <w:b/>
              <w:bCs/>
              <w:color w:val="auto"/>
              <w:sz w:val="28"/>
              <w:szCs w:val="28"/>
            </w:rPr>
            <w:t xml:space="preserve">                                                     </w:t>
          </w:r>
        </w:p>
      </w:sdtContent>
    </w:sdt>
    <w:p w14:paraId="3D362964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61DEB3E6" w14:textId="77777777" w:rsidR="00741CA5" w:rsidRPr="006E3133" w:rsidRDefault="00235A48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3"/>
          <w:id w:val="-206386392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Մարդկային ռեսուրսների  մենեջմենթի կիրառությունը կապված է բոլոր ասպեկտների հետ</w:t>
          </w:r>
        </w:sdtContent>
      </w:sdt>
      <w:r w:rsidR="00177D5F" w:rsidRPr="006E3133">
        <w:rPr>
          <w:rFonts w:ascii="Sylfaen" w:hAnsi="Sylfaen"/>
          <w:sz w:val="24"/>
          <w:szCs w:val="24"/>
        </w:rPr>
        <w:t xml:space="preserve"> , </w:t>
      </w:r>
      <w:sdt>
        <w:sdtPr>
          <w:rPr>
            <w:rFonts w:ascii="Sylfaen" w:hAnsi="Sylfaen"/>
            <w:sz w:val="24"/>
            <w:szCs w:val="24"/>
          </w:rPr>
          <w:tag w:val="goog_rdk_14"/>
          <w:id w:val="-49488436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թե ինչպես են ընդունվում գործի և կառավարվում կազմակերպությունում ։ Դա ներառոմ է հետևյալ կետերը ։</w:t>
          </w:r>
        </w:sdtContent>
      </w:sdt>
    </w:p>
    <w:p w14:paraId="37A85ED7" w14:textId="77777777" w:rsidR="00741CA5" w:rsidRPr="006E3133" w:rsidRDefault="00741CA5" w:rsidP="006E3133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</w:p>
    <w:p w14:paraId="514B213E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"/>
          <w:id w:val="-163254399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Ռազմավարական</w:t>
          </w:r>
        </w:sdtContent>
      </w:sdt>
      <w:r w:rsidR="00177D5F" w:rsidRPr="006E3133">
        <w:rPr>
          <w:rFonts w:ascii="Sylfaen" w:eastAsia="Merriweather" w:hAnsi="Sylfaen" w:cs="Merriweather"/>
          <w:color w:val="000000"/>
          <w:sz w:val="24"/>
          <w:szCs w:val="24"/>
        </w:rPr>
        <w:t xml:space="preserve"> </w:t>
      </w:r>
      <w:sdt>
        <w:sdtPr>
          <w:rPr>
            <w:rFonts w:ascii="Sylfaen" w:hAnsi="Sylfaen"/>
            <w:sz w:val="24"/>
            <w:szCs w:val="24"/>
          </w:rPr>
          <w:tag w:val="goog_rdk_16"/>
          <w:id w:val="178353657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ՄՌԿ</w:t>
          </w:r>
        </w:sdtContent>
      </w:sdt>
    </w:p>
    <w:p w14:paraId="4A4717C5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"/>
          <w:id w:val="-330767338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Մարդկային կապիտալի կառավարում</w:t>
          </w:r>
        </w:sdtContent>
      </w:sdt>
    </w:p>
    <w:p w14:paraId="2467CF03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"/>
          <w:id w:val="2056657178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Գիտելիքի կառավարում</w:t>
          </w:r>
        </w:sdtContent>
      </w:sdt>
    </w:p>
    <w:p w14:paraId="3D7D75E4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9"/>
          <w:id w:val="1435783997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Կազմակերպության զարգացում</w:t>
          </w:r>
        </w:sdtContent>
      </w:sdt>
    </w:p>
    <w:p w14:paraId="11207077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0"/>
          <w:id w:val="-1873062981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Մարդկային ռեսուրսի պլանավորում, անձնակազմի ընտրություն և հավաքագրում ։</w:t>
          </w:r>
        </w:sdtContent>
      </w:sdt>
    </w:p>
    <w:p w14:paraId="24874765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1"/>
          <w:id w:val="-2109262002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Ունակությունների 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22"/>
          <w:id w:val="-27339654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կառավարում</w:t>
          </w:r>
        </w:sdtContent>
      </w:sdt>
    </w:p>
    <w:p w14:paraId="74CAB013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3"/>
          <w:id w:val="1019745054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Արտադրողականության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24"/>
          <w:id w:val="-157759248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կառավարում</w:t>
          </w:r>
        </w:sdtContent>
      </w:sdt>
    </w:p>
    <w:p w14:paraId="1ED1C68F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5"/>
          <w:id w:val="-2078732367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Պարգևատրման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26"/>
          <w:id w:val="91259674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կառավարում</w:t>
          </w:r>
        </w:sdtContent>
      </w:sdt>
    </w:p>
    <w:p w14:paraId="70BB26F3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7"/>
          <w:id w:val="607476628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Անձնակազմի հարաբերություններ</w:t>
          </w:r>
        </w:sdtContent>
      </w:sdt>
    </w:p>
    <w:p w14:paraId="56D231A9" w14:textId="77777777" w:rsidR="00741CA5" w:rsidRPr="006E3133" w:rsidRDefault="00235A48" w:rsidP="006E31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8"/>
          <w:id w:val="-1773087868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Աշխատողի բարեկեցություն</w:t>
          </w:r>
        </w:sdtContent>
      </w:sdt>
    </w:p>
    <w:p w14:paraId="58C8041F" w14:textId="77777777" w:rsidR="00741CA5" w:rsidRPr="006E3133" w:rsidRDefault="00741CA5" w:rsidP="006E3133">
      <w:pPr>
        <w:spacing w:line="360" w:lineRule="auto"/>
        <w:ind w:left="360"/>
        <w:rPr>
          <w:rFonts w:ascii="Sylfaen" w:eastAsia="Merriweather" w:hAnsi="Sylfaen" w:cs="Merriweather"/>
          <w:sz w:val="24"/>
          <w:szCs w:val="24"/>
        </w:rPr>
      </w:pPr>
    </w:p>
    <w:p w14:paraId="6729E62E" w14:textId="219BDBFD" w:rsidR="00741CA5" w:rsidRPr="00C203E7" w:rsidRDefault="00235A48" w:rsidP="00C203E7">
      <w:pPr>
        <w:spacing w:line="360" w:lineRule="auto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29"/>
          <w:id w:val="-72221870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ՄՌԿ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30"/>
          <w:id w:val="111664422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-ը կարող է բնութագրվել ինչպես ռազմավարական, ինտեգրված և համահունչ մոտեցում, այնպես էլ աճի և կազմակերպության անձնակազմի բարեկեցություն։</w:t>
          </w:r>
        </w:sdtContent>
      </w:sdt>
    </w:p>
    <w:p w14:paraId="4D707370" w14:textId="77777777" w:rsidR="00741CA5" w:rsidRPr="009C3FD3" w:rsidRDefault="00741CA5" w:rsidP="006E3133">
      <w:pPr>
        <w:spacing w:line="360" w:lineRule="auto"/>
        <w:rPr>
          <w:rFonts w:ascii="Sylfaen" w:hAnsi="Sylfaen"/>
          <w:sz w:val="28"/>
          <w:szCs w:val="28"/>
        </w:rPr>
      </w:pPr>
    </w:p>
    <w:p w14:paraId="7A786DD5" w14:textId="77777777" w:rsidR="00741CA5" w:rsidRPr="009C3FD3" w:rsidRDefault="00741CA5" w:rsidP="006E3133">
      <w:pPr>
        <w:spacing w:line="360" w:lineRule="auto"/>
        <w:rPr>
          <w:rFonts w:ascii="Sylfaen" w:eastAsia="Merriweather" w:hAnsi="Sylfaen" w:cs="Merriweather"/>
          <w:sz w:val="28"/>
          <w:szCs w:val="28"/>
        </w:rPr>
      </w:pPr>
    </w:p>
    <w:p w14:paraId="791A7B96" w14:textId="77777777" w:rsidR="00741CA5" w:rsidRPr="009C3FD3" w:rsidRDefault="00235A48" w:rsidP="00FD14E5">
      <w:pPr>
        <w:pStyle w:val="2"/>
        <w:spacing w:line="360" w:lineRule="auto"/>
        <w:jc w:val="center"/>
        <w:rPr>
          <w:rFonts w:ascii="Sylfaen" w:eastAsia="Merriweather" w:hAnsi="Sylfaen" w:cs="Merriweather"/>
          <w:color w:val="auto"/>
          <w:sz w:val="28"/>
          <w:szCs w:val="28"/>
        </w:rPr>
      </w:pPr>
      <w:sdt>
        <w:sdtPr>
          <w:rPr>
            <w:rFonts w:ascii="Sylfaen" w:hAnsi="Sylfaen"/>
            <w:color w:val="auto"/>
            <w:sz w:val="28"/>
            <w:szCs w:val="28"/>
          </w:rPr>
          <w:tag w:val="goog_rdk_33"/>
          <w:id w:val="1876880253"/>
        </w:sdtPr>
        <w:sdtEndPr/>
        <w:sdtContent>
          <w:r w:rsidR="00177D5F" w:rsidRPr="009C3FD3">
            <w:rPr>
              <w:rFonts w:ascii="Sylfaen" w:eastAsia="Tahoma" w:hAnsi="Sylfaen" w:cs="Tahoma"/>
              <w:color w:val="auto"/>
              <w:sz w:val="28"/>
              <w:szCs w:val="28"/>
            </w:rPr>
            <w:t>ՄՌԿ</w:t>
          </w:r>
        </w:sdtContent>
      </w:sdt>
      <w:sdt>
        <w:sdtPr>
          <w:rPr>
            <w:rFonts w:ascii="Sylfaen" w:hAnsi="Sylfaen"/>
            <w:color w:val="auto"/>
            <w:sz w:val="28"/>
            <w:szCs w:val="28"/>
          </w:rPr>
          <w:tag w:val="goog_rdk_34"/>
          <w:id w:val="2135357409"/>
        </w:sdtPr>
        <w:sdtEndPr/>
        <w:sdtContent>
          <w:r w:rsidR="00177D5F" w:rsidRPr="009C3FD3">
            <w:rPr>
              <w:rFonts w:ascii="Sylfaen" w:eastAsia="Tahoma" w:hAnsi="Sylfaen" w:cs="Tahoma"/>
              <w:color w:val="auto"/>
              <w:sz w:val="28"/>
              <w:szCs w:val="28"/>
            </w:rPr>
            <w:t>-ի քաղաքականության նպատակները</w:t>
          </w:r>
        </w:sdtContent>
      </w:sdt>
    </w:p>
    <w:p w14:paraId="22B4E3EE" w14:textId="77777777" w:rsidR="00741CA5" w:rsidRPr="006E3133" w:rsidRDefault="00741CA5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1098EBF1" w14:textId="2AEA3E4C" w:rsidR="00741CA5" w:rsidRPr="006E3133" w:rsidRDefault="00235A48" w:rsidP="006E3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35"/>
          <w:id w:val="-280804653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Սրատեգիայի ինտեգրում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36"/>
          <w:id w:val="-117311512"/>
        </w:sdtPr>
        <w:sdtEndPr/>
        <w:sdtContent>
          <w:r w:rsidR="00177D5F" w:rsidRPr="006E3133">
            <w:rPr>
              <w:rFonts w:ascii="Times New Roman" w:eastAsia="Tahoma" w:hAnsi="Times New Roman" w:cs="Times New Roman"/>
              <w:color w:val="000000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կազմակերպության ընդունակությունը կիրառել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37"/>
          <w:id w:val="-524103899"/>
        </w:sdtPr>
        <w:sdtEndPr/>
        <w:sdtContent>
          <w:r w:rsidR="00EB0085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EB0085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-ի նպատակները կազմակերպության ստրատեգիկ պլանների մեջ, ապահովել </w:t>
          </w:r>
          <w:r w:rsidR="00EB0085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EB0085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-ի բազմազան կողմերի համահունչությունը։ Հեռանկար ապահովել մենեջերներին </w:t>
          </w:r>
          <w:r w:rsidR="00EB0085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EB0085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-ի միջոցով ներազդելու կազմակերպության կայացվելիք որոշոմների վրա։</w:t>
          </w:r>
        </w:sdtContent>
      </w:sdt>
    </w:p>
    <w:p w14:paraId="55A04528" w14:textId="77777777" w:rsidR="00741CA5" w:rsidRPr="006E3133" w:rsidRDefault="00235A48" w:rsidP="006E3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Times New Roman" w:hAnsi="Sylfaen" w:cs="Times New Roman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38"/>
          <w:id w:val="476572582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Բարձր պարտավորություն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39"/>
          <w:id w:val="-1685586773"/>
        </w:sdtPr>
        <w:sdtEndPr/>
        <w:sdtContent>
          <w:r w:rsidR="00177D5F" w:rsidRPr="006E3133">
            <w:rPr>
              <w:rFonts w:ascii="Times New Roman" w:eastAsia="Tahoma" w:hAnsi="Times New Roman" w:cs="Times New Roman"/>
              <w:color w:val="000000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վարքագծային պարտավորություն, մրցութային առավելություն, հետևել համաձայնեցված նպատակներին և բարձր նույնականացում կազամակերպության հետ` արտահայտված անհատականության վարքագծով։</w:t>
          </w:r>
        </w:sdtContent>
      </w:sdt>
    </w:p>
    <w:p w14:paraId="0089E9C0" w14:textId="77777777" w:rsidR="00741CA5" w:rsidRPr="006E3133" w:rsidRDefault="00235A48" w:rsidP="006E3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Times New Roman" w:hAnsi="Sylfaen" w:cs="Times New Roman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40"/>
          <w:id w:val="-1993930476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Բարձր որակ</w:t>
          </w:r>
          <w:r w:rsidR="00177D5F" w:rsidRPr="006E3133">
            <w:rPr>
              <w:rFonts w:ascii="Times New Roman" w:eastAsia="Tahoma" w:hAnsi="Times New Roman" w:cs="Times New Roman"/>
              <w:color w:val="000000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սա բոլոր առումներով վերաբերվում է մենեջերական վարքագծին, որը կրում է պատասխանատվություն տրամադրված ապրանքի կամ ծառայության որակի համար , նաև կրում է պատասխանատվություն աշխատողնորի կազմակերպման և աջակցման հարցում։</w:t>
          </w:r>
        </w:sdtContent>
      </w:sdt>
    </w:p>
    <w:p w14:paraId="74FB9EEE" w14:textId="2E890D64" w:rsidR="00741CA5" w:rsidRPr="005C3AAF" w:rsidRDefault="00235A48" w:rsidP="009C3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Times New Roman" w:hAnsi="Sylfaen" w:cs="Times New Roman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41"/>
          <w:id w:val="-2058234229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Ճկունություն</w:t>
          </w:r>
          <w:r w:rsidR="00177D5F" w:rsidRPr="006E3133">
            <w:rPr>
              <w:rFonts w:ascii="Times New Roman" w:eastAsia="Tahoma" w:hAnsi="Times New Roman" w:cs="Times New Roman"/>
              <w:color w:val="000000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 Ֆունկցիոնալ ճկունություն՝ ադապտացվող կառուցվածքի գոյությունը նորամուծությունները օգտագործելու ունակությամբ։</w:t>
          </w:r>
        </w:sdtContent>
      </w:sdt>
    </w:p>
    <w:p w14:paraId="19499244" w14:textId="6F3AC97E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42"/>
          <w:id w:val="5544838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Մարդկանց` որպես ակտիվների կառավարումը կազմակերպության համար կարող է լինել հիմնավոր` հավասարեցնելով </w:t>
          </w:r>
          <w:r w:rsidR="00EB0085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մեթոդները բիզնես քաղաքականությանը և ստրատեգիային ։</w:t>
          </w:r>
        </w:sdtContent>
      </w:sdt>
    </w:p>
    <w:sdt>
      <w:sdtPr>
        <w:rPr>
          <w:rFonts w:ascii="Sylfaen" w:hAnsi="Sylfaen"/>
          <w:sz w:val="24"/>
          <w:szCs w:val="24"/>
        </w:rPr>
        <w:tag w:val="goog_rdk_43"/>
        <w:id w:val="-1696077733"/>
      </w:sdtPr>
      <w:sdtEndPr/>
      <w:sdtContent>
        <w:p w14:paraId="71A38840" w14:textId="77777777" w:rsidR="00DE2B41" w:rsidRDefault="00EB0085" w:rsidP="004F68A5">
          <w:pPr>
            <w:spacing w:line="360" w:lineRule="auto"/>
            <w:jc w:val="both"/>
            <w:rPr>
              <w:rFonts w:ascii="Sylfaen" w:eastAsia="Tahoma" w:hAnsi="Sylfaen" w:cs="Tahoma"/>
              <w:sz w:val="24"/>
              <w:szCs w:val="24"/>
            </w:rPr>
          </w:pPr>
          <w:r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-ը ունի էթիկական կողմ, ինչը նշանակում է, որ այն արտահայտում է մտահոգություն կազմակերպությունում գտնվող մարդկանց իրավունքների և պահանջների նկատմամբ սոցիալպատասխանատվության միջոցով։</w:t>
          </w:r>
        </w:p>
        <w:p w14:paraId="55F9ADA4" w14:textId="5AFE62FE" w:rsidR="00741CA5" w:rsidRPr="004F68A5" w:rsidRDefault="00DE2B41" w:rsidP="004F68A5">
          <w:pPr>
            <w:spacing w:line="360" w:lineRule="auto"/>
            <w:jc w:val="both"/>
            <w:rPr>
              <w:rFonts w:ascii="Sylfaen" w:eastAsia="Merriweather" w:hAnsi="Sylfaen" w:cs="Merriweather"/>
              <w:sz w:val="24"/>
              <w:szCs w:val="24"/>
            </w:rPr>
          </w:pPr>
          <w:r w:rsidRPr="00DE2B41">
            <w:rPr>
              <w:rFonts w:ascii="Sylfaen" w:eastAsia="Tahoma" w:hAnsi="Sylfaen" w:cs="Tahoma"/>
              <w:sz w:val="28"/>
              <w:szCs w:val="28"/>
            </w:rPr>
            <w:t xml:space="preserve">                                       </w:t>
          </w:r>
          <w:r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Pr="000C2D97">
            <w:rPr>
              <w:rFonts w:ascii="Sylfaen" w:eastAsia="Tahoma" w:hAnsi="Sylfaen" w:cs="Tahoma"/>
              <w:sz w:val="28"/>
              <w:szCs w:val="28"/>
            </w:rPr>
            <w:t xml:space="preserve"> -ի</w:t>
          </w:r>
          <w:r w:rsidRPr="00DE2B41">
            <w:rPr>
              <w:rFonts w:ascii="Sylfaen" w:eastAsia="Tahoma" w:hAnsi="Sylfaen" w:cs="Tahoma"/>
              <w:sz w:val="28"/>
              <w:szCs w:val="28"/>
            </w:rPr>
            <w:t xml:space="preserve"> ռազմավարություն</w:t>
          </w:r>
        </w:p>
      </w:sdtContent>
    </w:sdt>
    <w:p w14:paraId="6687607D" w14:textId="42428285" w:rsidR="00741CA5" w:rsidRDefault="00235A48" w:rsidP="006E3133">
      <w:pPr>
        <w:spacing w:line="360" w:lineRule="auto"/>
        <w:jc w:val="both"/>
        <w:rPr>
          <w:rFonts w:ascii="Sylfaen" w:eastAsia="Tahoma" w:hAnsi="Sylfaen" w:cs="Tahoma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45"/>
          <w:id w:val="-28396893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ՄՌԿ-ի համընդհանուր բնութագրեր չկան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46"/>
          <w:id w:val="-1790587133"/>
        </w:sdtPr>
        <w:sdtEndPr/>
        <w:sdtContent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կան բազմաթիվ տարբերակներ և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47"/>
          <w:id w:val="510258792"/>
        </w:sdtPr>
        <w:sdtEndPr/>
        <w:sdtContent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-ի գործունեությունը տարբեր կազմակերպություններում տարբեր է , շատ հաճախ` նման լինելով միայն գաղափարային հատվածով։ Գոյություն ունի տարբերություն այսպես կոչված բարդ</w:t>
          </w:r>
        </w:sdtContent>
      </w:sdt>
      <w:r w:rsidR="00DE2B41" w:rsidRPr="00DE2B41">
        <w:rPr>
          <w:rFonts w:ascii="Sylfaen" w:eastAsia="Tahoma" w:hAnsi="Sylfaen" w:cs="Tahoma"/>
          <w:sz w:val="24"/>
          <w:szCs w:val="24"/>
        </w:rPr>
        <w:t xml:space="preserve"> </w:t>
      </w:r>
      <w:r w:rsidR="00DE2B41" w:rsidRPr="006E3133">
        <w:rPr>
          <w:rFonts w:ascii="Sylfaen" w:eastAsia="Tahoma" w:hAnsi="Sylfaen" w:cs="Tahoma"/>
          <w:sz w:val="24"/>
          <w:szCs w:val="24"/>
        </w:rPr>
        <w:t xml:space="preserve">և հեշտ </w:t>
      </w:r>
      <w:r w:rsidR="00DE2B41" w:rsidRPr="009C3FD3">
        <w:rPr>
          <w:rFonts w:ascii="Sylfaen" w:eastAsia="Tahoma" w:hAnsi="Sylfaen" w:cs="Tahoma"/>
          <w:sz w:val="28"/>
          <w:szCs w:val="28"/>
        </w:rPr>
        <w:t>ՄՌԿ</w:t>
      </w:r>
      <w:r w:rsidR="00DE2B41" w:rsidRPr="006E3133">
        <w:rPr>
          <w:rFonts w:ascii="Sylfaen" w:eastAsia="Tahoma" w:hAnsi="Sylfaen" w:cs="Tahoma"/>
          <w:sz w:val="24"/>
          <w:szCs w:val="24"/>
        </w:rPr>
        <w:t xml:space="preserve"> -ի միջև։</w:t>
      </w:r>
    </w:p>
    <w:p w14:paraId="0C960801" w14:textId="397149B8" w:rsidR="00DE2B41" w:rsidRPr="00DE2B41" w:rsidRDefault="00235A48" w:rsidP="006E3133">
      <w:pPr>
        <w:spacing w:line="360" w:lineRule="auto"/>
        <w:jc w:val="both"/>
        <w:rPr>
          <w:rFonts w:ascii="Sylfaen" w:eastAsia="Times New Roman" w:hAnsi="Sylfaen" w:cs="Times New Roman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49"/>
          <w:id w:val="494454387"/>
        </w:sdtPr>
        <w:sdtEndPr/>
        <w:sdtContent>
          <w:r w:rsidR="00DE2B41" w:rsidRPr="006E3133">
            <w:rPr>
              <w:rFonts w:ascii="Sylfaen" w:eastAsia="Tahoma" w:hAnsi="Sylfaen" w:cs="Tahoma"/>
              <w:sz w:val="24"/>
              <w:szCs w:val="24"/>
            </w:rPr>
            <w:t xml:space="preserve">Բարդ տարբերակը շեշտադրում է այն փաստը ,որ մարդիկ կարևոր ռեսուրսներ են, որոնց միջոցով կազմակերպությունը հասնում է մրցութային առավելության։ Այս ռեսուրսներն էլ` որպես հետևանք, պետք է ձեռք բերել, զարգացնել և կիրառել այնպես, որ նա բերի եկամուտ կազմակերպությանը։ Այստեղ մենք դիտարկում ենք  մարդկանց կառավարումը որպես ռացիոնալ ճանապարհը` կառավարելով քանակի, հաշվարկի և բիզնես ստրատեգիայի տեսակետները։ Ավելի հեշտ </w:t>
          </w:r>
          <w:r w:rsidR="00DE2B41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DE2B41" w:rsidRPr="006E3133">
            <w:rPr>
              <w:rFonts w:ascii="Sylfaen" w:eastAsia="Tahoma" w:hAnsi="Sylfaen" w:cs="Tahoma"/>
              <w:sz w:val="24"/>
              <w:szCs w:val="24"/>
            </w:rPr>
            <w:t xml:space="preserve"> տարբերակը արմատներով գտնվում է մարդկության մեջ. մոտեցում, որը նվիրված է մարդկային պահանջներին, որը դիտարկում է մարդկանց, ինչպես պատասխանատու և զարգացող անհատներ։ Գոյություն ունի ոչ անհիմն տեսակետ , որ մարդկանց պրոդուկտիվությունը սերտորեն կապված է գործի հանդեպ մարդու բավարարված լինելով և մարդկային արդյունավետությունը կլինի ավելի բարձր, երբ անհատը լավ հարաբերությունների մեջ է իր գործընկերների և իրենից բարձր օղակի աշխատողների հետ։ Հեշտ HRM-ի հիմնական միտքը պարունակում է մարդկանց դիտարկումը, ինչպես արժեքավոր, ակտիվ, առավելության աղբյուր (հմտությունների, արտադրողականության և այլն)։ Խնդիրը կայանում է հենց նվիրվածությունը դեպի կազմակերպությանը հաստատելու մեջ, որը կարող է իրագործվել կոմունիկացիայի, առաջնորդության կամ ներգրավվածության շնորհիվ։ Այս </w:t>
          </w:r>
          <w:r w:rsidR="00DE2B41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DE2B41" w:rsidRPr="006E3133">
            <w:rPr>
              <w:rFonts w:ascii="Sylfaen" w:eastAsia="Tahoma" w:hAnsi="Sylfaen" w:cs="Tahoma"/>
              <w:sz w:val="24"/>
              <w:szCs w:val="24"/>
            </w:rPr>
            <w:t xml:space="preserve"> տարբերակի կիրառումը գերադասվել է շատերի կողմից, ովքեր կարևորել են փոխադարձությունը, երբ մենեջմենթը և աշխատողը անկախ են և երկու կողմերն էլ շահում են դրանից։ Համենայնդեպս, երբ կազմակերպության մենեջմենթը հեշտ է, իրականությունը հաճախ բարդ է, քանզի շատ հաճախ կազմակերպության շահերը գերադասվում են անհատի շահերից։ Տարբեր գիտահետազոտությունների արդյունքում պարզ է դարձել , որ միաժամանակ բարդ և հեշտ </w:t>
          </w:r>
          <w:r w:rsidR="00DE2B41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DE2B41" w:rsidRPr="006E3133">
            <w:rPr>
              <w:rFonts w:ascii="Sylfaen" w:eastAsia="Tahoma" w:hAnsi="Sylfaen" w:cs="Tahoma"/>
              <w:sz w:val="24"/>
              <w:szCs w:val="24"/>
            </w:rPr>
            <w:t xml:space="preserve"> -ի քաղաքականությունը առկա է եղել մի շարք կազմակերպություններում։ Որպես եզրակացություն կարելի է ասել, որ </w:t>
          </w:r>
          <w:r w:rsidR="00DE2B41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DE2B41" w:rsidRPr="006E3133">
            <w:rPr>
              <w:rFonts w:ascii="Sylfaen" w:eastAsia="Tahoma" w:hAnsi="Sylfaen" w:cs="Tahoma"/>
              <w:sz w:val="24"/>
              <w:szCs w:val="24"/>
            </w:rPr>
            <w:t xml:space="preserve"> -ը տարբեր է` կախված </w:t>
          </w:r>
          <w:r w:rsidR="00DE2B41" w:rsidRPr="006E3133">
            <w:rPr>
              <w:rFonts w:ascii="Sylfaen" w:eastAsia="Tahoma" w:hAnsi="Sylfaen" w:cs="Tahoma"/>
              <w:sz w:val="24"/>
              <w:szCs w:val="24"/>
            </w:rPr>
            <w:lastRenderedPageBreak/>
            <w:t xml:space="preserve">կազմակերպության մրցութային որոշումներից, տեխնոլոգիաներից, սպասարկման առարկաներից, աշխատակազմի առանձնահատկություններից, աշխատանքի շուկայից և </w:t>
          </w:r>
        </w:sdtContent>
      </w:sdt>
    </w:p>
    <w:p w14:paraId="728D9B89" w14:textId="3389A31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0"/>
          <w:id w:val="-200619725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նույնիսկ ազգային մշակույթից ։</w:t>
          </w:r>
        </w:sdtContent>
      </w:sdt>
    </w:p>
    <w:p w14:paraId="3D94C7D6" w14:textId="77777777" w:rsidR="00741CA5" w:rsidRPr="006E3133" w:rsidRDefault="00741CA5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FC33A55" w14:textId="3FAF2670" w:rsidR="00741CA5" w:rsidRPr="009C3FD3" w:rsidRDefault="00235A48" w:rsidP="00FD14E5">
      <w:pPr>
        <w:pStyle w:val="1"/>
        <w:spacing w:line="360" w:lineRule="auto"/>
        <w:jc w:val="center"/>
        <w:rPr>
          <w:rFonts w:ascii="Sylfaen" w:eastAsia="Merriweather" w:hAnsi="Sylfaen" w:cs="Merriweather"/>
          <w:color w:val="auto"/>
          <w:sz w:val="28"/>
          <w:szCs w:val="28"/>
        </w:rPr>
      </w:pPr>
      <w:sdt>
        <w:sdtPr>
          <w:rPr>
            <w:rFonts w:ascii="Sylfaen" w:hAnsi="Sylfaen"/>
            <w:color w:val="auto"/>
            <w:sz w:val="24"/>
            <w:szCs w:val="24"/>
          </w:rPr>
          <w:tag w:val="goog_rdk_51"/>
          <w:id w:val="1785005352"/>
        </w:sdtPr>
        <w:sdtEndPr>
          <w:rPr>
            <w:sz w:val="28"/>
            <w:szCs w:val="28"/>
          </w:rPr>
        </w:sdtEndPr>
        <w:sdtContent>
          <w:r w:rsidR="00723CCB" w:rsidRPr="009C3FD3">
            <w:rPr>
              <w:rFonts w:ascii="Sylfaen" w:eastAsia="Tahoma" w:hAnsi="Sylfaen" w:cs="Tahoma"/>
              <w:color w:val="auto"/>
              <w:sz w:val="28"/>
              <w:szCs w:val="28"/>
            </w:rPr>
            <w:t xml:space="preserve">ՄՌԿ </w:t>
          </w:r>
          <w:r w:rsidR="00177D5F" w:rsidRPr="009C3FD3">
            <w:rPr>
              <w:rFonts w:ascii="Sylfaen" w:eastAsia="Tahoma" w:hAnsi="Sylfaen" w:cs="Tahoma"/>
              <w:color w:val="auto"/>
              <w:sz w:val="28"/>
              <w:szCs w:val="28"/>
            </w:rPr>
            <w:t>-ը որպես համակարգ</w:t>
          </w:r>
        </w:sdtContent>
      </w:sdt>
    </w:p>
    <w:p w14:paraId="4FA17D55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01521766" w14:textId="0980946C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2"/>
          <w:id w:val="35499872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Իր տրադիցիոն բնույթով </w:t>
          </w:r>
          <w:r w:rsidR="00602401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602401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-ը կարող է դիտարկվել ինչպես բազմաթիվ, իրարից անջատ պրակտիկաների համախումբ` առանց բացահայտ և տարբերելի կապով իրար մեջ։ Ավելի ստրատեգիական համակարգը դիտարկում է այն որպես համաձայնեցված և փոխադարձ ամրապնդվող, ինչպես նաև իրար նպաստող գործողությունների խումբ։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-ի որոշիչ առանձնահատկությունն է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համակարգը, ոչ թե անհատական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-ի գործողությունը, որը կարող է հանդիսանալ հաջողության աղբյուր։ Փոխկապակցված և համահունչ համակարգը զարգացնում է կապեր, որոնք ստեղծում են դրական ստրատեգիկ ազդեցություն կազմակերպության արդյունքների վրա։</w:t>
          </w:r>
        </w:sdtContent>
      </w:sdt>
    </w:p>
    <w:p w14:paraId="45585EA6" w14:textId="507F31B2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3"/>
          <w:id w:val="181325116"/>
        </w:sdtPr>
        <w:sdtEndPr/>
        <w:sdtContent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համակարգը համախումբ է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փիլիսոփայության, որը նկարագրում է գերիշխող արժեքները և ընդունված ուղղորդող սկզբունքները մարդկանց կազմակերպման հարցերում։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քաղաքականությունը, որը որոշում է ուղղություններ, որոնցով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-ը պետք է շարժվի, HR քաղաքականությունը, որը ապահովում է ուղեցույցներ սահմանող, թե ինչպես են այդ արժեքները, սկզբունքները և ստրատեգիաները կիրառվելու և իրականցվելու կոնկրետ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ոլորտներում,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պրոցեսները որոնք ներառում են պաշտոնական ընթացակարգեր և մեթոդներ, որոնք օգտագործելով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սխեմաները մտնում են ուժի մեջ և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ծրագրեր, որոնք թույլ են տալիս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քաղաքականությունը, կանոնները և գործունեությունը իրականացնել որոշմանը համաձայն ։</w:t>
          </w:r>
        </w:sdtContent>
      </w:sdt>
    </w:p>
    <w:p w14:paraId="542C7FCF" w14:textId="77777777" w:rsidR="00C203E7" w:rsidRPr="006E3133" w:rsidRDefault="00C203E7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7E8FF96" w14:textId="71B2CC0C" w:rsidR="00741CA5" w:rsidRPr="006E3133" w:rsidRDefault="00741CA5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56C8C218" w14:textId="7D81CC4A" w:rsidR="00350ED4" w:rsidRDefault="00C6337E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78738A0" wp14:editId="17DD8266">
                <wp:simplePos x="0" y="0"/>
                <wp:positionH relativeFrom="column">
                  <wp:posOffset>-847725</wp:posOffset>
                </wp:positionH>
                <wp:positionV relativeFrom="paragraph">
                  <wp:posOffset>-362585</wp:posOffset>
                </wp:positionV>
                <wp:extent cx="7045325" cy="8953500"/>
                <wp:effectExtent l="0" t="0" r="22225" b="19050"/>
                <wp:wrapNone/>
                <wp:docPr id="273" name="Группа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5325" cy="8953500"/>
                          <a:chOff x="0" y="0"/>
                          <a:chExt cx="7045325" cy="8953500"/>
                        </a:xfrm>
                      </wpg:grpSpPr>
                      <wps:wsp>
                        <wps:cNvPr id="62" name="Прямая со стрелкой 62"/>
                        <wps:cNvCnPr/>
                        <wps:spPr>
                          <a:xfrm>
                            <a:off x="1209675" y="8601075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2" name="Группа 272"/>
                        <wpg:cNvGrpSpPr/>
                        <wpg:grpSpPr>
                          <a:xfrm>
                            <a:off x="0" y="0"/>
                            <a:ext cx="7045325" cy="8953500"/>
                            <a:chOff x="0" y="0"/>
                            <a:chExt cx="7045325" cy="8953500"/>
                          </a:xfrm>
                        </wpg:grpSpPr>
                        <wps:wsp>
                          <wps:cNvPr id="242" name="Прямоугольник 242"/>
                          <wps:cNvSpPr/>
                          <wps:spPr>
                            <a:xfrm>
                              <a:off x="1390650" y="5362575"/>
                              <a:ext cx="1161415" cy="70485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8AAD9"/>
                                </a:gs>
                                <a:gs pos="100000">
                                  <a:srgbClr val="859CD7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228A8F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Ո</w:t>
                                </w: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18"/>
                                  </w:rPr>
                                  <w:t>ւ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նակությունների կառավարում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62" name="Прямоугольник 262"/>
                          <wps:cNvSpPr/>
                          <wps:spPr>
                            <a:xfrm>
                              <a:off x="1400175" y="6296025"/>
                              <a:ext cx="1161415" cy="70485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8AAD9"/>
                                </a:gs>
                                <a:gs pos="100000">
                                  <a:srgbClr val="859CD7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2A5C3A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18"/>
                                  </w:rPr>
                                  <w:t>Առողջություն և անվտանգություն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g:grpSp>
                          <wpg:cNvPr id="60" name="Группа 60"/>
                          <wpg:cNvGrpSpPr/>
                          <wpg:grpSpPr>
                            <a:xfrm>
                              <a:off x="0" y="0"/>
                              <a:ext cx="7045325" cy="8953500"/>
                              <a:chOff x="0" y="0"/>
                              <a:chExt cx="7045325" cy="8953500"/>
                            </a:xfrm>
                          </wpg:grpSpPr>
                          <wpg:grpSp>
                            <wpg:cNvPr id="43" name="Группа 43"/>
                            <wpg:cNvGrpSpPr/>
                            <wpg:grpSpPr>
                              <a:xfrm>
                                <a:off x="142875" y="0"/>
                                <a:ext cx="6892925" cy="3333750"/>
                                <a:chOff x="0" y="0"/>
                                <a:chExt cx="6892925" cy="3333750"/>
                              </a:xfrm>
                            </wpg:grpSpPr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142875" y="0"/>
                                  <a:ext cx="6572250" cy="2095500"/>
                                  <a:chOff x="0" y="0"/>
                                  <a:chExt cx="6572250" cy="2095500"/>
                                </a:xfrm>
                              </wpg:grpSpPr>
                              <wps:wsp>
                                <wps:cNvPr id="203" name="Прямоугольник 203"/>
                                <wps:cNvSpPr/>
                                <wps:spPr>
                                  <a:xfrm>
                                    <a:off x="2028825" y="0"/>
                                    <a:ext cx="2165350" cy="50863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420F377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rFonts w:asciiTheme="minorHAnsi" w:eastAsia="Merriweather" w:hAnsiTheme="minorHAnsi" w:cs="Merriweather"/>
                                          <w:color w:val="000000"/>
                                          <w:sz w:val="24"/>
                                        </w:rPr>
                                      </w:pPr>
                                      <w:bookmarkStart w:id="0" w:name="_Hlk165641478"/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24"/>
                                        </w:rPr>
                                        <w:t>ՄԱՐԴԿԱՅԻՆ ՌԵՍՈՒՐՍԻ ԿԱՌԱՎԱՐՈ</w:t>
                                      </w:r>
                                      <w:r>
                                        <w:rPr>
                                          <w:rFonts w:ascii="Times New Roman" w:eastAsia="Merriweather" w:hAnsi="Times New Roman" w:cs="Times New Roman"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  <w:t>ՒՄ</w:t>
                                      </w:r>
                                    </w:p>
                                    <w:bookmarkEnd w:id="0"/>
                                    <w:p w14:paraId="4F28E044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rFonts w:asciiTheme="minorHAnsi" w:eastAsia="Merriweather" w:hAnsiTheme="minorHAnsi" w:cs="Merriweather"/>
                                          <w:color w:val="000000"/>
                                          <w:sz w:val="24"/>
                                        </w:rPr>
                                      </w:pPr>
                                    </w:p>
                                    <w:p w14:paraId="6E3067D8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rFonts w:asciiTheme="minorHAnsi" w:eastAsia="Merriweather" w:hAnsiTheme="minorHAnsi" w:cs="Merriweather"/>
                                          <w:color w:val="000000"/>
                                          <w:sz w:val="24"/>
                                        </w:rPr>
                                      </w:pPr>
                                    </w:p>
                                    <w:p w14:paraId="520CACD3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rFonts w:asciiTheme="minorHAnsi" w:eastAsia="Merriweather" w:hAnsiTheme="minorHAnsi" w:cs="Merriweather"/>
                                          <w:color w:val="000000"/>
                                          <w:sz w:val="24"/>
                                        </w:rPr>
                                      </w:pPr>
                                    </w:p>
                                    <w:p w14:paraId="4B4EEF19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24"/>
                                        </w:rPr>
                                        <w:t>ՒՄ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63" name="Прямая со стрелкой 263"/>
                                <wps:cNvCnPr/>
                                <wps:spPr>
                                  <a:xfrm>
                                    <a:off x="3143250" y="504825"/>
                                    <a:ext cx="0" cy="231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3" name="Прямоугольник 233"/>
                                <wps:cNvSpPr/>
                                <wps:spPr>
                                  <a:xfrm>
                                    <a:off x="2028825" y="752475"/>
                                    <a:ext cx="2178050" cy="50863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E3760C2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24"/>
                                        </w:rPr>
                                        <w:t>HR Փիլիսոփայություն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09" name="Прямоугольник 209"/>
                                <wps:cNvSpPr/>
                                <wps:spPr>
                                  <a:xfrm>
                                    <a:off x="2028825" y="1524000"/>
                                    <a:ext cx="2178050" cy="56197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D87C1AE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</w:rPr>
                                        <w:t>HR Ստրատեգիա, կանոններ, պրոցեսներ, ծրագրեր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>
                                    <a:off x="3152775" y="1257300"/>
                                    <a:ext cx="0" cy="231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6" name="Прямоугольник 246"/>
                                <wps:cNvSpPr/>
                                <wps:spPr>
                                  <a:xfrm>
                                    <a:off x="0" y="1533525"/>
                                    <a:ext cx="1793875" cy="56197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C1DE375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</w:rPr>
                                        <w:t>Մարդկային կապիտալի</w:t>
                                      </w:r>
                                      <w:r>
                                        <w:rPr>
                                          <w:color w:val="00000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</w:rPr>
                                        <w:t>կառավարում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866775" y="1409700"/>
                                    <a:ext cx="1504950" cy="116840"/>
                                    <a:chOff x="0" y="0"/>
                                    <a:chExt cx="1504950" cy="116840"/>
                                  </a:xfrm>
                                </wpg:grpSpPr>
                                <wps:wsp>
                                  <wps:cNvPr id="13" name="Прямая соединительная линия 13"/>
                                  <wps:cNvCnPr/>
                                  <wps:spPr>
                                    <a:xfrm>
                                      <a:off x="0" y="0"/>
                                      <a:ext cx="14954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4" name="Группа 14"/>
                                  <wpg:cNvGrpSpPr/>
                                  <wpg:grpSpPr>
                                    <a:xfrm>
                                      <a:off x="0" y="0"/>
                                      <a:ext cx="1504950" cy="116840"/>
                                      <a:chOff x="0" y="0"/>
                                      <a:chExt cx="1504950" cy="116840"/>
                                    </a:xfrm>
                                  </wpg:grpSpPr>
                                  <wps:wsp>
                                    <wps:cNvPr id="15" name="Прямая со стрелкой 15"/>
                                    <wps:cNvCnPr/>
                                    <wps:spPr>
                                      <a:xfrm>
                                        <a:off x="0" y="0"/>
                                        <a:ext cx="0" cy="1168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" name="Прямая со стрелкой 16"/>
                                    <wps:cNvCnPr/>
                                    <wps:spPr>
                                      <a:xfrm>
                                        <a:off x="1504950" y="0"/>
                                        <a:ext cx="0" cy="1168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8" name="Группа 18"/>
                                <wpg:cNvGrpSpPr/>
                                <wpg:grpSpPr>
                                  <a:xfrm>
                                    <a:off x="3581400" y="1409700"/>
                                    <a:ext cx="1504950" cy="116840"/>
                                    <a:chOff x="0" y="0"/>
                                    <a:chExt cx="1504950" cy="116840"/>
                                  </a:xfrm>
                                </wpg:grpSpPr>
                                <wps:wsp>
                                  <wps:cNvPr id="19" name="Прямая соединительная линия 19"/>
                                  <wps:cNvCnPr/>
                                  <wps:spPr>
                                    <a:xfrm>
                                      <a:off x="0" y="0"/>
                                      <a:ext cx="14954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504950" cy="116840"/>
                                      <a:chOff x="0" y="0"/>
                                      <a:chExt cx="1504950" cy="116840"/>
                                    </a:xfrm>
                                  </wpg:grpSpPr>
                                  <wps:wsp>
                                    <wps:cNvPr id="21" name="Прямая со стрелкой 21"/>
                                    <wps:cNvCnPr/>
                                    <wps:spPr>
                                      <a:xfrm>
                                        <a:off x="0" y="0"/>
                                        <a:ext cx="0" cy="1168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2" name="Прямая со стрелкой 22"/>
                                    <wps:cNvCnPr/>
                                    <wps:spPr>
                                      <a:xfrm>
                                        <a:off x="1504950" y="0"/>
                                        <a:ext cx="0" cy="1168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85" name="Прямоугольник 285"/>
                                <wps:cNvSpPr/>
                                <wps:spPr>
                                  <a:xfrm>
                                    <a:off x="4429125" y="1533525"/>
                                    <a:ext cx="2143125" cy="56197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1AC0900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</w:rPr>
                                        <w:t>Կորպորատիվ և սոցիալական պատասխանատվություն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252" name="Прямоугольник 252"/>
                              <wps:cNvSpPr/>
                              <wps:spPr>
                                <a:xfrm>
                                  <a:off x="0" y="2628900"/>
                                  <a:ext cx="886460" cy="7048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6DE"/>
                                    </a:gs>
                                    <a:gs pos="50000">
                                      <a:srgbClr val="98AAD9"/>
                                    </a:gs>
                                    <a:gs pos="100000">
                                      <a:srgbClr val="859CD7"/>
                                    </a:gs>
                                  </a:gsLst>
                                  <a:lin ang="5400000" scaled="0"/>
                                </a:gradFill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FE20476" w14:textId="77777777" w:rsidR="00C6337E" w:rsidRDefault="00C6337E" w:rsidP="00C6337E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Merriweather" w:eastAsia="Merriweather" w:hAnsi="Merriweather" w:cs="Merriweather"/>
                                        <w:color w:val="000000"/>
                                        <w:sz w:val="18"/>
                                      </w:rPr>
                                      <w:t>Կազմակերպություն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31" name="Прямоугольник 231"/>
                              <wps:cNvSpPr/>
                              <wps:spPr>
                                <a:xfrm>
                                  <a:off x="1295400" y="2619375"/>
                                  <a:ext cx="1161415" cy="7048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6DE"/>
                                    </a:gs>
                                    <a:gs pos="50000">
                                      <a:srgbClr val="98AAD9"/>
                                    </a:gs>
                                    <a:gs pos="100000">
                                      <a:srgbClr val="859CD7"/>
                                    </a:gs>
                                  </a:gsLst>
                                  <a:lin ang="5400000" scaled="0"/>
                                </a:gradFill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CD21D4C" w14:textId="77777777" w:rsidR="00C6337E" w:rsidRDefault="00C6337E" w:rsidP="00C6337E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Merriweather" w:eastAsia="Merriweather" w:hAnsi="Merriweather" w:cs="Merriweather"/>
                                        <w:color w:val="000000"/>
                                        <w:sz w:val="18"/>
                                      </w:rPr>
                                      <w:t>Ռեսուրսներ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2809875" y="2590800"/>
                                  <a:ext cx="1043940" cy="7048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6DE"/>
                                    </a:gs>
                                    <a:gs pos="50000">
                                      <a:srgbClr val="98AAD9"/>
                                    </a:gs>
                                    <a:gs pos="100000">
                                      <a:srgbClr val="859CD7"/>
                                    </a:gs>
                                  </a:gsLst>
                                  <a:lin ang="5400000" scaled="0"/>
                                </a:gradFill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3BAE52C" w14:textId="77777777" w:rsidR="00C6337E" w:rsidRDefault="00C6337E" w:rsidP="00C6337E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Merriweather" w:eastAsia="Merriweather" w:hAnsi="Merriweather" w:cs="Merriweather"/>
                                        <w:color w:val="000000"/>
                                        <w:sz w:val="18"/>
                                      </w:rPr>
                                      <w:t>Կրթություն և զարգացում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74" name="Прямоугольник 274"/>
                              <wps:cNvSpPr/>
                              <wps:spPr>
                                <a:xfrm>
                                  <a:off x="4171950" y="2619375"/>
                                  <a:ext cx="1158875" cy="7048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6DE"/>
                                    </a:gs>
                                    <a:gs pos="50000">
                                      <a:srgbClr val="98AAD9"/>
                                    </a:gs>
                                    <a:gs pos="100000">
                                      <a:srgbClr val="859CD7"/>
                                    </a:gs>
                                  </a:gsLst>
                                  <a:lin ang="5400000" scaled="0"/>
                                </a:gradFill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3F68680" w14:textId="77777777" w:rsidR="00C6337E" w:rsidRDefault="00C6337E" w:rsidP="00C6337E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Merriweather" w:eastAsia="Merriweather" w:hAnsi="Merriweather" w:cs="Merriweather"/>
                                        <w:color w:val="000000"/>
                                        <w:sz w:val="18"/>
                                      </w:rPr>
                                      <w:t>Պարգևատրման կառավարում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82" name="Прямая со стрелкой 282"/>
                              <wps:cNvCnPr/>
                              <wps:spPr>
                                <a:xfrm>
                                  <a:off x="3314700" y="2095500"/>
                                  <a:ext cx="0" cy="485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0" name="Прямая со стрелкой 30"/>
                              <wps:cNvCnPr/>
                              <wps:spPr>
                                <a:xfrm>
                                  <a:off x="1619250" y="2105025"/>
                                  <a:ext cx="0" cy="485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39" name="Прямоугольник 239"/>
                              <wps:cNvSpPr/>
                              <wps:spPr>
                                <a:xfrm>
                                  <a:off x="5600700" y="2628900"/>
                                  <a:ext cx="1292225" cy="7048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6DE"/>
                                    </a:gs>
                                    <a:gs pos="50000">
                                      <a:srgbClr val="98AAD9"/>
                                    </a:gs>
                                    <a:gs pos="100000">
                                      <a:srgbClr val="859CD7"/>
                                    </a:gs>
                                  </a:gsLst>
                                  <a:lin ang="5400000" scaled="0"/>
                                </a:gradFill>
                                <a:ln w="95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392BB36" w14:textId="77777777" w:rsidR="00C6337E" w:rsidRDefault="00C6337E" w:rsidP="00C6337E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Merriweather" w:eastAsia="Merriweather" w:hAnsi="Merriweather" w:cs="Merriweather"/>
                                        <w:color w:val="000000"/>
                                        <w:sz w:val="18"/>
                                      </w:rPr>
                                      <w:t>Աշխատողների միջհարաբերություններ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0" y="2266950"/>
                                <a:ext cx="6381115" cy="3790950"/>
                                <a:chOff x="0" y="0"/>
                                <a:chExt cx="6381115" cy="3790950"/>
                              </a:xfrm>
                            </wpg:grpSpPr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571500" y="0"/>
                                  <a:ext cx="5809615" cy="354965"/>
                                  <a:chOff x="0" y="0"/>
                                  <a:chExt cx="5809615" cy="354965"/>
                                </a:xfrm>
                              </wpg:grpSpPr>
                              <wps:wsp>
                                <wps:cNvPr id="24" name="Прямая соединительная линия 24"/>
                                <wps:cNvCnPr/>
                                <wps:spPr>
                                  <a:xfrm>
                                    <a:off x="9525" y="9525"/>
                                    <a:ext cx="58000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я со стрелкой 28"/>
                                <wps:cNvCnPr/>
                                <wps:spPr>
                                  <a:xfrm>
                                    <a:off x="4362450" y="0"/>
                                    <a:ext cx="0" cy="345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7" name="Прямая со стрелкой 217"/>
                                <wps:cNvCnPr/>
                                <wps:spPr>
                                  <a:xfrm>
                                    <a:off x="0" y="9525"/>
                                    <a:ext cx="0" cy="345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733550" y="9525"/>
                                    <a:ext cx="0" cy="345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9" name="Прямая со стрелкой 29"/>
                                <wps:cNvCnPr/>
                                <wps:spPr>
                                  <a:xfrm>
                                    <a:off x="5800725" y="9525"/>
                                    <a:ext cx="0" cy="345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6" name="Группа 56"/>
                              <wpg:cNvGrpSpPr/>
                              <wpg:grpSpPr>
                                <a:xfrm>
                                  <a:off x="0" y="638175"/>
                                  <a:ext cx="1029758" cy="3152775"/>
                                  <a:chOff x="0" y="0"/>
                                  <a:chExt cx="1029758" cy="3152775"/>
                                </a:xfrm>
                              </wpg:grpSpPr>
                              <wps:wsp>
                                <wps:cNvPr id="220" name="Прямоугольник 220"/>
                                <wps:cNvSpPr/>
                                <wps:spPr>
                                  <a:xfrm>
                                    <a:off x="142875" y="609600"/>
                                    <a:ext cx="886883" cy="70485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F24D0E0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18"/>
                                        </w:rPr>
                                        <w:t>Դիզայն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86" name="Прямоугольник 286"/>
                                <wps:cNvSpPr/>
                                <wps:spPr>
                                  <a:xfrm>
                                    <a:off x="142875" y="1524000"/>
                                    <a:ext cx="886883" cy="70485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26DD513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18"/>
                                        </w:rPr>
                                        <w:t>Զարգացում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0" name="Прямоугольник 210"/>
                                <wps:cNvSpPr/>
                                <wps:spPr>
                                  <a:xfrm>
                                    <a:off x="133350" y="2447925"/>
                                    <a:ext cx="886883" cy="704850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6B6DE"/>
                                      </a:gs>
                                      <a:gs pos="50000">
                                        <a:srgbClr val="98AAD9"/>
                                      </a:gs>
                                      <a:gs pos="100000">
                                        <a:srgbClr val="859CD7"/>
                                      </a:gs>
                                    </a:gsLst>
                                    <a:lin ang="5400000" scaled="0"/>
                                  </a:gradFill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A94207B" w14:textId="77777777" w:rsidR="00C6337E" w:rsidRDefault="00C6337E" w:rsidP="00C6337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Merriweather" w:eastAsia="Merriweather" w:hAnsi="Merriweather" w:cs="Merriweather"/>
                                          <w:color w:val="000000"/>
                                          <w:sz w:val="18"/>
                                        </w:rPr>
                                        <w:t>Աշխատանքային դերերի ձևավորում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54" name="Прямая со стрелкой 254"/>
                                <wps:cNvCnPr/>
                                <wps:spPr>
                                  <a:xfrm>
                                    <a:off x="0" y="0"/>
                                    <a:ext cx="0" cy="2590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5" name="Прямая соединительная линия 45"/>
                                <wps:cNvCnPr/>
                                <wps:spPr>
                                  <a:xfrm>
                                    <a:off x="9525" y="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 стрелкой 53"/>
                                <wps:cNvCnPr/>
                                <wps:spPr>
                                  <a:xfrm>
                                    <a:off x="0" y="942975"/>
                                    <a:ext cx="142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 стрелкой 54"/>
                                <wps:cNvCnPr/>
                                <wps:spPr>
                                  <a:xfrm>
                                    <a:off x="9525" y="2581275"/>
                                    <a:ext cx="142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 стрелкой 55"/>
                                <wps:cNvCnPr/>
                                <wps:spPr>
                                  <a:xfrm>
                                    <a:off x="9525" y="1847850"/>
                                    <a:ext cx="1428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3" name="Прямоугольник 223"/>
                            <wps:cNvSpPr/>
                            <wps:spPr>
                              <a:xfrm>
                                <a:off x="1428750" y="3495675"/>
                                <a:ext cx="116141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AEDBB7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Մարդկային ռեսուրսի պլանավորում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30" name="Прямоугольник 230"/>
                            <wps:cNvSpPr/>
                            <wps:spPr>
                              <a:xfrm>
                                <a:off x="4314825" y="3505200"/>
                                <a:ext cx="115887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2FA477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Աշխատանքի և շուկայի գնահատում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51" name="Прямоугольник 251"/>
                            <wps:cNvSpPr/>
                            <wps:spPr>
                              <a:xfrm>
                                <a:off x="5753100" y="3495675"/>
                                <a:ext cx="129222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C550C8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Արդյունաբերական հարաբերություններ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55" name="Прямоугольник 255"/>
                            <wps:cNvSpPr/>
                            <wps:spPr>
                              <a:xfrm>
                                <a:off x="1419225" y="4438650"/>
                                <a:ext cx="116141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B8E38C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Հավաքագրում և ընտրություն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71" name="Прямоугольник 271"/>
                            <wps:cNvSpPr/>
                            <wps:spPr>
                              <a:xfrm>
                                <a:off x="4305300" y="4429125"/>
                                <a:ext cx="115887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FE3200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Աստիճանի, վարձատրության կառուցվածք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34" name="Прямоугольник 234"/>
                            <wps:cNvSpPr/>
                            <wps:spPr>
                              <a:xfrm>
                                <a:off x="2933700" y="4429125"/>
                                <a:ext cx="1043940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D0F010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Անհատական ուսում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38" name="Прямоугольник 238"/>
                            <wps:cNvSpPr/>
                            <wps:spPr>
                              <a:xfrm>
                                <a:off x="5743575" y="4448175"/>
                                <a:ext cx="129222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9642EC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Աշխատողի ձայնը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81" name="Прямоугольник 281"/>
                            <wps:cNvSpPr/>
                            <wps:spPr>
                              <a:xfrm>
                                <a:off x="4314825" y="5372100"/>
                                <a:ext cx="115887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92188C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Պայմանական վճար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77" name="Прямоугольник 277"/>
                            <wps:cNvSpPr/>
                            <wps:spPr>
                              <a:xfrm>
                                <a:off x="5743575" y="5362575"/>
                                <a:ext cx="129222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C49145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Կոմունիկացիա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80" name="Прямоугольник 280"/>
                            <wps:cNvSpPr/>
                            <wps:spPr>
                              <a:xfrm>
                                <a:off x="2943225" y="5381625"/>
                                <a:ext cx="1043940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05D8CF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Կառավարման զարգացում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79" name="Прямоугольник 279"/>
                            <wps:cNvSpPr/>
                            <wps:spPr>
                              <a:xfrm>
                                <a:off x="1390650" y="7210425"/>
                                <a:ext cx="1161627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5B67BE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Աշխատողի բարեկեցություն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58" name="Прямоугольник 258"/>
                            <wps:cNvSpPr/>
                            <wps:spPr>
                              <a:xfrm>
                                <a:off x="2924175" y="6296025"/>
                                <a:ext cx="1043940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A7EF9D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Արտադրուղականության կառավարում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83" name="Прямоугольник 283"/>
                            <wps:cNvSpPr/>
                            <wps:spPr>
                              <a:xfrm>
                                <a:off x="2914650" y="7229475"/>
                                <a:ext cx="1043940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A0432A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Գիտելիքի կառավարում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22" name="Прямоугольник 222"/>
                            <wps:cNvSpPr/>
                            <wps:spPr>
                              <a:xfrm>
                                <a:off x="4305300" y="6296025"/>
                                <a:ext cx="1158875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3D4FAB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Աշխատողի նպաստները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1381125" y="8248650"/>
                                <a:ext cx="1161627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260971" w14:textId="77777777" w:rsidR="00C6337E" w:rsidRPr="004E03FC" w:rsidRDefault="00C6337E" w:rsidP="00C6337E">
                                  <w:pPr>
                                    <w:spacing w:after="120"/>
                                    <w:textDirection w:val="btLr"/>
                                    <w:rPr>
                                      <w:rFonts w:asciiTheme="minorHAnsi" w:eastAsia="Merriweather" w:hAnsiTheme="minorHAnsi" w:cs="Merriweather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E03FC">
                                    <w:rPr>
                                      <w:rFonts w:asciiTheme="minorHAnsi" w:eastAsia="Merriweather" w:hAnsiTheme="minorHAnsi" w:cs="Merriweather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HR</w:t>
                                  </w:r>
                                </w:p>
                                <w:p w14:paraId="66452856" w14:textId="77777777" w:rsidR="00C6337E" w:rsidRDefault="00C6337E" w:rsidP="00C6337E">
                                  <w:pPr>
                                    <w:spacing w:after="120"/>
                                    <w:textDirection w:val="btLr"/>
                                    <w:rPr>
                                      <w:rFonts w:asciiTheme="minorHAnsi" w:eastAsia="Merriweather" w:hAnsiTheme="minorHAnsi" w:cs="Merriweather"/>
                                      <w:color w:val="000000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eastAsia="Merriweather" w:hAnsiTheme="minorHAnsi" w:cs="Merriweather"/>
                                      <w:color w:val="000000"/>
                                      <w:sz w:val="18"/>
                                      <w:lang w:val="en-US"/>
                                    </w:rPr>
                                    <w:t>Ծառայություններ</w:t>
                                  </w:r>
                                </w:p>
                                <w:p w14:paraId="062967DA" w14:textId="77777777" w:rsidR="00C6337E" w:rsidRPr="004E03FC" w:rsidRDefault="00C6337E" w:rsidP="00C6337E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Theme="minorHAnsi" w:hAnsiTheme="minorHAnsi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216" name="Группа 216"/>
                          <wpg:cNvGrpSpPr/>
                          <wpg:grpSpPr>
                            <a:xfrm>
                              <a:off x="1028700" y="2276475"/>
                              <a:ext cx="1924685" cy="6324600"/>
                              <a:chOff x="0" y="0"/>
                              <a:chExt cx="1924685" cy="6324600"/>
                            </a:xfrm>
                          </wpg:grpSpPr>
                          <wpg:grpSp>
                            <wpg:cNvPr id="213" name="Группа 213"/>
                            <wpg:cNvGrpSpPr/>
                            <wpg:grpSpPr>
                              <a:xfrm>
                                <a:off x="133350" y="0"/>
                                <a:ext cx="285750" cy="6324600"/>
                                <a:chOff x="0" y="0"/>
                                <a:chExt cx="285750" cy="6324600"/>
                              </a:xfrm>
                            </wpg:grpSpPr>
                            <wpg:grpSp>
                              <wpg:cNvPr id="196" name="Группа 196"/>
                              <wpg:cNvGrpSpPr/>
                              <wpg:grpSpPr>
                                <a:xfrm>
                                  <a:off x="57150" y="0"/>
                                  <a:ext cx="200025" cy="6324600"/>
                                  <a:chOff x="0" y="0"/>
                                  <a:chExt cx="200025" cy="6324600"/>
                                </a:xfrm>
                              </wpg:grpSpPr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>
                                    <a:off x="0" y="0"/>
                                    <a:ext cx="0" cy="6324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Прямая со стрелкой 63"/>
                                <wps:cNvCnPr/>
                                <wps:spPr>
                                  <a:xfrm>
                                    <a:off x="9525" y="4371975"/>
                                    <a:ext cx="1905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2" name="Прямая со стрелкой 192"/>
                                <wps:cNvCnPr/>
                                <wps:spPr>
                                  <a:xfrm>
                                    <a:off x="0" y="5295900"/>
                                    <a:ext cx="1905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Прямая соединительная линия 197"/>
                              <wps:cNvCnPr/>
                              <wps:spPr>
                                <a:xfrm>
                                  <a:off x="0" y="638175"/>
                                  <a:ext cx="0" cy="2943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Прямая соединительная линия 198"/>
                              <wps:cNvCnPr/>
                              <wps:spPr>
                                <a:xfrm>
                                  <a:off x="9525" y="638175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Прямая со стрелкой 199"/>
                              <wps:cNvCnPr/>
                              <wps:spPr>
                                <a:xfrm>
                                  <a:off x="0" y="1571625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Прямая со стрелкой 200"/>
                              <wps:cNvCnPr/>
                              <wps:spPr>
                                <a:xfrm>
                                  <a:off x="0" y="2476500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Прямая со стрелкой 201"/>
                              <wps:cNvCnPr/>
                              <wps:spPr>
                                <a:xfrm>
                                  <a:off x="0" y="3571875"/>
                                  <a:ext cx="247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Прямая со стрелкой 214"/>
                            <wps:cNvCnPr/>
                            <wps:spPr>
                              <a:xfrm>
                                <a:off x="0" y="504825"/>
                                <a:ext cx="4180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Прямая со стрелкой 215"/>
                            <wps:cNvCnPr/>
                            <wps:spPr>
                              <a:xfrm>
                                <a:off x="1571625" y="504825"/>
                                <a:ext cx="353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4" name="Группа 264"/>
                          <wpg:cNvGrpSpPr/>
                          <wpg:grpSpPr>
                            <a:xfrm>
                              <a:off x="3429000" y="2914650"/>
                              <a:ext cx="885825" cy="3733800"/>
                              <a:chOff x="0" y="0"/>
                              <a:chExt cx="885825" cy="3733800"/>
                            </a:xfrm>
                          </wpg:grpSpPr>
                          <wps:wsp>
                            <wps:cNvPr id="241" name="Прямая со стрелкой 241"/>
                            <wps:cNvCnPr/>
                            <wps:spPr>
                              <a:xfrm flipV="1">
                                <a:off x="0" y="316230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Прямая соединительная линия 243"/>
                            <wps:cNvCnPr/>
                            <wps:spPr>
                              <a:xfrm>
                                <a:off x="628650" y="1838325"/>
                                <a:ext cx="0" cy="1895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Прямая соединительная линия 245"/>
                            <wps:cNvCnPr/>
                            <wps:spPr>
                              <a:xfrm flipH="1">
                                <a:off x="542925" y="3733800"/>
                                <a:ext cx="89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Прямая соединительная линия 250"/>
                            <wps:cNvCnPr/>
                            <wps:spPr>
                              <a:xfrm>
                                <a:off x="752475" y="0"/>
                                <a:ext cx="0" cy="3733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Прямая со стрелкой 256"/>
                            <wps:cNvCnPr/>
                            <wps:spPr>
                              <a:xfrm>
                                <a:off x="752475" y="93345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Прямая со стрелкой 259"/>
                            <wps:cNvCnPr/>
                            <wps:spPr>
                              <a:xfrm>
                                <a:off x="752475" y="1838325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Прямая со стрелкой 260"/>
                            <wps:cNvCnPr/>
                            <wps:spPr>
                              <a:xfrm>
                                <a:off x="752475" y="2714625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Прямая со стрелкой 261"/>
                            <wps:cNvCnPr/>
                            <wps:spPr>
                              <a:xfrm>
                                <a:off x="752475" y="373380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5" name="Прямая соединительная линия 265"/>
                          <wps:cNvCnPr/>
                          <wps:spPr>
                            <a:xfrm>
                              <a:off x="5610225" y="2905125"/>
                              <a:ext cx="0" cy="280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0" name="Группа 270"/>
                          <wpg:cNvGrpSpPr/>
                          <wpg:grpSpPr>
                            <a:xfrm>
                              <a:off x="5610225" y="2905125"/>
                              <a:ext cx="142875" cy="2809875"/>
                              <a:chOff x="0" y="0"/>
                              <a:chExt cx="142875" cy="2809875"/>
                            </a:xfrm>
                          </wpg:grpSpPr>
                          <wps:wsp>
                            <wps:cNvPr id="266" name="Прямая соединительная линия 266"/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Прямая со стрелкой 267"/>
                            <wps:cNvCnPr/>
                            <wps:spPr>
                              <a:xfrm>
                                <a:off x="0" y="89535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Прямая со стрелкой 268"/>
                            <wps:cNvCnPr/>
                            <wps:spPr>
                              <a:xfrm>
                                <a:off x="0" y="184785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Прямая со стрелкой 269"/>
                            <wps:cNvCnPr/>
                            <wps:spPr>
                              <a:xfrm>
                                <a:off x="0" y="2809875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8738A0" id="Группа 273" o:spid="_x0000_s1026" style="position:absolute;left:0;text-align:left;margin-left:-66.75pt;margin-top:-28.55pt;width:554.75pt;height:705pt;z-index:251656192" coordsize="70453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2" o:spid="_x0000_s1027" type="#_x0000_t32" style="position:absolute;left:12096;top:86010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group id="Группа 272" o:spid="_x0000_s1028" style="position:absolute;width:70453;height:89535" coordsize="70453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ect id="Прямоугольник 242" o:spid="_x0000_s1029" style="position:absolute;left:13906;top:53625;width:1161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" fillcolor="#a6b6de" strokecolor="#4472c4 [3204]">
                    <v:fill color2="#859cd7" colors="0 #a6b6de;.5 #98aad9;1 #859cd7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228A8F" w14:textId="77777777" w:rsidR="00C6337E" w:rsidRDefault="00C6337E" w:rsidP="00C6337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Ո</w:t>
                          </w:r>
                          <w:r>
                            <w:rPr>
                              <w:rFonts w:ascii="Merriweather" w:eastAsia="Merriweather" w:hAnsi="Merriweather" w:cs="Merriweather"/>
                              <w:color w:val="000000"/>
                              <w:sz w:val="18"/>
                            </w:rPr>
                            <w:t>ւ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նակությունների կառավարում</w:t>
                          </w:r>
                        </w:p>
                      </w:txbxContent>
                    </v:textbox>
                  </v:rect>
                  <v:rect id="Прямоугольник 262" o:spid="_x0000_s1030" style="position:absolute;left:14001;top:62960;width:1161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" fillcolor="#a6b6de" strokecolor="#4472c4 [3204]">
                    <v:fill color2="#859cd7" colors="0 #a6b6de;.5 #98aad9;1 #859cd7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02A5C3A" w14:textId="77777777" w:rsidR="00C6337E" w:rsidRDefault="00C6337E" w:rsidP="00C6337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Merriweather" w:eastAsia="Merriweather" w:hAnsi="Merriweather" w:cs="Merriweather"/>
                              <w:color w:val="000000"/>
                              <w:sz w:val="18"/>
                            </w:rPr>
                            <w:t>Առողջություն և անվտանգություն</w:t>
                          </w:r>
                        </w:p>
                      </w:txbxContent>
                    </v:textbox>
                  </v:rect>
                  <v:group id="Группа 60" o:spid="_x0000_s1031" style="position:absolute;width:70453;height:89535" coordsize="70453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Группа 43" o:spid="_x0000_s1032" style="position:absolute;left:1428;width:68930;height:33337" coordsize="6892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group id="Группа 42" o:spid="_x0000_s1033" style="position:absolute;left:1428;width:65723;height:20955" coordsize="65722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Прямоугольник 203" o:spid="_x0000_s1034" style="position:absolute;left:20288;width:21653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1420F377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rFonts w:asciiTheme="minorHAnsi" w:eastAsia="Merriweather" w:hAnsiTheme="minorHAnsi" w:cs="Merriweather"/>
                                    <w:color w:val="000000"/>
                                    <w:sz w:val="24"/>
                                  </w:rPr>
                                </w:pPr>
                                <w:bookmarkStart w:id="1" w:name="_Hlk165641478"/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24"/>
                                  </w:rPr>
                                  <w:t>ՄԱՐԴԿԱՅԻՆ ՌԵՍՈՒՐՍԻ ԿԱՌԱՎԱՐՈ</w:t>
                                </w:r>
                                <w:r>
                                  <w:rPr>
                                    <w:rFonts w:ascii="Times New Roman" w:eastAsia="Merriweather" w:hAnsi="Times New Roman" w:cs="Times New Roman"/>
                                    <w:color w:val="000000"/>
                                    <w:sz w:val="24"/>
                                    <w:lang w:val="en-US"/>
                                  </w:rPr>
                                  <w:t>ՒՄ</w:t>
                                </w:r>
                              </w:p>
                              <w:bookmarkEnd w:id="1"/>
                              <w:p w14:paraId="4F28E044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rFonts w:asciiTheme="minorHAnsi" w:eastAsia="Merriweather" w:hAnsiTheme="minorHAnsi" w:cs="Merriweather"/>
                                    <w:color w:val="000000"/>
                                    <w:sz w:val="24"/>
                                  </w:rPr>
                                </w:pPr>
                              </w:p>
                              <w:p w14:paraId="6E3067D8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rFonts w:asciiTheme="minorHAnsi" w:eastAsia="Merriweather" w:hAnsiTheme="minorHAnsi" w:cs="Merriweather"/>
                                    <w:color w:val="000000"/>
                                    <w:sz w:val="24"/>
                                  </w:rPr>
                                </w:pPr>
                              </w:p>
                              <w:p w14:paraId="520CACD3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rFonts w:asciiTheme="minorHAnsi" w:eastAsia="Merriweather" w:hAnsiTheme="minorHAnsi" w:cs="Merriweather"/>
                                    <w:color w:val="000000"/>
                                    <w:sz w:val="24"/>
                                  </w:rPr>
                                </w:pPr>
                              </w:p>
                              <w:p w14:paraId="4B4EEF19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24"/>
                                  </w:rPr>
                                  <w:t>ՒՄ</w:t>
                                </w:r>
                              </w:p>
                            </w:txbxContent>
                          </v:textbox>
                        </v:rect>
                        <v:shape id="Прямая со стрелкой 263" o:spid="_x0000_s1035" type="#_x0000_t32" style="position:absolute;left:31432;top:5048;width:0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" strokecolor="#4472c4 [3204]">
                          <v:stroke startarrowwidth="narrow" startarrowlength="short" endarrow="block" joinstyle="miter"/>
                        </v:shape>
                        <v:rect id="Прямоугольник 233" o:spid="_x0000_s1036" style="position:absolute;left:20288;top:7524;width:21780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2E3760C2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24"/>
                                  </w:rPr>
                                  <w:t>HR Փիլիսոփայություն</w:t>
                                </w:r>
                              </w:p>
                            </w:txbxContent>
                          </v:textbox>
                        </v:rect>
                        <v:rect id="Прямоугольник 209" o:spid="_x0000_s1037" style="position:absolute;left:20288;top:15240;width:2178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1D87C1AE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</w:rPr>
                                  <w:t>HR Ստրատեգիա, կանոններ, պրոցեսներ, ծրագրեր</w:t>
                                </w:r>
                              </w:p>
                            </w:txbxContent>
                          </v:textbox>
                        </v:rect>
                        <v:shape id="Прямая со стрелкой 4" o:spid="_x0000_s1038" type="#_x0000_t32" style="position:absolute;left:31527;top:12573;width: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" strokecolor="#4472c4 [3204]">
                          <v:stroke startarrowwidth="narrow" startarrowlength="short" endarrow="block" joinstyle="miter"/>
                        </v:shape>
                        <v:rect id="Прямоугольник 246" o:spid="_x0000_s1039" style="position:absolute;top:15335;width:1793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7C1DE375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</w:rPr>
                                  <w:t>Մարդկային կապիտալի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</w:rPr>
                                  <w:t>կառավարում</w:t>
                                </w:r>
                              </w:p>
                            </w:txbxContent>
                          </v:textbox>
                        </v:rect>
                        <v:group id="Группа 17" o:spid="_x0000_s1040" style="position:absolute;left:8667;top:14097;width:15050;height:1168" coordsize="1504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line id="Прямая соединительная линия 13" o:spid="_x0000_s1041" style="position:absolute;visibility:visible;mso-wrap-style:square" from="0,0" to="14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        <v:stroke joinstyle="miter"/>
                          </v:line>
                          <v:group id="Группа 14" o:spid="_x0000_s1042" style="position:absolute;width:15049;height:1168" coordsize="1504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Прямая со стрелкой 15" o:spid="_x0000_s1043" type="#_x0000_t32" style="position:absolute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" strokecolor="#4472c4 [3204]">
                              <v:stroke startarrowwidth="narrow" startarrowlength="short" endarrow="block" joinstyle="miter"/>
                            </v:shape>
                            <v:shape id="Прямая со стрелкой 16" o:spid="_x0000_s1044" type="#_x0000_t32" style="position:absolute;left:15049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" strokecolor="#4472c4 [3204]">
                              <v:stroke startarrowwidth="narrow" startarrowlength="short" endarrow="block" joinstyle="miter"/>
                            </v:shape>
                          </v:group>
                        </v:group>
                        <v:group id="Группа 18" o:spid="_x0000_s1045" style="position:absolute;left:35814;top:14097;width:15049;height:1168" coordsize="1504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line id="Прямая соединительная линия 19" o:spid="_x0000_s1046" style="position:absolute;visibility:visible;mso-wrap-style:square" from="0,0" to="14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    <v:stroke joinstyle="miter"/>
                          </v:line>
                          <v:group id="Группа 20" o:spid="_x0000_s1047" style="position:absolute;width:15049;height:1168" coordsize="1504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рямая со стрелкой 21" o:spid="_x0000_s1048" type="#_x0000_t32" style="position:absolute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" strokecolor="#4472c4 [3204]">
                              <v:stroke startarrowwidth="narrow" startarrowlength="short" endarrow="block" joinstyle="miter"/>
                            </v:shape>
                            <v:shape id="Прямая со стрелкой 22" o:spid="_x0000_s1049" type="#_x0000_t32" style="position:absolute;left:15049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" strokecolor="#4472c4 [3204]">
                              <v:stroke startarrowwidth="narrow" startarrowlength="short" endarrow="block" joinstyle="miter"/>
                            </v:shape>
                          </v:group>
                        </v:group>
                        <v:rect id="Прямоугольник 285" o:spid="_x0000_s1050" style="position:absolute;left:44291;top:15335;width:2143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21AC0900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</w:rPr>
                                  <w:t>Կորպորատիվ և սոցիալական պատասխանատվություն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252" o:spid="_x0000_s1051" style="position:absolute;top:26289;width:886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" fillcolor="#a6b6de" strokecolor="#4472c4 [3204]">
                        <v:fill color2="#859cd7" colors="0 #a6b6de;.5 #98aad9;1 #859cd7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FE20476" w14:textId="77777777" w:rsidR="00C6337E" w:rsidRDefault="00C6337E" w:rsidP="00C6337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18"/>
                                </w:rPr>
                                <w:t>Կազմակերպություն</w:t>
                              </w:r>
                            </w:p>
                          </w:txbxContent>
                        </v:textbox>
                      </v:rect>
                      <v:rect id="Прямоугольник 231" o:spid="_x0000_s1052" style="position:absolute;left:12954;top:26193;width:1161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" fillcolor="#a6b6de" strokecolor="#4472c4 [3204]">
                        <v:fill color2="#859cd7" colors="0 #a6b6de;.5 #98aad9;1 #859cd7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7CD21D4C" w14:textId="77777777" w:rsidR="00C6337E" w:rsidRDefault="00C6337E" w:rsidP="00C6337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18"/>
                                </w:rPr>
                                <w:t>Ռեսուրսներ</w:t>
                              </w:r>
                            </w:p>
                          </w:txbxContent>
                        </v:textbox>
                      </v:rect>
                      <v:rect id="Прямоугольник 206" o:spid="_x0000_s1053" style="position:absolute;left:28098;top:25908;width:10440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" fillcolor="#a6b6de" strokecolor="#4472c4 [3204]">
                        <v:fill color2="#859cd7" colors="0 #a6b6de;.5 #98aad9;1 #859cd7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23BAE52C" w14:textId="77777777" w:rsidR="00C6337E" w:rsidRDefault="00C6337E" w:rsidP="00C6337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18"/>
                                </w:rPr>
                                <w:t>Կրթություն և զարգացում</w:t>
                              </w:r>
                            </w:p>
                          </w:txbxContent>
                        </v:textbox>
                      </v:rect>
                      <v:rect id="Прямоугольник 274" o:spid="_x0000_s1054" style="position:absolute;left:41719;top:26193;width:1158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" fillcolor="#a6b6de" strokecolor="#4472c4 [3204]">
                        <v:fill color2="#859cd7" colors="0 #a6b6de;.5 #98aad9;1 #859cd7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3F68680" w14:textId="77777777" w:rsidR="00C6337E" w:rsidRDefault="00C6337E" w:rsidP="00C6337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18"/>
                                </w:rPr>
                                <w:t>Պարգևատրման կառավարում</w:t>
                              </w:r>
                            </w:p>
                          </w:txbxContent>
                        </v:textbox>
                      </v:rect>
                      <v:shape id="Прямая со стрелкой 282" o:spid="_x0000_s1055" type="#_x0000_t32" style="position:absolute;left:33147;top:20955;width:0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" strokecolor="#4472c4 [3204]">
                        <v:stroke startarrowwidth="narrow" startarrowlength="short" endarrow="block" joinstyle="miter"/>
                      </v:shape>
                      <v:shape id="Прямая со стрелкой 30" o:spid="_x0000_s1056" type="#_x0000_t32" style="position:absolute;left:16192;top:21050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" strokecolor="#4472c4 [3204]">
                        <v:stroke startarrowwidth="narrow" startarrowlength="short" endarrow="block" joinstyle="miter"/>
                      </v:shape>
                      <v:rect id="Прямоугольник 239" o:spid="_x0000_s1057" style="position:absolute;left:56007;top:26289;width:12922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" fillcolor="#a6b6de" strokecolor="#4472c4 [3204]">
                        <v:fill color2="#859cd7" colors="0 #a6b6de;.5 #98aad9;1 #859cd7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392BB36" w14:textId="77777777" w:rsidR="00C6337E" w:rsidRDefault="00C6337E" w:rsidP="00C6337E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18"/>
                                </w:rPr>
                                <w:t>Աշխատողների միջհարաբերություններ</w:t>
                              </w:r>
                            </w:p>
                          </w:txbxContent>
                        </v:textbox>
                      </v:rect>
                    </v:group>
                    <v:group id="Группа 57" o:spid="_x0000_s1058" style="position:absolute;top:22669;width:63811;height:37910" coordsize="63811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Группа 34" o:spid="_x0000_s1059" style="position:absolute;left:5715;width:58096;height:3549" coordsize="58096,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line id="Прямая соединительная линия 24" o:spid="_x0000_s1060" style="position:absolute;visibility:visible;mso-wrap-style:square" from="95,95" to="5809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  <v:stroke joinstyle="miter"/>
                        </v:line>
                        <v:shape id="Прямая со стрелкой 28" o:spid="_x0000_s1061" type="#_x0000_t32" style="position:absolute;left:43624;width:0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" strokecolor="#4472c4 [3204]">
                          <v:stroke startarrowwidth="narrow" startarrowlength="short" endarrow="block" joinstyle="miter"/>
                        </v:shape>
                        <v:shape id="Прямая со стрелкой 217" o:spid="_x0000_s1062" type="#_x0000_t32" style="position:absolute;top:95;width:0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" strokecolor="#4472c4 [3204]">
                          <v:stroke startarrowwidth="narrow" startarrowlength="short" endarrow="block" joinstyle="miter"/>
                        </v:shape>
                        <v:shape id="Прямая со стрелкой 27" o:spid="_x0000_s1063" type="#_x0000_t32" style="position:absolute;left:17335;top:95;width:0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" strokecolor="#4472c4 [3204]">
                          <v:stroke startarrowwidth="narrow" startarrowlength="short" endarrow="block" joinstyle="miter"/>
                        </v:shape>
                        <v:shape id="Прямая со стрелкой 29" o:spid="_x0000_s1064" type="#_x0000_t32" style="position:absolute;left:58007;top:95;width:0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" strokecolor="#4472c4 [3204]">
                          <v:stroke startarrowwidth="narrow" startarrowlength="short" endarrow="block" joinstyle="miter"/>
                        </v:shape>
                      </v:group>
                      <v:group id="Группа 56" o:spid="_x0000_s1065" style="position:absolute;top:6381;width:10297;height:31528" coordsize="10297,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Прямоугольник 220" o:spid="_x0000_s1066" style="position:absolute;left:1428;top:6096;width:88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1F24D0E0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18"/>
                                  </w:rPr>
                                  <w:t>Դիզայն</w:t>
                                </w:r>
                              </w:p>
                            </w:txbxContent>
                          </v:textbox>
                        </v:rect>
                        <v:rect id="Прямоугольник 286" o:spid="_x0000_s1067" style="position:absolute;left:1428;top:15240;width:88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626DD513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18"/>
                                  </w:rPr>
                                  <w:t>Զարգացում</w:t>
                                </w:r>
                              </w:p>
                            </w:txbxContent>
                          </v:textbox>
                        </v:rect>
                        <v:rect id="Прямоугольник 210" o:spid="_x0000_s1068" style="position:absolute;left:1333;top:24479;width:88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" fillcolor="#a6b6de" strokecolor="#4472c4 [3204]">
                          <v:fill color2="#859cd7" colors="0 #a6b6de;.5 #98aad9;1 #859cd7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2A94207B" w14:textId="77777777" w:rsidR="00C6337E" w:rsidRDefault="00C6337E" w:rsidP="00C6337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Merriweather" w:eastAsia="Merriweather" w:hAnsi="Merriweather" w:cs="Merriweather"/>
                                    <w:color w:val="000000"/>
                                    <w:sz w:val="18"/>
                                  </w:rPr>
                                  <w:t>Աշխատանքային դերերի ձևավորում</w:t>
                                </w:r>
                              </w:p>
                            </w:txbxContent>
                          </v:textbox>
                        </v:rect>
                        <v:shape id="Прямая со стрелкой 254" o:spid="_x0000_s1069" type="#_x0000_t32" style="position:absolute;width:0;height:25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" strokecolor="#4472c4 [3204]">
                          <v:stroke startarrowwidth="narrow" startarrowlength="short" endarrowwidth="narrow" endarrowlength="short" joinstyle="miter"/>
                        </v:shape>
                        <v:line id="Прямая соединительная линия 45" o:spid="_x0000_s1070" style="position:absolute;visibility:visible;mso-wrap-style:square" from="95,0" to="14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  <v:stroke joinstyle="miter"/>
                        </v:line>
                        <v:shape id="Прямая со стрелкой 53" o:spid="_x0000_s1071" type="#_x0000_t32" style="position:absolute;top:9429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54" o:spid="_x0000_s1072" type="#_x0000_t32" style="position:absolute;left:95;top:25812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Прямая со стрелкой 55" o:spid="_x0000_s1073" type="#_x0000_t32" style="position:absolute;left:95;top:18478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  <v:rect id="Прямоугольник 223" o:spid="_x0000_s1074" style="position:absolute;left:14287;top:34956;width:1161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FAEDBB7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Մարդկային ռեսուրսի պլանավորում</w:t>
                            </w:r>
                          </w:p>
                        </w:txbxContent>
                      </v:textbox>
                    </v:rect>
                    <v:rect id="Прямоугольник 230" o:spid="_x0000_s1075" style="position:absolute;left:43148;top:35052;width:1158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22FA477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Աշխատանքի և շուկայի գնահատում</w:t>
                            </w:r>
                          </w:p>
                        </w:txbxContent>
                      </v:textbox>
                    </v:rect>
                    <v:rect id="Прямоугольник 251" o:spid="_x0000_s1076" style="position:absolute;left:57531;top:34956;width:1292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8C550C8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Արդյունաբերական հարաբերություններ</w:t>
                            </w:r>
                          </w:p>
                        </w:txbxContent>
                      </v:textbox>
                    </v:rect>
                    <v:rect id="Прямоугольник 255" o:spid="_x0000_s1077" style="position:absolute;left:14192;top:44386;width:1161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4B8E38C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Հավաքագրում և ընտրություն</w:t>
                            </w:r>
                          </w:p>
                        </w:txbxContent>
                      </v:textbox>
                    </v:rect>
                    <v:rect id="Прямоугольник 271" o:spid="_x0000_s1078" style="position:absolute;left:43053;top:44291;width:115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3FE3200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Աստիճանի, վարձատրության կառուցվածք</w:t>
                            </w:r>
                          </w:p>
                        </w:txbxContent>
                      </v:textbox>
                    </v:rect>
                    <v:rect id="Прямоугольник 234" o:spid="_x0000_s1079" style="position:absolute;left:29337;top:44291;width:1043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9D0F010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Անհատական ուսում</w:t>
                            </w:r>
                          </w:p>
                        </w:txbxContent>
                      </v:textbox>
                    </v:rect>
                    <v:rect id="Прямоугольник 238" o:spid="_x0000_s1080" style="position:absolute;left:57435;top:44481;width:12923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F9642EC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Աշխատողի ձայնը</w:t>
                            </w:r>
                          </w:p>
                        </w:txbxContent>
                      </v:textbox>
                    </v:rect>
                    <v:rect id="Прямоугольник 281" o:spid="_x0000_s1081" style="position:absolute;left:43148;top:53721;width:1158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292188C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Պայմանական վճար</w:t>
                            </w:r>
                          </w:p>
                        </w:txbxContent>
                      </v:textbox>
                    </v:rect>
                    <v:rect id="Прямоугольник 277" o:spid="_x0000_s1082" style="position:absolute;left:57435;top:53625;width:12923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9C49145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Կոմունիկացիա</w:t>
                            </w:r>
                          </w:p>
                        </w:txbxContent>
                      </v:textbox>
                    </v:rect>
                    <v:rect id="Прямоугольник 280" o:spid="_x0000_s1083" style="position:absolute;left:29432;top:53816;width:1043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505D8CF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Կառավարման զարգացում</w:t>
                            </w:r>
                          </w:p>
                        </w:txbxContent>
                      </v:textbox>
                    </v:rect>
                    <v:rect id="Прямоугольник 279" o:spid="_x0000_s1084" style="position:absolute;left:13906;top:72104;width:11616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C5B67BE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Աշխատողի բարեկեցություն</w:t>
                            </w:r>
                          </w:p>
                        </w:txbxContent>
                      </v:textbox>
                    </v:rect>
                    <v:rect id="Прямоугольник 258" o:spid="_x0000_s1085" style="position:absolute;left:29241;top:62960;width:10440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9A7EF9D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Արտադրուղականության կառավարում</w:t>
                            </w:r>
                          </w:p>
                        </w:txbxContent>
                      </v:textbox>
                    </v:rect>
                    <v:rect id="Прямоугольник 283" o:spid="_x0000_s1086" style="position:absolute;left:29146;top:72294;width:1043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AA0432A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Գիտելիքի կառավարում</w:t>
                            </w:r>
                          </w:p>
                        </w:txbxContent>
                      </v:textbox>
                    </v:rect>
                    <v:rect id="Прямоугольник 222" o:spid="_x0000_s1087" style="position:absolute;left:43053;top:62960;width:115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13D4FAB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Աշխատողի նպաստները</w:t>
                            </w:r>
                          </w:p>
                        </w:txbxContent>
                      </v:textbox>
                    </v:rect>
                    <v:rect id="Прямоугольник 59" o:spid="_x0000_s1088" style="position:absolute;left:13811;top:82486;width:11616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8260971" w14:textId="77777777" w:rsidR="00C6337E" w:rsidRPr="004E03FC" w:rsidRDefault="00C6337E" w:rsidP="00C6337E">
                            <w:pPr>
                              <w:spacing w:after="120"/>
                              <w:textDirection w:val="btLr"/>
                              <w:rPr>
                                <w:rFonts w:asciiTheme="minorHAnsi" w:eastAsia="Merriweather" w:hAnsiTheme="minorHAnsi" w:cs="Merriweather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03FC">
                              <w:rPr>
                                <w:rFonts w:asciiTheme="minorHAnsi" w:eastAsia="Merriweather" w:hAnsiTheme="minorHAnsi" w:cs="Merriweather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HR</w:t>
                            </w:r>
                          </w:p>
                          <w:p w14:paraId="66452856" w14:textId="77777777" w:rsidR="00C6337E" w:rsidRDefault="00C6337E" w:rsidP="00C6337E">
                            <w:pPr>
                              <w:spacing w:after="120"/>
                              <w:textDirection w:val="btLr"/>
                              <w:rPr>
                                <w:rFonts w:asciiTheme="minorHAnsi" w:eastAsia="Merriweather" w:hAnsiTheme="minorHAnsi" w:cs="Merriweather"/>
                                <w:color w:val="0000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Merriweather" w:hAnsiTheme="minorHAnsi" w:cs="Merriweather"/>
                                <w:color w:val="000000"/>
                                <w:sz w:val="18"/>
                                <w:lang w:val="en-US"/>
                              </w:rPr>
                              <w:t>Ծառայություններ</w:t>
                            </w:r>
                          </w:p>
                          <w:p w14:paraId="062967DA" w14:textId="77777777" w:rsidR="00C6337E" w:rsidRPr="004E03FC" w:rsidRDefault="00C6337E" w:rsidP="00C6337E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216" o:spid="_x0000_s1089" style="position:absolute;left:10287;top:22764;width:19246;height:63246" coordsize="19246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group id="Группа 213" o:spid="_x0000_s1090" style="position:absolute;left:1333;width:2858;height:63246" coordsize="2857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Группа 196" o:spid="_x0000_s1091" style="position:absolute;left:571;width:2000;height:63246" coordsize="2000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line id="Прямая соединительная линия 61" o:spid="_x0000_s1092" style="position:absolute;visibility:visible;mso-wrap-style:square" from="0,0" to="0,6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  <v:stroke joinstyle="miter"/>
                        </v:line>
                        <v:shape id="Прямая со стрелкой 63" o:spid="_x0000_s1093" type="#_x0000_t32" style="position:absolute;left:95;top:43719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92" o:spid="_x0000_s1094" type="#_x0000_t32" style="position:absolute;top:52959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        <v:stroke endarrow="block" joinstyle="miter"/>
                        </v:shape>
                      </v:group>
                      <v:line id="Прямая соединительная линия 197" o:spid="_x0000_s1095" style="position:absolute;visibility:visible;mso-wrap-style:square" from="0,6381" to="0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  <v:stroke joinstyle="miter"/>
                      </v:line>
                      <v:line id="Прямая соединительная линия 198" o:spid="_x0000_s1096" style="position:absolute;visibility:visible;mso-wrap-style:square" from="95,6381" to="285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    <v:stroke joinstyle="miter"/>
                      </v:line>
                      <v:shape id="Прямая со стрелкой 199" o:spid="_x0000_s1097" type="#_x0000_t32" style="position:absolute;top:15716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Прямая со стрелкой 200" o:spid="_x0000_s1098" type="#_x0000_t32" style="position:absolute;top:24765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Прямая со стрелкой 201" o:spid="_x0000_s1099" type="#_x0000_t32" style="position:absolute;top:35718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Прямая со стрелкой 214" o:spid="_x0000_s1100" type="#_x0000_t32" style="position:absolute;top:5048;width:4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Прямая со стрелкой 215" o:spid="_x0000_s1101" type="#_x0000_t32" style="position:absolute;left:15716;top:5048;width:3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Группа 264" o:spid="_x0000_s1102" style="position:absolute;left:34290;top:29146;width:8858;height:37338" coordsize="8858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Прямая со стрелкой 241" o:spid="_x0000_s1103" type="#_x0000_t32" style="position:absolute;top:31623;width:0;height:2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    <v:stroke endarrow="block" joinstyle="miter"/>
                    </v:shape>
                    <v:line id="Прямая соединительная линия 243" o:spid="_x0000_s1104" style="position:absolute;visibility:visible;mso-wrap-style:square" from="6286,18383" to="6286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<v:stroke joinstyle="miter"/>
                    </v:line>
                    <v:line id="Прямая соединительная линия 245" o:spid="_x0000_s1105" style="position:absolute;flip:x;visibility:visible;mso-wrap-style:square" from="5429,37338" to="6324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4472c4 [3204]" strokeweight=".5pt">
                      <v:stroke joinstyle="miter"/>
                    </v:line>
                    <v:line id="Прямая соединительная линия 250" o:spid="_x0000_s1106" style="position:absolute;visibility:visible;mso-wrap-style:square" from="7524,0" to="7524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    <v:stroke joinstyle="miter"/>
                    </v:line>
                    <v:shape id="Прямая со стрелкой 256" o:spid="_x0000_s1107" type="#_x0000_t32" style="position:absolute;left:7524;top:9334;width: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Прямая со стрелкой 259" o:spid="_x0000_s1108" type="#_x0000_t32" style="position:absolute;left:7524;top:18383;width: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Прямая со стрелкой 260" o:spid="_x0000_s1109" type="#_x0000_t32" style="position:absolute;left:7524;top:27146;width:1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Прямая со стрелкой 261" o:spid="_x0000_s1110" type="#_x0000_t32" style="position:absolute;left:7524;top:37338;width: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line id="Прямая соединительная линия 265" o:spid="_x0000_s1111" style="position:absolute;visibility:visible;mso-wrap-style:square" from="56102,29051" to="56102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4472c4 [3204]" strokeweight=".5pt">
                    <v:stroke joinstyle="miter"/>
                  </v:line>
                  <v:group id="Группа 270" o:spid="_x0000_s1112" style="position:absolute;left:56102;top:29051;width:1429;height:28099" coordsize="1428,2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line id="Прямая соединительная линия 266" o:spid="_x0000_s1113" style="position:absolute;visibility:visible;mso-wrap-style:square" from="0,0" to="13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" strokecolor="#4472c4 [3204]" strokeweight=".5pt">
                      <v:stroke joinstyle="miter"/>
                    </v:line>
                    <v:shape id="Прямая со стрелкой 267" o:spid="_x0000_s1114" type="#_x0000_t32" style="position:absolute;top:8953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Et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sYTfM+kI6O0PAAAA//8DAFBLAQItABQABgAIAAAAIQDb4fbL7gAAAIUBAAATAAAAAAAAAAAA&#10;AAAAAAAAAABbQ29udGVudF9UeXBlc10ueG1sUEsBAi0AFAAGAAgAAAAhAFr0LFu/AAAAFQEAAAsA&#10;AAAAAAAAAAAAAAAAHwEAAF9yZWxzLy5yZWxzUEsBAi0AFAAGAAgAAAAhAByTYS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268" o:spid="_x0000_s1115" type="#_x0000_t32" style="position:absolute;top:18478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Прямая со стрелкой 269" o:spid="_x0000_s1116" type="#_x0000_t32" style="position:absolute;top:28098;width:1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DE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sYLfM+kI6M0dAAD//wMAUEsBAi0AFAAGAAgAAAAhANvh9svuAAAAhQEAABMAAAAAAAAAAAAA&#10;AAAAAAAAAFtDb250ZW50X1R5cGVzXS54bWxQSwECLQAUAAYACAAAACEAWvQsW78AAAAVAQAACwAA&#10;AAAAAAAAAAAAAAAfAQAAX3JlbHMvLnJlbHNQSwECLQAUAAYACAAAACEAAkBQx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7D8551B7" w14:textId="77777777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636BD3E7" w14:textId="77777777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2372913F" w14:textId="77777777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58A63E9B" w14:textId="318ECEF9" w:rsidR="00350ED4" w:rsidRDefault="00AC69C0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A6F3DB" wp14:editId="1B6EBF48">
                <wp:simplePos x="0" y="0"/>
                <wp:positionH relativeFrom="column">
                  <wp:posOffset>1682115</wp:posOffset>
                </wp:positionH>
                <wp:positionV relativeFrom="paragraph">
                  <wp:posOffset>307975</wp:posOffset>
                </wp:positionV>
                <wp:extent cx="1771650" cy="5381625"/>
                <wp:effectExtent l="38100" t="0" r="0" b="8572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5381625"/>
                          <a:chOff x="0" y="0"/>
                          <a:chExt cx="1771650" cy="538162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1771650" cy="5381625"/>
                            <a:chOff x="0" y="0"/>
                            <a:chExt cx="1771650" cy="5381625"/>
                          </a:xfrm>
                        </wpg:grpSpPr>
                        <wpg:grpSp>
                          <wpg:cNvPr id="275" name="Группа 275"/>
                          <wpg:cNvGrpSpPr/>
                          <wpg:grpSpPr>
                            <a:xfrm>
                              <a:off x="0" y="0"/>
                              <a:ext cx="1453515" cy="5381625"/>
                              <a:chOff x="0" y="0"/>
                              <a:chExt cx="1453515" cy="5381625"/>
                            </a:xfrm>
                          </wpg:grpSpPr>
                          <wps:wsp>
                            <wps:cNvPr id="219" name="Прямоугольник 219"/>
                            <wps:cNvSpPr/>
                            <wps:spPr>
                              <a:xfrm>
                                <a:off x="409575" y="1228725"/>
                                <a:ext cx="1043940" cy="704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6B6DE"/>
                                  </a:gs>
                                  <a:gs pos="50000">
                                    <a:srgbClr val="98AAD9"/>
                                  </a:gs>
                                  <a:gs pos="100000">
                                    <a:srgbClr val="859CD7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C6D2C7" w14:textId="77777777" w:rsidR="00C6337E" w:rsidRDefault="00C6337E" w:rsidP="00C6337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Merriweather" w:eastAsia="Merriweather" w:hAnsi="Merriweather" w:cs="Merriweather"/>
                                      <w:color w:val="000000"/>
                                      <w:sz w:val="18"/>
                                    </w:rPr>
                                    <w:t>Կազմակերպչական ուսուցում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240" name="Группа 240"/>
                            <wpg:cNvGrpSpPr/>
                            <wpg:grpSpPr>
                              <a:xfrm>
                                <a:off x="0" y="0"/>
                                <a:ext cx="410210" cy="5381625"/>
                                <a:chOff x="0" y="0"/>
                                <a:chExt cx="410210" cy="5381625"/>
                              </a:xfrm>
                            </wpg:grpSpPr>
                            <wps:wsp>
                              <wps:cNvPr id="224" name="Прямая соединительная линия 224"/>
                              <wps:cNvCnPr/>
                              <wps:spPr>
                                <a:xfrm>
                                  <a:off x="114300" y="0"/>
                                  <a:ext cx="0" cy="5381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Прямая со стрелкой 225"/>
                              <wps:cNvCnPr/>
                              <wps:spPr>
                                <a:xfrm>
                                  <a:off x="104775" y="4419600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Прямая со стрелкой 227"/>
                              <wps:cNvCnPr/>
                              <wps:spPr>
                                <a:xfrm flipH="1">
                                  <a:off x="0" y="3438525"/>
                                  <a:ext cx="40047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Прямая со стрелкой 228"/>
                              <wps:cNvCnPr/>
                              <wps:spPr>
                                <a:xfrm flipH="1" flipV="1">
                                  <a:off x="0" y="3867150"/>
                                  <a:ext cx="390948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Прямая соединительная линия 229"/>
                              <wps:cNvCnPr/>
                              <wps:spPr>
                                <a:xfrm>
                                  <a:off x="247650" y="638175"/>
                                  <a:ext cx="0" cy="2714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Прямая соединительная линия 232"/>
                              <wps:cNvCnPr/>
                              <wps:spPr>
                                <a:xfrm>
                                  <a:off x="247650" y="638175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Прямая со стрелкой 235"/>
                              <wps:cNvCnPr/>
                              <wps:spPr>
                                <a:xfrm>
                                  <a:off x="247650" y="1571625"/>
                                  <a:ext cx="161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Прямая со стрелкой 236"/>
                              <wps:cNvCnPr/>
                              <wps:spPr>
                                <a:xfrm>
                                  <a:off x="247650" y="2476500"/>
                                  <a:ext cx="1625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Прямая со стрелкой 237"/>
                              <wps:cNvCnPr/>
                              <wps:spPr>
                                <a:xfrm>
                                  <a:off x="247650" y="3352800"/>
                                  <a:ext cx="161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" name="Группа 3"/>
                          <wpg:cNvGrpSpPr/>
                          <wpg:grpSpPr>
                            <a:xfrm>
                              <a:off x="123825" y="647700"/>
                              <a:ext cx="1647825" cy="4724400"/>
                              <a:chOff x="0" y="0"/>
                              <a:chExt cx="1647825" cy="4724400"/>
                            </a:xfrm>
                          </wpg:grpSpPr>
                          <wps:wsp>
                            <wps:cNvPr id="226" name="Прямая со стрелкой 226"/>
                            <wps:cNvCnPr/>
                            <wps:spPr>
                              <a:xfrm>
                                <a:off x="0" y="472440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Прямая соединительная линия 253"/>
                            <wps:cNvCnPr/>
                            <wps:spPr>
                              <a:xfrm>
                                <a:off x="1524000" y="0"/>
                                <a:ext cx="123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" name="Прямая со стрелкой 5"/>
                        <wps:cNvCnPr/>
                        <wps:spPr>
                          <a:xfrm flipH="1">
                            <a:off x="1438275" y="2486025"/>
                            <a:ext cx="895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6F3DB" id="Группа 7" o:spid="_x0000_s1117" style="position:absolute;left:0;text-align:left;margin-left:132.45pt;margin-top:24.25pt;width:139.5pt;height:423.75pt;z-index:251666432" coordsize="17716,5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">
                <v:group id="Группа 6" o:spid="_x0000_s1118" style="position:absolute;width:17716;height:53816" coordsize="17716,5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275" o:spid="_x0000_s1119" style="position:absolute;width:14535;height:53816" coordsize="14535,5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rect id="Прямоугольник 219" o:spid="_x0000_s1120" style="position:absolute;left:4095;top:12287;width:10440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" fillcolor="#a6b6de" strokecolor="#4472c4 [3204]">
                      <v:fill color2="#859cd7" colors="0 #a6b6de;.5 #98aad9;1 #859cd7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BC6D2C7" w14:textId="77777777" w:rsidR="00C6337E" w:rsidRDefault="00C6337E" w:rsidP="00C633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18"/>
                              </w:rPr>
                              <w:t>Կազմակերպչական ուսուցում</w:t>
                            </w:r>
                          </w:p>
                        </w:txbxContent>
                      </v:textbox>
                    </v:rect>
                    <v:group id="Группа 240" o:spid="_x0000_s1121" style="position:absolute;width:4102;height:53816" coordsize="4102,5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line id="Прямая соединительная линия 224" o:spid="_x0000_s1122" style="position:absolute;visibility:visible;mso-wrap-style:square" from="1143,0" to="1143,5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      <v:stroke joinstyle="miter"/>
                      </v:line>
                      <v:shape id="Прямая со стрелкой 225" o:spid="_x0000_s1123" type="#_x0000_t32" style="position:absolute;left:1047;top:4419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Прямая со стрелкой 227" o:spid="_x0000_s1124" type="#_x0000_t32" style="position:absolute;top:34385;width:40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2C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NB3B35l4BOT0AgAA//8DAFBLAQItABQABgAIAAAAIQDb4fbL7gAAAIUBAAATAAAAAAAA&#10;AAAAAAAAAAAAAABbQ29udGVudF9UeXBlc10ueG1sUEsBAi0AFAAGAAgAAAAhAFr0LFu/AAAAFQEA&#10;AAsAAAAAAAAAAAAAAAAAHwEAAF9yZWxzLy5yZWxzUEsBAi0AFAAGAAgAAAAhALelDYLHAAAA3AAA&#10;AA8AAAAAAAAAAAAAAAAABwIAAGRycy9kb3ducmV2LnhtbFBLBQYAAAAAAwADALcAAAD7AgAAAAA=&#10;" strokecolor="#4472c4 [3204]" strokeweight=".5pt">
                        <v:stroke endarrow="block" joinstyle="miter"/>
                      </v:shape>
                      <v:shape id="Прямая со стрелкой 228" o:spid="_x0000_s1125" type="#_x0000_t32" style="position:absolute;top:38671;width:3909;height:3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" strokecolor="#4472c4 [3204]" strokeweight=".5pt">
                        <v:stroke endarrow="block" joinstyle="miter"/>
                      </v:shape>
                      <v:line id="Прямая соединительная линия 229" o:spid="_x0000_s1126" style="position:absolute;visibility:visible;mso-wrap-style:square" from="2476,6381" to="2476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      <v:stroke joinstyle="miter"/>
                      </v:line>
                      <v:line id="Прямая соединительная линия 232" o:spid="_x0000_s1127" style="position:absolute;visibility:visible;mso-wrap-style:square" from="2476,6381" to="4095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      <v:stroke joinstyle="miter"/>
                      </v:line>
                      <v:shape id="Прямая со стрелкой 235" o:spid="_x0000_s1128" type="#_x0000_t32" style="position:absolute;left:2476;top:15716;width:1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Прямая со стрелкой 236" o:spid="_x0000_s1129" type="#_x0000_t32" style="position:absolute;left:2476;top:24765;width:1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Прямая со стрелкой 237" o:spid="_x0000_s1130" type="#_x0000_t32" style="position:absolute;left:2476;top:33528;width:1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</v:group>
                  <v:group id="Группа 3" o:spid="_x0000_s1131" style="position:absolute;left:1238;top:6477;width:16478;height:47244" coordsize="1647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Прямая со стрелкой 226" o:spid="_x0000_s1132" type="#_x0000_t32" style="position:absolute;top:47244;width:2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    <v:stroke endarrow="block" joinstyle="miter"/>
                    </v:shape>
                    <v:line id="Прямая соединительная линия 253" o:spid="_x0000_s1133" style="position:absolute;visibility:visible;mso-wrap-style:square" from="15240,0" to="164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shape id="Прямая со стрелкой 5" o:spid="_x0000_s1134" type="#_x0000_t32" style="position:absolute;left:14382;top:24860;width:8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BD6E570" w14:textId="75A15854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0C98874E" w14:textId="17941787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4B6604E1" w14:textId="0250C7AC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64FFAC2B" w14:textId="68A7054D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33894E2F" w14:textId="549BC665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6A5E6EEE" w14:textId="1A7563C9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013C9903" w14:textId="3BE15E1F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40A049A2" w14:textId="4CD6CC6A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02AB5554" w14:textId="561EF268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327CC69C" w14:textId="563A4AF0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5075D683" w14:textId="42F07C19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1C22547B" w14:textId="7C9572E9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34120EC5" w14:textId="28D5C26A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681E967E" w14:textId="3F349FF6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6B823E72" w14:textId="31DE4D4C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3B44FBAB" w14:textId="629C79A8" w:rsidR="00350ED4" w:rsidRDefault="00350ED4" w:rsidP="006E3133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14:paraId="1A6E6C3A" w14:textId="1CFC1FF4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5"/>
          <w:id w:val="-1514141444"/>
        </w:sdtPr>
        <w:sdtEndPr/>
        <w:sdtContent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գործունեությունը տեղի է ունենում կազմակերպության ներքին և արտաքին միջավայրերում ։ Պատահականության տեսության հետ մեկտեղ սա ազդեցություն է գործադրում, թե ինչպիսի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որոշումներ են ընդունվում ։ </w:t>
          </w:r>
        </w:sdtContent>
      </w:sdt>
    </w:p>
    <w:p w14:paraId="193AA891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6"/>
          <w:id w:val="-27802794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Արտաքին միջավայրը.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57"/>
          <w:id w:val="57123974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բաղկացած է սոցիալական , քաղաքական, իրավական և տնտեսական զարգացումներից, ինչպես նաև մրցութային ճնշումներից։ Գլոբալ մրցակցությունը կայացած արտադրական և սպասարկման ոլորտներում աճում է։ Հաճախորդները պահանջում են ավելին, երբ որակի ստանդարտը բարձրանում է համաշխարհային մրցակցության արդյունքում։ Կազմակերպությունները արձագանքում են այս պահանջներին` դառնալով ավելի  հաճախորդակենտրոն`  արագացնելով արձագանքի ժամկետները, ներդրումը որակի և շարունակական բարելավման մեջ` արագացնելով նոր տեխնոլոգիաների ներկայացումը` գործելով ավելի ճկուն։ Լարվածությունը բիզնեսի վրա արտահայտվում է` սահմանափակելով և կրճատելով մենեջմենթի շերտերը։ Նրանք իջեցնում են աշխատողների քանակը մինչև հիմանական էական դեր կրող աշխատողների խմբի` շատացնելով ժամանակավոր աշխատողների քանակը (պայմանգրային), և ուղղորդում շատ առաջադրանքներ արտաքին սպասարկում մատակարարող մասնագետներին ։</w:t>
          </w:r>
        </w:sdtContent>
      </w:sdt>
    </w:p>
    <w:p w14:paraId="7A617EB1" w14:textId="77777777" w:rsidR="00741CA5" w:rsidRPr="006E3133" w:rsidRDefault="00741CA5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946391A" w14:textId="77777777" w:rsidR="00741CA5" w:rsidRPr="006E3133" w:rsidRDefault="00235A48" w:rsidP="006E3133">
      <w:pPr>
        <w:spacing w:line="360" w:lineRule="auto"/>
        <w:rPr>
          <w:rFonts w:ascii="Sylfaen" w:hAnsi="Sylfaen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8"/>
          <w:id w:val="41336525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Ներքին միջավայր</w:t>
          </w:r>
        </w:sdtContent>
      </w:sdt>
    </w:p>
    <w:p w14:paraId="66094407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59"/>
          <w:id w:val="-1742245751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Ներքին միջավայրի գործոնները ներազդում են HR գործելաոճի և գործունեության վրա։</w:t>
          </w:r>
        </w:sdtContent>
      </w:sdt>
    </w:p>
    <w:p w14:paraId="0C83B97B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0"/>
          <w:id w:val="-1769839568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Բիզնեսի կամ կազմակերպության տեսակը. մասնավոր, հանրային կամ կամավոր ոլորտ, արդյունաբերական կամ սպասարկման ։ </w:t>
          </w:r>
        </w:sdtContent>
      </w:sdt>
    </w:p>
    <w:p w14:paraId="346F5D9B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1"/>
          <w:id w:val="-622003367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Կազմակերպության մասշտաբը </w:t>
          </w:r>
        </w:sdtContent>
      </w:sdt>
    </w:p>
    <w:p w14:paraId="2F66C672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2"/>
          <w:id w:val="-396284053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Տեխնոլիգիան կամ բիզնեսի հիմանական գործունեությունը որոշիչ են` ինչպես է աշխատանքը կազմակերպված, կառավարված և իրագործված։</w:t>
          </w:r>
        </w:sdtContent>
      </w:sdt>
    </w:p>
    <w:p w14:paraId="14D7D3AA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3"/>
          <w:id w:val="2096736459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Ինչպիսի մասնագիտությամբ մարդիկ են ընդունվում գործի. մասնագիտական անձնակազմը, տեխնիկական անձնակազմը, ադմինիստրատորները, արտադրության աշխատողները, վաճառքի և հաճախորդների սպասարկման անձնակազմը ։</w:t>
          </w:r>
        </w:sdtContent>
      </w:sdt>
    </w:p>
    <w:p w14:paraId="36DFE8D7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4"/>
          <w:id w:val="-500122119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>Կազմակերպության ֆինանսական հանգամանքները, հատկապես տնտեսական անկումների ժամանակ։</w:t>
          </w:r>
        </w:sdtContent>
      </w:sdt>
    </w:p>
    <w:p w14:paraId="46F44FE7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5"/>
          <w:id w:val="1426224085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Կազմակերպության մշակույթը. հաստատված արժեքները, նորմերը, հավատքները, վերաբերմունքը և կեցվածքը, որը ձևավորում է մարդկանց վարքագիծը և ինպես է ծավալվում գործունեությունը ։ </w:t>
          </w:r>
        </w:sdtContent>
      </w:sdt>
    </w:p>
    <w:p w14:paraId="25AA3BEB" w14:textId="77777777" w:rsidR="00741CA5" w:rsidRPr="006E3133" w:rsidRDefault="00235A48" w:rsidP="006E3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color w:val="000000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6"/>
          <w:id w:val="499012116"/>
        </w:sdtPr>
        <w:sdtEndPr/>
        <w:sdtContent>
          <w:r w:rsidR="00177D5F" w:rsidRPr="006E3133">
            <w:rPr>
              <w:rFonts w:ascii="Sylfaen" w:eastAsia="Tahoma" w:hAnsi="Sylfaen" w:cs="Tahoma"/>
              <w:color w:val="000000"/>
              <w:sz w:val="24"/>
              <w:szCs w:val="24"/>
            </w:rPr>
            <w:t xml:space="preserve">Քաղակականության և սոցիալական եղանակը։  </w:t>
          </w:r>
        </w:sdtContent>
      </w:sdt>
    </w:p>
    <w:p w14:paraId="0EC96889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5FBC1228" w14:textId="76B66CB7" w:rsidR="00741CA5" w:rsidRPr="000C2D97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sz w:val="28"/>
          <w:szCs w:val="28"/>
          <w:shd w:val="clear" w:color="auto" w:fill="F8F9FA"/>
        </w:rPr>
      </w:pPr>
      <w:sdt>
        <w:sdtPr>
          <w:rPr>
            <w:rFonts w:ascii="Sylfaen" w:hAnsi="Sylfaen"/>
            <w:sz w:val="24"/>
            <w:szCs w:val="24"/>
          </w:rPr>
          <w:tag w:val="goog_rdk_67"/>
          <w:id w:val="383220687"/>
        </w:sdtPr>
        <w:sdtEndPr>
          <w:rPr>
            <w:sz w:val="28"/>
            <w:szCs w:val="28"/>
          </w:rPr>
        </w:sdtEndPr>
        <w:sdtContent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0C2D97">
            <w:rPr>
              <w:rFonts w:ascii="Sylfaen" w:eastAsia="Tahoma" w:hAnsi="Sylfaen" w:cs="Tahoma"/>
              <w:sz w:val="28"/>
              <w:szCs w:val="28"/>
            </w:rPr>
            <w:t xml:space="preserve"> </w:t>
          </w:r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-ի ազդեցությունը կատարողականության վրա</w:t>
          </w:r>
        </w:sdtContent>
      </w:sdt>
    </w:p>
    <w:p w14:paraId="4D115FD2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48A1DC2E" w14:textId="68AA9449" w:rsidR="00741CA5" w:rsidRPr="006E3133" w:rsidRDefault="00235A48" w:rsidP="006E31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8"/>
          <w:id w:val="291093766"/>
        </w:sdtPr>
        <w:sdtEndPr/>
        <w:sdtContent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-ի տարբերակիչ առանձնահատկությունն այն ենթադրությունն է, որ կատարողականության բարելավումը ձեռք է բերվում կազմակերպության մարդկանց միջոցով: Եթե համապատասխան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քաղաքականություններ և գործընթացներ են ներդրվում, կարելի է ենթադրել, որ 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ՄՌԿ</w:t>
          </w:r>
          <w:r w:rsidR="00723CCB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-ը էական ազդեցություն  կունենա գործունեության վրա։ Կազմակերպչական գործունեության բարձր մակարդակները ձեռք չեն բերվում պարզապես մի շարք լավ մտածված կադրային քաղաքականության և պրակտիկայի առկայության միջոցով: Տարբերություն է տալիս, թե ինչպես են իրականացվում այս քաղաքականությունն ու գործելակերպը: Հենց այդտեղ է մենեջերների կարևորագույն դերը: Մարդկանց  վրա կենտրոնացված գործողությունները, ինչպիսիք են` դերերի սահմանումը, հարցազրույցը, կատարողականության վերանայումը, հետադարձ կապի ապահովումը, ուսուցումը, ուսուցման և զարգացման կարիքների բացահայտումը: Դրանց հետ կապված կարողությունների և վարքագծի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lastRenderedPageBreak/>
            <w:t>խնդիրները պահանջում են հատուկ հմտություններ: Որոշ մենեջերներ ունեն դրանք, շատերը` ոչ։</w:t>
          </w:r>
        </w:sdtContent>
      </w:sdt>
    </w:p>
    <w:p w14:paraId="0C1D3CB7" w14:textId="7307AA3B" w:rsidR="00741CA5" w:rsidRPr="006E3133" w:rsidRDefault="00235A48" w:rsidP="006E31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69"/>
          <w:id w:val="-1022300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Հետևյալ առաջարկությունները տրված են ղեկավարների ներդրման որակը մարդկանց կառավարման և կատարողականության բարելավման նպատակով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</w:sdtContent>
      </w:sdt>
    </w:p>
    <w:p w14:paraId="490C4E45" w14:textId="508F4170" w:rsidR="00741CA5" w:rsidRPr="000A3A4C" w:rsidRDefault="00235A48" w:rsidP="000A3A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0"/>
          <w:id w:val="93995088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Ներգրավել, զարգացնել և  պահպանել բարձր որակի մարդկանց, ուղղորդել մարդկանց` կազմակերպության  ռազմավարական և գործառնական կարիքներին համապատասխան։ Ապահովել տաղանդավոր աշխատակիցներով, որոնք կարող են վերադասին մատուցել կատարողականություն, արտադրողականություն, ճկունություն, նորարարություն և բարձր մակարդակի հաճախորդների սպասարկում, և ովքեր համապատասխանում են մշակույթին կազմակերպության ռազմավարական պահանջներին.</w:t>
          </w:r>
        </w:sdtContent>
      </w:sdt>
    </w:p>
    <w:p w14:paraId="08AA450C" w14:textId="55B48620" w:rsidR="00741CA5" w:rsidRPr="000A3A4C" w:rsidRDefault="00235A48" w:rsidP="000A3A4C">
      <w:pPr>
        <w:numPr>
          <w:ilvl w:val="0"/>
          <w:numId w:val="2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1"/>
          <w:id w:val="143702809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Տաղանդի մենեջմենթ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ապահովել պայմաններ, որտեղ տաղանդավոր և լավ մոտիվացված մարդիկ պահանջված  կազմակերպության կողմից հասանելի են` ներկա և ապագա կարիքները բավարարելու համար:</w:t>
          </w:r>
        </w:sdtContent>
      </w:sdt>
    </w:p>
    <w:p w14:paraId="07279CFA" w14:textId="77777777" w:rsidR="00741CA5" w:rsidRPr="006E3133" w:rsidRDefault="00235A48" w:rsidP="006E3133">
      <w:pPr>
        <w:numPr>
          <w:ilvl w:val="0"/>
          <w:numId w:val="2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2"/>
          <w:id w:val="-14443025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Աշխատանքը և աշխատանքի ոճը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տրամադրել անհատներին ճիշտ ծավալի և միևնույն ժամանակ հետաքրքրությունից չզրկված աշխատանք և տալ նրանց ինքնավարության և ճկունության հնարավորություն: Այդ աշխատանքները լավ կատարելու համար բարձրացնել աշխատանքից բավարարվածությունը և ճկունությունը՝ նպաստելով անհատի  բարձր կատարողականությանը և արտադրողականությանը:</w:t>
          </w:r>
        </w:sdtContent>
      </w:sdt>
    </w:p>
    <w:p w14:paraId="15BDDE77" w14:textId="77777777" w:rsidR="00741CA5" w:rsidRPr="006E3133" w:rsidRDefault="00235A48" w:rsidP="006E3133">
      <w:pPr>
        <w:numPr>
          <w:ilvl w:val="0"/>
          <w:numId w:val="2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3"/>
          <w:id w:val="-136328346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Ուսում և զարգացում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ընդլայնել աշխատանքում պահանջված և աշխատանքով պայմանավորված հմտությունների բազան և զարգացնել աշխատանքային կարողունակությունների մակարդակները: Խրախուսել հայեցողական ուսուցումը, որոնք նպաստում են կազմակերպության նպատակներին, ինչը տեղի է ունենում, անհատների ակտիվորեն գիտելիքներ և հմտություններ ձեռք բերելու ձգտման հետևանքով։ Մշակել ուսուցման մթնոլորտ՝ աճի միջոց, որտեղ</w:t>
          </w:r>
        </w:sdtContent>
      </w:sdt>
    </w:p>
    <w:p w14:paraId="300C4530" w14:textId="77777777" w:rsidR="00741CA5" w:rsidRPr="006E3133" w:rsidRDefault="00235A48" w:rsidP="006E3133">
      <w:pPr>
        <w:spacing w:after="0" w:line="360" w:lineRule="auto"/>
        <w:ind w:left="720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4"/>
          <w:id w:val="170798414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ինքնուրույն կառավարվող ուսուցումը, ինչպես նաև խմբային պրակտիկան ծաղկում է։</w:t>
          </w:r>
        </w:sdtContent>
      </w:sdt>
    </w:p>
    <w:p w14:paraId="2A6FF130" w14:textId="016F36A2" w:rsidR="00741CA5" w:rsidRPr="00DE2B41" w:rsidRDefault="00235A48" w:rsidP="00DE2B4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tag w:val="goog_rdk_75"/>
          <w:id w:val="-1219348027"/>
        </w:sdtPr>
        <w:sdtEndPr/>
        <w:sdtContent>
          <w:r w:rsidR="00177D5F" w:rsidRPr="00DE2B41">
            <w:rPr>
              <w:rFonts w:ascii="Sylfaen" w:eastAsia="Tahoma" w:hAnsi="Sylfaen" w:cs="Tahoma"/>
              <w:sz w:val="24"/>
              <w:szCs w:val="24"/>
            </w:rPr>
            <w:t>Գիտելիքի կառավարում և մտավոր կապիտալ</w:t>
          </w:r>
          <w:r w:rsidR="00177D5F" w:rsidRPr="00DE2B41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DE2B41">
            <w:rPr>
              <w:rFonts w:ascii="Sylfaen" w:eastAsia="Tahoma" w:hAnsi="Sylfaen" w:cs="Tahoma"/>
              <w:sz w:val="24"/>
              <w:szCs w:val="24"/>
            </w:rPr>
            <w:t xml:space="preserve"> կենտրոնանալ կազմակերպչական, ինչպես նաև անհատական </w:t>
          </w:r>
          <w:r w:rsidR="00177D5F" w:rsidRPr="00DE2B41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DE2B41">
            <w:rPr>
              <w:rFonts w:ascii="Sylfaen" w:eastAsia="Tahoma" w:hAnsi="Sylfaen" w:cs="Tahoma"/>
              <w:sz w:val="24"/>
              <w:szCs w:val="24"/>
            </w:rPr>
            <w:t>ուսուցման վրա և ապահովել սովորելու և սովորածով կիսվելու հնարավորությունները։ Ապահովել գիտելիքի ծավալի պահպանվումը և բարելավել գիտելիքների հոսքը, տեղեկատվություն և ուսուցում կազմակերպության ներսում:</w:t>
          </w:r>
        </w:sdtContent>
      </w:sdt>
    </w:p>
    <w:p w14:paraId="238489F8" w14:textId="77777777" w:rsidR="00741CA5" w:rsidRPr="006E3133" w:rsidRDefault="00235A48" w:rsidP="006E3133">
      <w:pPr>
        <w:spacing w:after="0" w:line="360" w:lineRule="auto"/>
        <w:ind w:left="720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76"/>
          <w:id w:val="-207665848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Բարձրացնել ներգրավվածությունը, պարտականությունները և մոտիվացիան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Խրախուսել արդյունավետ հայեցողական ջանքերը՝ դա ապահովելով:</w:t>
          </w:r>
        </w:sdtContent>
      </w:sdt>
    </w:p>
    <w:p w14:paraId="5B38822F" w14:textId="3414FCEB" w:rsidR="00741CA5" w:rsidRPr="006E3133" w:rsidRDefault="00177D5F" w:rsidP="000A3A4C">
      <w:pPr>
        <w:spacing w:after="0" w:line="360" w:lineRule="auto"/>
        <w:ind w:left="720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Tahoma" w:hAnsi="Sylfaen" w:cs="Tahoma"/>
          <w:sz w:val="24"/>
          <w:szCs w:val="24"/>
        </w:rPr>
        <w:t xml:space="preserve">Մարդիկ դրական են և հետաքրքրված իրենց աշխատանքով, հպարտ են, որ աշխատում եմ կազմակերպության համար և ցանկանում են շարունակել աշխատել </w:t>
      </w:r>
      <w:sdt>
        <w:sdtPr>
          <w:rPr>
            <w:rFonts w:ascii="Sylfaen" w:hAnsi="Sylfaen"/>
            <w:sz w:val="24"/>
            <w:szCs w:val="24"/>
          </w:rPr>
          <w:tag w:val="goog_rdk_77"/>
          <w:id w:val="-109632647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այնտեղ, որպես հետևանք դրական են նաև նրանց գործողությունները կազմակերպչական և անհատական </w:t>
          </w:r>
          <w:r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Pr="006E3133">
            <w:rPr>
              <w:rFonts w:ascii="Sylfaen" w:eastAsia="Tahoma" w:hAnsi="Sylfaen" w:cs="Tahoma"/>
              <w:sz w:val="24"/>
              <w:szCs w:val="24"/>
            </w:rPr>
            <w:t>նպատակներին հասնելու համար։</w:t>
          </w:r>
        </w:sdtContent>
      </w:sdt>
    </w:p>
    <w:p w14:paraId="3BE739AE" w14:textId="24378828" w:rsidR="00741CA5" w:rsidRPr="00DE2B41" w:rsidRDefault="00235A48" w:rsidP="00DE2B4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tag w:val="goog_rdk_78"/>
          <w:id w:val="1356857997"/>
        </w:sdtPr>
        <w:sdtEndPr/>
        <w:sdtContent>
          <w:r w:rsidR="00177D5F" w:rsidRPr="00DE2B41">
            <w:rPr>
              <w:rFonts w:ascii="Sylfaen" w:eastAsia="Tahoma" w:hAnsi="Sylfaen" w:cs="Tahoma"/>
              <w:sz w:val="24"/>
              <w:szCs w:val="24"/>
            </w:rPr>
            <w:t>Հոգեբանական համաձայնություն</w:t>
          </w:r>
          <w:r w:rsidR="00177D5F" w:rsidRPr="00DE2B41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DE2B41">
            <w:rPr>
              <w:rFonts w:ascii="Sylfaen" w:eastAsia="Tahoma" w:hAnsi="Sylfaen" w:cs="Tahoma"/>
              <w:sz w:val="24"/>
              <w:szCs w:val="24"/>
            </w:rPr>
            <w:t xml:space="preserve"> մշակել դրական և հավասարակշռված հոգեբանական հասկացություն, որը կապահովի շարունակական, ներդաշնակ հարաբերություններ աշխատողի և կազմակերպության միջև:</w:t>
          </w:r>
        </w:sdtContent>
      </w:sdt>
    </w:p>
    <w:p w14:paraId="0149FDB2" w14:textId="14FF4B15" w:rsidR="00741CA5" w:rsidRPr="005C3AAF" w:rsidRDefault="00235A48" w:rsidP="005C3AAF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tag w:val="goog_rdk_79"/>
          <w:id w:val="929156123"/>
        </w:sdtPr>
        <w:sdtEndPr/>
        <w:sdtContent>
          <w:r w:rsidR="00177D5F" w:rsidRPr="00DE2B41">
            <w:rPr>
              <w:rFonts w:ascii="Sylfaen" w:eastAsia="Tahoma" w:hAnsi="Sylfaen" w:cs="Tahoma"/>
              <w:sz w:val="24"/>
              <w:szCs w:val="24"/>
            </w:rPr>
            <w:t>Բարձր կատարողականության կառավարում</w:t>
          </w:r>
          <w:r w:rsidR="00177D5F" w:rsidRPr="00DE2B41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DE2B41">
            <w:rPr>
              <w:rFonts w:ascii="Sylfaen" w:eastAsia="Tahoma" w:hAnsi="Sylfaen" w:cs="Tahoma"/>
              <w:sz w:val="24"/>
              <w:szCs w:val="24"/>
            </w:rPr>
            <w:t xml:space="preserve"> մշակել կատարողական մշակույթ, որը խրախուսում է բարձր մակարդակ կատարողականության այնպիսի ոլորտներում, ինչպիսիք են արտադրողականությունը, որակը, հաճախորդների սպասարկումը, աճ և շահույթը։ Աշխատակիցներին հնարավորություն տալ ցուցադրելու հայեցողական վարքագծեր ` կապված ավելի բարձր բիզնեսի կատարողականության հետ, ինչպիսիք են` ռիսկերի ընդունումը, նորարարությունը, գիտելիքների փոխանակումը և  վստահության հաստատումը ղեկավարների և նրանց թիմի անդամների միջև։</w:t>
          </w:r>
        </w:sdtContent>
      </w:sdt>
    </w:p>
    <w:p w14:paraId="3669BCC9" w14:textId="098A4DD9" w:rsidR="00741CA5" w:rsidRPr="006E3133" w:rsidRDefault="00235A48" w:rsidP="000A3A4C">
      <w:pPr>
        <w:spacing w:after="0" w:line="360" w:lineRule="auto"/>
        <w:ind w:left="720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0"/>
          <w:id w:val="-173477165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Պարգևատրման կառավարում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զարգացնել մոտիվացիան և աշխատանքի ներգրավվածությունը՝ գնահատելով մարդկանց իրենց ներդրմանը համապատասխան։</w:t>
          </w:r>
        </w:sdtContent>
      </w:sdt>
    </w:p>
    <w:p w14:paraId="117C4A85" w14:textId="77777777" w:rsidR="00741CA5" w:rsidRPr="006E3133" w:rsidRDefault="00235A48" w:rsidP="006E3133">
      <w:pPr>
        <w:spacing w:after="0" w:line="360" w:lineRule="auto"/>
        <w:ind w:left="720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1"/>
          <w:id w:val="61024501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Աշխատակիցների հարաբերություններ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մշակել ներգրավվածության պրակտիկա և աշխատակիցների հետ հարաբերությունների մթնոլորտ, որը խրախուսում է նվիրվածությունն ու համագործակցությունը:</w:t>
          </w:r>
        </w:sdtContent>
      </w:sdt>
    </w:p>
    <w:p w14:paraId="68B7866B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63ACA4F0" w14:textId="672EE0BF" w:rsidR="00741CA5" w:rsidRPr="000C2D97" w:rsidRDefault="00235A48" w:rsidP="00FD14E5">
      <w:pPr>
        <w:spacing w:line="360" w:lineRule="auto"/>
        <w:jc w:val="center"/>
        <w:rPr>
          <w:rFonts w:ascii="Sylfaen" w:eastAsia="Merriweather" w:hAnsi="Sylfaen" w:cs="Merriweather"/>
          <w:color w:val="2F5496"/>
          <w:sz w:val="28"/>
          <w:szCs w:val="28"/>
        </w:rPr>
      </w:pPr>
      <w:sdt>
        <w:sdtPr>
          <w:rPr>
            <w:rFonts w:ascii="Sylfaen" w:hAnsi="Sylfaen"/>
            <w:sz w:val="24"/>
            <w:szCs w:val="24"/>
          </w:rPr>
          <w:tag w:val="goog_rdk_82"/>
          <w:id w:val="1030460600"/>
        </w:sdtPr>
        <w:sdtEndPr>
          <w:rPr>
            <w:sz w:val="28"/>
            <w:szCs w:val="28"/>
          </w:rPr>
        </w:sdtEndPr>
        <w:sdtContent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Անձնակազմի կառավար</w:t>
          </w:r>
          <w:r w:rsidR="00DE2B41" w:rsidRPr="00D456F0">
            <w:rPr>
              <w:rFonts w:ascii="Sylfaen" w:eastAsia="Tahoma" w:hAnsi="Sylfaen" w:cs="Tahoma"/>
              <w:sz w:val="28"/>
              <w:szCs w:val="28"/>
            </w:rPr>
            <w:t>ու</w:t>
          </w:r>
          <w:r w:rsidR="00177D5F" w:rsidRPr="000C2D97">
            <w:rPr>
              <w:rFonts w:ascii="Sylfaen" w:eastAsia="Tahoma" w:hAnsi="Sylfaen" w:cs="Tahoma"/>
              <w:sz w:val="28"/>
              <w:szCs w:val="28"/>
            </w:rPr>
            <w:t xml:space="preserve">մ </w:t>
          </w:r>
        </w:sdtContent>
      </w:sdt>
    </w:p>
    <w:p w14:paraId="714084DE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3"/>
          <w:id w:val="-103472690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կառավարումը հանդիսանալով մենեջմենթի գիտաճյուղի առանձին ենթաճյուղ, ունի իրեն բնորոշ նպատակներ, խնդիրներ և գործառույթներ: Տեսաձայնագրության և դասախոսության նյութերից ակնհայտ է դառնում ոչ միայն անձնակազմի կառավարման էությունը, այլև հիմնական նպատակն ու փուլերը, որոնք ներկայացված են ստորև.</w:t>
          </w:r>
        </w:sdtContent>
      </w:sdt>
    </w:p>
    <w:p w14:paraId="53363840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4"/>
          <w:id w:val="166674463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կառավարման էությունը. դա աշխատանքային գործընթացների իրականացման ժամանակ նրա ներուժի արդյունավետ օգտագործման նպատակով աշխատողների շահերի, վարքագծի և գործունեության վրա կառավարման ներգործության սկզբունքների, մեթոդների, միջոցների և ձևերի ամբողջությունն է (անձնակազմի անդամների շահերի և ներուժի զուգորդված նպատակաուղղումը կազմակերպության խնդիրների իրագործմանը):</w:t>
          </w:r>
        </w:sdtContent>
      </w:sdt>
    </w:p>
    <w:p w14:paraId="6218D5FA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5"/>
          <w:id w:val="4712103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կառավարման հիմնական նպատակը. դա հաստիքների ժամանակին համալրումն ու կադրերի արդյունավետ օգտագործումն է:</w:t>
          </w:r>
        </w:sdtContent>
      </w:sdt>
    </w:p>
    <w:p w14:paraId="6DD5B2C8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6"/>
          <w:id w:val="-209376787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կառավարման հիմնական փուլերն են՝</w:t>
          </w:r>
        </w:sdtContent>
      </w:sdt>
    </w:p>
    <w:p w14:paraId="3A389021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7"/>
          <w:id w:val="213012232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 կադրերի առկա վիճակի գնահատումը</w:t>
          </w:r>
        </w:sdtContent>
      </w:sdt>
    </w:p>
    <w:p w14:paraId="26FE0401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8"/>
          <w:id w:val="-173437896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 կադրերի նկատմամբ ապագա պահանջի որոշումը</w:t>
          </w:r>
        </w:sdtContent>
      </w:sdt>
    </w:p>
    <w:p w14:paraId="79EC4ECF" w14:textId="77777777" w:rsidR="00741CA5" w:rsidRPr="006E3133" w:rsidRDefault="00235A48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89"/>
          <w:id w:val="115379824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- այդ պահանջի բավարարման ծրագրի մշակումն ու իրագործումը:</w:t>
          </w:r>
        </w:sdtContent>
      </w:sdt>
    </w:p>
    <w:p w14:paraId="1646CF13" w14:textId="73183B2C" w:rsidR="00741CA5" w:rsidRDefault="00235A48" w:rsidP="000A3A4C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0"/>
          <w:id w:val="69627884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Այդուհանդերձ, անհրաժեշտ է նկատի ունենալ, որ իրականում դրանք ամենատարբեր ձևերով ու մոտեցումներով են հանդես գալիս՝ կախված կազմակերպության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lastRenderedPageBreak/>
            <w:t>կազմակերպաիրավական ձևից, մեծությունից, գործունեության ոլորտից, բիզնեսի տեսակից և այլն:</w:t>
          </w:r>
        </w:sdtContent>
      </w:sdt>
    </w:p>
    <w:p w14:paraId="03A30432" w14:textId="77777777" w:rsidR="000A3A4C" w:rsidRPr="000A3A4C" w:rsidRDefault="000A3A4C" w:rsidP="000A3A4C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3582CDEA" w14:textId="77777777" w:rsidR="00741CA5" w:rsidRPr="006E3133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</w:pPr>
      <w:sdt>
        <w:sdtPr>
          <w:rPr>
            <w:rFonts w:ascii="Sylfaen" w:hAnsi="Sylfaen"/>
            <w:sz w:val="24"/>
            <w:szCs w:val="24"/>
          </w:rPr>
          <w:tag w:val="goog_rdk_91"/>
          <w:id w:val="-897121213"/>
        </w:sdtPr>
        <w:sdtEndPr/>
        <w:sdtContent>
          <w:r w:rsidR="00177D5F" w:rsidRPr="00FD14E5">
            <w:rPr>
              <w:rFonts w:ascii="Sylfaen" w:eastAsia="Tahoma" w:hAnsi="Sylfaen" w:cs="Tahoma"/>
              <w:sz w:val="24"/>
              <w:szCs w:val="24"/>
            </w:rPr>
            <w:t>«</w:t>
          </w:r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Կադրերի կառավարում» գիտության ուսումնասիրության առարկան և օբյեկտը</w:t>
          </w:r>
        </w:sdtContent>
      </w:sdt>
    </w:p>
    <w:p w14:paraId="762264D1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2082ABD3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2"/>
          <w:id w:val="-85619155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կառավարումը համակողմանի, կիրառական գիտություն է կազմակերպչական, տնտեսական, վարչական, տեխնոլոգիական, իրավական, խմբային և անձնական գործոնների, կազմակերպության անձնակազմի վրա ազդելու մեթոդների և մեթոդների մասին՝ դրա արդյունավետությունը բարձրացնելու և նպատակներին հասնելու համար: Ամփոփելով, մենք կարող ենք տարբերակել գործոնների երեք համակարգ, որոնք ազդում են կազմակերպության մարդկանց վրա. կազմակերպության հիերարխիկ կառուցվածքը  (ուժի և ենթակայության հարաբերություններ), մշակույթը (ընդհանուր արժեքներ, սոցիալական նորմեր, վարքագծային ուղեցույցներ, որոնք կարգավորում են անհատի գործողությունները), շուկան, (ապրանքների և ծառայությունների վաճառքի և գնման վրա հիմնված հարաբերություններ):</w:t>
          </w:r>
        </w:sdtContent>
      </w:sdt>
    </w:p>
    <w:p w14:paraId="500687E8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3"/>
          <w:id w:val="206798063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Կան անձնակազմի վրա ազդող հետևյալ գործոնները.</w:t>
          </w:r>
        </w:sdtContent>
      </w:sdt>
    </w:p>
    <w:p w14:paraId="2598A959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4"/>
          <w:id w:val="346137572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Կազմակերպչական և տնտեսական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95"/>
          <w:id w:val="-90136813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՝ աշխատանքի և արտադրության կազմակերպում, աշխատանքի կարգավորում, աշխատանքային էկոնոմիկա։</w:t>
          </w:r>
        </w:sdtContent>
      </w:sdt>
    </w:p>
    <w:p w14:paraId="6CA57B8B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6"/>
          <w:id w:val="1843434464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Ադմինիստրատիվ-կառավարչական՝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97"/>
          <w:id w:val="169264096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կառավարման ադմինիստրատիվ մեթոդներ, որոնք սահմանում են իշխանություն-ենթակայություն հարաբերությունները և համակարգի հիերարխիան: </w:t>
          </w:r>
        </w:sdtContent>
      </w:sdt>
    </w:p>
    <w:p w14:paraId="238176E3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98"/>
          <w:id w:val="-1238237142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Տեխնիկական և տնտեսական՝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99"/>
          <w:id w:val="-188293924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տեխնոլոգիաների ազդեցությունը աշխատողների սոմատիկ և հոգեկան վիճակի և աշխատանքի նկատմամբ նրանց վերաբերմունքի վրա: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0"/>
          <w:id w:val="-1930430392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Իրավական՝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1"/>
          <w:id w:val="118332313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աշխատանքային հարաբերությունների, աշխատանքային պայմանների ոլորտի օրենսդրություն։</w:t>
          </w:r>
        </w:sdtContent>
      </w:sdt>
    </w:p>
    <w:p w14:paraId="38BAB1D1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02"/>
          <w:id w:val="75407848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Խմբային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3"/>
          <w:id w:val="-148669838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գործոնները կապված են անհատի սոցիալականացման գործընթացի, խմբում լինելու և փոխազդելու նրա անհրաժեշտության հետ։ </w:t>
          </w:r>
        </w:sdtContent>
      </w:sdt>
    </w:p>
    <w:p w14:paraId="6D44601C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04"/>
          <w:id w:val="299881678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Անձնական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5"/>
          <w:id w:val="109028190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գործոնները ուսումնասիրվում են հոգեբանության կողմից և արտացոլում են անհատականության ինտեգրման գործընթացը աշխատանքային գործողություններում: Կադրերի կառավարման գիտության ուսումնասիրության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6"/>
          <w:id w:val="545808203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օբյեկտը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7"/>
          <w:id w:val="57216177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անհատն է, խմբերը, կազմակերպությունները: Ուսումնասիրության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8"/>
          <w:id w:val="706835037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առարկան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09"/>
          <w:id w:val="-149140986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հիմնական օրինաչափություններն ու շարժիչ ուժերն են, որոնք որոշում են մարդկանց, խմբերի և կազմակերպությունների վարքագիծը` համատեղ աշխատանքի պայմաններում:</w:t>
          </w:r>
        </w:sdtContent>
      </w:sdt>
    </w:p>
    <w:p w14:paraId="7328136C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10"/>
          <w:id w:val="-20594771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Կադրերի կառավարումը կազմակերպությունների կառավարման անբաժանելի մասն է, որը ձևավորվում է մի շարք գիտությունների խաչմերուկում՝ կառավարում, սոցիոլոգիա, հոգեբանություն, տնտեսագիտություն, մանկավարժություն, վիճակագրություն, աշխատանքային իրավունք, աշխատանքի ֆիզիոլոգիա և զարգանում է որպես ընդհանրացնող ոլորտ՝ հետազոտություն, համադրելով և սինթեզելով տարբեր հասկացություններ, գաղափարներ և տեսություններ։</w:t>
          </w:r>
        </w:sdtContent>
      </w:sdt>
    </w:p>
    <w:p w14:paraId="637DFCC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11"/>
          <w:id w:val="183833751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կառավարումը բոլոր կազմակերպություններին բնորոշ գործունեության ոլորտ է, և դրա հիմնական խնդիրն է կազմակերպությանը կադրերով ապահովելը և դրանց նպատակային օգտագործումը: </w:t>
          </w:r>
        </w:sdtContent>
      </w:sdt>
    </w:p>
    <w:p w14:paraId="735884A9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12"/>
          <w:id w:val="19466595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կառավարումը գիտական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կանոնակարգ է, որը զբաղվում է հետևյալ խնդիրների շուրջ՝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3"/>
          <w:id w:val="-1740251937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կադրերի ընտրություն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4"/>
          <w:id w:val="-77001186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՝ հիմնվելով կազմակերպության նպատակների և խնդիրների վրա` քանակի, կառուցվածքի և որակավորման առումով,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5"/>
          <w:id w:val="-512992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անձնակազմի ակտիվացում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6"/>
          <w:id w:val="42955702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(ազդող վարքագծի և մոտիվացիայի վրա), 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7"/>
          <w:id w:val="831799812"/>
        </w:sdtPr>
        <w:sdtEndPr/>
        <w:sdtContent>
          <w:r w:rsidR="00177D5F" w:rsidRPr="006E3133">
            <w:rPr>
              <w:rFonts w:ascii="Sylfaen" w:eastAsia="Tahoma" w:hAnsi="Sylfaen" w:cs="Tahoma"/>
              <w:b/>
              <w:sz w:val="24"/>
              <w:szCs w:val="24"/>
            </w:rPr>
            <w:t>անձնակազմի համակարգում</w:t>
          </w:r>
        </w:sdtContent>
      </w:sdt>
      <w:sdt>
        <w:sdtPr>
          <w:rPr>
            <w:rFonts w:ascii="Sylfaen" w:hAnsi="Sylfaen"/>
            <w:sz w:val="24"/>
            <w:szCs w:val="24"/>
          </w:rPr>
          <w:tag w:val="goog_rdk_118"/>
          <w:id w:val="-32050691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(Առաջադրանքների կառուցվածքում, անձնակազմի բաշխում, հիերարխիայի ստեղծմամբ, ցուցանիշների և նորմերի մշակում, պլանների կազմում), կադրերի կառուցվածքի փոփոխություն և ադապտացիա:</w:t>
          </w:r>
        </w:sdtContent>
      </w:sdt>
    </w:p>
    <w:p w14:paraId="25E64414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DCE7056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43B84824" w14:textId="77777777" w:rsidR="00741CA5" w:rsidRPr="000C2D97" w:rsidRDefault="00235A48" w:rsidP="00FD14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  <w:sz w:val="24"/>
            <w:szCs w:val="24"/>
          </w:rPr>
          <w:tag w:val="goog_rdk_119"/>
          <w:id w:val="1077862154"/>
        </w:sdtPr>
        <w:sdtEndPr>
          <w:rPr>
            <w:sz w:val="28"/>
            <w:szCs w:val="28"/>
          </w:rPr>
        </w:sdtEndPr>
        <w:sdtContent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Անձնակազմի կառավարման նպատակներն ու խնդիրները</w:t>
          </w:r>
        </w:sdtContent>
      </w:sdt>
    </w:p>
    <w:p w14:paraId="0FB47010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83BC745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0"/>
          <w:id w:val="-49318857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Ներկա փուլում մեծ նշանակություն ունի անձնակազմին բացատրել կազմակերպության նպատակները, հիմնավորել ղեկավարության գործողությունները, աշխատանքային մշակույթը և օգնել աշխատակիցներին իրենց խնդիրների լուծման գործում: HR մասնագետները երբեմն կարող են խորհուրդ տալ ղեկավարությանը փոխել որոշումները, որոնք առաջացնում են անցանկալի ռեակցիաներ: Զարգացած երկրների ձեռնարկություններում կան անձնակազմի կառավարման ծառայություններ, որոնք կատարում են անձնակազմի կառավարման գործառույթների ողջ շրջանակը: Այս ծառայությունները զեկուցում են ձեռնարկության թոփ-մենեջերներից մեկին:</w:t>
          </w:r>
        </w:sdtContent>
      </w:sdt>
    </w:p>
    <w:p w14:paraId="4858510C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1"/>
          <w:id w:val="-17588116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Աշխատաշուկայի վրա ազդում են ոչ միայն տնտեսական բնույթի դրդապատճառները, դրանք արտացոլում են սոցիալական և բարոյական հասկացություններ, որոնք կապված էին տվյալ երկրի և ժամանակաշրջանի գերակշռող գաղափարների հետ: Ահա թե ինչու մարդկային ռեսուրսների կառավարման տեխնիկան այդքան բազմազան է և չի կարող փոխանցվել մի երկրից մյուսը նույնքան հեշտությամբ, որքան արտադրության տեխնիկան կամ տեղեկատվական համակարգերը: Նրանք շատ սերտ կապված են սոցիալական միջավայրի և ավանդույթների հետ։</w:t>
          </w:r>
        </w:sdtContent>
      </w:sdt>
    </w:p>
    <w:p w14:paraId="7F2A0EED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2"/>
          <w:id w:val="76173426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Խնդիրը մարդկային ռեսուրսների առավելագույն արդյունավետ օգտագործումն  է, հետևյալ խնդիրը լուծելու համար անհրաժեշտ է հաշվի առնել հետևյալ գործոնները.</w:t>
          </w:r>
        </w:sdtContent>
      </w:sdt>
    </w:p>
    <w:p w14:paraId="2C0D77E9" w14:textId="20F01675" w:rsidR="00741CA5" w:rsidRPr="006E3133" w:rsidRDefault="00235A48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3"/>
          <w:id w:val="98443891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կառավարումից մինչև կադրերի կառավարում, այնուհետև մարդկային ռեսուրսների կառավարում. անձնակազմի կառավարումը հիմնականում կապված է արտադրական կարիքներին արձագանքելու հետ (ընդունելություն, գրանցում, տեղափոխում, խորացված ուսուցում - անհատական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գործառույթների իրականացում): Անձնակազմի կառավարումը կառուցվում է կադրերի ինտեգրված տեխնոլոգիաների կիրառմամբ: Անձնակազմի կառավարման ծառայությունը (ԱԿԾ) միավորում է կազմակերպության աշխատակիցների հետ կապված բոլոր գործառույթները: Մարդկային ռեսուրսների կառավարման հայեցակարգը հիմնված է այն պոստուլատի վրա, որ ընկերության անձնակազմի հետ կապված ծախսերը ծախսեր չեն, այլ ներդրումներ ամենակարևոր ռեսուրսում, որը որոշում է ընկերության մրցունակությունը: Լրացուցիչ ներդրումներ են պահանջվում ոչ միայն լավագույն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lastRenderedPageBreak/>
            <w:t xml:space="preserve">որակյալ կադրեր ներգրավելու, նրանց վերապատրաստման և զարգացման, այլ նաև դրանց ավելի լիարժեք օգտագործման համար անհրաժեշտ պայմաններ ստեղծելու համար։    </w:t>
          </w:r>
        </w:sdtContent>
      </w:sdt>
    </w:p>
    <w:p w14:paraId="1BBDF633" w14:textId="77777777" w:rsidR="00741CA5" w:rsidRPr="006E3133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color w:val="2F5496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4"/>
          <w:id w:val="-1351954258"/>
        </w:sdtPr>
        <w:sdtEndPr/>
        <w:sdtContent>
          <w:r w:rsidR="00177D5F" w:rsidRPr="00FD14E5">
            <w:rPr>
              <w:rFonts w:ascii="Sylfaen" w:eastAsia="Tahoma" w:hAnsi="Sylfaen" w:cs="Tahoma"/>
              <w:sz w:val="24"/>
              <w:szCs w:val="24"/>
            </w:rPr>
            <w:t>Անձնակազմի մասին տեղեկատվություն. կադրերի տեղեկատվության երեք մակարդակ. կադրային ծրագրեր</w:t>
          </w:r>
        </w:sdtContent>
      </w:sdt>
    </w:p>
    <w:p w14:paraId="619AB0C2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67BDF17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592A3C50" w14:textId="75ADCA2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5"/>
          <w:id w:val="28871028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Մարդկային ռեսուրսների կառավարման ծառայությունների գործունեությունը հիմնված է տեղեկատվության վրա: Կա կադրերի տեղեկատվության երեք մակարդակ. ռազմավարական (</w:t>
          </w:r>
          <w:r w:rsidR="00723CCB" w:rsidRPr="009C3FD3">
            <w:rPr>
              <w:rFonts w:ascii="Sylfaen" w:eastAsia="Tahoma" w:hAnsi="Sylfaen" w:cs="Tahoma"/>
              <w:sz w:val="28"/>
              <w:szCs w:val="28"/>
            </w:rPr>
            <w:t>ՄՌ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տնօրեն), մարտավարական (կադրերի մենեջերներ), գործառնական (կադրերի սպասարկման ծառայողներ)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․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</w:t>
          </w:r>
        </w:sdtContent>
      </w:sdt>
    </w:p>
    <w:p w14:paraId="4458A36D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78268B0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26"/>
          <w:id w:val="17214867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մասին տեղեկատվությունը պարունակում է. վերլուծական մաս (կանխիկ վճարումներ, աշխատանքային ժամեր, այլ վիճակագրություն և այլն) փաստաթղթային մաս (պատվերներ, աշխատանքային պայմանագրեր, անձնական քարտեր, վկայականներ, անձնական գործեր, այլ վիճակագրություն, հաշվետվություններ և այլն), տեղեկություններ աշխատողների համար (համաժողովներ, հանդիպումներ, զրույցներ, ամենօրյա պատվերներ, հրահանգներ, աշխատանքի նկարագրություններ, զեկույցներ, հայտարարություններ և այլն):</w:t>
          </w:r>
        </w:sdtContent>
      </w:sdt>
    </w:p>
    <w:p w14:paraId="00F6E47C" w14:textId="48739266" w:rsidR="00741CA5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4C41FDC" w14:textId="4306F55E" w:rsidR="00722036" w:rsidRDefault="00722036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7CFFE4B2" w14:textId="7FF580CA" w:rsidR="00722036" w:rsidRDefault="00722036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85AB69A" w14:textId="1B1BF71B" w:rsidR="00722036" w:rsidRDefault="00722036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AE39363" w14:textId="77777777" w:rsidR="00722036" w:rsidRPr="006E3133" w:rsidRDefault="00722036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AA81389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  <w:gridCol w:w="2340"/>
      </w:tblGrid>
      <w:tr w:rsidR="00741CA5" w:rsidRPr="006E3133" w14:paraId="0A9318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21DF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27"/>
                <w:id w:val="976644458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Ուղղություններ</w:t>
                </w:r>
              </w:sdtContent>
            </w:sdt>
          </w:p>
          <w:p w14:paraId="15DA48B6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1E12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28"/>
                <w:id w:val="1536462332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Գործառնական</w:t>
                </w:r>
              </w:sdtContent>
            </w:sdt>
          </w:p>
          <w:p w14:paraId="6EA27BF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B46E" w14:textId="77777777" w:rsidR="00741CA5" w:rsidRPr="006E3133" w:rsidRDefault="00235A48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29"/>
                <w:id w:val="1602449823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Մարտավարական</w:t>
                </w:r>
              </w:sdtContent>
            </w:sdt>
          </w:p>
          <w:p w14:paraId="0068C9FD" w14:textId="77777777" w:rsidR="00741CA5" w:rsidRPr="006E3133" w:rsidRDefault="00741CA5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202124"/>
                <w:sz w:val="24"/>
                <w:szCs w:val="24"/>
              </w:rPr>
            </w:pPr>
          </w:p>
          <w:p w14:paraId="4F19A336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2038" w14:textId="77777777" w:rsidR="00741CA5" w:rsidRPr="006E3133" w:rsidRDefault="00235A48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0"/>
                <w:id w:val="794104016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Ռազմավարական</w:t>
                </w:r>
              </w:sdtContent>
            </w:sdt>
          </w:p>
          <w:p w14:paraId="31BBBECA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741CA5" w:rsidRPr="006E3133" w14:paraId="6DE7E1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6297" w14:textId="77777777" w:rsidR="00741CA5" w:rsidRPr="006E3133" w:rsidRDefault="00235A48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1"/>
                <w:id w:val="899954003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Հավաքագրում</w:t>
                </w:r>
              </w:sdtContent>
            </w:sdt>
          </w:p>
          <w:p w14:paraId="03430590" w14:textId="77777777" w:rsidR="00741CA5" w:rsidRPr="006E3133" w:rsidRDefault="00741CA5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202124"/>
                <w:sz w:val="24"/>
                <w:szCs w:val="24"/>
              </w:rPr>
            </w:pPr>
          </w:p>
          <w:p w14:paraId="3D391C76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A8B8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2"/>
                <w:id w:val="63541894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 xml:space="preserve">Ո՞վ է դիմել պաշտոնի համար. Աշխատողներից ո՞վ կարող է զբաղեցնել այս տեղը։ </w:t>
                </w:r>
              </w:sdtContent>
            </w:sdt>
          </w:p>
          <w:p w14:paraId="1B268120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59C8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3"/>
                <w:id w:val="1955361570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Ի՞նչ տեսակի մարդիկ, ի՞նչ հմտություններ և կարողություններ են պահանջվում:</w:t>
                </w:r>
              </w:sdtContent>
            </w:sdt>
          </w:p>
          <w:p w14:paraId="06650721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3CAD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4"/>
                <w:id w:val="845280830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Պե՞տք է արդյոք ընդլայնել անձնակազմը:</w:t>
                </w:r>
              </w:sdtContent>
            </w:sdt>
          </w:p>
          <w:p w14:paraId="6557A1D2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5"/>
                <w:id w:val="662741551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Ինչպե՞ս կազմակերպությանը երկարաժամկետ մասնագետներով ապահովել:</w:t>
                </w:r>
              </w:sdtContent>
            </w:sdt>
          </w:p>
        </w:tc>
      </w:tr>
      <w:tr w:rsidR="00741CA5" w:rsidRPr="006E3133" w14:paraId="3CDE432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6D8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6"/>
                <w:id w:val="1080871761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Անձնակազմի գնահատում</w:t>
                </w:r>
              </w:sdtContent>
            </w:sdt>
          </w:p>
          <w:p w14:paraId="6B0A4BE3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2134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7"/>
                <w:id w:val="1313518698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Ո՞վ է գնահատվելու. Ո՞ւմ աշխատանքի վարկանիշն է իջել նախորդ անգամից։</w:t>
                </w:r>
              </w:sdtContent>
            </w:sdt>
          </w:p>
          <w:p w14:paraId="0A1C845D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874E" w14:textId="77777777" w:rsidR="00741CA5" w:rsidRPr="006E3133" w:rsidRDefault="00235A48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8"/>
                <w:id w:val="-1356256808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Որքա՞ն արդյունավետ են գործում գերատեսչությունները և աշխատանքի բաշխումը նրանց միջև:</w:t>
                </w:r>
              </w:sdtContent>
            </w:sdt>
          </w:p>
          <w:p w14:paraId="5F69728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ACC5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39"/>
                <w:id w:val="-1819185639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Որքանո՞վ է լավ կադրերի կառավարումը այլ կազմակերպությունների համեմատ:</w:t>
                </w:r>
              </w:sdtContent>
            </w:sdt>
          </w:p>
          <w:p w14:paraId="5D5CE3B9" w14:textId="77777777" w:rsidR="00741CA5" w:rsidRPr="006E3133" w:rsidRDefault="00741CA5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</w:p>
          <w:p w14:paraId="4F99083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741CA5" w:rsidRPr="006E3133" w14:paraId="0280641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EEC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0"/>
                <w:id w:val="-45071023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 xml:space="preserve">Կադրերի զարգացման և ուսուցում </w:t>
                </w:r>
              </w:sdtContent>
            </w:sdt>
          </w:p>
          <w:p w14:paraId="7CC048F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25A3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1"/>
                <w:id w:val="1967393192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Ի՞նչ դասընթացներ է անցել աշխատողը: Ո՞վ պետք է անցնի դասընթացները:</w:t>
                </w:r>
              </w:sdtContent>
            </w:sdt>
          </w:p>
          <w:p w14:paraId="07FCCC70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9FA9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2"/>
                <w:id w:val="-1189987851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 xml:space="preserve">Քանի՞ և ի՞նչ դասընթացներ պետք է դասավանդել հաջորդ տարի: Որքանո՞վ են արդյունավետ </w:t>
                </w:r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lastRenderedPageBreak/>
                  <w:t>ուսումնասիրությունների տարբեր տեսակները:</w:t>
                </w:r>
              </w:sdtContent>
            </w:sdt>
          </w:p>
          <w:p w14:paraId="7268C7F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64EB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3"/>
                <w:id w:val="-908542484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Ինչպիսի՞ն պետք է լինի կրթության ոլորտում ներդրումների մակարդակը:</w:t>
                </w:r>
              </w:sdtContent>
            </w:sdt>
          </w:p>
          <w:p w14:paraId="3AA558C6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4"/>
                <w:id w:val="2011567851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 xml:space="preserve">Ի՞նչ ազդեցություն կունենա </w:t>
                </w:r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lastRenderedPageBreak/>
                  <w:t>զարգացման ծրագիրը</w:t>
                </w:r>
              </w:sdtContent>
            </w:sdt>
          </w:p>
          <w:p w14:paraId="744B6FC1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E3133">
              <w:rPr>
                <w:rFonts w:ascii="Sylfaen" w:eastAsia="Merriweather" w:hAnsi="Sylfaen" w:cs="Merriweather"/>
                <w:sz w:val="24"/>
                <w:szCs w:val="24"/>
              </w:rPr>
              <w:t xml:space="preserve"> </w:t>
            </w:r>
          </w:p>
          <w:p w14:paraId="0D0B386D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741CA5" w:rsidRPr="006E3133" w14:paraId="0070FD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E267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5"/>
                <w:id w:val="1864327707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Անձնակազմի մոտիվացիա</w:t>
                </w:r>
              </w:sdtContent>
            </w:sdt>
          </w:p>
          <w:p w14:paraId="1B79576C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9816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6"/>
                <w:id w:val="242840694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Ինչպիսի՞ն է աշխատողների աշխատավարձերի դինամիկան: Ո՞վ պետք է ստանա բոնուսը։</w:t>
                </w:r>
              </w:sdtContent>
            </w:sdt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5344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7"/>
                <w:id w:val="571551018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Ինչպիսի՞ն պետք է լինեն նպաստները` կազմակերպության վարկանիշին և բյուջեին համապատասխան:</w:t>
                </w:r>
              </w:sdtContent>
            </w:sdt>
          </w:p>
          <w:p w14:paraId="51D53849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2786" w14:textId="77777777" w:rsidR="00741CA5" w:rsidRPr="006E3133" w:rsidRDefault="00235A48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202124"/>
                <w:sz w:val="24"/>
                <w:szCs w:val="24"/>
                <w:shd w:val="clear" w:color="auto" w:fill="F8F9FA"/>
              </w:rPr>
            </w:pPr>
            <w:sdt>
              <w:sdtPr>
                <w:rPr>
                  <w:rFonts w:ascii="Sylfaen" w:hAnsi="Sylfaen"/>
                  <w:sz w:val="24"/>
                  <w:szCs w:val="24"/>
                </w:rPr>
                <w:tag w:val="goog_rdk_148"/>
                <w:id w:val="-344478560"/>
              </w:sdtPr>
              <w:sdtEndPr/>
              <w:sdtContent>
                <w:r w:rsidR="00177D5F"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 xml:space="preserve">Որքանո՞վ է արդյունավետ մոտիվացիոն քաղաքականությունը </w:t>
                </w:r>
              </w:sdtContent>
            </w:sdt>
          </w:p>
          <w:p w14:paraId="6E424C2B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09BF4556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9D3B609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49"/>
          <w:id w:val="-69144879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Գոյություն ունեն անձնակազմի ծառայության համակարգման հետևյալ երեք մակարդակները. </w:t>
          </w:r>
        </w:sdtContent>
      </w:sdt>
    </w:p>
    <w:p w14:paraId="19FB2252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0"/>
          <w:id w:val="-18012547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1. Աշխատավարձի և անձնակազմի հաշվառման ավտոմատացում,</w:t>
          </w:r>
        </w:sdtContent>
      </w:sdt>
    </w:p>
    <w:p w14:paraId="5260519B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1"/>
          <w:id w:val="176079274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2. Մարդկային ռեսուրսների փաստացի վիճակի և դրանց զարգացման ուսումնասիրություն (10 հազարից ավելի աշխատող ունեցող ընկերությունների 99%-ն ունի դրանք),</w:t>
          </w:r>
        </w:sdtContent>
      </w:sdt>
    </w:p>
    <w:p w14:paraId="54279723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2"/>
          <w:id w:val="-160201925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3. Կադրերի զարգացման պլանավորում և կանխատեսում։</w:t>
          </w:r>
        </w:sdtContent>
      </w:sdt>
    </w:p>
    <w:p w14:paraId="0DDE0A8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3"/>
          <w:id w:val="-167695262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Մարդկային ռեսուրսների ծառայությունները հավաքում են տարբեր տվյալներ կազմակերպության անձնակազմի վիճակի վերաբերյալ (նկ. 3) և իրականացնում դրանց մանրամասն վերլուծությունը: Նման տվյալները կոչվում են «մարդկային ռեսուրսների վիճակագրություն», որը պարունակում է հետևյալ տեղեկատվությունը. աշխատուժի ծախսեր, արտադրողականություն, մասնագիտական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ուսուցում, աշխատուժի դինամիկա, աշխատողների սերտիֆիկացում, կադրերի առաջխաղացման պահուստ և այլն:</w:t>
          </w:r>
        </w:sdtContent>
      </w:sdt>
    </w:p>
    <w:p w14:paraId="1A47D88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4"/>
          <w:id w:val="22588777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Յուրաքանչյուր կազմակերպություն օգտագործում է իր սեփական ցուցանիշները, որոնք արտացոլում են իր գործունեության առանձնահատկությունները և ավանդույթները: Միևնույն ժամանակ HRS-ում ներդրվել են փաստաթղթերի որոշ միասնական տեսակներ. 1) պլանավորված (պլանային հանձնարարություններ կադրային հարցերի վերաբերյալ, երիտասարդ մասնագետների դիմումներ, անձնակազմի թվաքանակի պլանային հաշվարկներ).</w:t>
          </w:r>
        </w:sdtContent>
      </w:sdt>
    </w:p>
    <w:p w14:paraId="514B99CD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5"/>
          <w:id w:val="-2030941162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2) առաջնային, հաշվապահական (աշխատանքի և աշխատավարձի հաշվառում). </w:t>
          </w:r>
        </w:sdtContent>
      </w:sdt>
    </w:p>
    <w:p w14:paraId="5C581B9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6"/>
          <w:id w:val="106615585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3) հաշվետու և վիճակագրական (աշխատողների թիվը, աշխատաժամանակի մնացորդը, միջին աշխատավարձը, աշխատանքի արտադրողականությունը). </w:t>
          </w:r>
        </w:sdtContent>
      </w:sdt>
    </w:p>
    <w:p w14:paraId="3B288DE9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7"/>
          <w:id w:val="-133259295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4) սոցիալական ապահովություն (կենսաթոշակներ, նպաստներ, սոցիալական ապահովագրություն). </w:t>
          </w:r>
        </w:sdtContent>
      </w:sdt>
    </w:p>
    <w:p w14:paraId="1DD8F3B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</w:pPr>
      <w:sdt>
        <w:sdtPr>
          <w:rPr>
            <w:rFonts w:ascii="Sylfaen" w:hAnsi="Sylfaen"/>
            <w:sz w:val="24"/>
            <w:szCs w:val="24"/>
          </w:rPr>
          <w:tag w:val="goog_rdk_158"/>
          <w:id w:val="-164295345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5) կազմակերպչական և վարչական (ակտեր, գրություններ, հուշագրեր, կանոններ).</w:t>
          </w:r>
        </w:sdtContent>
      </w:sdt>
    </w:p>
    <w:p w14:paraId="270BA088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59"/>
          <w:id w:val="-213246666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տեղեկատվության նկատմամբ դրվում են հետևյալ պահանջները. </w:t>
          </w:r>
        </w:sdtContent>
      </w:sdt>
    </w:p>
    <w:p w14:paraId="041A5973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0"/>
          <w:id w:val="2116320501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Տեղեկատվական բազայի միասնություն անձնակազմի բոլոր առաջադրանքների համար.</w:t>
          </w:r>
        </w:sdtContent>
      </w:sdt>
    </w:p>
    <w:p w14:paraId="01E654AB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1"/>
          <w:id w:val="817614678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տեղեկատվության միանվագ մուտքագրում համակարգիչ և դրա կրկնակի օգտագործման հնարավորությունը. </w:t>
          </w:r>
        </w:sdtContent>
      </w:sdt>
    </w:p>
    <w:p w14:paraId="7C4AC6F6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2"/>
          <w:id w:val="-2071877048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փաստաթղթերի և փաստաթղթաշրջանառության համակարգի ռացիոնալացում.</w:t>
          </w:r>
        </w:sdtContent>
      </w:sdt>
    </w:p>
    <w:p w14:paraId="5BBFB6F7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3"/>
          <w:id w:val="-30084720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տեղեկատվական բլոկների անվանումների միավորում.</w:t>
          </w:r>
        </w:sdtContent>
      </w:sdt>
    </w:p>
    <w:p w14:paraId="64DB0C5A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4"/>
          <w:id w:val="72033291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համակարգում տեղեկատվության շարունակական մշակման հնարավորության ապահովում. </w:t>
          </w:r>
        </w:sdtContent>
      </w:sdt>
    </w:p>
    <w:p w14:paraId="4275C4BE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5"/>
          <w:id w:val="-737444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առաջնային տեղեկատվության արագ ուղղում` հաշվի առնելով իրական փոփոխությունները. </w:t>
          </w:r>
        </w:sdtContent>
      </w:sdt>
    </w:p>
    <w:p w14:paraId="3B098404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6"/>
          <w:id w:val="-1798519067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կառավարման առաջադրանքների համար պահանջվող տվյալների ամբողջականությունը.</w:t>
          </w:r>
        </w:sdtContent>
      </w:sdt>
    </w:p>
    <w:p w14:paraId="771A62DE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67"/>
          <w:id w:val="-1448532038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արագություն և մուտքի հեշտություն.</w:t>
          </w:r>
        </w:sdtContent>
      </w:sdt>
    </w:p>
    <w:p w14:paraId="4A4FE18C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>•</w:t>
      </w:r>
      <w:sdt>
        <w:sdtPr>
          <w:rPr>
            <w:rFonts w:ascii="Sylfaen" w:hAnsi="Sylfaen"/>
            <w:sz w:val="24"/>
            <w:szCs w:val="24"/>
          </w:rPr>
          <w:tag w:val="goog_rdk_168"/>
          <w:id w:val="1379584327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առաջադրանքների փոփոխման ժամանակ տեղեկատվական բազան փոխելու և բարելավելու կարողություն. </w:t>
          </w:r>
        </w:sdtContent>
      </w:sdt>
    </w:p>
    <w:p w14:paraId="758C9E49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lastRenderedPageBreak/>
        <w:t>•</w:t>
      </w:r>
      <w:sdt>
        <w:sdtPr>
          <w:rPr>
            <w:rFonts w:ascii="Sylfaen" w:hAnsi="Sylfaen"/>
            <w:sz w:val="24"/>
            <w:szCs w:val="24"/>
          </w:rPr>
          <w:tag w:val="goog_rdk_169"/>
          <w:id w:val="421615979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 հստակություն (օգտագործվում են աղյուսակներ, գրաֆիկներ և նյութի գունային ձևավորում). </w:t>
          </w:r>
        </w:sdtContent>
      </w:sdt>
    </w:p>
    <w:p w14:paraId="2EA13BF9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70"/>
          <w:id w:val="-967432777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միանշանակություն (երկիմաստ մեկնաբանությունը չի թույլատրվում).</w:t>
          </w:r>
        </w:sdtContent>
      </w:sdt>
    </w:p>
    <w:p w14:paraId="7A869732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71"/>
          <w:id w:val="715778840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համեմատելիություն (համեմատելի միավորներ).</w:t>
          </w:r>
        </w:sdtContent>
      </w:sdt>
    </w:p>
    <w:p w14:paraId="18634DE8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color w:val="202124"/>
          <w:sz w:val="24"/>
          <w:szCs w:val="24"/>
          <w:shd w:val="clear" w:color="auto" w:fill="F8F9FA"/>
        </w:rPr>
        <w:t xml:space="preserve">• </w:t>
      </w:r>
      <w:sdt>
        <w:sdtPr>
          <w:rPr>
            <w:rFonts w:ascii="Sylfaen" w:hAnsi="Sylfaen"/>
            <w:sz w:val="24"/>
            <w:szCs w:val="24"/>
          </w:rPr>
          <w:tag w:val="goog_rdk_172"/>
          <w:id w:val="1491977178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շարունակականություն (տարբեր ժամանակաշրջանների անձնակազմի մասին տեղեկատվությունը պետք է ունենա նույն հաշվարկման մեթոդը և ներկայացման նույն ձևը):</w:t>
          </w:r>
        </w:sdtContent>
      </w:sdt>
    </w:p>
    <w:p w14:paraId="34B070C2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6FE29425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625A4F31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3D9CFF77" w14:textId="77777777" w:rsidR="00741CA5" w:rsidRPr="000C2D97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color w:val="2F5496"/>
          <w:sz w:val="28"/>
          <w:szCs w:val="28"/>
        </w:rPr>
      </w:pPr>
      <w:sdt>
        <w:sdtPr>
          <w:rPr>
            <w:rFonts w:ascii="Sylfaen" w:hAnsi="Sylfaen"/>
            <w:sz w:val="24"/>
            <w:szCs w:val="24"/>
          </w:rPr>
          <w:tag w:val="goog_rdk_173"/>
          <w:id w:val="-511992025"/>
        </w:sdtPr>
        <w:sdtEndPr>
          <w:rPr>
            <w:sz w:val="28"/>
            <w:szCs w:val="28"/>
          </w:rPr>
        </w:sdtEndPr>
        <w:sdtContent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Անձնակազմի կառավարման համակարգ</w:t>
          </w:r>
        </w:sdtContent>
      </w:sdt>
    </w:p>
    <w:p w14:paraId="4B014AF3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BA53A80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5CC1FB64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4"/>
          <w:id w:val="21100627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կառավարման համակարգը (ծառայությունը) ներառում է անձնակազմի կառավարման նպատակների, գործառույթների, կազմակերպչական կառուցվածքի ձևավորում, ղեկավարների և մասնագետների ուղղահայաց և հորիզոնական ֆունկցիոնալ հարաբերություններ` անձնակազմի կառավարման որոշումների հիմնավորման, մշակման, ընդունման և իրականացման գործընթացում: Անձնակազմի կառավարման համակարգի էությունն այն է, որ մարդիկ համարվում են կազմակերպության ակտիվներ, որոնք ձեռք են բերվել մրցակցության արդյունքում, և լինելով կազմակերպության հիմնական ակտիվը, նրա հիմնական ռեսուրսը, նրանք պահանջում են այդ ռեսուրսի զարգացումը:</w:t>
          </w:r>
        </w:sdtContent>
      </w:sdt>
    </w:p>
    <w:p w14:paraId="18D622B1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5"/>
          <w:id w:val="-1483766217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Արևմտյան ձեռնարկություններում անձնակազմի կառավարման ծառայության դերը և կազմակերպչական կարգավիճակը մեծապես որոշվում է կազմակերպության զարգացման մակարդակով և նրա ղեկավարության դիրքով: Կադրային ծառայության լիազորությունները կախված են նաև աշխատողների մասնագիտացված գիտելիքների մակարդակից և մարդկային ռեսուրսների զարգացման աստիճանից:</w:t>
          </w:r>
        </w:sdtContent>
      </w:sdt>
    </w:p>
    <w:p w14:paraId="69FDA156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6"/>
          <w:id w:val="1153020694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Մարդկային ռեսուրսների կառավարման նպատակն է ապահովել, որ յուրաքանչյուր աշխատող վարվի այնպես, որ հանգեցնի կազմակերպության նպատակներին հասնելուն: Բացի այդ, կազմակերպությունը պետք է ունենա բավարար թվով աշխատողներ։</w:t>
          </w:r>
        </w:sdtContent>
      </w:sdt>
    </w:p>
    <w:p w14:paraId="4223538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7"/>
          <w:id w:val="-142256069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Անձնակազմի կառավարման համակարգը ներառում է՝ կառավարման անձնակազմի մասնագետների խումբ, տեխնիկական բազա, մեթոդների և տեխնիկայի շարք, աշխատանքի կազմակերպում և անձնակազմի կառավարում, կադրային ծրագրերի ամբողջություն:</w:t>
          </w:r>
        </w:sdtContent>
      </w:sdt>
    </w:p>
    <w:p w14:paraId="60495D54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8"/>
          <w:id w:val="207754800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Անձնակազմի կառավարման արդյունավետ համակարգը բնութագրվում է. մոտիվացիայի և վարձատրության համակարգ, որն արդար է աշխատակիցների համար, մրցունակ այլ կազմակերպությունների հետ և հեշտ կառավարելի (անձնակազմի վարձատրությունը հիմնված է անհատական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աշխատանքի արդյունքների և կազմակերպության արդյունավետության վրա). աշխատողների զարգացման, վերապատրաստման, տեղափոխման և խորացված ուսուցման համակարգ (զբաղվածությունը կապված է բիզնեսի կարիքների հետ, որոնք էլ կապված են աշխատանքի արտադրողականության հետ, ինչպես նաև աշխատողի կարողություններով և որակավորումներով), արագ, արդար և արդյունավետ լուծում անհատական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աշխատողների խնդիրների համար: Անձնակազմի կառավարման համակարգի գործունեությունը ներառում է մի շարք փուլեր.</w:t>
          </w:r>
        </w:sdtContent>
      </w:sdt>
    </w:p>
    <w:p w14:paraId="798E4B2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79"/>
          <w:id w:val="179957026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• Գործերի ներկա վիճակի վերլուծություն </w:t>
          </w:r>
        </w:sdtContent>
      </w:sdt>
    </w:p>
    <w:p w14:paraId="62E74AF3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0"/>
          <w:id w:val="119319011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• անձնակազմի կառավարման նոր համակարգի մշակում</w:t>
          </w:r>
        </w:sdtContent>
      </w:sdt>
    </w:p>
    <w:p w14:paraId="5E33364D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1"/>
          <w:id w:val="102761213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• անձնակազմի կառավարման համակարգի ձևավորում</w:t>
          </w:r>
        </w:sdtContent>
      </w:sdt>
    </w:p>
    <w:p w14:paraId="6DB702A2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2"/>
          <w:id w:val="-211974673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 • օգտագործումը</w:t>
          </w:r>
        </w:sdtContent>
      </w:sdt>
    </w:p>
    <w:p w14:paraId="20ECF8D0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3"/>
          <w:id w:val="201811819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• կայունացում</w:t>
          </w:r>
        </w:sdtContent>
      </w:sdt>
    </w:p>
    <w:p w14:paraId="3E12160F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4"/>
          <w:id w:val="-146904639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• անհրաժեշտության դեպքում փոխվում է</w:t>
          </w:r>
        </w:sdtContent>
      </w:sdt>
    </w:p>
    <w:p w14:paraId="56E516C3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2DA72476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002E92BF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15C04EA1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0D953489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300D1689" w14:textId="77777777" w:rsidR="00741CA5" w:rsidRPr="000C2D97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color w:val="2F5496"/>
          <w:sz w:val="28"/>
          <w:szCs w:val="28"/>
        </w:rPr>
      </w:pPr>
      <w:sdt>
        <w:sdtPr>
          <w:rPr>
            <w:rFonts w:ascii="Sylfaen" w:hAnsi="Sylfaen"/>
            <w:sz w:val="24"/>
            <w:szCs w:val="24"/>
          </w:rPr>
          <w:tag w:val="goog_rdk_185"/>
          <w:id w:val="-365136054"/>
        </w:sdtPr>
        <w:sdtEndPr>
          <w:rPr>
            <w:sz w:val="28"/>
            <w:szCs w:val="28"/>
          </w:rPr>
        </w:sdtEndPr>
        <w:sdtContent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Անձնակազմի կառավարման ծառայության կառուցվածքը</w:t>
          </w:r>
        </w:sdtContent>
      </w:sdt>
    </w:p>
    <w:p w14:paraId="01265C99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37BB0292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1C5E5C3B" w14:textId="77777777" w:rsidR="00741CA5" w:rsidRPr="006E3133" w:rsidRDefault="00235A48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6"/>
          <w:id w:val="-115083229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ԱԿԾ - ն ստեղծում է մեթոդներ և պայմաններ, տալիս է խորհուրդներ և առաջարկություններ, իսկ գծային մենեջերները ստիպում են այս համակարգերին աշխատել: Գծային մենեջերներն ուղղակիորեն պատասխանատու են կազմակերպության նպատակներին հասնելու համար և իրավասու են որոշումներ կայացնել, թե ինչպես օգտագործել իրենց տրամադրության տակ գտնվող ռեսուրսները: Ֆունկցիոնալ ծառայությունները նման լիազորություններ չունեն, նրանց դերը գծային կառավարմանն աջակցելն է և որոշումների արդյունավետությունը բարելավելու համար փորձագիտական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խորհրդատվություն տրամադրելը: Անձնակազմի կառավարման ծառայության մասնագետները կարող են առաջարկել իրենց որոշումը աշխատանքի ընդունվելու կամ ազատվելու, պաշտոնի նշանակվելու, վերապատրաստման, աշխատավարձի բարձրացման վերաբերյալ, և ղեկավարն իրավունք ունի ընդունել կամ մերժել առաջարկվող տարբերակը։ Այնուամենայնիվ, նա պետք է ուշադիր հաշվի առնի մասնագիտական </w:t>
          </w:r>
          <w:r w:rsidR="00177D5F" w:rsidRPr="006E3133">
            <w:rPr>
              <w:rFonts w:ascii="Times New Roman" w:eastAsia="Tahoma" w:hAnsi="Times New Roman" w:cs="Times New Roman"/>
              <w:sz w:val="24"/>
              <w:szCs w:val="24"/>
            </w:rPr>
            <w:t>​​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խորհուրդները անտեսելու ռիսկերը: Նրա սխալը կարող է հանգեցնել լուրջ հետևանքների ողջ կազմակերպության համար։ </w:t>
          </w:r>
        </w:sdtContent>
      </w:sdt>
    </w:p>
    <w:p w14:paraId="6B05036C" w14:textId="77777777" w:rsidR="00741CA5" w:rsidRPr="006E3133" w:rsidRDefault="00235A48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7"/>
          <w:id w:val="-1514224438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Վտանգավոր է նաև, եթե գծային ղեկավարը անձնակազմի կառավարման ոլորտում որոշումներ կայացնելու բոլոր իրավունքները փոխանցի կադրային ծառայությանը, որի մասնագետները կարող են չունենալ բավարար տեղեկատվություն` կազմակերպության համար օպտիմալ որոշումներ կայացնելու և դրանց իրականացման համար:</w:t>
          </w:r>
        </w:sdtContent>
      </w:sdt>
    </w:p>
    <w:p w14:paraId="3A6124B8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8"/>
          <w:id w:val="-596552525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Կառավարման համակարգի ծառայությունը ստեղծում է ընդհանուր պայմաններ (համակարգեր, ընթացակարգեր, ծրագրեր), որոնք հեշտացնում են յուրաքանչյուր աշխատողի ներուժի իրացումը և վերահսկում դրանց կիրառումը: Գծային մենեջերներն ամեն օր կառավարում են մարդկանց, այսինքն՝ նրանք ստիպում են այս համակարգերին աշխատել:</w:t>
          </w:r>
        </w:sdtContent>
      </w:sdt>
    </w:p>
    <w:p w14:paraId="3BCA82A2" w14:textId="77777777" w:rsidR="00741CA5" w:rsidRPr="006E3133" w:rsidRDefault="00235A48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  <w:sz w:val="24"/>
            <w:szCs w:val="24"/>
          </w:rPr>
          <w:tag w:val="goog_rdk_189"/>
          <w:id w:val="-1472509649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 xml:space="preserve">Ժամանակակից տեղեկատվական տեխնոլոգիաները անձնակազմի մասին տեղեկատվությունը ակնթարթորեն հասանելի են դարձնում յուրաքանչյուր ղեկավարի </w:t>
          </w:r>
          <w:r w:rsidR="00177D5F" w:rsidRPr="006E3133">
            <w:rPr>
              <w:rFonts w:ascii="Sylfaen" w:eastAsia="Tahoma" w:hAnsi="Sylfaen" w:cs="Tahoma"/>
              <w:sz w:val="24"/>
              <w:szCs w:val="24"/>
            </w:rPr>
            <w:lastRenderedPageBreak/>
            <w:t>աշխատավայրում: Բոլոր գործողությունները դարձել են ավելի տեսանելի, ավելի պարզ և ստանդարտացված:  Արդյունավետությունը բարձրանում է, որոշումների կայացման խեղաթյուրումները կրճատվում են: Միևնույն ժամանակ, կառավարման համակարգի գործառույթներն ավելի ու ավելի են տեղափոխվում դեպի ռազմավարության որոշման, կորպորատիվ մշակույթի տարրերի մշակման և իրականացման, ինչպես նաև փոփոխություններ իրականացնելու ոլորտ:</w:t>
          </w:r>
        </w:sdtContent>
      </w:sdt>
    </w:p>
    <w:bookmarkStart w:id="2" w:name="_heading=h.6j0734d9hr12" w:colFirst="0" w:colLast="0"/>
    <w:bookmarkEnd w:id="2"/>
    <w:p w14:paraId="630247E2" w14:textId="2FC272A1" w:rsidR="00741CA5" w:rsidRPr="004F68A5" w:rsidRDefault="00235A48" w:rsidP="004F68A5">
      <w:pPr>
        <w:pStyle w:val="a3"/>
        <w:spacing w:before="0" w:after="0" w:line="360" w:lineRule="auto"/>
        <w:rPr>
          <w:rFonts w:ascii="Sylfaen" w:eastAsia="Merriweather" w:hAnsi="Sylfaen" w:cs="Merriweather"/>
          <w:bCs/>
          <w:color w:val="2F5496"/>
          <w:sz w:val="32"/>
          <w:szCs w:val="32"/>
        </w:rPr>
      </w:pPr>
      <w:sdt>
        <w:sdtPr>
          <w:rPr>
            <w:rFonts w:ascii="Sylfaen" w:hAnsi="Sylfaen"/>
            <w:sz w:val="24"/>
            <w:szCs w:val="24"/>
          </w:rPr>
          <w:tag w:val="goog_rdk_190"/>
          <w:id w:val="-361053473"/>
        </w:sdtPr>
        <w:sdtEndPr>
          <w:rPr>
            <w:bCs/>
            <w:sz w:val="32"/>
            <w:szCs w:val="32"/>
          </w:rPr>
        </w:sdtEndPr>
        <w:sdtContent>
          <w:r w:rsidR="004F68A5" w:rsidRPr="00D456F0">
            <w:rPr>
              <w:rFonts w:ascii="Sylfaen" w:hAnsi="Sylfaen"/>
              <w:sz w:val="28"/>
              <w:szCs w:val="28"/>
            </w:rPr>
            <w:t xml:space="preserve">                                            </w:t>
          </w:r>
          <w:r w:rsidR="00EB49A6" w:rsidRPr="00D456F0">
            <w:rPr>
              <w:rFonts w:ascii="Sylfaen" w:hAnsi="Sylfaen"/>
              <w:sz w:val="28"/>
              <w:szCs w:val="28"/>
            </w:rPr>
            <w:t>1.2</w:t>
          </w:r>
          <w:r w:rsidR="004F68A5" w:rsidRPr="00D456F0">
            <w:rPr>
              <w:rFonts w:ascii="Sylfaen" w:hAnsi="Sylfaen"/>
              <w:sz w:val="24"/>
              <w:szCs w:val="24"/>
            </w:rPr>
            <w:t xml:space="preserve">   </w:t>
          </w:r>
          <w:r w:rsidR="00177D5F" w:rsidRPr="004F68A5">
            <w:rPr>
              <w:rFonts w:ascii="Sylfaen" w:eastAsia="Tahoma" w:hAnsi="Sylfaen" w:cs="Tahoma"/>
              <w:bCs/>
              <w:sz w:val="32"/>
              <w:szCs w:val="32"/>
            </w:rPr>
            <w:t>ՄՌԿ գործառույթները</w:t>
          </w:r>
        </w:sdtContent>
      </w:sdt>
    </w:p>
    <w:p w14:paraId="698C8A6E" w14:textId="77777777" w:rsidR="00741CA5" w:rsidRPr="004F68A5" w:rsidRDefault="00741CA5" w:rsidP="004F68A5">
      <w:pPr>
        <w:pStyle w:val="a4"/>
        <w:spacing w:line="360" w:lineRule="auto"/>
        <w:rPr>
          <w:rFonts w:ascii="Sylfaen" w:hAnsi="Sylfaen"/>
          <w:sz w:val="24"/>
          <w:szCs w:val="24"/>
        </w:rPr>
      </w:pPr>
    </w:p>
    <w:p w14:paraId="4FA79C4A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Մարդկային ռեսուրսների կառավարումը, որպես կառավարման գործընթացի կարևորագույն տարր, թիրախավորում է աշխատանքի գործընթացը դրա ամենալայն իմաստով՝ ներառելով կադրերի համալրումը, ընդհուպ մինչև աշխատանքի արդյունքների գնահատում, մարդկային կապիտալի ներդրում, կադրերի առաջխաղացում:</w:t>
      </w:r>
    </w:p>
    <w:p w14:paraId="6C23A629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2EAA6696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Մռկ - ն ունի հետևյալ գործառույթները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                      </w:t>
      </w:r>
    </w:p>
    <w:p w14:paraId="5A2E4D5A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1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 Աշխատանքի  նախագծում                                            6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Կարիերայի պլանավորում</w:t>
      </w:r>
    </w:p>
    <w:p w14:paraId="3D5A4CC3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Անձնակազմի հավաքագրում                                         7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Փոխհատուցվող համակարգ </w:t>
      </w:r>
    </w:p>
    <w:p w14:paraId="4C3FB13A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3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Ադապտացում                                                                     8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Անվտանգ. և առողջ. ապահովում</w:t>
      </w:r>
    </w:p>
    <w:p w14:paraId="427ED67C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4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Անձնակազմի  գնահատում                                             9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Ներինստիտուցիոնալ հարաբ.  </w:t>
      </w:r>
    </w:p>
    <w:p w14:paraId="16F739C7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5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Անձնակազմի  վերապատրաստում                             10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Ռազմավարական պլանավորում</w:t>
      </w:r>
    </w:p>
    <w:p w14:paraId="5DB6874C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3E7156E9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lastRenderedPageBreak/>
        <w:t>Աշխատանքի  նախագծում</w:t>
      </w:r>
      <w:r w:rsidRPr="006E3133">
        <w:rPr>
          <w:rFonts w:ascii="Sylfaen" w:hAnsi="Sylfaen"/>
          <w:sz w:val="24"/>
          <w:szCs w:val="24"/>
        </w:rPr>
        <w:t xml:space="preserve"> . Աշխատանքի ընթացքի նախագծումն առաջացել է լայն ռեսուրսային ռազմավարություններից և առաջարկի ու պահանջարկի առավել հանգամանալից վերլուծությունից: Այնուամենայնիվ, նախագծերը հաճախ պետք է լինեն կարճաժամկետ և ճկուն, քանի որ արագ փոփոխությունների ժամանակաշրջանում դժվար է մարդկային ռեսուրսների պահանջների վերաբերյալ հստակ կանխատեսումներ անել:</w:t>
      </w:r>
    </w:p>
    <w:p w14:paraId="1D1FFC7E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6F262B1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Անձնակազմի հավաքագրում</w:t>
      </w:r>
      <w:r w:rsidRPr="006E3133">
        <w:rPr>
          <w:rFonts w:ascii="Sylfaen" w:hAnsi="Sylfaen"/>
          <w:sz w:val="24"/>
          <w:szCs w:val="24"/>
        </w:rPr>
        <w:t>. Յուրաքանչյուր կազմակերպության գործունեությունն անխուսափելիորեն կապված է անձնակազմի հավաքագրման անհրաժեշտության հետ: Անձնակազմի հավաքագրումը մի գործընթաց է, որի նպատակն է պահանջվող որակի և քանակի աշխատողների ձեռք բերումը` բավարարելու կազմակերպության մարդկային ռեսուրսների կարիքները:</w:t>
      </w:r>
    </w:p>
    <w:p w14:paraId="264EF4FB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Հավաքագրման երեք փուլ գոյություն ունի.  </w:t>
      </w:r>
    </w:p>
    <w:p w14:paraId="3E1917E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Համալրման սահմանում. պատրաստվում է աշխատանքի նկարագիրը, սահմանվում են աշխատանքի պայմանները:</w:t>
      </w:r>
    </w:p>
    <w:p w14:paraId="63B5CC48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Թեկնածուների գրավում. գնահատվում է դիմորդների որակը կազմակերպության և՜ ներսում, և՜ դրսում` գովազդի, էլեկտրոնային կայքերի ու գործակալների միջոցով:</w:t>
      </w:r>
    </w:p>
    <w:p w14:paraId="506AD32D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Թեկնածուների ընտրում. </w:t>
      </w:r>
      <w:sdt>
        <w:sdtPr>
          <w:rPr>
            <w:rFonts w:ascii="Sylfaen" w:hAnsi="Sylfaen"/>
            <w:sz w:val="24"/>
            <w:szCs w:val="24"/>
          </w:rPr>
          <w:tag w:val="goog_rdk_191"/>
          <w:id w:val="113807563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ո</w:t>
          </w:r>
        </w:sdtContent>
      </w:sdt>
      <w:r w:rsidRPr="006E3133">
        <w:rPr>
          <w:rFonts w:ascii="Sylfaen" w:hAnsi="Sylfaen"/>
          <w:sz w:val="24"/>
          <w:szCs w:val="24"/>
        </w:rPr>
        <w:t>ւսումնասիրվում են թեկնածուների ինքնակենսագրականները, հարցազրույց և թեստավորում է անցկացվում, պատրաստվում են աշխատանքային պայմանագրերը:</w:t>
      </w:r>
    </w:p>
    <w:p w14:paraId="2D344A34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Ադապտացում</w:t>
      </w:r>
      <w:r w:rsidRPr="006E3133">
        <w:rPr>
          <w:rFonts w:ascii="Sylfaen" w:hAnsi="Sylfaen"/>
          <w:sz w:val="24"/>
          <w:szCs w:val="24"/>
        </w:rPr>
        <w:t xml:space="preserve"> .  Կա ադապտացման ֆորմալ և ոչ ֆորմալ հաղորդակցում, որը դնում է իր առաջ աշխատողների կազմակերպությունում մնալու ուժեղ ցանկության, կազմակերպության նպատակների և արժեքների հանդեպ ուժեղ հավատի և կազմակերպության համար ջանք չխնայելու պատրաստակամության բարձրացման խնդիրները։</w:t>
      </w:r>
    </w:p>
    <w:p w14:paraId="4A0F7319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4DBF677D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 </w:t>
      </w:r>
      <w:r w:rsidRPr="006E3133">
        <w:rPr>
          <w:rFonts w:ascii="Sylfaen" w:hAnsi="Sylfaen"/>
          <w:b/>
          <w:sz w:val="24"/>
          <w:szCs w:val="24"/>
        </w:rPr>
        <w:t>Անձնակազմի  գնահատում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Անձնակազմի գնահատման վերջնական նպատակը, նախ և առաջ, անձնակազմի անդամների աշխատանքի արդյունքների բարելավումն ու արդյունավետության բարձրացումն է: Անձնակազմի գնահատման շնորհիվ է բացահայտվում այն խնդիրների շրջանակը, որոնք լուծում են պահանջում: Ընդհանուր առմամբ գնահատումը կարծիք է ` աշխատողի զարգացվածության աստիճանի և նրա աշխատանքային գործունեության արդյունքի մասին: Այս առումով այն մեծ ինքնուրույն նշանակություն ունի, քանի որ հիմք է ծառայում վերլուծություն անցկացնելու, ինչպես նաև կադրային որոշումներ ընդունելու համար:</w:t>
      </w:r>
    </w:p>
    <w:p w14:paraId="42F20558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Անձնակազմի գնահատման հիմնական ուղղությունները, որոնք այդ գործընթացում որոշումների կայացում են պահանջում,հետևյալն են. </w:t>
      </w:r>
    </w:p>
    <w:p w14:paraId="59C3E02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 xml:space="preserve">ինչու՞ է պետք գնահատումը  </w:t>
      </w:r>
    </w:p>
    <w:p w14:paraId="4A7A1FB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 xml:space="preserve">ի՞նչն է պետք գնահատել  </w:t>
      </w:r>
    </w:p>
    <w:p w14:paraId="4A1E8AA3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 </w:t>
      </w: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ինչպիսի ՞մեթոդներ կարելի է կիրառել </w:t>
      </w:r>
    </w:p>
    <w:p w14:paraId="10B9780B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 xml:space="preserve"> ո՞վ կարող է գնահատում անցկացնել  </w:t>
      </w:r>
    </w:p>
    <w:p w14:paraId="363EF5E5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 xml:space="preserve">որքա՞ ն հաճախ պետք է գնահատում անցկացնել </w:t>
      </w:r>
    </w:p>
    <w:p w14:paraId="286C190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 </w:t>
      </w: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 xml:space="preserve">որքա՞ն ճիշտ և արդյունավետ է եղել անձնակազմի գնահատումը         </w:t>
      </w:r>
    </w:p>
    <w:p w14:paraId="5607E16D" w14:textId="77777777" w:rsidR="00741CA5" w:rsidRPr="006E3133" w:rsidRDefault="00741CA5" w:rsidP="006E3133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  <w:bookmarkStart w:id="3" w:name="_heading=h.iozz9geky2g8" w:colFirst="0" w:colLast="0"/>
      <w:bookmarkEnd w:id="3"/>
    </w:p>
    <w:p w14:paraId="075FF6EE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 </w:t>
      </w:r>
      <w:r w:rsidRPr="006E3133">
        <w:rPr>
          <w:rFonts w:ascii="Sylfaen" w:hAnsi="Sylfaen"/>
          <w:b/>
          <w:sz w:val="24"/>
          <w:szCs w:val="24"/>
        </w:rPr>
        <w:t>Անձնակազմի  վերապատրաստում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 </w:t>
      </w:r>
      <w:sdt>
        <w:sdtPr>
          <w:rPr>
            <w:rFonts w:ascii="Sylfaen" w:hAnsi="Sylfaen"/>
            <w:sz w:val="24"/>
            <w:szCs w:val="24"/>
          </w:rPr>
          <w:tag w:val="goog_rdk_192"/>
          <w:id w:val="823850614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վ</w:t>
          </w:r>
        </w:sdtContent>
      </w:sdt>
      <w:r w:rsidRPr="006E3133">
        <w:rPr>
          <w:rFonts w:ascii="Sylfaen" w:hAnsi="Sylfaen"/>
          <w:sz w:val="24"/>
          <w:szCs w:val="24"/>
        </w:rPr>
        <w:t>երապատրաստումը ծրագրավորված և կանոնակարգված կրթական միջոցառումենրի կիրառումն է ուսումը խթանելու նպատակով: Այն ներառում է մի շարք պաշտոնական գործընթացներ, որոնք գիտելիք են հաղորդում մարդկանց և օգնում են իրենց աշխատանքը բավարար չափով կատարելու համար անհրաժեշտ հմտությունների ձեռքբերմանը:</w:t>
      </w:r>
    </w:p>
    <w:p w14:paraId="0790C442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57C5C981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lastRenderedPageBreak/>
        <w:t>Կազմակերպությունում վերապատրաստման անհրաժեշտություն կարող է առաջանալ ` կապված հետևյալ կարիքների հետ.</w:t>
      </w:r>
    </w:p>
    <w:p w14:paraId="59D0362C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23BB2DCC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>նոր աշխատողների վերապատրաստում</w:t>
      </w:r>
    </w:p>
    <w:p w14:paraId="5ED8AF98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>հարմարեցում արտադրական փոփոխություններին</w:t>
      </w:r>
    </w:p>
    <w:p w14:paraId="39D534CF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>աշխատուժի արտադրողականության և արտադրանքի որակի բարձրացում</w:t>
      </w:r>
    </w:p>
    <w:p w14:paraId="4357B3D4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>ընդունվող որոշումների որակի բարելավում</w:t>
      </w:r>
    </w:p>
    <w:p w14:paraId="169AA29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• </w:t>
      </w:r>
      <w:r w:rsidRPr="006E3133">
        <w:rPr>
          <w:rFonts w:ascii="Sylfaen" w:hAnsi="Sylfaen"/>
          <w:sz w:val="24"/>
          <w:szCs w:val="24"/>
        </w:rPr>
        <w:t>աշխատողների բավարարվածության բարձրացում, կադրային հոսքի նվազեցում</w:t>
      </w:r>
    </w:p>
    <w:p w14:paraId="455B19EC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52FE41A2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Կարիերայի պլանավորում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Կարիերայի աճը հանդիսանում է յուրաքանչյուր աշխատակցի և ընդհանուր կազմակերպության զարգացման անբաժանելի մասը:</w:t>
      </w:r>
    </w:p>
    <w:p w14:paraId="7F28C7F4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Կարիերա հասկացությունը ունի նեղ և լայն իմաստ: Նեղ իմաստով այն դիրքի փոփոխությունն է, ծառայողական աստիճաններով վերելքը: Լայն իմաստով կարիերան դիրքի և վարքագծի անհատական գիտակցումն է, որը կապված է ամբողջ կյանքի ընթացքում գործի հետ առնչվող փորձին ու գործունեությանը:</w:t>
      </w:r>
    </w:p>
    <w:p w14:paraId="5A8BCF41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409AD4F1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Փոխհատուցվող համակարգ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Յուրաքանչյուր կազմակերպության համար շատ կարևոր է փոխհատուցվող վարձավճարային համակարգի կազմակերպումը, քանի որ այն միտված է բավարարելու թե՜ կազմակերպության և թե՜ ձեռնարկատերերի կարիքները:</w:t>
      </w:r>
    </w:p>
    <w:p w14:paraId="0EE803B6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75E30EA4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Պարգևատրային համակարգի հիմնական նպատակներից են.</w:t>
      </w:r>
    </w:p>
    <w:p w14:paraId="22B5AC41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աշխատակիցներին ըստ արժանվույն փոխհատուցելը  </w:t>
      </w:r>
    </w:p>
    <w:p w14:paraId="2E9E0B10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կատարողական մշակույթի զարգացումը </w:t>
      </w:r>
    </w:p>
    <w:p w14:paraId="001B294D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lastRenderedPageBreak/>
        <w:t xml:space="preserve">• </w:t>
      </w:r>
      <w:r w:rsidRPr="006E3133">
        <w:rPr>
          <w:rFonts w:ascii="Sylfaen" w:hAnsi="Sylfaen"/>
          <w:sz w:val="24"/>
          <w:szCs w:val="24"/>
        </w:rPr>
        <w:t xml:space="preserve">մարդկանց խթանումը և նրանց` աշխատանքին ներգրավվածության ձեռքբերումը  </w:t>
      </w:r>
    </w:p>
    <w:p w14:paraId="2D0C2333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կազմակերպության համար անհրաժեշտ որակյալ աշխատակազմի ներգրավումն ու պահպանությունը </w:t>
      </w:r>
    </w:p>
    <w:p w14:paraId="45AF2628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մեկ ամբողջական համակարգի ստեղծումը, որում ընդունելի կլինեն թե՜ ֆինանսական և թե՜ ոչ ֆինանսական պարգևները</w:t>
      </w:r>
    </w:p>
    <w:p w14:paraId="6B57B175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արդար, համատեղ և թափանցիկ գործելակերպը</w:t>
      </w:r>
    </w:p>
    <w:p w14:paraId="1E3FC90C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1010886F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654ED134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 xml:space="preserve">Անվտանգության </w:t>
      </w:r>
      <w:sdt>
        <w:sdtPr>
          <w:rPr>
            <w:rFonts w:ascii="Sylfaen" w:hAnsi="Sylfaen"/>
            <w:sz w:val="24"/>
            <w:szCs w:val="24"/>
          </w:rPr>
          <w:tag w:val="goog_rdk_193"/>
          <w:id w:val="-1967886752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և</w:t>
          </w:r>
        </w:sdtContent>
      </w:sdt>
      <w:r w:rsidRPr="006E3133">
        <w:rPr>
          <w:rFonts w:ascii="Sylfaen" w:hAnsi="Sylfaen"/>
          <w:b/>
          <w:sz w:val="24"/>
          <w:szCs w:val="24"/>
        </w:rPr>
        <w:t xml:space="preserve"> առողջության ապահովում</w:t>
      </w:r>
      <w:r w:rsidRPr="006E3133">
        <w:rPr>
          <w:rFonts w:ascii="Times New Roman" w:hAnsi="Times New Roman" w:cs="Times New Roman"/>
          <w:b/>
          <w:sz w:val="24"/>
          <w:szCs w:val="24"/>
        </w:rPr>
        <w:t>․</w:t>
      </w:r>
      <w:r w:rsidRPr="006E3133">
        <w:rPr>
          <w:rFonts w:ascii="Sylfaen" w:hAnsi="Sylfaen"/>
          <w:b/>
          <w:sz w:val="24"/>
          <w:szCs w:val="24"/>
        </w:rPr>
        <w:t xml:space="preserve"> </w:t>
      </w:r>
      <w:r w:rsidRPr="006E3133">
        <w:rPr>
          <w:rFonts w:ascii="Sylfaen" w:hAnsi="Sylfaen"/>
          <w:sz w:val="24"/>
          <w:szCs w:val="24"/>
        </w:rPr>
        <w:t>Անվտանգության և առողջության քաղաքականությունն ու ծրագրերը կոչված են պաշտպանելու իրենց աշխատակիցներին և այլ անձանց` աշխատանքի և գործնական կապերի արդյունքում առաջ եկած վտանգներից: Աշխատողների առողջությունն ու անվտանգությունը կարևորվում է նրանով, որ աշխատանքի հետևանքով առաջ եկած վնասվածքներն ու տկարությունը կարող են հանգեցնել մարդկանց կորստին, ինչն էլ կազդի կազմակերպության արդյունավետ գործունեության վրա:</w:t>
      </w:r>
    </w:p>
    <w:p w14:paraId="1BBCB1A7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30F80D84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372B3D1F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Ներինստիտուցիոնալ աշխատանքային հարաբերությունների կարգավորում</w:t>
      </w:r>
      <w:r w:rsidRPr="006E3133">
        <w:rPr>
          <w:rFonts w:ascii="Times New Roman" w:hAnsi="Times New Roman" w:cs="Times New Roman"/>
          <w:b/>
          <w:sz w:val="24"/>
          <w:szCs w:val="24"/>
        </w:rPr>
        <w:t>․</w:t>
      </w:r>
      <w:r w:rsidRPr="006E3133">
        <w:rPr>
          <w:rFonts w:ascii="Sylfaen" w:hAnsi="Sylfaen"/>
          <w:b/>
          <w:sz w:val="24"/>
          <w:szCs w:val="24"/>
        </w:rPr>
        <w:t xml:space="preserve"> </w:t>
      </w:r>
      <w:r w:rsidRPr="006E3133">
        <w:rPr>
          <w:rFonts w:ascii="Sylfaen" w:hAnsi="Sylfaen"/>
          <w:sz w:val="24"/>
          <w:szCs w:val="24"/>
        </w:rPr>
        <w:t>Կազմակերպությունում շատ մեծ կարևորություն ունի աշխատակիցների միջև բազմաբնույթ հարաբերությունների ձևավորումը:</w:t>
      </w:r>
    </w:p>
    <w:p w14:paraId="10D4A2A2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Այն հիմնականում առնչվում է աշխատանքային պայմանների համաձայնեցման և աշխատավայրում ծագող խնդիրների հետ:</w:t>
      </w:r>
    </w:p>
    <w:p w14:paraId="486FE88F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Աշխատակիցների միջև գործնական հարաբերությունները ներառում են տարբեր պաշտոնական գործընթացներ, ընթացակարգեր և հաղորդակցության ուղիներ:</w:t>
      </w:r>
    </w:p>
    <w:p w14:paraId="08398946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2253F54F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>Ներքին կարգուկանոնը սերտորեն առնչվում է այն գործընթացների հետ, որոնք կապված են բողոքների, կորուստների/սպառման կամ կանոնակարգման խնդիրներին և</w:t>
      </w:r>
      <w:sdt>
        <w:sdtPr>
          <w:rPr>
            <w:rFonts w:ascii="Sylfaen" w:hAnsi="Sylfaen"/>
            <w:sz w:val="24"/>
            <w:szCs w:val="24"/>
          </w:rPr>
          <w:tag w:val="goog_rdk_194"/>
          <w:id w:val="-1414313069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ն</w:t>
          </w:r>
        </w:sdtContent>
      </w:sdt>
      <w:r w:rsidRPr="006E3133">
        <w:rPr>
          <w:rFonts w:ascii="Sylfaen" w:hAnsi="Sylfaen"/>
          <w:sz w:val="24"/>
          <w:szCs w:val="24"/>
        </w:rPr>
        <w:t>վճարման համակարգին:</w:t>
      </w:r>
    </w:p>
    <w:p w14:paraId="09F697FE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• </w:t>
      </w:r>
      <w:r w:rsidRPr="006E3133">
        <w:rPr>
          <w:rFonts w:ascii="Sylfaen" w:hAnsi="Sylfaen"/>
          <w:sz w:val="24"/>
          <w:szCs w:val="24"/>
        </w:rPr>
        <w:t xml:space="preserve">Արտաքին կարգուկանոնն առնչվում է աշխատանքային օրենսդրության, առևտրային միությունների կանոնների և ձեռնարկատիրական միավորումների </w:t>
      </w:r>
      <w:sdt>
        <w:sdtPr>
          <w:rPr>
            <w:rFonts w:ascii="Sylfaen" w:hAnsi="Sylfaen"/>
            <w:sz w:val="24"/>
            <w:szCs w:val="24"/>
          </w:rPr>
          <w:tag w:val="goog_rdk_195"/>
          <w:id w:val="-1795903755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հետ</w:t>
          </w:r>
        </w:sdtContent>
      </w:sdt>
      <w:r w:rsidRPr="006E3133">
        <w:rPr>
          <w:rFonts w:ascii="Sylfaen" w:hAnsi="Sylfaen"/>
          <w:sz w:val="24"/>
          <w:szCs w:val="24"/>
        </w:rPr>
        <w:t>:</w:t>
      </w:r>
    </w:p>
    <w:p w14:paraId="543198E7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0DC3C783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2AC9AE27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Ռազմավարական պլանավորում</w:t>
      </w:r>
      <w:r w:rsidRPr="006E3133">
        <w:rPr>
          <w:rFonts w:ascii="Times New Roman" w:hAnsi="Times New Roman" w:cs="Times New Roman"/>
          <w:b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ՄՌԿ-ի ամենաբնորոշ գիծը ռազմավարական ինտեգ</w:t>
      </w:r>
      <w:sdt>
        <w:sdtPr>
          <w:rPr>
            <w:rFonts w:ascii="Sylfaen" w:hAnsi="Sylfaen"/>
            <w:sz w:val="24"/>
            <w:szCs w:val="24"/>
          </w:rPr>
          <w:tag w:val="goog_rdk_196"/>
          <w:id w:val="1452367131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րմանը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հատկացվող կարևորությունն է, որը սկիզբ է առնում վերադաս ղեկավարների տեսլականից և առաջնորդությունից և պահանջում է մարդկանց լիարժեք կատարողականությունը և նվիրումը դրա նկատմամբ:</w:t>
      </w:r>
    </w:p>
    <w:p w14:paraId="162AE58A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Ռազմավարությունն է կանխորոշում այն ուղղությունը, որի միջոցով կազմակերպությունը հարաբերվում է իր միջավայրին: Դա մտադրությունների սահմանման և ռեսուրսները հնարավորություններին ու կարիքներին համապատասխանեցնելու մի գործընթաց է:</w:t>
      </w:r>
    </w:p>
    <w:p w14:paraId="06B48AAC" w14:textId="77777777" w:rsidR="00741CA5" w:rsidRPr="006E3133" w:rsidRDefault="00741CA5" w:rsidP="006E3133">
      <w:pPr>
        <w:spacing w:line="360" w:lineRule="auto"/>
        <w:rPr>
          <w:rFonts w:ascii="Sylfaen" w:hAnsi="Sylfaen"/>
          <w:sz w:val="24"/>
          <w:szCs w:val="24"/>
        </w:rPr>
      </w:pPr>
    </w:p>
    <w:p w14:paraId="57388A0D" w14:textId="77777777" w:rsidR="00741CA5" w:rsidRPr="006E3133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Այն մեծապես շահագրգռված է մրցակցային առավելության ձեռքբերմամբ: Ռազմավարությունը հանդես է գալիս ռազմավարական նպատակներում և զարգացում է ապրում ռազմավարական պլաններում` ռազմավարական կառավարման միջոցով։ </w:t>
      </w:r>
    </w:p>
    <w:p w14:paraId="5580BE6D" w14:textId="287C2654" w:rsidR="00741CA5" w:rsidRDefault="00177D5F" w:rsidP="006E3133">
      <w:pPr>
        <w:spacing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Ռազմավարական պլանավորումը «…կոչված է երևան բերելու ներկայիս գործողությունները` ուղղված ապագային, և դառնալու աշխատող փոխադրամիջոց` փոփոխությունների մեխանիզմներին ինտեգրացնելու և ինստիտուցիոնալացնելու համար»:</w:t>
      </w:r>
    </w:p>
    <w:p w14:paraId="3DD73F8E" w14:textId="2FDACE61" w:rsidR="000A3A4C" w:rsidRPr="005C3AAF" w:rsidRDefault="002F2356" w:rsidP="006E3133">
      <w:pPr>
        <w:spacing w:line="360" w:lineRule="auto"/>
        <w:rPr>
          <w:rFonts w:ascii="Sylfaen" w:hAnsi="Sylfaen"/>
          <w:b/>
          <w:bCs/>
          <w:sz w:val="32"/>
          <w:szCs w:val="32"/>
        </w:rPr>
      </w:pPr>
      <w:r w:rsidRPr="00D456F0">
        <w:rPr>
          <w:rFonts w:ascii="Sylfaen" w:hAnsi="Sylfaen"/>
          <w:sz w:val="28"/>
          <w:szCs w:val="28"/>
        </w:rPr>
        <w:lastRenderedPageBreak/>
        <w:t xml:space="preserve">                                                       </w:t>
      </w:r>
      <w:r w:rsidRPr="005C3AAF">
        <w:rPr>
          <w:rFonts w:ascii="Sylfaen" w:hAnsi="Sylfaen"/>
          <w:b/>
          <w:bCs/>
          <w:sz w:val="32"/>
          <w:szCs w:val="32"/>
        </w:rPr>
        <w:t>Գլուխ 2</w:t>
      </w:r>
    </w:p>
    <w:p w14:paraId="471651D6" w14:textId="4F055AB9" w:rsidR="00741CA5" w:rsidRPr="005C3AAF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b/>
          <w:bCs/>
          <w:color w:val="2F5496"/>
          <w:sz w:val="32"/>
          <w:szCs w:val="32"/>
        </w:rPr>
      </w:pPr>
      <w:sdt>
        <w:sdtPr>
          <w:rPr>
            <w:rFonts w:ascii="Sylfaen" w:hAnsi="Sylfaen"/>
            <w:sz w:val="24"/>
            <w:szCs w:val="24"/>
          </w:rPr>
          <w:tag w:val="goog_rdk_197"/>
          <w:id w:val="909658772"/>
        </w:sdtPr>
        <w:sdtEndPr>
          <w:rPr>
            <w:b/>
            <w:bCs/>
            <w:sz w:val="32"/>
            <w:szCs w:val="32"/>
          </w:rPr>
        </w:sdtEndPr>
        <w:sdtContent>
          <w:r w:rsidR="002F2356" w:rsidRPr="00D456F0">
            <w:rPr>
              <w:rFonts w:ascii="Sylfaen" w:hAnsi="Sylfaen"/>
              <w:b/>
              <w:bCs/>
              <w:sz w:val="32"/>
              <w:szCs w:val="32"/>
            </w:rPr>
            <w:t xml:space="preserve">2.1 </w:t>
          </w:r>
          <w:r w:rsidR="00177D5F" w:rsidRPr="005C3AAF">
            <w:rPr>
              <w:rFonts w:ascii="Sylfaen" w:eastAsia="Tahoma" w:hAnsi="Sylfaen" w:cs="Tahoma"/>
              <w:b/>
              <w:bCs/>
              <w:sz w:val="32"/>
              <w:szCs w:val="32"/>
            </w:rPr>
            <w:t>Կա</w:t>
          </w:r>
          <w:r w:rsidR="002F2356" w:rsidRPr="00D456F0">
            <w:rPr>
              <w:rFonts w:ascii="Sylfaen" w:eastAsia="Tahoma" w:hAnsi="Sylfaen" w:cs="Tahoma"/>
              <w:b/>
              <w:bCs/>
              <w:sz w:val="32"/>
              <w:szCs w:val="32"/>
            </w:rPr>
            <w:t>տարողականության</w:t>
          </w:r>
          <w:r w:rsidR="00177D5F" w:rsidRPr="005C3AAF">
            <w:rPr>
              <w:rFonts w:ascii="Sylfaen" w:eastAsia="Tahoma" w:hAnsi="Sylfaen" w:cs="Tahoma"/>
              <w:b/>
              <w:bCs/>
              <w:sz w:val="32"/>
              <w:szCs w:val="32"/>
            </w:rPr>
            <w:t xml:space="preserve"> գնահատում </w:t>
          </w:r>
        </w:sdtContent>
      </w:sdt>
    </w:p>
    <w:p w14:paraId="3E4E4A58" w14:textId="77777777" w:rsidR="00741CA5" w:rsidRPr="006E3133" w:rsidRDefault="00741CA5" w:rsidP="006E3133">
      <w:pPr>
        <w:spacing w:after="0" w:line="360" w:lineRule="auto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5C86F65F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Կազմակերպությունում աշխատակիցները տարբեր կերպ են կատարում իրենց պարտականությունները՝ մենք կարող ենք տարբերակել առաջնորդներին, միջին աշխատողներին և միջինից ցածր մակադարդակի վրա գտնվող աշխատողներին: Նման տարբերակում </w:t>
      </w:r>
      <w:sdt>
        <w:sdtPr>
          <w:rPr>
            <w:rFonts w:ascii="Sylfaen" w:hAnsi="Sylfaen"/>
            <w:sz w:val="24"/>
            <w:szCs w:val="24"/>
          </w:rPr>
          <w:tag w:val="goog_rdk_198"/>
          <w:id w:val="1847752704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աշխատողների դերերաբաշխում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իրականացնելու համար անհրաժեշտ է ունենալ միասնական համակարգ՝ կանոնավոր կերպով գնահատելու յուրաքանչյուր աշխատակցի արդյունավետությունն իր աշխատանքային գործառույթներն իրականացնելիս։</w:t>
      </w:r>
    </w:p>
    <w:p w14:paraId="40A683A3" w14:textId="77777777" w:rsidR="00741CA5" w:rsidRPr="006E3133" w:rsidRDefault="00235A48" w:rsidP="006E3133">
      <w:pPr>
        <w:spacing w:after="0" w:line="360" w:lineRule="auto"/>
        <w:rPr>
          <w:rFonts w:ascii="Sylfaen" w:eastAsia="Merriweather" w:hAnsi="Sylfaen" w:cs="Merriweather"/>
          <w:color w:val="1F1F1F"/>
          <w:sz w:val="24"/>
          <w:szCs w:val="24"/>
          <w:shd w:val="clear" w:color="auto" w:fill="F8F9FA"/>
        </w:rPr>
      </w:pPr>
      <w:sdt>
        <w:sdtPr>
          <w:rPr>
            <w:rFonts w:ascii="Sylfaen" w:hAnsi="Sylfaen"/>
            <w:sz w:val="24"/>
            <w:szCs w:val="24"/>
          </w:rPr>
          <w:tag w:val="goog_rdk_199"/>
          <w:id w:val="-453094800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Կա կ</w:t>
          </w:r>
        </w:sdtContent>
      </w:sdt>
      <w:r w:rsidR="00177D5F" w:rsidRPr="006E3133">
        <w:rPr>
          <w:rFonts w:ascii="Sylfaen" w:hAnsi="Sylfaen"/>
          <w:sz w:val="24"/>
          <w:szCs w:val="24"/>
        </w:rPr>
        <w:t xml:space="preserve">ադրերի գնահատման երեք </w:t>
      </w:r>
      <w:sdt>
        <w:sdtPr>
          <w:rPr>
            <w:rFonts w:ascii="Sylfaen" w:hAnsi="Sylfaen"/>
            <w:sz w:val="24"/>
            <w:szCs w:val="24"/>
          </w:rPr>
          <w:tag w:val="goog_rdk_200"/>
          <w:id w:val="-1261066133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հարց</w:t>
          </w:r>
        </w:sdtContent>
      </w:sdt>
      <w:r w:rsidR="00177D5F" w:rsidRPr="006E3133">
        <w:rPr>
          <w:rFonts w:ascii="Sylfaen" w:hAnsi="Sylfaen"/>
          <w:sz w:val="24"/>
          <w:szCs w:val="24"/>
        </w:rPr>
        <w:t xml:space="preserve">. Ի՞նչ ունենք մենք, </w:t>
      </w:r>
      <w:sdt>
        <w:sdtPr>
          <w:rPr>
            <w:rFonts w:ascii="Sylfaen" w:hAnsi="Sylfaen"/>
            <w:sz w:val="24"/>
            <w:szCs w:val="24"/>
          </w:rPr>
          <w:tag w:val="goog_rdk_201"/>
          <w:id w:val="2045553316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ո</w:t>
          </w:r>
        </w:sdtContent>
      </w:sdt>
      <w:r w:rsidR="00177D5F" w:rsidRPr="006E3133">
        <w:rPr>
          <w:rFonts w:ascii="Sylfaen" w:hAnsi="Sylfaen"/>
          <w:sz w:val="24"/>
          <w:szCs w:val="24"/>
        </w:rPr>
        <w:t xml:space="preserve">րքանո՞վ ենք արդյունավետ օգտագործում այն </w:t>
      </w:r>
      <w:sdt>
        <w:sdtPr>
          <w:rPr>
            <w:rFonts w:ascii="Sylfaen" w:hAnsi="Sylfaen"/>
            <w:sz w:val="24"/>
            <w:szCs w:val="24"/>
          </w:rPr>
          <w:tag w:val="goog_rdk_202"/>
          <w:id w:val="-1277174281"/>
        </w:sdtPr>
        <w:sdtEndPr/>
        <w:sdtContent>
          <w:r w:rsidR="00177D5F" w:rsidRPr="006E3133">
            <w:rPr>
              <w:rFonts w:ascii="Sylfaen" w:eastAsia="Tahoma" w:hAnsi="Sylfaen" w:cs="Tahoma"/>
              <w:sz w:val="24"/>
              <w:szCs w:val="24"/>
            </w:rPr>
            <w:t>և ի</w:t>
          </w:r>
        </w:sdtContent>
      </w:sdt>
      <w:r w:rsidR="00177D5F" w:rsidRPr="006E3133">
        <w:rPr>
          <w:rFonts w:ascii="Sylfaen" w:hAnsi="Sylfaen"/>
          <w:sz w:val="24"/>
          <w:szCs w:val="24"/>
        </w:rPr>
        <w:t>՞նչ կարող ենք անել մեր ունեցած ներուժն ավելի արդյունավետ զարգացնելու և օգտագործելու համար:</w:t>
      </w:r>
    </w:p>
    <w:p w14:paraId="4F14D7FC" w14:textId="77777777" w:rsidR="00741CA5" w:rsidRPr="006E3133" w:rsidRDefault="00177D5F" w:rsidP="006E3133">
      <w:pPr>
        <w:spacing w:after="0" w:line="360" w:lineRule="auto"/>
        <w:rPr>
          <w:rFonts w:ascii="Sylfaen" w:hAnsi="Sylfaen"/>
          <w:color w:val="1F1F1F"/>
          <w:sz w:val="24"/>
          <w:szCs w:val="24"/>
          <w:shd w:val="clear" w:color="auto" w:fill="F8F9FA"/>
        </w:rPr>
      </w:pPr>
      <w:r w:rsidRPr="006E3133">
        <w:rPr>
          <w:rFonts w:ascii="Sylfaen" w:hAnsi="Sylfaen"/>
          <w:sz w:val="24"/>
          <w:szCs w:val="24"/>
        </w:rPr>
        <w:t>Գնահատումը կատարվում է աշխատողների հետևյալ խմբերի համար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</w:p>
    <w:p w14:paraId="6DAEBB3B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t>Ղեկավարներ</w:t>
      </w:r>
      <w:r w:rsidRPr="006E3133">
        <w:rPr>
          <w:rFonts w:ascii="Sylfaen" w:hAnsi="Sylfaen"/>
          <w:sz w:val="24"/>
          <w:szCs w:val="24"/>
        </w:rPr>
        <w:t>, որոնց կատարողականի գնահատումը կապված է ձեռնարկության արդյունավետության հետ և կարող է գնահատվել այս արդյունավետության ցուցանիշներով, ինչպես նաև ենթակա աշխատողների սոցիալ-տնտեսական աշխատանքային պայմաններով (աշխատավարձի մակարդակ, անձնակազմի մոտիվացիա): Բարձրագույն ղեկավար անձնակազմը գնահատում է կառավարումը:</w:t>
      </w:r>
    </w:p>
    <w:p w14:paraId="6351BAB8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t>Աշխատողներ</w:t>
      </w:r>
      <w:r w:rsidRPr="006E3133">
        <w:rPr>
          <w:rFonts w:ascii="Sylfaen" w:hAnsi="Sylfaen"/>
          <w:sz w:val="24"/>
          <w:szCs w:val="24"/>
        </w:rPr>
        <w:t>. Նրանց համար գործում է արտադրության ստանդարտների հետ կապված ցուցիչների համակարգ, որը հաշվի է առնում արտադր</w:t>
      </w:r>
      <w:sdt>
        <w:sdtPr>
          <w:rPr>
            <w:rFonts w:ascii="Sylfaen" w:hAnsi="Sylfaen"/>
            <w:sz w:val="24"/>
            <w:szCs w:val="24"/>
          </w:rPr>
          <w:tag w:val="goog_rdk_203"/>
          <w:id w:val="-1432583289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անքի </w:t>
          </w:r>
        </w:sdtContent>
      </w:sdt>
      <w:r w:rsidRPr="006E3133">
        <w:rPr>
          <w:rFonts w:ascii="Sylfaen" w:hAnsi="Sylfaen"/>
          <w:sz w:val="24"/>
          <w:szCs w:val="24"/>
        </w:rPr>
        <w:t>քանակն ու որակը: Աշխատողները գնահատվում են կատարողականի ցուցանիշներով:</w:t>
      </w:r>
    </w:p>
    <w:p w14:paraId="51752173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t>Մասնագետները և գծային մենեջերները</w:t>
      </w:r>
      <w:r w:rsidRPr="006E3133">
        <w:rPr>
          <w:rFonts w:ascii="Sylfaen" w:hAnsi="Sylfaen"/>
          <w:sz w:val="24"/>
          <w:szCs w:val="24"/>
        </w:rPr>
        <w:t xml:space="preserve"> գնահատվում են աշխատանքի համապատասխանության հիման վրա աշխատանքի նկարագրություններում գրանցված պարտականությունների հետ՝ հիմնված կատարման ծավալի, ժամանակի, ամբողջականության և որակի, աշխատանքային վարքագծի մոդելների և ստորաբաժանման աշխատանքի արդյունքների վրա:</w:t>
      </w:r>
    </w:p>
    <w:p w14:paraId="1591153E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lastRenderedPageBreak/>
        <w:t xml:space="preserve">Անձնակազմի գնահատումը կադրային աշխատանքի վերջնական տեսակ է, որն օգտագործվում է </w:t>
      </w:r>
      <w:sdt>
        <w:sdtPr>
          <w:rPr>
            <w:rFonts w:ascii="Sylfaen" w:hAnsi="Sylfaen"/>
            <w:sz w:val="24"/>
            <w:szCs w:val="24"/>
          </w:rPr>
          <w:tag w:val="goog_rdk_204"/>
          <w:id w:val="775301596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անձնակազմի կրճատումների,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աշխատողի գործողությունների արդյունավետության որոշ</w:t>
      </w:r>
      <w:sdt>
        <w:sdtPr>
          <w:rPr>
            <w:rFonts w:ascii="Sylfaen" w:hAnsi="Sylfaen"/>
            <w:sz w:val="24"/>
            <w:szCs w:val="24"/>
          </w:rPr>
          <w:tag w:val="goog_rdk_205"/>
          <w:id w:val="599377701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ման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</w:t>
      </w:r>
      <w:sdt>
        <w:sdtPr>
          <w:rPr>
            <w:rFonts w:ascii="Sylfaen" w:hAnsi="Sylfaen"/>
            <w:sz w:val="24"/>
            <w:szCs w:val="24"/>
          </w:rPr>
          <w:tag w:val="goog_rdk_206"/>
          <w:id w:val="1091051225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նպատակով`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բացահայտելով աշխատողների պոտենցիալ հնարավորությունները նրանց հետագա կարիերայի առումով, </w:t>
      </w:r>
      <w:sdt>
        <w:sdtPr>
          <w:rPr>
            <w:rFonts w:ascii="Sylfaen" w:hAnsi="Sylfaen"/>
            <w:sz w:val="24"/>
            <w:szCs w:val="24"/>
          </w:rPr>
          <w:tag w:val="goog_rdk_207"/>
          <w:id w:val="-1170859866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նրանց </w:t>
          </w:r>
        </w:sdtContent>
      </w:sdt>
      <w:r w:rsidRPr="006E3133">
        <w:rPr>
          <w:rFonts w:ascii="Sylfaen" w:hAnsi="Sylfaen"/>
          <w:sz w:val="24"/>
          <w:szCs w:val="24"/>
        </w:rPr>
        <w:t>զարգացման և վերապատրաստման ոլորտները:</w:t>
      </w:r>
    </w:p>
    <w:p w14:paraId="79E8A48A" w14:textId="77777777" w:rsidR="00741CA5" w:rsidRPr="006E3133" w:rsidRDefault="00741CA5" w:rsidP="006E3133">
      <w:pPr>
        <w:spacing w:after="0" w:line="360" w:lineRule="auto"/>
        <w:rPr>
          <w:rFonts w:ascii="Sylfaen" w:hAnsi="Sylfaen"/>
          <w:sz w:val="24"/>
          <w:szCs w:val="24"/>
        </w:rPr>
      </w:pPr>
    </w:p>
    <w:p w14:paraId="6CFD4B19" w14:textId="77777777" w:rsidR="00741CA5" w:rsidRPr="006E3133" w:rsidRDefault="00177D5F" w:rsidP="006E3133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Անձնակազմի գնահատումը</w:t>
      </w:r>
      <w:r w:rsidRPr="006E3133">
        <w:rPr>
          <w:rFonts w:ascii="Sylfaen" w:hAnsi="Sylfaen"/>
          <w:sz w:val="24"/>
          <w:szCs w:val="24"/>
        </w:rPr>
        <w:t xml:space="preserve"> նպատակաուղղված գործընթաց է՝ հաստատելու անհատի բիզնեսի և անձնական որակների համապատասխանությունը պաշտոնի կամ աշխատավայրի պահանջներին:</w:t>
      </w:r>
    </w:p>
    <w:p w14:paraId="4C36FFC8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Արդյունքների գնահատումը</w:t>
      </w:r>
      <w:r w:rsidRPr="006E3133">
        <w:rPr>
          <w:rFonts w:ascii="Sylfaen" w:hAnsi="Sylfaen"/>
          <w:sz w:val="24"/>
          <w:szCs w:val="24"/>
        </w:rPr>
        <w:t xml:space="preserve"> տեղեկատվության հավաքագրման, վերլուծության և գնահատման գործընթաց է այն մասին, թե ինչպես են աշխատակիցները կատարում հանձնարարված աշխատանքը և որոշել, թե որքանով են նրանց աշխատանքային վարքը, կատարողականը և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բնութագրերը համապատասխանում կազմակերպության և ղեկավարության պահանջներին:</w:t>
      </w:r>
    </w:p>
    <w:p w14:paraId="5D2970F9" w14:textId="0AC7DB78" w:rsidR="00741CA5" w:rsidRPr="008F2B18" w:rsidRDefault="00177D5F" w:rsidP="008F2B18">
      <w:pPr>
        <w:spacing w:after="0" w:line="360" w:lineRule="auto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Անձնակազմի գնահատումը պետք է իրականացվի՝ օբյեկտիվ (անկախ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դատողություններից կամ մասնավոր կարծիքներից), հուսալի (զերծ իրավիճակային գործոնների ազդեցությունից), վավեր</w:t>
      </w:r>
      <w:sdt>
        <w:sdtPr>
          <w:rPr>
            <w:rFonts w:ascii="Sylfaen" w:hAnsi="Sylfaen"/>
            <w:sz w:val="24"/>
            <w:szCs w:val="24"/>
          </w:rPr>
          <w:tag w:val="goog_rdk_208"/>
          <w:id w:val="-189377569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ական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(որոշակի հմտությունների իմացության իրական մակարդակ) կանխատեսման հնարավորությամբ (մարդու պոտենցիալ կարողություններ)։ Գնահատման գործընթացը և գնահատման չափանիշները պետք է հասանելի լինեն և՛ գնահատողների, և՛ գնահատվողների համար. </w:t>
      </w:r>
      <w:sdt>
        <w:sdtPr>
          <w:rPr>
            <w:rFonts w:ascii="Sylfaen" w:hAnsi="Sylfaen"/>
            <w:sz w:val="24"/>
            <w:szCs w:val="24"/>
          </w:rPr>
          <w:tag w:val="goog_rdk_209"/>
          <w:id w:val="-58900358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գ</w:t>
          </w:r>
        </w:sdtContent>
      </w:sdt>
      <w:r w:rsidRPr="006E3133">
        <w:rPr>
          <w:rFonts w:ascii="Sylfaen" w:hAnsi="Sylfaen"/>
          <w:sz w:val="24"/>
          <w:szCs w:val="24"/>
        </w:rPr>
        <w:t>նահատման գործողությունների անցկացումը չպետք է կազմալուծի թիմի աշխատանքը, այլ պետք է նպաստի դրա զարգացմանն ու կատարելագործմանը</w:t>
      </w:r>
    </w:p>
    <w:p w14:paraId="595719D4" w14:textId="77777777" w:rsidR="00741CA5" w:rsidRPr="006E3133" w:rsidRDefault="00741CA5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7D86C695" w14:textId="77777777" w:rsidR="00741CA5" w:rsidRPr="000C2D97" w:rsidRDefault="00235A48" w:rsidP="00FD14E5">
      <w:pPr>
        <w:spacing w:after="0" w:line="360" w:lineRule="auto"/>
        <w:jc w:val="center"/>
        <w:rPr>
          <w:rFonts w:ascii="Sylfaen" w:eastAsia="Merriweather" w:hAnsi="Sylfaen" w:cs="Merriweather"/>
          <w:color w:val="2F5496"/>
          <w:sz w:val="28"/>
          <w:szCs w:val="28"/>
        </w:rPr>
      </w:pPr>
      <w:sdt>
        <w:sdtPr>
          <w:rPr>
            <w:rFonts w:ascii="Sylfaen" w:hAnsi="Sylfaen"/>
            <w:sz w:val="24"/>
            <w:szCs w:val="24"/>
          </w:rPr>
          <w:tag w:val="goog_rdk_210"/>
          <w:id w:val="1109621348"/>
        </w:sdtPr>
        <w:sdtEndPr>
          <w:rPr>
            <w:sz w:val="28"/>
            <w:szCs w:val="28"/>
          </w:rPr>
        </w:sdtEndPr>
        <w:sdtContent>
          <w:r w:rsidR="00177D5F" w:rsidRPr="000C2D97">
            <w:rPr>
              <w:rFonts w:ascii="Sylfaen" w:eastAsia="Tahoma" w:hAnsi="Sylfaen" w:cs="Tahoma"/>
              <w:sz w:val="28"/>
              <w:szCs w:val="28"/>
            </w:rPr>
            <w:t>Կադրերի գնահատման մոտեցումները</w:t>
          </w:r>
        </w:sdtContent>
      </w:sdt>
    </w:p>
    <w:p w14:paraId="367D49E6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7F88DB7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Կադրերի գնահատման մեթոդների 2 մոտեցում կա՝ փորձագետ` վստահելի մարդիկ գնահատում են վստահելի մարդկանց։ Թերություններ</w:t>
      </w:r>
      <w:sdt>
        <w:sdtPr>
          <w:rPr>
            <w:rFonts w:ascii="Sylfaen" w:hAnsi="Sylfaen"/>
            <w:sz w:val="24"/>
            <w:szCs w:val="24"/>
          </w:rPr>
          <w:tag w:val="goog_rdk_211"/>
          <w:id w:val="-1678263702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ն են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` սուբյեկտիվություն, ցածր </w:t>
      </w:r>
      <w:r w:rsidRPr="006E3133">
        <w:rPr>
          <w:rFonts w:ascii="Sylfaen" w:hAnsi="Sylfaen"/>
          <w:sz w:val="24"/>
          <w:szCs w:val="24"/>
        </w:rPr>
        <w:lastRenderedPageBreak/>
        <w:t>կանխատեսելիություն, աշխատանքը կարող է անկազմակերպ լինել: Գործիքային` օգտագործելով գործիքներ, որոնք ապահովում են օբյեկտիվ փաստարկներ: Թերություններ</w:t>
      </w:r>
      <w:sdt>
        <w:sdtPr>
          <w:rPr>
            <w:rFonts w:ascii="Sylfaen" w:hAnsi="Sylfaen"/>
            <w:sz w:val="24"/>
            <w:szCs w:val="24"/>
          </w:rPr>
          <w:tag w:val="goog_rdk_212"/>
          <w:id w:val="-54898886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ն են</w:t>
          </w:r>
        </w:sdtContent>
      </w:sdt>
      <w:r w:rsidRPr="006E3133">
        <w:rPr>
          <w:rFonts w:ascii="Sylfaen" w:hAnsi="Sylfaen"/>
          <w:sz w:val="24"/>
          <w:szCs w:val="24"/>
        </w:rPr>
        <w:t>` առավել օպտիմալ տարբերակ ընտրելու դժվարությունը, օգտագործման բարդությունը, մասնագետներ ներգրավելու անհրաժեշտությունը:</w:t>
      </w:r>
    </w:p>
    <w:p w14:paraId="40592992" w14:textId="77777777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color w:val="1F1F1F"/>
          <w:sz w:val="24"/>
          <w:szCs w:val="24"/>
          <w:shd w:val="clear" w:color="auto" w:fill="F8F9FA"/>
        </w:rPr>
      </w:pPr>
      <w:r w:rsidRPr="006E3133">
        <w:rPr>
          <w:rFonts w:ascii="Sylfaen" w:hAnsi="Sylfaen"/>
          <w:sz w:val="24"/>
          <w:szCs w:val="24"/>
        </w:rPr>
        <w:t>Աշխատակիցների կատարողականի գնահատման երկու հիմնական տեսակ կա.</w:t>
      </w:r>
    </w:p>
    <w:p w14:paraId="379C93E4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t xml:space="preserve">Ուղղակի </w:t>
      </w:r>
      <w:r w:rsidRPr="006E3133">
        <w:rPr>
          <w:rFonts w:ascii="Sylfaen" w:hAnsi="Sylfaen"/>
          <w:sz w:val="24"/>
          <w:szCs w:val="24"/>
        </w:rPr>
        <w:t>– աշխատանքի արդյունքների գնահատում` հիմնված չափելի ցուցանիշների վրա:</w:t>
      </w:r>
    </w:p>
    <w:p w14:paraId="0CE2611B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t xml:space="preserve">Անուղղակի </w:t>
      </w:r>
      <w:r w:rsidRPr="006E3133">
        <w:rPr>
          <w:rFonts w:ascii="Sylfaen" w:hAnsi="Sylfaen"/>
          <w:sz w:val="24"/>
          <w:szCs w:val="24"/>
        </w:rPr>
        <w:t>- աշխատողի կատարողականի գնահատում, որը հիմնված է ցուցադրված անձնական որակների վրա, որպես գործոններ, որոնք բնութագրում են իրեն աշխատողին և ֆունկցիոնալորեն կապված են նրա գործունեության արդյունքների հետ:</w:t>
      </w:r>
    </w:p>
    <w:p w14:paraId="63B40307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Արդյունավետ գնահատման համակարգի սկզբունքները.</w:t>
      </w:r>
    </w:p>
    <w:p w14:paraId="0BE5028E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- գնահատման համակարգի ունիվերսալություն (միասնական համակարգ կամ համակարգեր անձնակազմի որոշակի կատեգորիաների համար).</w:t>
      </w:r>
    </w:p>
    <w:p w14:paraId="6B9FC159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- գնահատման չափորոշիչների և նորմերի սահմանում (հիմնված աշխատատեղերի վերլուծության և կատարվող կարևորագույն գործառույթների ընդգծման վրա).</w:t>
      </w:r>
    </w:p>
    <w:p w14:paraId="6AC96346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 xml:space="preserve">-   </w:t>
      </w:r>
      <w:r w:rsidRPr="006E3133">
        <w:rPr>
          <w:rFonts w:ascii="Sylfaen" w:hAnsi="Sylfaen"/>
          <w:sz w:val="24"/>
          <w:szCs w:val="24"/>
        </w:rPr>
        <w:t xml:space="preserve"> գնահատման մեթոդների ընտրություն (քանակական, որակական, համապարփակ).</w:t>
      </w:r>
    </w:p>
    <w:p w14:paraId="4AF25CA8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- ինչպես գնահատվող անձի, այնպես էլ գնահատումն իրականացնող անձի համար գնահատման չափանիշները հասկանալու մատչելիությունը.</w:t>
      </w:r>
    </w:p>
    <w:p w14:paraId="4ED965FB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- գնահատման համար տեղեկատվության առկայություն.</w:t>
      </w:r>
    </w:p>
    <w:p w14:paraId="052A3CEE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- գնահատման արդյունքների ազդեցությունը պարգևատրման համակարգի վրա:</w:t>
      </w:r>
    </w:p>
    <w:p w14:paraId="40703BC5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Չափանիշներն այն հատկանիշներն են, որոնց հիման վրա կարելի է դատել, թե աշխատողը որքանով է կատարել իր աշխատանքը: Չափորոշիչների ընտրությունը կապված է նրանից, թե ով է գնահատվելու և ինչպես է նախատեսվում օգտագործել արդյունքները: Արդյունքների գնահատման չափանիշները պետք է համապատասխանեն ընկերության նպատակներին, աշխատանքային առաջադրանքների բովանդակությանը և ուղղված լինեն աշխատողների հաջողակ լինելու ցանկությանը բավարարելուն: Չափորոշիչները կարող են արտահայտվել քանակական, ժամանակային, ֆինանսական ցուցանիշների, որակական գնահատման, ընթացակարգերի համապատասխանության, </w:t>
      </w:r>
      <w:r w:rsidRPr="006E3133">
        <w:rPr>
          <w:rFonts w:ascii="Sylfaen" w:hAnsi="Sylfaen"/>
          <w:sz w:val="24"/>
          <w:szCs w:val="24"/>
        </w:rPr>
        <w:lastRenderedPageBreak/>
        <w:t>կատարողականի չափանիշների և այլնի տեսքով: Այս դեպքում որոշվում է չափորոշիչներից յուրաքանչյուրի տեսակարար կշիռը կամ կարևորությունը:</w:t>
      </w:r>
    </w:p>
    <w:p w14:paraId="2CB1CF15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Աշխատողները սովորաբար գնահատվում են քանակական ցուցանիշների հիման վրա: Բացի այդ, պետք է գնահատվեն միայն այն որակները, որոնք գտնվում են աշխատողի հսկողության տակ և կախված են նրա ջանքերից, իսկ եթե հնարավոր չէ առանձնացնել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աշխատանքը, ապա պետք է գնահատել թիմի, աշխատանքային խմբի կամ ամբողջ ստորաբաժանման աշխատանքը։</w:t>
      </w:r>
    </w:p>
    <w:p w14:paraId="3C621C4A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Աշխատողների արտադրական վարքագծի չափանիշները նախատեսված են գնահատելու նրանց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բնութագրերը, որոնք ազդում են աշխատանքի արդյունավետության վրա (օրինակ՝ աշխատաժամանակի օգտագործումը, աշխատանքի վրա ծախսված ժամանակի կառուցվածքը, աշխատավայրի մշակույթը):</w:t>
      </w:r>
    </w:p>
    <w:p w14:paraId="1AE41D8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Գնահատման չափանիշները կարող են արտահայտվել ինչպես քանակական, այնպես էլ որակական տեսքով:</w:t>
      </w:r>
    </w:p>
    <w:p w14:paraId="3C4E5575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Քանակական ցուցանիշները անձնակազմի կատարողականի գնահատման ամենատարածված չափանիշներն են՝ լինելով անձնակազմի գնահատման ամենաօբյեկտիվ և հասկանալի միջոցը: Գնահատում կատարելիս անհրաժեշտ է հաշվի առնել այն գործոնների ազդեցությունը, որոնք ազդում են գնահատված կատարողականի ցուցանիշների վրա: Օրինակ, աշխատողները կարող են ունենալ տարբեր </w:t>
      </w:r>
      <w:sdt>
        <w:sdtPr>
          <w:rPr>
            <w:rFonts w:ascii="Sylfaen" w:hAnsi="Sylfaen"/>
            <w:sz w:val="24"/>
            <w:szCs w:val="24"/>
          </w:rPr>
          <w:tag w:val="goog_rdk_213"/>
          <w:id w:val="-796141625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օգտագործման աստիճանի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սարքավորումներ և այլն:</w:t>
      </w:r>
    </w:p>
    <w:p w14:paraId="24313BED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Որակի ցուցանիշները գնահատելիս արդյունքների վրա կարող են դրվել նաև գործոններ, որոնք խեղաթյուրում են գնահատման օբյեկտիվությունը: Մարդկային որակները, որոնք անմիջականորեն ազդում են աշխատանքի արդյունավետության վրա, միշտ չեն կարող արտահայտվել թվային արժեքներով՝ պատասխանատվություն, նախաձեռնություն, մոտիվացիա և այլն:</w:t>
      </w:r>
    </w:p>
    <w:p w14:paraId="0FD4C572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Որպես կանոն, եթե գնահատումն իրականացվում է բիզնեսի և անձնական որակների վրա, նրանք դիմում են փորձագետների ծառայություններին, որոնք կարող են լինել որոշ աշխատողների, գործընկերների, ենթակաների ղեկավարները և բոլոր նրանք, ովքեր այդ ընթացքում շփվում են գնահատված աշխատողների հետ։ Բայց կարող են գնահատել նաեւ </w:t>
      </w:r>
      <w:r w:rsidRPr="006E3133">
        <w:rPr>
          <w:rFonts w:ascii="Sylfaen" w:hAnsi="Sylfaen"/>
          <w:sz w:val="24"/>
          <w:szCs w:val="24"/>
        </w:rPr>
        <w:lastRenderedPageBreak/>
        <w:t>հրավիրված մասնագետները, ովքեր հետեւում են աշխատանքի ընթացքին կամ աշխատանքային գործունեության իմիտացիային։</w:t>
      </w:r>
    </w:p>
    <w:p w14:paraId="70A771CA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Աշխատողին գնահատելու համար, որպես կանոն, պետք է ընտրվեն որոշակի չափանիշներ՝ կապված որոշակի մասնագետի գործունեության տեսակների հետ և բնութագրում են աշխատողի որոշակի որակներ, օրինակ՝ պլանավորելու ունակություն, նորարարություն անելու կարողություն, հաղորդակցման հմտություններ և այլն։ Մշակվում է սանդղակ՝ 5-բալանոց, 10-բալանոց և այլն: Կշեռքի յուրաքանչյուր արժեքին վերագրվում է որոշակի միավոր և տրվում է նկարագրություն: Դուք կարող եք ընտրել տարբեր թվով չափանիշներ և յուրաքանչյուր չափանիշի համար սահմանել տարբեր հատուկ կշիռ՝ կախված որոշակի աշխատավայրում գործունեության համար որոշակի որակների կարևորությունից, որը սահմանվում է փորձագիտական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միջոցներով: Յուրաքանչյուր չափանիշի համար ստացված միավորների ամփոփման արդյունքում որոշվում է ընդհանուր գնահատական, որի արդյունքները կարող են հիմք ծառայել պաշտոնի թեկնածուին նույնականացնելու, նրան կադրերի ռեզերվում առաջխաղացնելու, փոխհատուցման վճարների մշակման և աշխատողների վերապատրաստման ծրագրեր որոշելու համար:</w:t>
      </w:r>
    </w:p>
    <w:p w14:paraId="62C5483E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color w:val="1F1F1F"/>
          <w:sz w:val="24"/>
          <w:szCs w:val="24"/>
          <w:shd w:val="clear" w:color="auto" w:fill="F8F9FA"/>
        </w:rPr>
      </w:pPr>
      <w:r w:rsidRPr="006E3133">
        <w:rPr>
          <w:rFonts w:ascii="Sylfaen" w:hAnsi="Sylfaen"/>
          <w:sz w:val="24"/>
          <w:szCs w:val="24"/>
        </w:rPr>
        <w:t xml:space="preserve">Մասնագիտական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հեռանկարների գործակիցը հաշվարկելիս հաշվի են առնվում թեկնածուի կրթության, փորձի և տարիքի տվյալները.</w:t>
      </w:r>
    </w:p>
    <w:p w14:paraId="45716816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AB2ED9C" w14:textId="3C896ACE" w:rsidR="00741CA5" w:rsidRPr="006E3133" w:rsidRDefault="00177D5F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          </w:t>
      </w:r>
      <w:r w:rsidRPr="006E3133">
        <w:rPr>
          <w:rFonts w:ascii="Sylfaen" w:eastAsia="Merriweather" w:hAnsi="Sylfaen" w:cs="Merriweather"/>
          <w:color w:val="2F5496"/>
          <w:sz w:val="24"/>
          <w:szCs w:val="24"/>
        </w:rPr>
        <w:t xml:space="preserve">                   </w:t>
      </w:r>
      <w:r w:rsidR="000A3A4C" w:rsidRPr="00C67CE1">
        <w:rPr>
          <w:rFonts w:ascii="Sylfaen" w:eastAsia="Merriweather" w:hAnsi="Sylfaen" w:cs="Merriweather"/>
          <w:color w:val="2F5496"/>
          <w:sz w:val="24"/>
          <w:szCs w:val="24"/>
        </w:rPr>
        <w:t xml:space="preserve">                </w:t>
      </w:r>
      <w:r w:rsidRPr="006E3133">
        <w:rPr>
          <w:rFonts w:ascii="Sylfaen" w:eastAsia="Merriweather" w:hAnsi="Sylfaen" w:cs="Merriweather"/>
          <w:color w:val="2F5496"/>
          <w:sz w:val="24"/>
          <w:szCs w:val="24"/>
        </w:rPr>
        <w:t xml:space="preserve">   </w:t>
      </w:r>
      <w:sdt>
        <w:sdtPr>
          <w:rPr>
            <w:rFonts w:ascii="Sylfaen" w:hAnsi="Sylfaen"/>
            <w:sz w:val="24"/>
            <w:szCs w:val="24"/>
          </w:rPr>
          <w:tag w:val="goog_rdk_214"/>
          <w:id w:val="1745300280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Թ = Կ (1+Փ/4 + Տ/18),</w:t>
          </w:r>
        </w:sdtContent>
      </w:sdt>
    </w:p>
    <w:p w14:paraId="2D523671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որտեղ Կ - ն դա կրթության մակարդակի գնահատումն է, որը սովորաբար ընդունվում է որպես 0,15 թերի միջնակարգ կրթություն ունեցողների համար, 0,6 միջնակարգ կրթություն ունեցողների համար, 0,75 միջնակարգ տեխնիկական և թերի բարձրագույն կրթություն ունեցողների համար, 1,0՝ բարձրագույն կրթություն մասնագիտությամբ (կախված կազմակերպության առանձնահատկություններից, փորձագետները կարող են ընդունել այլ արժեքներ մասնագիտության համար).</w:t>
      </w:r>
    </w:p>
    <w:p w14:paraId="45FF4C71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Փ – մասնագիտության մեջ աշխատանքային փորձ (որն ավելի քիչ կարևոր է հետազոտության արդյունքների հիման վրա, քան կրթությունը);</w:t>
      </w:r>
    </w:p>
    <w:p w14:paraId="6E245826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lastRenderedPageBreak/>
        <w:t>Տ - տարիք. Այս պարամետրի ազդեցությունն էլ ավելի քիչ է։ Տվյալ դեպքում տղամարդկանց համար վերին տարիքային շեմը 55 տարեկան է, իսկ կանանց համար՝ 50։</w:t>
      </w:r>
    </w:p>
    <w:p w14:paraId="0356A67D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Պաշտոնի թեկնածուին գնահատելիս մասնագիտական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հեռանկարների գործակիցի արժեքն ամփոփվում է բիզնեսի և անձնական որակների ընդհանուր գնահատմամբ։</w:t>
      </w:r>
    </w:p>
    <w:p w14:paraId="2E3DC67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Փորձագետները կարող են աշխատել երկու եղանակով՝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կամ խմբակային: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մեթոդն ավելի տարածված է և բաղկացած է նրանից, որ յուրաքանչյուր փորձագետ անանուն և միմյանցից անկախ գնահատական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է տալիս, այնուհետև այդ գնահատականները համախմբվում են:</w:t>
      </w:r>
    </w:p>
    <w:p w14:paraId="12F41196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Խմբային մեթոդը հիմնված է փորձագետների համատեղ աշխատանքի և ամբողջ խմբի վերաբերյալ ամփոփ գնահատական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ստանալու վրա:</w:t>
      </w:r>
    </w:p>
    <w:p w14:paraId="3853641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Կազմակերպչական մակարդակով փորձագիտական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հանձնաժողովները ներառում են 3-5, </w:t>
      </w:r>
      <w:sdt>
        <w:sdtPr>
          <w:rPr>
            <w:rFonts w:ascii="Sylfaen" w:hAnsi="Sylfaen"/>
            <w:sz w:val="24"/>
            <w:szCs w:val="24"/>
          </w:rPr>
          <w:tag w:val="goog_rdk_215"/>
          <w:id w:val="1300416262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 xml:space="preserve">և </w:t>
          </w:r>
        </w:sdtContent>
      </w:sdt>
      <w:r w:rsidRPr="006E3133">
        <w:rPr>
          <w:rFonts w:ascii="Sylfaen" w:hAnsi="Sylfaen"/>
          <w:sz w:val="24"/>
          <w:szCs w:val="24"/>
        </w:rPr>
        <w:t>ոչ ավելի, քան 7 հոգի: Այս դեպքում փորձագետների թվում պետք է լինի գնահատվողի ղեկավարը։</w:t>
      </w:r>
    </w:p>
    <w:p w14:paraId="72345DF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Աշխատակիցների այն կատեգորիաների համար, որոնց աշխատանքի արդյունքները հնարավոր չէ չափել հստակ չափանիշների միջոցով, աշխատանքային նպատակները առաջին պլան են մղվում աշխատանքի կատարողականը գնահատելիս: Այս նպատակները սահմանվում են աշխատողի աշխատանքային գործառույթների միջոցով:</w:t>
      </w:r>
    </w:p>
    <w:p w14:paraId="5E068841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Այսպիսով, անձնակազմի կատարողականի գնահատման չափանիշները կարելի է բաժանել. աշխատավայրում անձնակազմի աշխատանքային վարքագիծը գնահատելու` </w:t>
      </w:r>
      <w:sdt>
        <w:sdtPr>
          <w:rPr>
            <w:rFonts w:ascii="Sylfaen" w:hAnsi="Sylfaen"/>
            <w:sz w:val="24"/>
            <w:szCs w:val="24"/>
          </w:rPr>
          <w:tag w:val="goog_rdk_216"/>
          <w:id w:val="-1936201702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կ</w:t>
          </w:r>
        </w:sdtContent>
      </w:sdt>
      <w:r w:rsidRPr="006E3133">
        <w:rPr>
          <w:rFonts w:ascii="Sylfaen" w:hAnsi="Sylfaen"/>
          <w:sz w:val="24"/>
          <w:szCs w:val="24"/>
        </w:rPr>
        <w:t>առավարման անձնակազմի գնահատման չափանիշները:</w:t>
      </w:r>
    </w:p>
    <w:p w14:paraId="3BA5FB42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color w:val="1F1F1F"/>
          <w:sz w:val="24"/>
          <w:szCs w:val="24"/>
          <w:shd w:val="clear" w:color="auto" w:fill="F8F9FA"/>
        </w:rPr>
      </w:pPr>
      <w:r w:rsidRPr="006E3133">
        <w:rPr>
          <w:rFonts w:ascii="Sylfaen" w:hAnsi="Sylfaen"/>
          <w:sz w:val="24"/>
          <w:szCs w:val="24"/>
        </w:rPr>
        <w:t xml:space="preserve">Մեթոդների, գնահատման ընթացակարգերի, չափանիշների և կոնկրետ ցուցանիշների ընտրությունը կախված է կոնկրետ աշխատողի մասնագիտական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գործունեության բովանդակությունից: Ավելին, եթե որոշ մեթոդներ և ընթացակարգեր կարող են օգտագործվել ամեն օր (հաշվի առնելով աշխատանքի արտադրողականությունը և որակը), մյուսներն օգտագործվում են ոչ ավելի, քան վեց ամիսը կամ տարին մեկ անգամ։</w:t>
      </w:r>
    </w:p>
    <w:p w14:paraId="69A4DE0D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4E79912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Գնահատման չափանիշներին ներկայացվող պահանջները.</w:t>
      </w:r>
    </w:p>
    <w:p w14:paraId="73E84D82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lastRenderedPageBreak/>
        <w:t>Վավերականություն. աշխատանքային վարքագծի ամենակարևոր բնութագրիչներին համապատասխանությունն է, այսինքն՝ անհրաժեշտ է ընտրել այն չափանիշները, որոնք թույլ են տալիս գնահատել տվյալ աշխատանքը:</w:t>
      </w:r>
    </w:p>
    <w:p w14:paraId="31F26BBD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Հուսալիություն. տարբեր մարդկանց կողմից չափվելիս հետևողականության ապահովում, իսկ բազմիցս չափելիս՝ հետևողական տեղեկատվության ստացում: </w:t>
      </w:r>
    </w:p>
    <w:p w14:paraId="3C1C00B6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Խտրական ունակություններ. աշխատանքի կատարման մակարդակի տարբերությունների բացահայտում:</w:t>
      </w:r>
    </w:p>
    <w:p w14:paraId="195411C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Գնահատման չափանիշներ ընտրելիս պետք է հաշվի առնել.</w:t>
      </w:r>
    </w:p>
    <w:p w14:paraId="493B841E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ա) լուծելու, թե կոնկրետ ինչ խնդիրներ են օգտագործվում գնահատման արդյունքները (աշխատավարձի բարձրացում, կարիերայի աճ, աշխատանքից ազատում և այլն). </w:t>
      </w:r>
    </w:p>
    <w:p w14:paraId="0B4857E8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բ) աշխատողի գնահատման մեթոդներն ու ցուցանիշները, </w:t>
      </w:r>
      <w:sdt>
        <w:sdtPr>
          <w:rPr>
            <w:rFonts w:ascii="Sylfaen" w:hAnsi="Sylfaen"/>
            <w:sz w:val="24"/>
            <w:szCs w:val="24"/>
          </w:rPr>
          <w:tag w:val="goog_rdk_217"/>
          <w:id w:val="-1914703042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թե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որ կատեգորիայի և դիրքի համար են սահմանվում, քանի որ անհրաժեշտ է տարբերակում՝ կախված աշխատողի գործունեության բարդությունից, պատասխանատվությունից և բնույթից.</w:t>
      </w:r>
    </w:p>
    <w:p w14:paraId="71610D0F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գ) պետք է լինեն քիչ ցուցանիշներ (4–6).</w:t>
      </w:r>
    </w:p>
    <w:p w14:paraId="333EF7F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դ) ցուցանիշները պետք է ընդգրկեն բոլոր արդյունքների առնվազն 80%-ը.</w:t>
      </w:r>
    </w:p>
    <w:p w14:paraId="11BC11A8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ե) ցուցանիշները ներառում են անմիջական և վճռական ազդեցություն բոլոր գործողությունների արդյունքի վրա.</w:t>
      </w:r>
    </w:p>
    <w:p w14:paraId="76FE19B8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զ) օգտագործվող չափանիշները պետք է լինեն միմյանցից անկախ, այսինքն՝ դրանք չպետք է ունենան կամ ունենան միայն </w:t>
      </w:r>
      <w:sdt>
        <w:sdtPr>
          <w:rPr>
            <w:rFonts w:ascii="Sylfaen" w:hAnsi="Sylfaen"/>
            <w:sz w:val="24"/>
            <w:szCs w:val="24"/>
          </w:rPr>
          <w:tag w:val="goog_rdk_218"/>
          <w:id w:val="13909066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քիչ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ազդեցություն միմյանց վրա:</w:t>
      </w:r>
    </w:p>
    <w:p w14:paraId="0D2D90D2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8198E33" w14:textId="27313B6C" w:rsidR="00741CA5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6C15E73" w14:textId="63512ECD" w:rsidR="00723CCB" w:rsidRDefault="00723CCB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C7D642F" w14:textId="317946A0" w:rsidR="00723CCB" w:rsidRDefault="00723CCB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4974304" w14:textId="09F2B098" w:rsidR="00723CCB" w:rsidRDefault="00723CCB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E6D7D47" w14:textId="77777777" w:rsidR="00723CCB" w:rsidRDefault="00723CCB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6E07F058" w14:textId="419C4D24" w:rsidR="008F2B18" w:rsidRDefault="008F2B18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4482A95" w14:textId="77777777" w:rsidR="008F2B18" w:rsidRPr="006E3133" w:rsidRDefault="008F2B18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1CA5" w:rsidRPr="006E3133" w14:paraId="179A2E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000F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Չափանիշներ</w:t>
            </w:r>
          </w:p>
          <w:p w14:paraId="451C2ED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D862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Ցուցանիշներ</w:t>
            </w:r>
          </w:p>
          <w:p w14:paraId="37000A5C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0E5F0E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549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Քանակ</w:t>
            </w:r>
          </w:p>
          <w:p w14:paraId="6EE9D2E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0FDD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Աշխատանքի արտադրողականություն</w:t>
            </w:r>
            <w:sdt>
              <w:sdtPr>
                <w:rPr>
                  <w:rFonts w:ascii="Sylfaen" w:hAnsi="Sylfaen"/>
                  <w:sz w:val="24"/>
                  <w:szCs w:val="24"/>
                </w:rPr>
                <w:tag w:val="goog_rdk_219"/>
                <w:id w:val="-1631776665"/>
              </w:sdtPr>
              <w:sdtEndPr/>
              <w:sdtContent>
                <w:r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ը</w:t>
                </w:r>
              </w:sdtContent>
            </w:sdt>
            <w:r w:rsidRPr="006E3133">
              <w:rPr>
                <w:rFonts w:ascii="Sylfaen" w:hAnsi="Sylfaen"/>
                <w:sz w:val="24"/>
                <w:szCs w:val="24"/>
              </w:rPr>
              <w:t>, ֆիզիկական միավորներով վաճառքի ծավալը, ռուբլով վաճառքի ծավալը, մշակված փաստաթղթերի քանակը, կնքված պայմանագրերը</w:t>
            </w:r>
          </w:p>
          <w:p w14:paraId="1CC360A3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1A3968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604E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Որակ </w:t>
            </w:r>
          </w:p>
          <w:p w14:paraId="0F5376D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DC2B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Սխալների քանակը (ձևաթղթերի վրա տպելիս), թերությունների մակարդակը, բողոքների քանակը, անորակ կամ մերժված աշխատանքի արժեքը</w:t>
            </w:r>
          </w:p>
          <w:p w14:paraId="58C50ABA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650F3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45CC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eastAsia="Merriweather" w:hAnsi="Sylfaen" w:cs="Merriweather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Կատարողական վարքագ</w:t>
            </w:r>
            <w:sdt>
              <w:sdtPr>
                <w:rPr>
                  <w:rFonts w:ascii="Sylfaen" w:hAnsi="Sylfaen"/>
                  <w:sz w:val="24"/>
                  <w:szCs w:val="24"/>
                </w:rPr>
                <w:tag w:val="goog_rdk_220"/>
                <w:id w:val="-1767383112"/>
              </w:sdtPr>
              <w:sdtEndPr/>
              <w:sdtContent>
                <w:r w:rsidRPr="006E3133">
                  <w:rPr>
                    <w:rFonts w:ascii="Sylfaen" w:eastAsia="Tahoma" w:hAnsi="Sylfaen" w:cs="Tahoma"/>
                    <w:sz w:val="24"/>
                    <w:szCs w:val="24"/>
                  </w:rPr>
                  <w:t>իծ</w:t>
                </w:r>
              </w:sdtContent>
            </w:sdt>
          </w:p>
          <w:p w14:paraId="32A677DB" w14:textId="77777777" w:rsidR="00741CA5" w:rsidRPr="006E3133" w:rsidRDefault="00741CA5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D0BF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Բացակայությունների թիվը, ուշացման քանակը և հաճախականությունը, չարտոնված ընդմիջումների քանակը, աշխատավայրի մշակույթը, աշխատանքի վրա ծախսված ժամանակի կառուցվածքը և այլն:</w:t>
            </w:r>
          </w:p>
          <w:p w14:paraId="3264EE1A" w14:textId="77777777" w:rsidR="00741CA5" w:rsidRPr="006E3133" w:rsidRDefault="00741CA5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4D1D21F9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1AD2545" w14:textId="7F965B0F" w:rsidR="00741CA5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6C25B21C" w14:textId="51B465D3" w:rsidR="008F2B18" w:rsidRDefault="008F2B18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0B3399B" w14:textId="46B59CA4" w:rsidR="00EB49A6" w:rsidRDefault="00EB49A6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047154C" w14:textId="0208D6A9" w:rsidR="00EB49A6" w:rsidRDefault="00EB49A6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81FC0E7" w14:textId="77777777" w:rsidR="00EB49A6" w:rsidRPr="006E3133" w:rsidRDefault="00EB49A6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A7BC3C7" w14:textId="175A5A62" w:rsidR="00741CA5" w:rsidRPr="00EB49A6" w:rsidRDefault="00235A48" w:rsidP="00EB49A6">
      <w:pPr>
        <w:spacing w:after="0" w:line="360" w:lineRule="auto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  <w:b/>
            <w:bCs/>
            <w:sz w:val="32"/>
            <w:szCs w:val="32"/>
          </w:rPr>
          <w:tag w:val="goog_rdk_221"/>
          <w:id w:val="41183393"/>
        </w:sdtPr>
        <w:sdtEndPr/>
        <w:sdtContent>
          <w:r w:rsidR="00EB49A6" w:rsidRPr="00D456F0">
            <w:rPr>
              <w:rFonts w:ascii="Sylfaen" w:hAnsi="Sylfaen"/>
              <w:b/>
              <w:bCs/>
              <w:sz w:val="32"/>
              <w:szCs w:val="32"/>
            </w:rPr>
            <w:t>2.2</w:t>
          </w:r>
        </w:sdtContent>
      </w:sdt>
      <w:r w:rsidR="00EB49A6" w:rsidRPr="00EB49A6">
        <w:rPr>
          <w:rFonts w:ascii="Sylfaen" w:hAnsi="Sylfaen"/>
          <w:b/>
          <w:bCs/>
          <w:sz w:val="32"/>
          <w:szCs w:val="32"/>
        </w:rPr>
        <w:t xml:space="preserve">Անձնակազմի կատարողականության գնահատման </w:t>
      </w:r>
      <w:r w:rsidR="00EB49A6" w:rsidRPr="00D456F0">
        <w:rPr>
          <w:rFonts w:ascii="Sylfaen" w:hAnsi="Sylfaen"/>
          <w:b/>
          <w:bCs/>
          <w:sz w:val="32"/>
          <w:szCs w:val="32"/>
        </w:rPr>
        <w:t xml:space="preserve"> </w:t>
      </w:r>
      <w:r w:rsidR="00EB49A6" w:rsidRPr="00EB49A6">
        <w:rPr>
          <w:rFonts w:ascii="Sylfaen" w:hAnsi="Sylfaen"/>
          <w:b/>
          <w:bCs/>
          <w:sz w:val="32"/>
          <w:szCs w:val="32"/>
        </w:rPr>
        <w:t>հարցումներ</w:t>
      </w:r>
      <w:r w:rsidR="00EB49A6" w:rsidRPr="00EB49A6">
        <w:rPr>
          <w:rFonts w:ascii="Sylfaen" w:hAnsi="Sylfaen"/>
          <w:sz w:val="28"/>
          <w:szCs w:val="28"/>
        </w:rPr>
        <w:t xml:space="preserve"> </w:t>
      </w:r>
      <w:sdt>
        <w:sdtPr>
          <w:rPr>
            <w:rFonts w:ascii="Sylfaen" w:hAnsi="Sylfaen"/>
            <w:sz w:val="28"/>
            <w:szCs w:val="28"/>
          </w:rPr>
          <w:tag w:val="goog_rdk_222"/>
          <w:id w:val="1112399392"/>
          <w:showingPlcHdr/>
        </w:sdtPr>
        <w:sdtEndPr/>
        <w:sdtContent>
          <w:r w:rsidR="00EB49A6" w:rsidRPr="00EB49A6">
            <w:rPr>
              <w:rFonts w:ascii="Sylfaen" w:hAnsi="Sylfaen"/>
              <w:sz w:val="28"/>
              <w:szCs w:val="28"/>
            </w:rPr>
            <w:t xml:space="preserve">     </w:t>
          </w:r>
        </w:sdtContent>
      </w:sdt>
    </w:p>
    <w:p w14:paraId="19125893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color w:val="2F5496"/>
          <w:sz w:val="24"/>
          <w:szCs w:val="24"/>
        </w:rPr>
      </w:pPr>
    </w:p>
    <w:p w14:paraId="6FDCCA7A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Անձնակազմի գործունեության գնահատման հիմնական մեթոդների ցանկը տրված է ներք</w:t>
      </w:r>
      <w:sdt>
        <w:sdtPr>
          <w:rPr>
            <w:rFonts w:ascii="Sylfaen" w:hAnsi="Sylfaen"/>
            <w:sz w:val="24"/>
            <w:szCs w:val="24"/>
          </w:rPr>
          <w:tag w:val="goog_rdk_223"/>
          <w:id w:val="-905443265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և</w:t>
          </w:r>
        </w:sdtContent>
      </w:sdt>
      <w:r w:rsidRPr="006E3133">
        <w:rPr>
          <w:rFonts w:ascii="Sylfaen" w:hAnsi="Sylfaen"/>
          <w:sz w:val="24"/>
          <w:szCs w:val="24"/>
        </w:rPr>
        <w:t>ում</w:t>
      </w:r>
      <w:r w:rsidRPr="006E3133">
        <w:rPr>
          <w:rFonts w:ascii="Times New Roman" w:hAnsi="Times New Roman" w:cs="Times New Roman"/>
          <w:sz w:val="24"/>
          <w:szCs w:val="24"/>
        </w:rPr>
        <w:t>․</w:t>
      </w:r>
      <w:r w:rsidRPr="006E3133">
        <w:rPr>
          <w:rFonts w:ascii="Sylfaen" w:hAnsi="Sylfaen"/>
          <w:sz w:val="24"/>
          <w:szCs w:val="24"/>
        </w:rPr>
        <w:t xml:space="preserve"> </w:t>
      </w:r>
    </w:p>
    <w:p w14:paraId="0450AAAD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5B0682B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741CA5" w:rsidRPr="006E3133" w14:paraId="1DC8781D" w14:textId="77777777">
        <w:trPr>
          <w:trHeight w:val="126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1BC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Մեթոդի անուն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4A84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Կարճ նկարագրություն</w:t>
            </w:r>
          </w:p>
          <w:p w14:paraId="4F196F1D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657DE9C2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BC70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Ազատ բանավոր և գրավոր բնութագրեր</w:t>
            </w:r>
          </w:p>
          <w:p w14:paraId="66ADEE99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6296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Նկարագրություն, թե ինչ է ներկայացնում աշխատողը և ինչպես է նա դրսևորվում</w:t>
            </w:r>
          </w:p>
        </w:tc>
      </w:tr>
      <w:tr w:rsidR="00741CA5" w:rsidRPr="006E3133" w14:paraId="20601468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AC71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Արդյունքների վրա հիմնված գնահատում՝ որակական և քանակական</w:t>
            </w:r>
          </w:p>
          <w:p w14:paraId="324D3348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2EE4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Աշխատակիցների կողմից կատարված կոնկրետ աշխատանքի վերլուծություն</w:t>
            </w:r>
          </w:p>
          <w:p w14:paraId="7FD4C394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7B643C90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9534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Խմբային քննարկման մեթոդ</w:t>
            </w:r>
          </w:p>
          <w:p w14:paraId="6E97A0F0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081B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Խնդրի հայտարարություն, քննարկում և լուծում խմբում, որի ընթացքում գնահատվում են աշխատողի գիտելիքները, անհատականության գծերը և այլ որակները.</w:t>
            </w:r>
          </w:p>
          <w:p w14:paraId="6471C37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318B38BB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5114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Հղման մեթոդ</w:t>
            </w:r>
          </w:p>
          <w:p w14:paraId="3C57545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72E8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Գնահատում որպես ստանդարտ ընտրված լավագույն աշխատողի նկատմամբ</w:t>
            </w:r>
          </w:p>
          <w:p w14:paraId="52841E4C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28FB1A58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1FB8" w14:textId="77777777" w:rsidR="00741CA5" w:rsidRPr="006E3133" w:rsidRDefault="00177D5F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1F1F1F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Մատրիցային մեթոդ</w:t>
            </w:r>
          </w:p>
          <w:p w14:paraId="7D29C21D" w14:textId="77777777" w:rsidR="00741CA5" w:rsidRPr="006E3133" w:rsidRDefault="00741CA5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1F1F1F"/>
                <w:sz w:val="24"/>
                <w:szCs w:val="24"/>
              </w:rPr>
            </w:pPr>
          </w:p>
          <w:p w14:paraId="4608BE6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7161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Փաստացի որակների համեմատություն ցանկալի որակների հետ</w:t>
            </w:r>
          </w:p>
          <w:p w14:paraId="05D073E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47C48227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6900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Գնահատման բնութագրերի ազատ և հարկադիր ընտրության մեթոդներ՝ օգտագործելով պատրաստի ձևեր</w:t>
            </w:r>
          </w:p>
          <w:p w14:paraId="437F065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C2D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Գնահատվող անձի իրական որակների համեմատությունը նախապես մշակված ձևով որակների ցանկի հետ.</w:t>
            </w:r>
          </w:p>
          <w:p w14:paraId="7F99BBB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43444E42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DE12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Ամփոփված գնահատման մեթոդ</w:t>
            </w:r>
          </w:p>
          <w:p w14:paraId="2071327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64C8" w14:textId="77777777" w:rsidR="00741CA5" w:rsidRPr="006E3133" w:rsidRDefault="00177D5F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1F1F1F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Աշխատակիցների մոտ որոշակի որակների դրսևորման աստիճանի որոշում՝ դրանք ցուցադրելով փորձագիտական </w:t>
            </w:r>
            <w:r w:rsidRPr="006E3133">
              <w:rPr>
                <w:rFonts w:ascii="Times New Roman" w:hAnsi="Times New Roman" w:cs="Times New Roman"/>
                <w:sz w:val="24"/>
                <w:szCs w:val="24"/>
              </w:rPr>
              <w:t>​​</w:t>
            </w:r>
            <w:r w:rsidRPr="006E3133">
              <w:rPr>
                <w:rFonts w:ascii="Sylfaen" w:hAnsi="Sylfaen"/>
                <w:sz w:val="24"/>
                <w:szCs w:val="24"/>
              </w:rPr>
              <w:t>գնահատականների որոշակի մասշտաբով</w:t>
            </w:r>
          </w:p>
          <w:p w14:paraId="4A8C21ED" w14:textId="77777777" w:rsidR="00741CA5" w:rsidRPr="006E3133" w:rsidRDefault="00741CA5" w:rsidP="006E3133">
            <w:pPr>
              <w:widowControl w:val="0"/>
              <w:shd w:val="clear" w:color="auto" w:fill="F8F9FA"/>
              <w:spacing w:after="0" w:line="360" w:lineRule="auto"/>
              <w:rPr>
                <w:rFonts w:ascii="Sylfaen" w:eastAsia="Arial" w:hAnsi="Sylfaen" w:cs="Arial"/>
                <w:color w:val="1F1F1F"/>
                <w:sz w:val="24"/>
                <w:szCs w:val="24"/>
              </w:rPr>
            </w:pPr>
          </w:p>
          <w:p w14:paraId="7CFE4FB2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6B145283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7B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Թեստավորում </w:t>
            </w:r>
          </w:p>
          <w:p w14:paraId="434983DF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EB48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Թեստերի հիման վրա գիտելիքների, հմտությունների, կարողությունների որոշում</w:t>
            </w:r>
          </w:p>
          <w:p w14:paraId="32D3313A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02F442DC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60A2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Տարբերակում</w:t>
            </w:r>
          </w:p>
          <w:p w14:paraId="0DBDCFD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2C4B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Փորձագետի կամ այլ միջոցներով գնահատվող անձի կոչման որոշումը այլ աշխատողների մեջ</w:t>
            </w:r>
          </w:p>
          <w:p w14:paraId="043F1423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2FC5ADE2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919D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Զույգ համեմատության մեթոդ</w:t>
            </w:r>
          </w:p>
          <w:p w14:paraId="23A02DDF" w14:textId="77777777" w:rsidR="00741CA5" w:rsidRPr="006E3133" w:rsidRDefault="00741CA5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9BE7" w14:textId="77777777" w:rsidR="00741CA5" w:rsidRPr="006E3133" w:rsidRDefault="00177D5F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Իրենց միջև գնահատվածների զույգ-զույգ համեմատությունը՝ ըստ որոշակի որակների և հետագա մաթեմատիկական դասակարգման՝ նվազման կարգով</w:t>
            </w:r>
          </w:p>
          <w:p w14:paraId="25C5C93B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4617D64A" w14:textId="77777777">
        <w:trPr>
          <w:trHeight w:val="121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B96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Նախադրված գնահատման մեթոդ</w:t>
            </w:r>
          </w:p>
          <w:p w14:paraId="6D0E0414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6442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Որոշակի ձեռքբերումների համար որոշակի քանակությամբ միավորներ շնորհելը</w:t>
            </w:r>
          </w:p>
          <w:p w14:paraId="42760E8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3DD88F03" w14:textId="77777777">
        <w:trPr>
          <w:trHeight w:val="90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A3C9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Ազատ միավորների մեթոդ</w:t>
            </w:r>
          </w:p>
          <w:p w14:paraId="4A8C13C3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ED16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Նույնպես միավորներ, բայց մեկանգամյա</w:t>
            </w:r>
          </w:p>
          <w:p w14:paraId="553A6F9C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40CA6569" w14:textId="77777777">
        <w:trPr>
          <w:trHeight w:val="114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29AD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Գրաֆիկական պրոֆիլի մեթոդ</w:t>
            </w:r>
          </w:p>
          <w:p w14:paraId="0692A58C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9B3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Օգտագործելով գրաֆիկական գնահատման ձև</w:t>
            </w:r>
          </w:p>
          <w:p w14:paraId="7D805F06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10D5516E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4D4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eastAsia="Arial" w:hAnsi="Sylfaen" w:cs="Arial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Գործակիցների մեթոդ</w:t>
            </w:r>
          </w:p>
          <w:p w14:paraId="5A1E785B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138C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Գնահատման գործոնների նույնականացում և այդ գործոնների նորմատիվ արժեքների որոշում: Փաստացի արդյունքների հարաբերակցությունը ստանդարտի </w:t>
            </w: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հետ, ի վերջո ստանալով տարբեր գործակիցներ</w:t>
            </w:r>
          </w:p>
          <w:p w14:paraId="2A86CF8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5BF6B5A8" w14:textId="77777777">
        <w:trPr>
          <w:trHeight w:val="111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B071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Կրիտիկական միջադեպի մեթոդ</w:t>
            </w:r>
          </w:p>
          <w:p w14:paraId="6FFAC3D4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19F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Կրիտիկական իրավիճակում աշխատողների վարքագծի գնահատում</w:t>
            </w:r>
          </w:p>
          <w:p w14:paraId="26746FE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21DAC095" w14:textId="77777777">
        <w:trPr>
          <w:trHeight w:val="139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E7B8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Անհատական </w:t>
            </w:r>
            <w:r w:rsidRPr="006E3133">
              <w:rPr>
                <w:rFonts w:ascii="Times New Roman" w:hAnsi="Times New Roman" w:cs="Times New Roman"/>
                <w:sz w:val="24"/>
                <w:szCs w:val="24"/>
              </w:rPr>
              <w:t>​​</w:t>
            </w:r>
            <w:r w:rsidRPr="006E3133">
              <w:rPr>
                <w:rFonts w:ascii="Sylfaen" w:hAnsi="Sylfaen"/>
                <w:sz w:val="24"/>
                <w:szCs w:val="24"/>
              </w:rPr>
              <w:t>քննարկման մեթոդ (հարցազրույց)</w:t>
            </w:r>
          </w:p>
          <w:p w14:paraId="04FD30B9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E980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Ծրագրերի իրականացման և թեկնածուի աշխատանքի գործնական արդյունքների գնահատում</w:t>
            </w:r>
          </w:p>
          <w:p w14:paraId="22048122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7C206875" w14:textId="77777777">
        <w:trPr>
          <w:trHeight w:val="85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E413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Ինքնագնահատման մեթոդ</w:t>
            </w:r>
          </w:p>
          <w:p w14:paraId="02ACA5D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E30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Գրավոր կամ բանավոր ինքնագնահատում, որին հաջորդում է հարցազրույցը</w:t>
            </w:r>
          </w:p>
          <w:p w14:paraId="50AC46A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60463CAA" w14:textId="77777777">
        <w:trPr>
          <w:trHeight w:val="91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5C40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Սանդղակավորման մեթոդ</w:t>
            </w:r>
          </w:p>
          <w:p w14:paraId="7963AD9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1F07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Սանդղակի վրա վարկանիշային ցուցանիշների արժեքը սահմանվում է յուրաքանչյուր աշխատակցի համար</w:t>
            </w:r>
          </w:p>
          <w:p w14:paraId="2C3DF755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255A3503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237F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360 աստիճան մեթոդ</w:t>
            </w:r>
          </w:p>
          <w:p w14:paraId="5E687B87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D351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>Աշխատողի գնահատում նրա ղեկավարի, գործընկերների և ենթակաների կողմից. Բոլոր գնահատողները ստանում են նույն ձևերը</w:t>
            </w:r>
          </w:p>
          <w:p w14:paraId="6952B798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  <w:tr w:rsidR="00741CA5" w:rsidRPr="006E3133" w14:paraId="2C99FABD" w14:textId="77777777">
        <w:trPr>
          <w:trHeight w:val="175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720F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lastRenderedPageBreak/>
              <w:t>Գնահատում՝ հիմնված իրավասության մոդելի վրա</w:t>
            </w:r>
          </w:p>
          <w:p w14:paraId="5C14653E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D36B" w14:textId="77777777" w:rsidR="00741CA5" w:rsidRPr="006E3133" w:rsidRDefault="00177D5F" w:rsidP="006E3133">
            <w:pPr>
              <w:widowControl w:val="0"/>
              <w:spacing w:after="0" w:line="360" w:lineRule="auto"/>
              <w:rPr>
                <w:rFonts w:ascii="Sylfaen" w:hAnsi="Sylfaen"/>
                <w:color w:val="1F1F1F"/>
                <w:sz w:val="24"/>
                <w:szCs w:val="24"/>
                <w:shd w:val="clear" w:color="auto" w:fill="F8F9FA"/>
              </w:rPr>
            </w:pPr>
            <w:r w:rsidRPr="006E3133">
              <w:rPr>
                <w:rFonts w:ascii="Sylfaen" w:hAnsi="Sylfaen"/>
                <w:sz w:val="24"/>
                <w:szCs w:val="24"/>
              </w:rPr>
              <w:t xml:space="preserve">Աշխատակիցների իրավասության պահանջվող մակարդակի նկարագրությունը՝ օգտագործելով իրավասության մոդելը: Աշխատակիցների իրավասությունների պահանջվող և հասանելի մակարդակի տարբերությունը հիմք է դառնում զարգացման, վարձատրության և կարիերայի աճի անհատական </w:t>
            </w:r>
            <w:r w:rsidRPr="006E3133">
              <w:rPr>
                <w:rFonts w:ascii="Times New Roman" w:hAnsi="Times New Roman" w:cs="Times New Roman"/>
                <w:sz w:val="24"/>
                <w:szCs w:val="24"/>
              </w:rPr>
              <w:t>​​</w:t>
            </w:r>
            <w:r w:rsidRPr="006E3133">
              <w:rPr>
                <w:rFonts w:ascii="Sylfaen" w:hAnsi="Sylfaen"/>
                <w:sz w:val="24"/>
                <w:szCs w:val="24"/>
              </w:rPr>
              <w:t>պլանների մշակման համար:</w:t>
            </w:r>
          </w:p>
          <w:p w14:paraId="70C765D1" w14:textId="77777777" w:rsidR="00741CA5" w:rsidRPr="006E3133" w:rsidRDefault="00741CA5" w:rsidP="006E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2A34E939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AE3EAE6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4B7666D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Ղեկավարների ուղիղ գնահատում</w:t>
      </w:r>
      <w:r w:rsidRPr="006E3133">
        <w:rPr>
          <w:rFonts w:ascii="Sylfaen" w:hAnsi="Sylfaen"/>
          <w:sz w:val="24"/>
          <w:szCs w:val="24"/>
        </w:rPr>
        <w:t xml:space="preserve">. Որոշ պաշտոնների քանակական գնահատման ցուցանիշների մոտավոր ցանկն ըստ արդյունավետության չափանիշի հետևյալն է` </w:t>
      </w:r>
      <w:sdt>
        <w:sdtPr>
          <w:rPr>
            <w:rFonts w:ascii="Sylfaen" w:hAnsi="Sylfaen"/>
            <w:sz w:val="24"/>
            <w:szCs w:val="24"/>
          </w:rPr>
          <w:tag w:val="goog_rdk_224"/>
          <w:id w:val="-1474519800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կ</w:t>
          </w:r>
        </w:sdtContent>
      </w:sdt>
      <w:r w:rsidRPr="006E3133">
        <w:rPr>
          <w:rFonts w:ascii="Sylfaen" w:hAnsi="Sylfaen"/>
          <w:sz w:val="24"/>
          <w:szCs w:val="24"/>
        </w:rPr>
        <w:t>ազմակերպության ղեկավար՝ շահույթ, շահույթի աճ, կապիտալի շրջանառություն, շուկայի մասնաբաժին:</w:t>
      </w:r>
    </w:p>
    <w:p w14:paraId="2AE13A84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Գծային մենեջերներ. պլանավորված թիրախների կատարումը ծավալի և անվանացանկի, արտադրության ծավալների դինամիկայի, աշխատանքի արտադրողականության դինամիկայի, արտադրության ծախսերի կրճատման, բողոքների քանակի և դրանց դինամիկայի, թերի արտադրանքի և դրանց դինամիկայի համամասնության, պարապուրդի կորուստների և դրանց տևողությունը, անձնակազմի շրջանառության մակարդակը, շրջանառու միջոցների ավելցուկային պահուստների մակարդակը:</w:t>
      </w:r>
    </w:p>
    <w:p w14:paraId="1D8EA868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Կառավարման համակարգի ղեկավար՝ աշխատանքի արտադրողականությունը և դրա դինամիկան, աշխատանքի ստանդարտ ինտենսիվության նվազում, արտադրության միավորի համար աշխատավարձի մակարդակ և դրա դինամիկան, թափուր աշխատատեղերի քանակը, մեկ թափուր աշխատատեղի համար դիմողների թիվը, </w:t>
      </w:r>
      <w:r w:rsidRPr="006E3133">
        <w:rPr>
          <w:rFonts w:ascii="Sylfaen" w:hAnsi="Sylfaen"/>
          <w:sz w:val="24"/>
          <w:szCs w:val="24"/>
        </w:rPr>
        <w:lastRenderedPageBreak/>
        <w:t>անձնակազմի և առաջադեմ վերապատրաստման ցուցանիշները, անձնակազմի ծախսերը։</w:t>
      </w:r>
    </w:p>
    <w:p w14:paraId="04DF5814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Կառավարիչներին գնահատելիս հաշվի են առնվում հետևյալ չափանիշները.</w:t>
      </w:r>
    </w:p>
    <w:p w14:paraId="0742B6E2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1. Առաջադրանքների բնույթը. </w:t>
      </w:r>
    </w:p>
    <w:p w14:paraId="256EB7BF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2. Դրանց լուծման վրա ծախսված ժամանակը.</w:t>
      </w:r>
    </w:p>
    <w:p w14:paraId="238BE458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3. Հանձնարարված խնդիրների հաջող լուծում. </w:t>
      </w:r>
    </w:p>
    <w:p w14:paraId="48C3C229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4. Խնդիրների լուծման վրա ծախսվող ռեսուրսները. </w:t>
      </w:r>
    </w:p>
    <w:p w14:paraId="18FC6F98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5. Առաջադրանքների բարդություն. </w:t>
      </w:r>
    </w:p>
    <w:p w14:paraId="2751E5C0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6. Ղեկավարի վերաբերմունքը իր առջեւ դրված խնդիրների նկատմամբ:</w:t>
      </w:r>
    </w:p>
    <w:p w14:paraId="0BE7ADD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Մասնագետների աշխատանքի արդյունքների ուղղակի գնահատում</w:t>
      </w:r>
    </w:p>
    <w:p w14:paraId="52043E89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ա) Կառավարում` հիմնված ձեռք բերված նպատակների վրա. Այս տեսակի գնահատման ժամանակ ձեռք բերված արդյունքներն ուղղակիորեն գրանցվում և համեմատվում են կազմակերպության վերջնական նպատակների հետ: Դրանք հիմնված են յուրաքանչյուր աշխատակցի համար հստակ թիրախներ սահմանելու վրա, որոնք պետք է հասնեն որոշակի ամսաթվի, և աշխատողը պետք է տեսնի, որ նպատակներին հասնելը կապված է իր վարձատրության, կարիերայի աճի և զարգացման հետ: Նպատակները պետք է գրավոր արձանագրվեն հստակ և հասկանալի, և կարևոր է, որ կատարողը ակտիվորեն մասնակցի նպատակների սահմանմանը, գործողությունների ծրագրի մշակմանը, և ղեկավարը պետք է ստանա իր համաձայնությունը ձեռք բերված արդյունքի գնահատման համար:</w:t>
      </w:r>
    </w:p>
    <w:p w14:paraId="046FB037" w14:textId="67B7BDC5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Այս մեթոդի համաձայն գնահատման ընթացակարգի բարդությունն ու տևողությունը կապված է ղեկավարի և աշխատակցի միջև հարցազրույց անցկացնելու անհրաժեշտության հետ, որի ընթացքում ղեկավարը պետք է ստանա ենթակայի համաձայնությունը այն գնահատման համար, որը նա տալիս է նրան նախորդ տարվա համար, ինչպես նաև առաջադրել այն խնդիրները, որոնք նա դնում է հաջորդ տարվա համար։ Գնահատման հարցազրույցի ժամանակ պարզվում է, թե ինչ է արվել նախորդ ժամանակահատվածում, ինչը չի արվել, և պատճառները, որոնք խանգարել են դրան։ Որոշվում է, թե ինչ պետք է անի աշխատողը հաջորդ ժամանակահատվածում։</w:t>
      </w:r>
    </w:p>
    <w:p w14:paraId="4BC7CF5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i/>
          <w:sz w:val="24"/>
          <w:szCs w:val="24"/>
        </w:rPr>
      </w:pPr>
      <w:r w:rsidRPr="006E3133">
        <w:rPr>
          <w:rFonts w:ascii="Sylfaen" w:hAnsi="Sylfaen"/>
          <w:i/>
          <w:sz w:val="24"/>
          <w:szCs w:val="24"/>
        </w:rPr>
        <w:lastRenderedPageBreak/>
        <w:t>Գնահատման փուլերն ըստ նպատակների.</w:t>
      </w:r>
    </w:p>
    <w:p w14:paraId="4B697679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1) սահմանվում է աշխատողի հիմնական պարտականությունների ցանկը, ներառյալ նրա գործառույթները և նպատակային միանվագ գործունեությունը նախատեսված ժամանակահատվածի, եռամսյակի, տարվա համար.</w:t>
      </w:r>
    </w:p>
    <w:p w14:paraId="27F2D93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2) սահմանվում է այս աշխատակցի պատասխանատվության շրջանակը այդ նպատակների համար: Դա անելու համար յուրաքանչյուր գործառույթ նշված է որոշակի տնտեսական կամ այլ կատեգորիաներում (շահույթ, ծախսեր և այլն);</w:t>
      </w:r>
    </w:p>
    <w:p w14:paraId="2A8339D1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3) պատասխանատվության տարածքի յուրաքանչյուր միավորի համար սահմանվում են չափման միավորներ (%, օրեր, դրամ) և գործունեության արդյունքներն արտացոլող գնահատման ցուցիչների համակարգ (նվազեցնում է թերությունները նվազեցնելու ժամանակը, շահույթը մեծացնում է որպես տոկոս):</w:t>
      </w:r>
    </w:p>
    <w:p w14:paraId="074DDAED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4) յուրաքանչյուր ցուցանիշի համար սահմանվում են կատարողականի ստանդարտներ (լավ-ակնառու), և փաստացի արդյունքները համեմատվում են դրանց հետ:</w:t>
      </w:r>
    </w:p>
    <w:p w14:paraId="50D45AF6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Պարտականություններ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գործառույթներ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պատասխանատվության ոլորտ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ցուցանիշներ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չափման միավորներ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ստանդարտներ </w:t>
      </w:r>
      <w:r w:rsidRPr="006E3133">
        <w:rPr>
          <w:rFonts w:ascii="Times New Roman" w:hAnsi="Times New Roman" w:cs="Times New Roman"/>
          <w:sz w:val="24"/>
          <w:szCs w:val="24"/>
        </w:rPr>
        <w:t>→</w:t>
      </w:r>
      <w:r w:rsidRPr="006E3133">
        <w:rPr>
          <w:rFonts w:ascii="Sylfaen" w:hAnsi="Sylfaen"/>
          <w:sz w:val="24"/>
          <w:szCs w:val="24"/>
        </w:rPr>
        <w:t xml:space="preserve"> միավորներ:</w:t>
      </w:r>
    </w:p>
    <w:p w14:paraId="7DB2774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Կատարման չափանիշները կարելի է բաժանել մի քանի աստիճանների՝ անբավարար, միջինից ցածր, միջին, միջինից բարձր, գերազանց:</w:t>
      </w:r>
    </w:p>
    <w:p w14:paraId="42974F9D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Երբեմն յուրաքանչյուր խնդիր ունի իր կարևորության գործոնը:</w:t>
      </w:r>
    </w:p>
    <w:p w14:paraId="41D60C15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Նպատակին հասնելու մակարդակը չափելու ցուցիչներ ընտրելու համար օգտագործվում են ուղղակի ցուցիչներ կամ հարաբերական ցուցանիշներ՝ չափված տոկոսներով: Ցուցանիշները կարող են ընտրվել այս գործառույթն իրականացնող մի քանի աշխատակիցների կողմից “ուղեղային գրոհի” միջոցով:</w:t>
      </w:r>
    </w:p>
    <w:p w14:paraId="4B9A577F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Ղեկավարի և ենթակաների միջև կնքվում է համաձայնագիր, թե ինչ արդյունքների պետք է հասնել և աշխատանքի որ մակարդակները համապատասխանում են որոշակի միավորին և նյութական պարգևին:</w:t>
      </w:r>
    </w:p>
    <w:p w14:paraId="7B1B831E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Առավելությունները. աշխատողը հասկանում է իր աշխատանքի հաջողության չափանիշները նույնիսկ մինչև խնդիրները լուծելը. նպատակները կապված են </w:t>
      </w:r>
      <w:r w:rsidRPr="006E3133">
        <w:rPr>
          <w:rFonts w:ascii="Sylfaen" w:hAnsi="Sylfaen"/>
          <w:sz w:val="24"/>
          <w:szCs w:val="24"/>
        </w:rPr>
        <w:lastRenderedPageBreak/>
        <w:t>ընկերության ռազմավարության հետ. հայտնվում են հետադարձ կապի տարրեր, օպտիմալ ժամանակի ծախսերի առումով:</w:t>
      </w:r>
    </w:p>
    <w:p w14:paraId="698209E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Թերությունները. մեթոդը բավականին սուբյեկտիվ է, քանի որ առաջադրանքի կատարումը գնահատվում է մեկ անձի (մենեջերի) կողմից. ուշադրությունը ոչ թե ապագայի, այլ անցյալի արդյունքների վրա է:</w:t>
      </w:r>
    </w:p>
    <w:p w14:paraId="3CC22A3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Ի լրումն ԿԸՆ - կառավարման ըստ նպատակների մեթոդին, մշակվել է նաև կատարողականի կառավարման մեթոդ (ԿԿ), որտեղ շեշտը դրվում է ոչ միայն արդյունքների, այլև իրավասությունների վրա, այսինքն՝ այն անձնական հատկությունների, որոնք պետք են աշխատողին` հասնել</w:t>
      </w:r>
      <w:sdt>
        <w:sdtPr>
          <w:rPr>
            <w:rFonts w:ascii="Sylfaen" w:hAnsi="Sylfaen"/>
            <w:sz w:val="24"/>
            <w:szCs w:val="24"/>
          </w:rPr>
          <w:tag w:val="goog_rdk_225"/>
          <w:id w:val="-1683273823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ու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իր նպատակներին, որն արվում է հետադարձ կապի շեշտադրման, ղեկավարի և ենթակայի սերտ համագործակցության միջոցով: Հետադարձ կապը ենթակային տրվում է տարին մի քանի անգամից մինչև անսահման` գնահատման հարցազրույցի ժամանակ, որտեղ որոշվում են թերությունները վերացնելու ուղիները:</w:t>
      </w:r>
    </w:p>
    <w:p w14:paraId="7FD9AD1B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Բացահայտվում են աշխատակիցների զարգացման ոլորտները, նախատեսվում է նրա կարիերան և ընդգրկումը կադրերի ռեզերվում: Աշխատողի գալիք տարում աշխատավարձը կախված է նրանից, թե ինչպես է գնահատվել նրա աշխատանքը նախորդ տարում։</w:t>
      </w:r>
    </w:p>
    <w:p w14:paraId="5CD2E90E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Աշխատակիցը հետադարձ կապ է ստանում ամբողջ տարվա ընթացքում, ոչ միայն սկզբում և վերջում:</w:t>
      </w:r>
    </w:p>
    <w:p w14:paraId="2243AEDB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Թերությունները. շատ ժամանակ է պահանջում, հնարավոր է միայն զարգացած կորպորատիվ մշակույթով, կառավարման բարձր մակարդակով և ապագայի վրա կենտրոնացած կազմակերպություններում, պահանջում է մեծ նախնական աշխատանք կադրերի բաժնի և գծային ղեկավարների կողմից:</w:t>
      </w:r>
    </w:p>
    <w:p w14:paraId="1997C93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բ) կազմակերպության գործունեության մեջ աշխատողի ներդրման մակարդակի գնահատումը կարող է ծառայել որպես աշխատանքի արդյունքների ուղղակի գնահատման այլ ձև:</w:t>
      </w:r>
    </w:p>
    <w:p w14:paraId="6F0E617F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Այս դեպքում աշխատողի աշխատանքի արդյունքները փոխկապակցված են ոչ թե անհատական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պլանավորված ցուցանիշների հետ (վերջինս չի կարող որոշվել), այլ ավելի </w:t>
      </w:r>
      <w:r w:rsidRPr="006E3133">
        <w:rPr>
          <w:rFonts w:ascii="Sylfaen" w:hAnsi="Sylfaen"/>
          <w:sz w:val="24"/>
          <w:szCs w:val="24"/>
        </w:rPr>
        <w:lastRenderedPageBreak/>
        <w:t>ընդհանուր ֆորմալ պահանջների հետ, որոնք մշակվում են ոչ թե առանձին կատարողների, այլ աշխատողների աշխատանքային խմբերի համար:</w:t>
      </w:r>
    </w:p>
    <w:p w14:paraId="15BF3947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Ստենֆորդի հետազոտական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ինստիտուտում ներդրման մակարդակը գնահատվում է հետևյալ կերպ. </w:t>
      </w:r>
      <w:sdt>
        <w:sdtPr>
          <w:rPr>
            <w:rFonts w:ascii="Sylfaen" w:hAnsi="Sylfaen"/>
            <w:sz w:val="24"/>
            <w:szCs w:val="24"/>
          </w:rPr>
          <w:tag w:val="goog_rdk_226"/>
          <w:id w:val="1327865624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կ</w:t>
          </w:r>
        </w:sdtContent>
      </w:sdt>
      <w:r w:rsidRPr="006E3133">
        <w:rPr>
          <w:rFonts w:ascii="Sylfaen" w:hAnsi="Sylfaen"/>
          <w:sz w:val="24"/>
          <w:szCs w:val="24"/>
        </w:rPr>
        <w:t>ա կադրերը գնահատելիս գործունեության 5 ոլորտ.</w:t>
      </w:r>
    </w:p>
    <w:p w14:paraId="6405213F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1. Մասնագիտական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 xml:space="preserve">ներդրում (որպես գիտնական): </w:t>
      </w:r>
    </w:p>
    <w:p w14:paraId="33D96087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2. Գաղափարների կոմերցիոն իրականացում (նպաստը ինստիտուտի շահույթի ավելացմանը).</w:t>
      </w:r>
    </w:p>
    <w:p w14:paraId="3558F170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3. Հաճախորդների հետ հարաբերությունների զարգացում. </w:t>
      </w:r>
    </w:p>
    <w:p w14:paraId="303319B9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4. Հետազոտությունների և մշակումների կառավարում և համակարգում (որպես ծրագրի ղեկավար).</w:t>
      </w:r>
    </w:p>
    <w:p w14:paraId="336EA55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5. Գերատեսչությունների գծային ղեկավարի գործառույթների կատարում. </w:t>
      </w:r>
    </w:p>
    <w:p w14:paraId="36CA2AB0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Բոլոր ոլորտներում կա ներդրման 6 մակարդակ, որոնց համար կա հստակ նկարագրություն։</w:t>
      </w:r>
    </w:p>
    <w:p w14:paraId="04D4763C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Կատարողականի անուղղակի գնահատում</w:t>
      </w:r>
    </w:p>
    <w:p w14:paraId="65C89C88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Անուղղակի գնահատմամբ աշխատողի գործունեությունը գնահատվում է չափանիշների համաձայն, որոնք համապատասխանում են իդեալական պատկերացումներին, թե ինչպես պետք է կատարվեն աշխատանքային պարտականությունները, գործառույթները և ինչ որակներ պետք է դրսևորվեն այս դեպքում: Գնահատման առավելությունները ներառում են այն փաստը, որ արդյունքները հիմք են տալիս վերլուծելու վատ կատարողականը, այն բարելավելու և տվյալ աշխատողի համար ավելի բարձր արդյունքների հասնելու հնարավորությունը: Գործնական գործունեության մեջ ամենակարևորն այն է, որ ստացված տեղեկատվությունը կարող է հիմք հանդիսանալ գործողությունների կոնկրետ ծրագրի և թերությունների հաղթահարման առաջարկությունների համար:</w:t>
      </w:r>
    </w:p>
    <w:p w14:paraId="5C2A0B36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Գնահատում գրավոր բնութագրերի հիման վրա.</w:t>
      </w:r>
    </w:p>
    <w:p w14:paraId="53FCEF7B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Սա ենթակաների համար ղեկավարի մանրամասն նկարագրությունն է, որը կազմվում է հետևյալ դեպքերում. փոխարինման համար ռեզերվի պատրաստում. պաշտոնների նշանակումներ, տեղափոխում այլ աշխատանքի, տեղափոխում այլ բաժին:</w:t>
      </w:r>
    </w:p>
    <w:p w14:paraId="297C2BDC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lastRenderedPageBreak/>
        <w:t xml:space="preserve">Բնութագրումը կարող է գնահատել ձեռք բերված արդյունքները, բիզնեսի որակները և որոշակի պարտականությունների կատարման մոտեցումները: Կառավարիչը կարող է նաև առաջարկություններ տալ աշխատողի զարգացման վերաբերյալ: Առավելություն </w:t>
      </w:r>
      <w:sdt>
        <w:sdtPr>
          <w:rPr>
            <w:rFonts w:ascii="Sylfaen" w:hAnsi="Sylfaen"/>
            <w:sz w:val="24"/>
            <w:szCs w:val="24"/>
          </w:rPr>
          <w:tag w:val="goog_rdk_227"/>
          <w:id w:val="-880705981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է</w:t>
          </w:r>
        </w:sdtContent>
      </w:sdt>
      <w:r w:rsidRPr="006E3133">
        <w:rPr>
          <w:rFonts w:ascii="Sylfaen" w:hAnsi="Sylfaen"/>
          <w:sz w:val="24"/>
          <w:szCs w:val="24"/>
        </w:rPr>
        <w:t xml:space="preserve"> արագություն</w:t>
      </w:r>
      <w:sdt>
        <w:sdtPr>
          <w:rPr>
            <w:rFonts w:ascii="Sylfaen" w:hAnsi="Sylfaen"/>
            <w:sz w:val="24"/>
            <w:szCs w:val="24"/>
          </w:rPr>
          <w:tag w:val="goog_rdk_228"/>
          <w:id w:val="976875614"/>
        </w:sdtPr>
        <w:sdtEndPr/>
        <w:sdtContent>
          <w:r w:rsidRPr="006E3133">
            <w:rPr>
              <w:rFonts w:ascii="Sylfaen" w:eastAsia="Tahoma" w:hAnsi="Sylfaen" w:cs="Tahoma"/>
              <w:sz w:val="24"/>
              <w:szCs w:val="24"/>
            </w:rPr>
            <w:t>ը</w:t>
          </w:r>
        </w:sdtContent>
      </w:sdt>
      <w:r w:rsidRPr="006E3133">
        <w:rPr>
          <w:rFonts w:ascii="Sylfaen" w:hAnsi="Sylfaen"/>
          <w:sz w:val="24"/>
          <w:szCs w:val="24"/>
        </w:rPr>
        <w:t>։</w:t>
      </w:r>
    </w:p>
    <w:p w14:paraId="1BAB5929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Մեթոդի թերությունները` մենեջերի սուբյեկտիվություն, մենեջերի անհրաժեշտությունը գրելու հմտություններ, բնութագրերում պարունակվող տեղեկատվության հետ աշխատանքի բացակայություն. բնութագրերը միմյանց հետ համեմատելու դժվարություն։</w:t>
      </w:r>
    </w:p>
    <w:p w14:paraId="17884341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Այս թերությունները վերացնելու համար պետք է ձևակերպվի ձև, որում բացահայտվեն պարզաբանում պահանջող խնդիրները:</w:t>
      </w:r>
    </w:p>
    <w:p w14:paraId="6188C16B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color w:val="1F1F1F"/>
          <w:sz w:val="24"/>
          <w:szCs w:val="24"/>
          <w:shd w:val="clear" w:color="auto" w:fill="F8F9FA"/>
        </w:rPr>
      </w:pPr>
      <w:r w:rsidRPr="006E3133">
        <w:rPr>
          <w:rFonts w:ascii="Sylfaen" w:hAnsi="Sylfaen"/>
          <w:b/>
          <w:sz w:val="24"/>
          <w:szCs w:val="24"/>
        </w:rPr>
        <w:t>Վարկանիշային սանդղակներ (վարկանիշային սանդղակներ)</w:t>
      </w:r>
      <w:r w:rsidRPr="006E3133">
        <w:rPr>
          <w:rFonts w:ascii="Sylfaen" w:hAnsi="Sylfaen"/>
          <w:sz w:val="24"/>
          <w:szCs w:val="24"/>
        </w:rPr>
        <w:t>: Բացահայտվում են աշխատանքի կատարման կամ հմտության յուրացման տարբեր մակարդակներ, և յուրաքանչյուր մակարդակին հատկացվում է որոշակի միավոր: Կառավարիչը կարող է ընտրել մի քանի (սովորաբար 5–10) մակարդակներից մեկը յուրաքանչյուր կոնկրետ չափանիշի համար: Սկզբունքորեն կարելի է ընտրել գնահատման ցանկացած չափանիշ։ Այս մեթոդը հնարավորություն է տալիս որոշել, թե որքանով է աշխատողը զարգացրել աշխատանքին համապատասխան բնութագրեր, հակվածություն աշխատանքային վարքագծի որոշակի տեսակների կամ որոշակի աշխատանքային արդյունքների հասնելու, որոնցից կախված սանդղակները նկարագրական, անվանական և վարքային վերաբերմունքի գնահատականներ են:</w:t>
      </w:r>
    </w:p>
    <w:p w14:paraId="56711789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Նկարագրական սանդղակը օգտագործվում է, երբ անհրաժեշտ է մանրամասն նկարագրել գնահատվող ցուցանիշի որակական արժեքները: Օրինակ, որակական ցուցանիշը որոշումներ կայացնելու կարողությունը։ Մակարդակ 1. անկարող է ինքնուրույն որոշումներ կայացնել: 2. ընդունված որոշումները միշտ չէ, որ ճիշտ են ստացվում. 3.  ոչ կրիտիկական իրավիճակներում գրագետ որոշումներ կայացնելու ունակություն. 4. ոչ կրիտիկական իրավիճակներում արագ իրավասու որոշումներ կայացնելու ունակություն. 5. ունակ է արագ ընդունել ցանկացած իրավիճակում գրագետ որոշումներ:</w:t>
      </w:r>
    </w:p>
    <w:p w14:paraId="4BA0D1A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Անվանական սանդղակը օգտագործվում է, եթե գնահատվող ցուցանիշը լավ է նկարագրված  հետևյալ հասկացություններով. շատ լավ, լավ, բավարար, վատ, շատ վատ </w:t>
      </w:r>
      <w:r w:rsidRPr="006E3133">
        <w:rPr>
          <w:rFonts w:ascii="Sylfaen" w:hAnsi="Sylfaen"/>
          <w:sz w:val="24"/>
          <w:szCs w:val="24"/>
        </w:rPr>
        <w:lastRenderedPageBreak/>
        <w:t>կամ անընդհատ, հաճախ, երբեմն, հազվադեպ, երբեք: Օրինակ, ճշտապահությունը տատանվում է շատ ցածրից (1 միավոր) մինչև շատ բարձր (5 միավոր):</w:t>
      </w:r>
    </w:p>
    <w:p w14:paraId="73983A00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Վարքագծային վերաբերմունքի վարկանիշային սանդղակը նման է նկարագրական սանդղակի մեթոդին, միայն այն տարբերությամբ, որ գնահատվում են ոչ թե որակական բնութագրերը, այլ կառավարման գործունեության առաջարկվող բնութագրերը: Օրինակ, գնահատվող ցուցանիշը գերակշռող առաջնորդության ոճն է:  Իրավիճակ՝ հրատապ առաջադրանք ստանալը. Մակարդակ 1. ինքնուրույն մշակում է գործողությունների ծրագիր և ինքնուրույն իրականացնում այն՝ երբեմն դիմելով ենթականերին. 2. ինքնուրույն մշակում է գործողությունների ծրագիր և սահմանում կոնկրետ խնդիրներ ենթակաների համար. 3. ինքնուրույն մշակում է գործողությունների ծրագիր, այնուհետև ենթականերին փոխանցում առաջադրանքի էությունը և նրանց առաջադրանքները. 4. առաջադրանքը բերում է ենթականերին, խնդրում է նրանց առաջարկել լուծումներ, անհատապես մշակում է գործողությունների ծրագիր. 5. առաջադրանքը բերում է ենթականերին, խնդրում է նրանց լուծումներ առաջարկել և համատեղ մշակում է գործողությունների ծրագիր:</w:t>
      </w:r>
    </w:p>
    <w:p w14:paraId="31F60AA3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Առաջարկություններ վարկանիշային սանդղակների մշակման համար անհրաժեշտ է մշակել վարկանիշային սանդղակներ յուրաքանչյուր աշխատավայրի համար. սանդղակները պետք է ուղղված լինեն աշխատանքի այն բնութագրերի գնահատմանը, որոնց հետևում կան հատուկ վարքային դրսևորումներ, որոնք կարող են դիտարկվել գնահատողի կողմից. սանդղակի յուրաքանչյուր կետ պետք է լինի հակիրճ, միանշանակ և համապատասխանի գնահատվող ցուցանիշներին. Արդյունավետության միջին մակարդակը (3-ը՝ հինգ բալանոց սանդղակով) հասկացվում է որպես հմտությունների ընդունելի իմացություն, այսինքն՝ բավարար, որպեսզի աշխատողը հաջողությամբ զբաղվի իր պարտականություններով: 3-ը նորմալ գնահատական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է աշխատողների մեծ մասի համար:</w:t>
      </w:r>
    </w:p>
    <w:p w14:paraId="4702D3C6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Առավելությունները. համեմատաբար հեշտ է աշխատել չափանիշների հետ, գնահատումն ավելի օբյեկտիվ է և կոնկրետ։ Այս մեթոդը ենթադրում է միասնական մոտեցում (ընդհանուր սանդղակի վրա հիմնված) տարբեր աշխատակիցների համար՝ </w:t>
      </w:r>
      <w:r w:rsidRPr="006E3133">
        <w:rPr>
          <w:rFonts w:ascii="Sylfaen" w:hAnsi="Sylfaen"/>
          <w:sz w:val="24"/>
          <w:szCs w:val="24"/>
        </w:rPr>
        <w:lastRenderedPageBreak/>
        <w:t>դրանով իսկ ապահովելով կազմակերպության բոլոր ստորաբաժանումների անձնակազմի գնահատման միասնական հիմք: Թերությունները. սանդղակներ կազմելու աշխատատարությունը, յուրաքանչյուր տեսակի աշխատանքի համար վարկանիշային սանդղակների մշակման անհրաժեշտությունը:</w:t>
      </w:r>
    </w:p>
    <w:p w14:paraId="5283347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>Յուրաքանչյուր աշխատողի գնահատման արդյունքները համեմատվում են յուրաքանչյուր մակարդակի նկարագրությունների հետ, այնուհետև աշխատողին նշանակվում է այն մակարդակը, որը լավագույնս բնութագրում է նրա աշխատանքը:</w:t>
      </w:r>
    </w:p>
    <w:p w14:paraId="0E8165EC" w14:textId="77777777" w:rsidR="00741CA5" w:rsidRPr="006E3133" w:rsidRDefault="00177D5F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Նկարագրական սանդղակները թույլ են տալիս ամբողջական և կոնկրետ հետադարձ կապ՝ վերացնելով սուբյեկտիվությունը սանդղակի աստիճանավորումները հասկանալու հարցում: Ավելի հեշտ է գնահատել, քանի որ ոմանք դժվարանում են «3» գնահատական </w:t>
      </w:r>
      <w:r w:rsidRPr="006E3133">
        <w:rPr>
          <w:rFonts w:ascii="Times New Roman" w:hAnsi="Times New Roman" w:cs="Times New Roman"/>
          <w:sz w:val="24"/>
          <w:szCs w:val="24"/>
        </w:rPr>
        <w:t>​​</w:t>
      </w:r>
      <w:r w:rsidRPr="006E3133">
        <w:rPr>
          <w:rFonts w:ascii="Sylfaen" w:hAnsi="Sylfaen"/>
          <w:sz w:val="24"/>
          <w:szCs w:val="24"/>
        </w:rPr>
        <w:t>տալ, ոմանք երբեք չեն տալիս «5»՝ համարելով, որ միայն «իդեալական» աշխատակիցներն են արժանի այս գնահատականին։ Հստակ վարքագծային բնութագրերը, որոնք ներառված են նկարագրական մասշտաբներում, թույլ են տալիս ավելի օբյեկտիվ և միատեսակ գնահատականներ:</w:t>
      </w:r>
    </w:p>
    <w:p w14:paraId="152FBF4A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b/>
          <w:sz w:val="24"/>
          <w:szCs w:val="24"/>
        </w:rPr>
        <w:t>Հարցաթերթիկներ.</w:t>
      </w:r>
      <w:r w:rsidRPr="006E3133">
        <w:rPr>
          <w:rFonts w:ascii="Sylfaen" w:hAnsi="Sylfaen"/>
          <w:sz w:val="24"/>
          <w:szCs w:val="24"/>
        </w:rPr>
        <w:t xml:space="preserve"> Օգտագործվում են գնահատման ձևեր, որոնք պարունակում են հայտարարություններ, որոնք նկարագրում են արդյունավետ և անարդյունավետ աշխատանքային վարքագիծը: Գնահատումն իրականացվում է աշխատանքի կատարման հետ կապված մի շարք գործոններով: Հարցաթերթիկները կազմվում են աշխատողների գործողությունների դիտարկումների հիման վրա, և որոշվում են նրանց պարտականությունները կատարելու համար անհրաժեշտ որակները:</w:t>
      </w:r>
    </w:p>
    <w:p w14:paraId="63CA4855" w14:textId="77777777" w:rsidR="00741CA5" w:rsidRPr="006E3133" w:rsidRDefault="00177D5F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E3133">
        <w:rPr>
          <w:rFonts w:ascii="Sylfaen" w:hAnsi="Sylfaen"/>
          <w:sz w:val="24"/>
          <w:szCs w:val="24"/>
        </w:rPr>
        <w:t xml:space="preserve">Կան մի շարք գործողություններ, որոնք բնութագրում են գերազանց կատարումը և մի շարք գործողություններ, որոնք բնութագրում են վատ կատարումը: Այս նմուշներն օգտագործվում են որպես չափորոշիչներ՝ հարցաշարի կետերը մշակելիս: </w:t>
      </w:r>
    </w:p>
    <w:p w14:paraId="6245C589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9B7FEC0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2B4C765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C5237A5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92D997F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5C857F63" w14:textId="00BADF2C" w:rsidR="00713E86" w:rsidRPr="00713E86" w:rsidRDefault="00713E86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b/>
          <w:bCs/>
          <w:sz w:val="32"/>
          <w:szCs w:val="32"/>
        </w:rPr>
      </w:pPr>
      <w:r w:rsidRPr="00D456F0">
        <w:rPr>
          <w:rFonts w:ascii="Sylfaen" w:hAnsi="Sylfaen"/>
          <w:b/>
          <w:bCs/>
          <w:sz w:val="32"/>
          <w:szCs w:val="32"/>
        </w:rPr>
        <w:lastRenderedPageBreak/>
        <w:t xml:space="preserve">             </w:t>
      </w:r>
      <w:r w:rsidRPr="00713E86">
        <w:rPr>
          <w:rFonts w:ascii="Sylfaen" w:hAnsi="Sylfaen"/>
          <w:b/>
          <w:bCs/>
          <w:sz w:val="32"/>
          <w:szCs w:val="32"/>
        </w:rPr>
        <w:t>2</w:t>
      </w:r>
      <w:r w:rsidRPr="00713E86">
        <w:rPr>
          <w:rFonts w:ascii="Times New Roman" w:hAnsi="Times New Roman" w:cs="Times New Roman"/>
          <w:b/>
          <w:bCs/>
          <w:sz w:val="32"/>
          <w:szCs w:val="32"/>
        </w:rPr>
        <w:t>․</w:t>
      </w:r>
      <w:r w:rsidRPr="00713E86">
        <w:rPr>
          <w:rFonts w:ascii="Sylfaen" w:hAnsi="Sylfaen"/>
          <w:b/>
          <w:bCs/>
          <w:sz w:val="32"/>
          <w:szCs w:val="32"/>
        </w:rPr>
        <w:t>3 Հարցաթերթիկի մշակում և ավտոմատացում</w:t>
      </w:r>
    </w:p>
    <w:p w14:paraId="25666DD6" w14:textId="4AD4B08A" w:rsidR="00741CA5" w:rsidRPr="00713E86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713E86">
        <w:rPr>
          <w:rFonts w:ascii="Sylfaen" w:hAnsi="Sylfaen"/>
          <w:sz w:val="24"/>
          <w:szCs w:val="24"/>
        </w:rPr>
        <w:t>ԿԱՆՈՆԱԿԱՐԳ ԵՎՐՈՊԱԿԱՆ ՀԱՄԱԼՍԱՐԱՆԻ ՊՐՈՖԵՍՈՐԱԴԱՍԱԽՈՍԱԿԱՆ ԱՆՁՆԱԿԱԶՄԻ ԸՆՏՐՈՒԹՅԱՆ ԵՎ ԳՆԱՀԱՏՄԱՆ</w:t>
      </w:r>
    </w:p>
    <w:p w14:paraId="65907645" w14:textId="77777777" w:rsidR="00741CA5" w:rsidRPr="00713E86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23C82228" w14:textId="2F3621D5" w:rsidR="00F86179" w:rsidRPr="00713E86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713E86">
        <w:rPr>
          <w:rFonts w:ascii="Sylfaen" w:hAnsi="Sylfaen"/>
          <w:sz w:val="24"/>
          <w:szCs w:val="24"/>
        </w:rPr>
        <w:t xml:space="preserve">1. ԸՆԴՀԱՆՈՒՐ ԴՐՈՒՅԹՆԵՐ </w:t>
      </w:r>
    </w:p>
    <w:p w14:paraId="6E97795C" w14:textId="39130653" w:rsidR="00F86179" w:rsidRPr="00F86179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1.1 Սույն կարգը սահմանում է ԵՀ պրոֆեսորադասախոսական (այսուհետ՝ ՊԴ)</w:t>
      </w:r>
    </w:p>
    <w:p w14:paraId="72161280" w14:textId="4ABCABF7" w:rsidR="00741CA5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անձնակազմի ընտրության, գործունեությանվերաբերյալ տեղեկատվության հավաքագրման,մշակման և գնահատման գործընթացը:</w:t>
      </w:r>
    </w:p>
    <w:p w14:paraId="42F2670F" w14:textId="28EA8B2B" w:rsidR="00F86179" w:rsidRPr="00F86179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1.2 ՊԴ անձնակազմի ընտրությունը և գործունեության գնահատումը (ատեստավորումը)</w:t>
      </w:r>
    </w:p>
    <w:p w14:paraId="431DF66D" w14:textId="0A9C4EFF" w:rsidR="00F86179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համալսարանի գործունեության գնահատման գործիքներից մեկն է:</w:t>
      </w:r>
    </w:p>
    <w:p w14:paraId="732E6331" w14:textId="4283C291" w:rsidR="00F86179" w:rsidRPr="00F86179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1.3 ՊԴ անձնակազմի ընտրության և գնահատման (ատեստավորման) նպատակն է ՊԴ</w:t>
      </w:r>
    </w:p>
    <w:p w14:paraId="298F46B5" w14:textId="648312D7" w:rsidR="00F86179" w:rsidRDefault="00F86179" w:rsidP="00F86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86179">
        <w:rPr>
          <w:rFonts w:ascii="Sylfaen" w:hAnsi="Sylfaen"/>
          <w:sz w:val="24"/>
          <w:szCs w:val="24"/>
        </w:rPr>
        <w:t>կազմի կրթական ու գիտական գործունեության գնահատումը, որակավորման աճի խթանումը, համալսարանի կադրային ներուժի որակի գնահատումը, հետագա զարգացումը ու կատարելագործումը:</w:t>
      </w:r>
    </w:p>
    <w:p w14:paraId="5440DD8B" w14:textId="4C7F2F4D" w:rsidR="00497CD9" w:rsidRPr="00497CD9" w:rsidRDefault="00497CD9" w:rsidP="00497C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497CD9">
        <w:rPr>
          <w:rFonts w:ascii="Sylfaen" w:hAnsi="Sylfaen"/>
          <w:sz w:val="24"/>
          <w:szCs w:val="24"/>
        </w:rPr>
        <w:t>1.4 ՊԴ անձնակազմի ընտրության և գնահատման (ատեստավորման) նպատակն է ՊԴ</w:t>
      </w:r>
    </w:p>
    <w:p w14:paraId="1376BB6B" w14:textId="610C8CF6" w:rsidR="00497CD9" w:rsidRDefault="00497CD9" w:rsidP="00497C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497CD9">
        <w:rPr>
          <w:rFonts w:ascii="Sylfaen" w:hAnsi="Sylfaen"/>
          <w:sz w:val="24"/>
          <w:szCs w:val="24"/>
        </w:rPr>
        <w:t>կազմի կրթական ու գիտական գործունեության գնահատումը, որակավորման աճի խթանումը,համալսարանի կադրային ներուժի որակի գնահատումը, հետագա զարգացումը ու կատարելագործումը:</w:t>
      </w:r>
    </w:p>
    <w:p w14:paraId="12817E1F" w14:textId="5DE393E2" w:rsidR="00EC4B60" w:rsidRPr="00EC4B60" w:rsidRDefault="00EC4B60" w:rsidP="00EC4B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EC4B60">
        <w:rPr>
          <w:rFonts w:ascii="Sylfaen" w:hAnsi="Sylfaen"/>
          <w:sz w:val="24"/>
          <w:szCs w:val="24"/>
        </w:rPr>
        <w:t>1.5 ՊԴ անձնակազմի գործունեության գնահատման օբյեկտներն են՝ դասախոսի</w:t>
      </w:r>
    </w:p>
    <w:p w14:paraId="3988A244" w14:textId="162B0E46" w:rsidR="00EC4B60" w:rsidRDefault="00EC4B60" w:rsidP="00EC4B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EC4B60">
        <w:rPr>
          <w:rFonts w:ascii="Sylfaen" w:hAnsi="Sylfaen"/>
          <w:sz w:val="24"/>
          <w:szCs w:val="24"/>
        </w:rPr>
        <w:t>մասնագիտական ու մանկավարժական ունակություններն ու հմտությունները, գիտելիքները ուսանողներին փոխանցելու կարողությունը, դասավանդման գործընթացը, դասավանդման մեթոդներն ու գործիքները:</w:t>
      </w:r>
    </w:p>
    <w:p w14:paraId="70F52F8D" w14:textId="77777777" w:rsidR="005003AC" w:rsidRPr="005003AC" w:rsidRDefault="005003AC" w:rsidP="005003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1.6 ՊԴ անձնակազմի գործունեության</w:t>
      </w:r>
    </w:p>
    <w:p w14:paraId="092E39AC" w14:textId="77777777" w:rsidR="005003AC" w:rsidRPr="005003AC" w:rsidRDefault="005003AC" w:rsidP="005003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գնահատման սուբյեկտներն են.</w:t>
      </w:r>
    </w:p>
    <w:p w14:paraId="4D67424B" w14:textId="11B137C0" w:rsidR="005003AC" w:rsidRP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ուսանողները,</w:t>
      </w:r>
    </w:p>
    <w:p w14:paraId="0D6703AD" w14:textId="2F630C18" w:rsid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ամբիոնի վարիչը,</w:t>
      </w:r>
    </w:p>
    <w:p w14:paraId="56BA9CDA" w14:textId="77777777" w:rsidR="005003AC" w:rsidRP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շրջանավարտները,</w:t>
      </w:r>
    </w:p>
    <w:p w14:paraId="503CE14D" w14:textId="77777777" w:rsidR="005003AC" w:rsidRP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արտաքին փորձագետները,</w:t>
      </w:r>
    </w:p>
    <w:p w14:paraId="6D09C149" w14:textId="77E240CD" w:rsid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lastRenderedPageBreak/>
        <w:t>ատեստավորման հանձնաժողով,</w:t>
      </w:r>
    </w:p>
    <w:p w14:paraId="53000569" w14:textId="77777777" w:rsidR="005003AC" w:rsidRPr="005003AC" w:rsidRDefault="005003AC" w:rsidP="005003A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5003AC">
        <w:rPr>
          <w:rFonts w:ascii="Sylfaen" w:hAnsi="Sylfaen"/>
          <w:sz w:val="24"/>
          <w:szCs w:val="24"/>
        </w:rPr>
        <w:t>դասալսումների նպատակով ձևավորված հանձնաժողով</w:t>
      </w:r>
    </w:p>
    <w:p w14:paraId="3DDCE8DE" w14:textId="164FA0E4" w:rsidR="005003AC" w:rsidRDefault="005C50D5" w:rsidP="005C50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5C50D5">
        <w:rPr>
          <w:rFonts w:ascii="Sylfaen" w:hAnsi="Sylfaen"/>
          <w:sz w:val="24"/>
          <w:szCs w:val="24"/>
        </w:rPr>
        <w:t>1.7. ՊԴ կազմի գնահատումը (ատեստավորումը) իրականացվում է յուրաքանչյուր ուսումնական տարվա ավարտին:</w:t>
      </w:r>
    </w:p>
    <w:p w14:paraId="57AF6677" w14:textId="7752DA74" w:rsidR="00506DF1" w:rsidRPr="00506DF1" w:rsidRDefault="00506DF1" w:rsidP="00506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506DF1">
        <w:rPr>
          <w:rFonts w:ascii="Sylfaen" w:hAnsi="Sylfaen"/>
          <w:sz w:val="24"/>
          <w:szCs w:val="24"/>
        </w:rPr>
        <w:t>1.8. ՊԴ կազմի գնահատումը (ատեստավորումը) իրականացվում է 2 խումբ չափանիշների գնահատականների հանրագումարով.</w:t>
      </w:r>
    </w:p>
    <w:p w14:paraId="7EFACF0C" w14:textId="77777777" w:rsidR="00506DF1" w:rsidRPr="00506DF1" w:rsidRDefault="00506DF1" w:rsidP="00506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506DF1">
        <w:rPr>
          <w:rFonts w:ascii="Sylfaen" w:hAnsi="Sylfaen"/>
          <w:sz w:val="24"/>
          <w:szCs w:val="24"/>
        </w:rPr>
        <w:t>1) ուսումնագիտական գործունեության,</w:t>
      </w:r>
    </w:p>
    <w:p w14:paraId="07DBFF35" w14:textId="36A24896" w:rsidR="00506DF1" w:rsidRDefault="00506DF1" w:rsidP="00506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506DF1">
        <w:rPr>
          <w:rFonts w:ascii="Sylfaen" w:hAnsi="Sylfaen"/>
          <w:sz w:val="24"/>
          <w:szCs w:val="24"/>
        </w:rPr>
        <w:t>2) դասավանդման որակի:</w:t>
      </w:r>
    </w:p>
    <w:p w14:paraId="1D6A6875" w14:textId="7CFF8F30" w:rsidR="00426A06" w:rsidRPr="00426A06" w:rsidRDefault="00426A06" w:rsidP="00426A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426A06">
        <w:rPr>
          <w:rFonts w:ascii="Sylfaen" w:hAnsi="Sylfaen"/>
          <w:sz w:val="24"/>
          <w:szCs w:val="24"/>
        </w:rPr>
        <w:t>1.9. ՊԴ կազմի գնահատումը (ատեստավորումը) իրականացվում 2 փուլով.</w:t>
      </w:r>
    </w:p>
    <w:p w14:paraId="163600E9" w14:textId="77777777" w:rsidR="00426A06" w:rsidRPr="00426A06" w:rsidRDefault="00426A06" w:rsidP="00426A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426A06">
        <w:rPr>
          <w:rFonts w:ascii="Sylfaen" w:hAnsi="Sylfaen"/>
          <w:sz w:val="24"/>
          <w:szCs w:val="24"/>
        </w:rPr>
        <w:t>1) ներամբիոնային ատեստավորում,</w:t>
      </w:r>
    </w:p>
    <w:p w14:paraId="0AC7804E" w14:textId="73250D7C" w:rsidR="00426A06" w:rsidRDefault="00426A06" w:rsidP="00426A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426A06">
        <w:rPr>
          <w:rFonts w:ascii="Sylfaen" w:hAnsi="Sylfaen"/>
          <w:sz w:val="24"/>
          <w:szCs w:val="24"/>
        </w:rPr>
        <w:t>2) համահամալսարանական ատեստավորում:</w:t>
      </w:r>
    </w:p>
    <w:p w14:paraId="6F83415C" w14:textId="2C049C9F" w:rsidR="00426A06" w:rsidRDefault="00426A06" w:rsidP="00426A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426A06">
        <w:rPr>
          <w:rFonts w:ascii="Sylfaen" w:hAnsi="Sylfaen"/>
          <w:sz w:val="24"/>
          <w:szCs w:val="24"/>
        </w:rPr>
        <w:t>1.20. ՊԴ կազմի գնահատման (ատեստավորման) նպատակով գիտխորհրդի որոշմամբ ռեկտորի հրամանով ձևավորվում է ատեստավորման հանձնաժողով:</w:t>
      </w:r>
    </w:p>
    <w:p w14:paraId="1DB43A69" w14:textId="26FC2CFA" w:rsidR="00D9449E" w:rsidRPr="00D9449E" w:rsidRDefault="00D9449E" w:rsidP="00D944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D9449E">
        <w:rPr>
          <w:rFonts w:ascii="Sylfaen" w:hAnsi="Sylfaen"/>
          <w:sz w:val="24"/>
          <w:szCs w:val="24"/>
        </w:rPr>
        <w:t>1.21. Ատեստավորման արդյունքների հիման վրա իրականացվում է ՊԴ կազմի աշխատանքային պայմանագրերի վերակնքում կամ խզում, ՊԴ կազմի</w:t>
      </w:r>
    </w:p>
    <w:p w14:paraId="47F95CAC" w14:textId="3D3BD989" w:rsidR="00D9449E" w:rsidRPr="005C50D5" w:rsidRDefault="00D9449E" w:rsidP="00D944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Sylfaen" w:hAnsi="Sylfaen"/>
          <w:sz w:val="24"/>
          <w:szCs w:val="24"/>
        </w:rPr>
      </w:pPr>
      <w:r w:rsidRPr="00D9449E">
        <w:rPr>
          <w:rFonts w:ascii="Sylfaen" w:hAnsi="Sylfaen"/>
          <w:sz w:val="24"/>
          <w:szCs w:val="24"/>
        </w:rPr>
        <w:t>նյութական և բարոյական խրախուսում, ՊԴ կազմի վերապատրաստման դասընթացների կազմակերպում ու մասնակցություն:</w:t>
      </w:r>
    </w:p>
    <w:p w14:paraId="127C2811" w14:textId="00950712" w:rsidR="005003AC" w:rsidRPr="00BB2993" w:rsidRDefault="00257F16" w:rsidP="005003AC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BB2993">
        <w:rPr>
          <w:rFonts w:ascii="Sylfaen" w:hAnsi="Sylfaen"/>
          <w:sz w:val="24"/>
          <w:szCs w:val="24"/>
        </w:rPr>
        <w:t>2. ՆԵՐԱՄԲԻՈՆԱՅԻՆ ԱՏԵՍՏԱՎՈՐՈՒՄ</w:t>
      </w:r>
    </w:p>
    <w:p w14:paraId="703CE912" w14:textId="08FA2CA2" w:rsidR="00A631D5" w:rsidRDefault="00A631D5" w:rsidP="00A631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A631D5">
        <w:rPr>
          <w:rFonts w:ascii="Sylfaen" w:hAnsi="Sylfaen"/>
          <w:sz w:val="28"/>
          <w:szCs w:val="28"/>
        </w:rPr>
        <w:t xml:space="preserve">     </w:t>
      </w:r>
      <w:r w:rsidRPr="00A631D5">
        <w:rPr>
          <w:rFonts w:ascii="Sylfaen" w:hAnsi="Sylfaen"/>
          <w:sz w:val="24"/>
          <w:szCs w:val="24"/>
        </w:rPr>
        <w:t>2.1. Ներամբիոնային ատեստավորումը փաստաթղթային ատեստավորում է:</w:t>
      </w:r>
    </w:p>
    <w:p w14:paraId="522A6D2C" w14:textId="161098A1" w:rsidR="00A631D5" w:rsidRPr="00A631D5" w:rsidRDefault="00A631D5" w:rsidP="00A631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A631D5">
        <w:rPr>
          <w:rFonts w:ascii="Sylfaen" w:hAnsi="Sylfaen"/>
          <w:sz w:val="24"/>
          <w:szCs w:val="24"/>
        </w:rPr>
        <w:t xml:space="preserve">     2.2. ՊԴ կազմի յուրաքանչյուր անդամ լրացնում է իր գիտամանկավարժական</w:t>
      </w:r>
    </w:p>
    <w:p w14:paraId="5F4700BE" w14:textId="2354DAD3" w:rsidR="00A631D5" w:rsidRDefault="00A631D5" w:rsidP="00A631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A631D5">
        <w:rPr>
          <w:rFonts w:ascii="Sylfaen" w:hAnsi="Sylfaen"/>
          <w:sz w:val="24"/>
          <w:szCs w:val="24"/>
        </w:rPr>
        <w:t xml:space="preserve">    </w:t>
      </w:r>
      <w:r w:rsidR="00053C0C" w:rsidRPr="00053C0C">
        <w:rPr>
          <w:rFonts w:ascii="Sylfaen" w:hAnsi="Sylfaen"/>
          <w:sz w:val="24"/>
          <w:szCs w:val="24"/>
        </w:rPr>
        <w:t xml:space="preserve"> </w:t>
      </w:r>
      <w:r w:rsidRPr="00A631D5">
        <w:rPr>
          <w:rFonts w:ascii="Sylfaen" w:hAnsi="Sylfaen"/>
          <w:sz w:val="24"/>
          <w:szCs w:val="24"/>
        </w:rPr>
        <w:t>գործունեության վերաբերյալ տվյալները ատեստավորման թերթիկում՝ համաձայն</w:t>
      </w:r>
    </w:p>
    <w:p w14:paraId="41872EC4" w14:textId="683DBBA7" w:rsidR="00220A78" w:rsidRDefault="00A631D5" w:rsidP="00A631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220A78">
        <w:rPr>
          <w:rFonts w:ascii="Sylfaen" w:hAnsi="Sylfaen"/>
          <w:sz w:val="24"/>
          <w:szCs w:val="24"/>
        </w:rPr>
        <w:t xml:space="preserve">   </w:t>
      </w:r>
      <w:r w:rsidR="00053C0C" w:rsidRPr="00053C0C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 xml:space="preserve"> </w:t>
      </w:r>
      <w:r w:rsidRPr="00A631D5">
        <w:rPr>
          <w:rFonts w:ascii="Sylfaen" w:hAnsi="Sylfaen"/>
          <w:sz w:val="24"/>
          <w:szCs w:val="24"/>
        </w:rPr>
        <w:t xml:space="preserve">հավելված </w:t>
      </w:r>
      <w:r w:rsidR="00220A78" w:rsidRPr="00220A78">
        <w:rPr>
          <w:rFonts w:ascii="Sylfaen" w:hAnsi="Sylfaen"/>
          <w:sz w:val="24"/>
          <w:szCs w:val="24"/>
        </w:rPr>
        <w:t>1-ի:</w:t>
      </w:r>
    </w:p>
    <w:p w14:paraId="65B5FC9A" w14:textId="1824E970" w:rsidR="00220A78" w:rsidRPr="00220A78" w:rsidRDefault="00220A78" w:rsidP="00220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220A78">
        <w:rPr>
          <w:rFonts w:ascii="Sylfaen" w:hAnsi="Sylfaen"/>
          <w:sz w:val="24"/>
          <w:szCs w:val="24"/>
        </w:rPr>
        <w:t xml:space="preserve">   </w:t>
      </w:r>
      <w:r w:rsidR="00053C0C" w:rsidRPr="00053C0C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 xml:space="preserve"> 2.3. ՊԴ կազմի յուրաքանչյուր անդամ ատեստավորման թերթիկի հետ միասին</w:t>
      </w:r>
    </w:p>
    <w:p w14:paraId="0AB4D0D3" w14:textId="095B8C60" w:rsidR="00220A78" w:rsidRDefault="00220A78" w:rsidP="00220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220A78">
        <w:rPr>
          <w:rFonts w:ascii="Sylfaen" w:hAnsi="Sylfaen"/>
          <w:sz w:val="24"/>
          <w:szCs w:val="24"/>
        </w:rPr>
        <w:t xml:space="preserve">    </w:t>
      </w:r>
      <w:r w:rsidR="00053C0C" w:rsidRPr="00053C0C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>ներկայացնում է նաև դրանում ներառված</w:t>
      </w:r>
      <w:r w:rsidR="00A631D5" w:rsidRPr="00A631D5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 xml:space="preserve">տեղեկատվությունը հավաստող               </w:t>
      </w:r>
    </w:p>
    <w:p w14:paraId="14136C7D" w14:textId="5B1C27C1" w:rsidR="00220A78" w:rsidRPr="00220A78" w:rsidRDefault="00220A78" w:rsidP="00220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220A78">
        <w:rPr>
          <w:rFonts w:ascii="Sylfaen" w:hAnsi="Sylfaen"/>
          <w:sz w:val="24"/>
          <w:szCs w:val="24"/>
        </w:rPr>
        <w:t xml:space="preserve">   </w:t>
      </w:r>
      <w:r w:rsidR="00053C0C" w:rsidRPr="008F2B18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 xml:space="preserve"> փաստաթղթերը (ծանրաբեռնվածություն, գիտական աշխատանքների</w:t>
      </w:r>
    </w:p>
    <w:p w14:paraId="30C909E0" w14:textId="7A96E116" w:rsidR="00220A78" w:rsidRPr="00220A78" w:rsidRDefault="00220A78" w:rsidP="00220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220A78">
        <w:rPr>
          <w:rFonts w:ascii="Sylfaen" w:hAnsi="Sylfaen"/>
          <w:sz w:val="24"/>
          <w:szCs w:val="24"/>
        </w:rPr>
        <w:t xml:space="preserve">    պատճեներ, գիտաժողովի մասնակցության վկայականներ, վերապատրաստման    </w:t>
      </w:r>
    </w:p>
    <w:p w14:paraId="56B3A823" w14:textId="77777777" w:rsidR="00053C0C" w:rsidRDefault="00220A78" w:rsidP="00220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3C0C">
        <w:rPr>
          <w:rFonts w:ascii="Sylfaen" w:hAnsi="Sylfaen"/>
          <w:sz w:val="24"/>
          <w:szCs w:val="24"/>
        </w:rPr>
        <w:t xml:space="preserve">    </w:t>
      </w:r>
      <w:r w:rsidRPr="00220A78">
        <w:rPr>
          <w:rFonts w:ascii="Sylfaen" w:hAnsi="Sylfaen"/>
          <w:sz w:val="24"/>
          <w:szCs w:val="24"/>
        </w:rPr>
        <w:t>դասընթացների</w:t>
      </w:r>
      <w:r w:rsidRPr="00053C0C">
        <w:rPr>
          <w:rFonts w:ascii="Sylfaen" w:hAnsi="Sylfaen"/>
          <w:sz w:val="24"/>
          <w:szCs w:val="24"/>
        </w:rPr>
        <w:t xml:space="preserve"> </w:t>
      </w:r>
      <w:r w:rsidRPr="00220A78">
        <w:rPr>
          <w:rFonts w:ascii="Sylfaen" w:hAnsi="Sylfaen"/>
          <w:sz w:val="24"/>
          <w:szCs w:val="24"/>
        </w:rPr>
        <w:t>վկայականներ և այլն):</w:t>
      </w:r>
      <w:r w:rsidR="00A631D5" w:rsidRPr="00A631D5">
        <w:rPr>
          <w:rFonts w:ascii="Sylfaen" w:hAnsi="Sylfaen"/>
          <w:sz w:val="24"/>
          <w:szCs w:val="24"/>
        </w:rPr>
        <w:t xml:space="preserve">   </w:t>
      </w:r>
    </w:p>
    <w:p w14:paraId="46D725C6" w14:textId="622E0E8C" w:rsidR="00053C0C" w:rsidRPr="00053C0C" w:rsidRDefault="00053C0C" w:rsidP="00053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3C0C">
        <w:rPr>
          <w:rFonts w:ascii="Sylfaen" w:hAnsi="Sylfaen"/>
          <w:sz w:val="24"/>
          <w:szCs w:val="24"/>
        </w:rPr>
        <w:t xml:space="preserve">   2.4. Ամբիոնի վարիչը ստուգում էատեստավորման թերթիկում լրացված տվյալների</w:t>
      </w:r>
    </w:p>
    <w:p w14:paraId="1DDE4D29" w14:textId="77777777" w:rsidR="00053C0C" w:rsidRDefault="00053C0C" w:rsidP="00053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lastRenderedPageBreak/>
        <w:t xml:space="preserve">    </w:t>
      </w:r>
      <w:r w:rsidRPr="00053C0C">
        <w:rPr>
          <w:rFonts w:ascii="Sylfaen" w:hAnsi="Sylfaen"/>
          <w:sz w:val="24"/>
          <w:szCs w:val="24"/>
        </w:rPr>
        <w:t>ամբողջականությունը ու ճշտությունը:</w:t>
      </w:r>
      <w:r w:rsidR="00A631D5" w:rsidRPr="00A631D5">
        <w:rPr>
          <w:rFonts w:ascii="Sylfaen" w:hAnsi="Sylfaen"/>
          <w:sz w:val="24"/>
          <w:szCs w:val="24"/>
        </w:rPr>
        <w:t xml:space="preserve"> </w:t>
      </w:r>
    </w:p>
    <w:p w14:paraId="008EF1E7" w14:textId="326B759D" w:rsidR="00A631D5" w:rsidRPr="00A631D5" w:rsidRDefault="00053C0C" w:rsidP="00053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3C0C">
        <w:rPr>
          <w:rFonts w:ascii="Sylfaen" w:hAnsi="Sylfaen"/>
          <w:sz w:val="24"/>
          <w:szCs w:val="24"/>
        </w:rPr>
        <w:t xml:space="preserve">   2.5 Ամբիոնի վարիչը ստորագրությամբ հաստատում է ատեստավորման թերթիկը և           </w:t>
      </w:r>
    </w:p>
    <w:p w14:paraId="1961CDCC" w14:textId="2FC98AB8" w:rsidR="00053C0C" w:rsidRPr="00A631D5" w:rsidRDefault="00053C0C" w:rsidP="00053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3C0C">
        <w:rPr>
          <w:rFonts w:ascii="Sylfaen" w:hAnsi="Sylfaen"/>
          <w:sz w:val="24"/>
          <w:szCs w:val="24"/>
        </w:rPr>
        <w:t xml:space="preserve">   սույն կանոնակարգի 4.13 ենթակետի համաձայն դասալսման հաշվետվության հետ    </w:t>
      </w:r>
    </w:p>
    <w:p w14:paraId="280B5E5A" w14:textId="239E6DA6" w:rsidR="005003AC" w:rsidRPr="00053C0C" w:rsidRDefault="00053C0C" w:rsidP="00053C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3C0C">
        <w:rPr>
          <w:rFonts w:ascii="Sylfaen" w:hAnsi="Sylfaen"/>
          <w:sz w:val="24"/>
          <w:szCs w:val="24"/>
        </w:rPr>
        <w:t xml:space="preserve">   միասին ներկայացնում է ատեստավորման հանձնաժողովին:</w:t>
      </w:r>
      <w:r w:rsidRPr="00A631D5">
        <w:rPr>
          <w:rFonts w:ascii="Sylfaen" w:hAnsi="Sylfaen"/>
          <w:sz w:val="24"/>
          <w:szCs w:val="24"/>
        </w:rPr>
        <w:t xml:space="preserve">  </w:t>
      </w:r>
    </w:p>
    <w:p w14:paraId="0CCF5DC3" w14:textId="30DBBFFF" w:rsidR="005003AC" w:rsidRPr="00EC4B60" w:rsidRDefault="005003AC" w:rsidP="005003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</w:p>
    <w:p w14:paraId="53D0A5BF" w14:textId="636A20B1" w:rsidR="00741CA5" w:rsidRPr="00BB2993" w:rsidRDefault="006A2149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8"/>
          <w:szCs w:val="28"/>
        </w:rPr>
        <w:t xml:space="preserve">         </w:t>
      </w:r>
      <w:r w:rsidRPr="00BB2993">
        <w:rPr>
          <w:rFonts w:ascii="Sylfaen" w:hAnsi="Sylfaen"/>
          <w:sz w:val="24"/>
          <w:szCs w:val="24"/>
        </w:rPr>
        <w:t>3. ՀԱՄԱՀԱՄԱԼՍԱՐԱՆԱԿԱՆ ԱՏԵՍՏԱՎՈՐՈՒՄ</w:t>
      </w:r>
    </w:p>
    <w:p w14:paraId="79750E4C" w14:textId="69FC3C7A" w:rsidR="006A2149" w:rsidRPr="006A2149" w:rsidRDefault="006A2149" w:rsidP="006A2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6A2149">
        <w:rPr>
          <w:rFonts w:ascii="Sylfaen" w:hAnsi="Sylfaen"/>
          <w:sz w:val="28"/>
          <w:szCs w:val="28"/>
        </w:rPr>
        <w:t xml:space="preserve"> </w:t>
      </w:r>
      <w:r w:rsidRPr="008F2B18">
        <w:rPr>
          <w:rFonts w:ascii="Sylfaen" w:hAnsi="Sylfaen"/>
          <w:sz w:val="28"/>
          <w:szCs w:val="28"/>
        </w:rPr>
        <w:t xml:space="preserve"> </w:t>
      </w:r>
      <w:r w:rsidRPr="006A2149">
        <w:rPr>
          <w:rFonts w:ascii="Sylfaen" w:hAnsi="Sylfaen"/>
          <w:sz w:val="28"/>
          <w:szCs w:val="28"/>
        </w:rPr>
        <w:t xml:space="preserve"> </w:t>
      </w:r>
      <w:r w:rsidRPr="006A2149">
        <w:rPr>
          <w:rFonts w:ascii="Sylfaen" w:hAnsi="Sylfaen"/>
          <w:sz w:val="24"/>
          <w:szCs w:val="24"/>
        </w:rPr>
        <w:t xml:space="preserve">3.1 Համահամալսարանական ատեստավորումը իրականացնում է ատեսավորման   </w:t>
      </w:r>
    </w:p>
    <w:p w14:paraId="067363F0" w14:textId="7326C303" w:rsidR="00741CA5" w:rsidRDefault="006A2149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 xml:space="preserve">   </w:t>
      </w:r>
      <w:r w:rsidRPr="006A2149">
        <w:rPr>
          <w:rFonts w:ascii="Sylfaen" w:hAnsi="Sylfaen"/>
          <w:sz w:val="24"/>
          <w:szCs w:val="24"/>
        </w:rPr>
        <w:t>հանձնաժողովը:</w:t>
      </w:r>
    </w:p>
    <w:p w14:paraId="31142F65" w14:textId="757C4D47" w:rsidR="00175FAE" w:rsidRDefault="00175FAE" w:rsidP="0017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175FAE">
        <w:rPr>
          <w:rFonts w:ascii="Sylfaen" w:hAnsi="Sylfaen"/>
          <w:sz w:val="24"/>
          <w:szCs w:val="24"/>
        </w:rPr>
        <w:t xml:space="preserve">   3.2 Ուսումնական գծով պրոռեկտորը գիտականխորհրդի հաստատմանն է          </w:t>
      </w:r>
    </w:p>
    <w:p w14:paraId="70BA680F" w14:textId="3FB1D1FF" w:rsidR="00175FAE" w:rsidRPr="00175FAE" w:rsidRDefault="00175FAE" w:rsidP="0017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175FAE">
        <w:rPr>
          <w:rFonts w:ascii="Sylfaen" w:hAnsi="Sylfaen"/>
          <w:sz w:val="24"/>
          <w:szCs w:val="24"/>
        </w:rPr>
        <w:t xml:space="preserve">   ներկայացնում ատեստավորման հանձնաժողովի կազմը, որում ընդգրվում են  </w:t>
      </w:r>
    </w:p>
    <w:p w14:paraId="6D071040" w14:textId="27D82051" w:rsidR="00175FAE" w:rsidRPr="00175FAE" w:rsidRDefault="00175FAE" w:rsidP="0017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175FAE">
        <w:rPr>
          <w:rFonts w:ascii="Sylfaen" w:hAnsi="Sylfaen"/>
          <w:sz w:val="24"/>
          <w:szCs w:val="24"/>
        </w:rPr>
        <w:t xml:space="preserve">   ռեկտորը (նախագահ),պրոռեկտորները, ամբիոնի վարիչները, որակիապահովման </w:t>
      </w:r>
    </w:p>
    <w:p w14:paraId="16FF5326" w14:textId="77777777" w:rsidR="00175FAE" w:rsidRPr="00175FAE" w:rsidRDefault="00175FAE" w:rsidP="0017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175FAE">
        <w:rPr>
          <w:rFonts w:ascii="Sylfaen" w:hAnsi="Sylfaen"/>
          <w:sz w:val="24"/>
          <w:szCs w:val="24"/>
        </w:rPr>
        <w:t xml:space="preserve">   կենտրոնի ղեկավարը,ուսումնամեթոդական բաժնի ղեկավարը, մարդկային</w:t>
      </w:r>
    </w:p>
    <w:p w14:paraId="650C9B88" w14:textId="77777777" w:rsidR="00175FAE" w:rsidRPr="00175FAE" w:rsidRDefault="00175FAE" w:rsidP="0017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D62EAB">
        <w:rPr>
          <w:rFonts w:ascii="Sylfaen" w:hAnsi="Sylfaen"/>
          <w:sz w:val="24"/>
          <w:szCs w:val="24"/>
        </w:rPr>
        <w:t xml:space="preserve">   </w:t>
      </w:r>
      <w:r w:rsidRPr="00175FAE">
        <w:rPr>
          <w:rFonts w:ascii="Sylfaen" w:hAnsi="Sylfaen"/>
          <w:sz w:val="24"/>
          <w:szCs w:val="24"/>
        </w:rPr>
        <w:t>ռեսուրսների պատասխանատուն:</w:t>
      </w:r>
    </w:p>
    <w:p w14:paraId="3B652C01" w14:textId="2710F488" w:rsidR="00D62EAB" w:rsidRPr="00D62EAB" w:rsidRDefault="00D62EAB" w:rsidP="00D6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D62EAB">
        <w:rPr>
          <w:rFonts w:ascii="Sylfaen" w:hAnsi="Sylfaen"/>
          <w:sz w:val="24"/>
          <w:szCs w:val="24"/>
        </w:rPr>
        <w:t xml:space="preserve">  3.3 Ատեստավորման հանձնաժողովը ուսումնասիրում է ամբիոնի վարիչի կողմից</w:t>
      </w:r>
    </w:p>
    <w:p w14:paraId="3CAD9A39" w14:textId="41CCBEA4" w:rsidR="00175FAE" w:rsidRPr="00D62EAB" w:rsidRDefault="00D62EAB" w:rsidP="00D6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D62EAB">
        <w:rPr>
          <w:rFonts w:ascii="Sylfaen" w:hAnsi="Sylfaen"/>
          <w:sz w:val="24"/>
          <w:szCs w:val="24"/>
        </w:rPr>
        <w:t xml:space="preserve">  ներկայացված ատեստավորման թերթիկում և դասալսման հաշվետվությունում    </w:t>
      </w:r>
    </w:p>
    <w:p w14:paraId="278F1796" w14:textId="4F5F37A2" w:rsidR="004A49DE" w:rsidRPr="004A49DE" w:rsidRDefault="00D62EAB" w:rsidP="00DE27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D62EAB">
        <w:rPr>
          <w:rFonts w:ascii="Sylfaen" w:hAnsi="Sylfaen"/>
          <w:sz w:val="24"/>
          <w:szCs w:val="24"/>
        </w:rPr>
        <w:t>ներկայացված տեղեկատվությունը, սույն կանոնակարգի</w:t>
      </w:r>
      <w:r w:rsidR="004A49DE" w:rsidRPr="004A49DE">
        <w:rPr>
          <w:rFonts w:ascii="Sylfaen" w:hAnsi="Sylfaen"/>
          <w:sz w:val="24"/>
          <w:szCs w:val="24"/>
        </w:rPr>
        <w:t xml:space="preserve"> 4.14-4.17 ենթակետերի     </w:t>
      </w:r>
      <w:r w:rsidR="00DE27EF" w:rsidRPr="00DE27EF">
        <w:rPr>
          <w:rFonts w:ascii="Sylfaen" w:hAnsi="Sylfaen"/>
          <w:sz w:val="24"/>
          <w:szCs w:val="24"/>
        </w:rPr>
        <w:t xml:space="preserve"> </w:t>
      </w:r>
      <w:r w:rsidR="004A49DE" w:rsidRPr="004A49DE">
        <w:rPr>
          <w:rFonts w:ascii="Sylfaen" w:hAnsi="Sylfaen"/>
          <w:sz w:val="24"/>
          <w:szCs w:val="24"/>
        </w:rPr>
        <w:t>համաձայն Որակի ապահովման</w:t>
      </w:r>
      <w:r w:rsidR="00DE27EF" w:rsidRPr="00DE27EF">
        <w:rPr>
          <w:rFonts w:ascii="Sylfaen" w:hAnsi="Sylfaen"/>
          <w:sz w:val="24"/>
          <w:szCs w:val="24"/>
        </w:rPr>
        <w:t xml:space="preserve"> </w:t>
      </w:r>
      <w:r w:rsidR="004A49DE" w:rsidRPr="004A49DE">
        <w:rPr>
          <w:rFonts w:ascii="Sylfaen" w:hAnsi="Sylfaen"/>
          <w:sz w:val="24"/>
          <w:szCs w:val="24"/>
        </w:rPr>
        <w:t>կենտրոնի կողմից ներկայացված ուսանողների և</w:t>
      </w:r>
    </w:p>
    <w:p w14:paraId="25FE4CA0" w14:textId="1D5C50D3" w:rsidR="00D62EAB" w:rsidRDefault="004A49DE" w:rsidP="00DE27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4A49DE">
        <w:rPr>
          <w:rFonts w:ascii="Sylfaen" w:hAnsi="Sylfaen"/>
          <w:sz w:val="24"/>
          <w:szCs w:val="24"/>
        </w:rPr>
        <w:t>շրջանավարտների կողմից դասավանդողի</w:t>
      </w:r>
      <w:r w:rsidR="00DE27EF" w:rsidRPr="00DE27EF">
        <w:rPr>
          <w:rFonts w:ascii="Sylfaen" w:hAnsi="Sylfaen"/>
          <w:sz w:val="24"/>
          <w:szCs w:val="24"/>
        </w:rPr>
        <w:t xml:space="preserve"> </w:t>
      </w:r>
      <w:r w:rsidRPr="004A49DE">
        <w:rPr>
          <w:rFonts w:ascii="Sylfaen" w:hAnsi="Sylfaen"/>
          <w:sz w:val="24"/>
          <w:szCs w:val="24"/>
        </w:rPr>
        <w:t>գնահատման հաշվետվությունը, ինչպես նաև ԵՀ</w:t>
      </w:r>
      <w:r w:rsidR="00DE27EF" w:rsidRPr="00DE27EF">
        <w:rPr>
          <w:rFonts w:ascii="Sylfaen" w:hAnsi="Sylfaen"/>
          <w:sz w:val="24"/>
          <w:szCs w:val="24"/>
        </w:rPr>
        <w:t xml:space="preserve"> </w:t>
      </w:r>
      <w:r w:rsidRPr="004A49DE">
        <w:rPr>
          <w:rFonts w:ascii="Sylfaen" w:hAnsi="Sylfaen"/>
          <w:sz w:val="24"/>
          <w:szCs w:val="24"/>
        </w:rPr>
        <w:t>ուսումնագիտական գծով պրոռեկտորի գլխավորած</w:t>
      </w:r>
      <w:r w:rsidR="00DE27EF" w:rsidRPr="00DE27EF">
        <w:rPr>
          <w:rFonts w:ascii="Sylfaen" w:hAnsi="Sylfaen"/>
          <w:sz w:val="24"/>
          <w:szCs w:val="24"/>
        </w:rPr>
        <w:t xml:space="preserve"> </w:t>
      </w:r>
      <w:r w:rsidRPr="00DE27EF">
        <w:rPr>
          <w:rFonts w:ascii="Sylfaen" w:hAnsi="Sylfaen"/>
          <w:sz w:val="24"/>
          <w:szCs w:val="24"/>
        </w:rPr>
        <w:t>դասալսման հանձնաժողովի կազմած դասախոսի</w:t>
      </w:r>
      <w:r w:rsidR="00F75ADA" w:rsidRPr="00F75ADA">
        <w:rPr>
          <w:rFonts w:ascii="Sylfaen" w:hAnsi="Sylfaen"/>
          <w:sz w:val="24"/>
          <w:szCs w:val="24"/>
        </w:rPr>
        <w:t xml:space="preserve"> որակի գնահատման հաշվետվությունը:</w:t>
      </w:r>
    </w:p>
    <w:p w14:paraId="583CE0BB" w14:textId="6060FBC1" w:rsidR="005222BB" w:rsidRPr="005222BB" w:rsidRDefault="005222BB" w:rsidP="005222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222BB">
        <w:rPr>
          <w:rFonts w:ascii="Sylfaen" w:hAnsi="Sylfaen"/>
          <w:sz w:val="24"/>
          <w:szCs w:val="24"/>
        </w:rPr>
        <w:t>3.4 Ատեստավորման հանձնաժողովը,անհրաժեշտության դեպքում, իրականացնում է</w:t>
      </w:r>
    </w:p>
    <w:p w14:paraId="79956F2A" w14:textId="25FDEECB" w:rsidR="005222BB" w:rsidRDefault="005222BB" w:rsidP="005222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222BB">
        <w:rPr>
          <w:rFonts w:ascii="Sylfaen" w:hAnsi="Sylfaen"/>
          <w:sz w:val="24"/>
          <w:szCs w:val="24"/>
        </w:rPr>
        <w:t>ատեստավորման թերթիկում, դասալսման հաշվետվությունում, Որակի ապահովման կենտրոնի կողմից ներկայացված ուսանողների և շրջանավարտների կողմից դասավանդողի գնահատման հաշվետվությունում, ինչպես նաև ԵՀ</w:t>
      </w:r>
      <w:r w:rsidR="00510F4E" w:rsidRPr="00510F4E">
        <w:rPr>
          <w:rFonts w:ascii="Sylfaen" w:hAnsi="Sylfaen"/>
          <w:sz w:val="24"/>
          <w:szCs w:val="24"/>
        </w:rPr>
        <w:t xml:space="preserve"> </w:t>
      </w:r>
    </w:p>
    <w:p w14:paraId="74345E64" w14:textId="48BF0873" w:rsidR="00510F4E" w:rsidRP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3.5 Ատեստավորման հանձնաժողովը ներկայացված տեղեկատվության հիման վրա</w:t>
      </w:r>
    </w:p>
    <w:p w14:paraId="19BEA675" w14:textId="7E03BB6C" w:rsid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իրականացնում է դասավանդողի գնահատում ըստ հավելված 2-ում ներկայացված չափանիշների:</w:t>
      </w:r>
    </w:p>
    <w:p w14:paraId="2C39D91D" w14:textId="77777777" w:rsidR="00510F4E" w:rsidRP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3.6 ՊԴ չափանիշների և ատեստավորվողի հետ բանավոր հարցազրույցի արդյունքում</w:t>
      </w:r>
    </w:p>
    <w:p w14:paraId="424AFD55" w14:textId="77777777" w:rsidR="00510F4E" w:rsidRP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lastRenderedPageBreak/>
        <w:t>ատեստավորման հանձնաժողովը ընդունում է որոշում՝</w:t>
      </w:r>
    </w:p>
    <w:p w14:paraId="703A0841" w14:textId="029DCE95" w:rsid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3.5.1 վերակնքել աշխատանքային պայմանագիրը տվյալ դասավանդողի հետ</w:t>
      </w:r>
    </w:p>
    <w:p w14:paraId="7B0AE7B7" w14:textId="51E590E0" w:rsid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3.5.2 չվերակնքել աշխատանքային պայմանագիրը տվյալ դասավանդողի հետ:</w:t>
      </w:r>
    </w:p>
    <w:p w14:paraId="40F02719" w14:textId="74210484" w:rsidR="00510F4E" w:rsidRP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3.7 Եթե ատեստավորման հանձնաժողովը որոշում է կայացնում չվերակնքել աշխատանքային պայմանագիրը տվյալ դասավանդողի հետ, ապա թափուր մնացած դասընթացների դասավանդման համար իրականացվում է դասախոսների ընտրություն</w:t>
      </w:r>
    </w:p>
    <w:p w14:paraId="6EF3C9E6" w14:textId="388CCEDD" w:rsidR="00510F4E" w:rsidRDefault="00510F4E" w:rsidP="00510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510F4E">
        <w:rPr>
          <w:rFonts w:ascii="Sylfaen" w:hAnsi="Sylfaen"/>
          <w:sz w:val="24"/>
          <w:szCs w:val="24"/>
        </w:rPr>
        <w:t>համաձայն սույն կանոնակարգի 5-րդ կետի:</w:t>
      </w:r>
    </w:p>
    <w:p w14:paraId="0CE8D5B2" w14:textId="290F9CAE" w:rsidR="002B56A8" w:rsidRDefault="002B56A8" w:rsidP="002B56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2B56A8">
        <w:rPr>
          <w:rFonts w:ascii="Sylfaen" w:hAnsi="Sylfaen"/>
          <w:sz w:val="24"/>
          <w:szCs w:val="24"/>
        </w:rPr>
        <w:t>3.8 Ատեստավորման հանձնաժողովի կողմից կազմվում է արձանագրություն՝ ատեստավորման արդյունքների վերաբերյալ:</w:t>
      </w:r>
    </w:p>
    <w:p w14:paraId="56FA8C63" w14:textId="78447DB2" w:rsidR="00F600FA" w:rsidRDefault="00F600FA" w:rsidP="00F600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F600FA">
        <w:rPr>
          <w:rFonts w:ascii="Sylfaen" w:hAnsi="Sylfaen"/>
          <w:sz w:val="24"/>
          <w:szCs w:val="24"/>
        </w:rPr>
        <w:t>3.9 Ատեստավորման հանձնաժողովը 5-օրյա ժամկետում արդյունքների վերաբերյալ տեղեկացնում է ատեստավորվողին:</w:t>
      </w:r>
    </w:p>
    <w:p w14:paraId="78F03A86" w14:textId="77777777" w:rsidR="00837540" w:rsidRDefault="00837540" w:rsidP="00F600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</w:p>
    <w:p w14:paraId="76971184" w14:textId="639F08A7" w:rsidR="00837540" w:rsidRPr="00BB2993" w:rsidRDefault="00837540" w:rsidP="00F600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837540">
        <w:rPr>
          <w:rFonts w:ascii="Sylfaen" w:hAnsi="Sylfaen"/>
          <w:sz w:val="28"/>
          <w:szCs w:val="28"/>
        </w:rPr>
        <w:t xml:space="preserve">    </w:t>
      </w:r>
      <w:r w:rsidRPr="00BB2993">
        <w:rPr>
          <w:rFonts w:ascii="Sylfaen" w:hAnsi="Sylfaen"/>
          <w:sz w:val="24"/>
          <w:szCs w:val="24"/>
        </w:rPr>
        <w:t>4. ԴԱՍԱՎԱՆԴՄԱՆ ՈՐԱԿԻ ԳՆԱՀԱՏՈՒՄԸ</w:t>
      </w:r>
    </w:p>
    <w:p w14:paraId="07B06E29" w14:textId="15E3D555" w:rsidR="00837540" w:rsidRPr="00837540" w:rsidRDefault="00837540" w:rsidP="008375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837540">
        <w:rPr>
          <w:rFonts w:ascii="Sylfaen" w:hAnsi="Sylfaen"/>
          <w:sz w:val="24"/>
          <w:szCs w:val="24"/>
        </w:rPr>
        <w:t>4.1. Դասավանդման որակի գնահատումը ՊԴ անձնակազմի մասնագիտական ու մանկավարժական մակարդակը, դասավանդման փորձը հաստատելու ու</w:t>
      </w:r>
    </w:p>
    <w:p w14:paraId="671BD89D" w14:textId="607BD746" w:rsidR="00837540" w:rsidRDefault="00837540" w:rsidP="008375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837540">
        <w:rPr>
          <w:rFonts w:ascii="Sylfaen" w:hAnsi="Sylfaen"/>
          <w:sz w:val="24"/>
          <w:szCs w:val="24"/>
        </w:rPr>
        <w:t>հավաստելու համար անհրաժեշտ գործընթաց է:</w:t>
      </w:r>
    </w:p>
    <w:p w14:paraId="09FE7784" w14:textId="71BF4B29" w:rsidR="00837540" w:rsidRDefault="00837540" w:rsidP="008375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837540">
        <w:rPr>
          <w:rFonts w:ascii="Sylfaen" w:hAnsi="Sylfaen"/>
          <w:sz w:val="24"/>
          <w:szCs w:val="24"/>
        </w:rPr>
        <w:t>4.2 Դասավանդման որակի գնահատման նպատակն է ԵՀ կրթական գործունեության որակի ապահովումը ու ՊԴ անձնակազմի ներուժի զարգացումը:</w:t>
      </w:r>
    </w:p>
    <w:p w14:paraId="52B35F9A" w14:textId="69EA9D39" w:rsidR="000D7C40" w:rsidRDefault="000D7C40" w:rsidP="000D7C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0D7C40">
        <w:rPr>
          <w:rFonts w:ascii="Sylfaen" w:hAnsi="Sylfaen"/>
          <w:sz w:val="24"/>
          <w:szCs w:val="24"/>
        </w:rPr>
        <w:t>4.3 Դասավանդման որակի գնահատումը թույլ է տալիս անընդհատ հետևել ՊԴ անձնակազմի դասավանդման որակական ցուցանիշներին,ապահովել դրանց զարգացումը, բացահայտել առկա խնդիրները և տալ դրանց լուծումները:</w:t>
      </w:r>
    </w:p>
    <w:p w14:paraId="689E8320" w14:textId="584A4F3F" w:rsidR="00CE7313" w:rsidRDefault="00CE7313" w:rsidP="000D7C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CE7313">
        <w:rPr>
          <w:rFonts w:ascii="Sylfaen" w:hAnsi="Sylfaen"/>
          <w:sz w:val="24"/>
          <w:szCs w:val="24"/>
        </w:rPr>
        <w:t>4.4 Դասավանդման որակի գնահատման մեթոդներն են.</w:t>
      </w:r>
    </w:p>
    <w:p w14:paraId="6C090043" w14:textId="77777777" w:rsidR="00CE7313" w:rsidRPr="00CE7313" w:rsidRDefault="00CE7313" w:rsidP="00CE73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CE7313">
        <w:rPr>
          <w:rFonts w:ascii="Sylfaen" w:hAnsi="Sylfaen"/>
          <w:sz w:val="24"/>
          <w:szCs w:val="24"/>
        </w:rPr>
        <w:t>1) Դասալսումները,</w:t>
      </w:r>
    </w:p>
    <w:p w14:paraId="35CEFB07" w14:textId="2A6C5356" w:rsidR="00CE7313" w:rsidRDefault="00CE7313" w:rsidP="00CE73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CE7313">
        <w:rPr>
          <w:rFonts w:ascii="Sylfaen" w:hAnsi="Sylfaen"/>
          <w:sz w:val="24"/>
          <w:szCs w:val="24"/>
        </w:rPr>
        <w:t>2) Ուսանողների հարցումները:</w:t>
      </w:r>
    </w:p>
    <w:p w14:paraId="5396713F" w14:textId="77777777" w:rsidR="00396605" w:rsidRPr="00396605" w:rsidRDefault="00396605" w:rsidP="00396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t>4.5 Դասավանդման որակի գործիքներն են.</w:t>
      </w:r>
    </w:p>
    <w:p w14:paraId="4D8360F1" w14:textId="3B53A077" w:rsidR="00396605" w:rsidRPr="00396605" w:rsidRDefault="00396605" w:rsidP="0039660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t>դասալսման թերթիկը</w:t>
      </w:r>
    </w:p>
    <w:p w14:paraId="18C5D5C6" w14:textId="6BD9E8CB" w:rsidR="00396605" w:rsidRDefault="00396605" w:rsidP="0039660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t>ուսանողների հարցաթերթիկը</w:t>
      </w:r>
    </w:p>
    <w:p w14:paraId="760DEAB4" w14:textId="77777777" w:rsidR="00396605" w:rsidRPr="00396605" w:rsidRDefault="00396605" w:rsidP="00396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t>4.6 Դասալսումները իրականացվում են</w:t>
      </w:r>
    </w:p>
    <w:p w14:paraId="21C4983A" w14:textId="402167E0" w:rsidR="00396605" w:rsidRDefault="00396605" w:rsidP="00396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lastRenderedPageBreak/>
        <w:t>1) ռեկտորի հրամանով ձևավորված դասալսումների հանձնաժողովի կողմից,</w:t>
      </w:r>
    </w:p>
    <w:p w14:paraId="5C9ADA42" w14:textId="22587809" w:rsidR="00396605" w:rsidRDefault="00396605" w:rsidP="00396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96605">
        <w:rPr>
          <w:rFonts w:ascii="Sylfaen" w:hAnsi="Sylfaen"/>
          <w:sz w:val="24"/>
          <w:szCs w:val="24"/>
        </w:rPr>
        <w:t>2) ամբիոնի վարիչի կողմից:</w:t>
      </w:r>
    </w:p>
    <w:p w14:paraId="3701A4D2" w14:textId="3C63A06D" w:rsidR="00B24B04" w:rsidRDefault="00B24B04" w:rsidP="00B24B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B24B04">
        <w:rPr>
          <w:rFonts w:ascii="Sylfaen" w:hAnsi="Sylfaen"/>
          <w:sz w:val="24"/>
          <w:szCs w:val="24"/>
        </w:rPr>
        <w:t>4.7 Դասալսումների հանձնաժողովի կազմում ընդգրկվում են ուսումնական գծով պրոռեկտորը (նախագահ), ուսումնամեթոդական բաժնի պետը,ամբիոնի վարիչը, որակի ապահովման կենտրոնի մասնագետը, արտաքին փորձագետ:</w:t>
      </w:r>
    </w:p>
    <w:p w14:paraId="550E5CC6" w14:textId="49EF3C08" w:rsidR="00766955" w:rsidRDefault="00766955" w:rsidP="00766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766955">
        <w:rPr>
          <w:rFonts w:ascii="Sylfaen" w:hAnsi="Sylfaen"/>
          <w:sz w:val="24"/>
          <w:szCs w:val="24"/>
        </w:rPr>
        <w:t>4.8 Դասալսման հանձնաժողովի դասալսումների</w:t>
      </w:r>
      <w:r w:rsidR="00840F5D" w:rsidRPr="00840F5D">
        <w:rPr>
          <w:rFonts w:ascii="Sylfaen" w:hAnsi="Sylfaen"/>
          <w:sz w:val="24"/>
          <w:szCs w:val="24"/>
        </w:rPr>
        <w:t xml:space="preserve"> </w:t>
      </w:r>
      <w:r w:rsidRPr="00766955">
        <w:rPr>
          <w:rFonts w:ascii="Sylfaen" w:hAnsi="Sylfaen"/>
          <w:sz w:val="24"/>
          <w:szCs w:val="24"/>
        </w:rPr>
        <w:t>կիսամյակային ժամանակացույցը պլանավորվում է</w:t>
      </w:r>
      <w:r w:rsidR="00840F5D" w:rsidRPr="00840F5D">
        <w:rPr>
          <w:rFonts w:ascii="Sylfaen" w:hAnsi="Sylfaen"/>
          <w:sz w:val="24"/>
          <w:szCs w:val="24"/>
        </w:rPr>
        <w:t xml:space="preserve"> </w:t>
      </w:r>
      <w:r w:rsidRPr="00766955">
        <w:rPr>
          <w:rFonts w:ascii="Sylfaen" w:hAnsi="Sylfaen"/>
          <w:sz w:val="24"/>
          <w:szCs w:val="24"/>
        </w:rPr>
        <w:t>ԵՀ ուսումնամեթոդական բաժնի և հաստատվում է</w:t>
      </w:r>
      <w:r w:rsidR="00840F5D" w:rsidRPr="00840F5D">
        <w:rPr>
          <w:rFonts w:ascii="Sylfaen" w:hAnsi="Sylfaen"/>
          <w:sz w:val="24"/>
          <w:szCs w:val="24"/>
        </w:rPr>
        <w:t xml:space="preserve"> </w:t>
      </w:r>
      <w:r w:rsidRPr="00766955">
        <w:rPr>
          <w:rFonts w:ascii="Sylfaen" w:hAnsi="Sylfaen"/>
          <w:sz w:val="24"/>
          <w:szCs w:val="24"/>
        </w:rPr>
        <w:t>ԵՀ ուսումնական գծով պրոռեկտորի կողմից:</w:t>
      </w:r>
    </w:p>
    <w:p w14:paraId="79DED1B3" w14:textId="72640153" w:rsidR="00DE0CF2" w:rsidRDefault="00DE0CF2" w:rsidP="00DE0C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DE0CF2">
        <w:rPr>
          <w:rFonts w:ascii="Sylfaen" w:hAnsi="Sylfaen"/>
          <w:sz w:val="24"/>
          <w:szCs w:val="24"/>
        </w:rPr>
        <w:t>4.9 Պրոռեկտորի կարգադրությամբ կարող են իրականացվել նաև ոչ պլանային դասալսումներ:</w:t>
      </w:r>
    </w:p>
    <w:p w14:paraId="0193BC76" w14:textId="02983E00" w:rsidR="00DE0CF2" w:rsidRDefault="00DE0CF2" w:rsidP="00DE0C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DE0CF2">
        <w:rPr>
          <w:rFonts w:ascii="Sylfaen" w:hAnsi="Sylfaen"/>
          <w:sz w:val="24"/>
          <w:szCs w:val="24"/>
        </w:rPr>
        <w:t>4.10 Դասալսման հանձնաժողովը իրականացրած դասալսումների արդյունքում կազմում է հաշվետվություն:</w:t>
      </w:r>
    </w:p>
    <w:p w14:paraId="258F43F8" w14:textId="6BFC5780" w:rsidR="00417DA5" w:rsidRDefault="00417DA5" w:rsidP="00417D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417DA5">
        <w:rPr>
          <w:rFonts w:ascii="Sylfaen" w:hAnsi="Sylfaen"/>
          <w:sz w:val="24"/>
          <w:szCs w:val="24"/>
        </w:rPr>
        <w:t>4.11 Ամբիոնի վարիչը յուրաքանչյուր կիսամյակ իրականացնում է դասալսումներ՝ հաստատված դասացուցակին համապատասխան:</w:t>
      </w:r>
    </w:p>
    <w:p w14:paraId="734BAE3C" w14:textId="7F24F28D" w:rsidR="00E61C54" w:rsidRPr="00E61C54" w:rsidRDefault="00E61C54" w:rsidP="00E61C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E61C54">
        <w:rPr>
          <w:rFonts w:ascii="Sylfaen" w:hAnsi="Sylfaen"/>
          <w:sz w:val="24"/>
          <w:szCs w:val="24"/>
        </w:rPr>
        <w:t>4.12 Ամբիոնի վարիչի իրականացրած դասալսման արդյունքում լրացվում է դասալսման</w:t>
      </w:r>
    </w:p>
    <w:p w14:paraId="4AB5BFD0" w14:textId="34069198" w:rsidR="00E61C54" w:rsidRDefault="00E61C54" w:rsidP="00E61C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E61C54">
        <w:rPr>
          <w:rFonts w:ascii="Sylfaen" w:hAnsi="Sylfaen"/>
          <w:sz w:val="24"/>
          <w:szCs w:val="24"/>
        </w:rPr>
        <w:t>թերթիկը, որում նշվում է դիտողություններ և առաջարկություններ, որոնք քննարկվում են դասավանդող դասախոսի հետ:</w:t>
      </w:r>
    </w:p>
    <w:p w14:paraId="7B0C4F07" w14:textId="18ABB2FB" w:rsidR="0002503B" w:rsidRDefault="0002503B" w:rsidP="000250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2503B">
        <w:rPr>
          <w:rFonts w:ascii="Sylfaen" w:hAnsi="Sylfaen"/>
          <w:sz w:val="24"/>
          <w:szCs w:val="24"/>
        </w:rPr>
        <w:t>4.13 Իրականացված դասալսումներից հետո, ուսումնական տարվա վերջում ամբիոնի վարիչը և ուսումնական գծով պրոռեկտորը (հանձնաժողովի կողմից) կազմում են յուրաքանչյուր դասախոսի համար առանձին հաշվետվություն, որը ներկայացվում է ատեստավորման հանձնաժողովին:</w:t>
      </w:r>
    </w:p>
    <w:p w14:paraId="0DFDFD96" w14:textId="79024977" w:rsidR="00E55F7A" w:rsidRDefault="00E55F7A" w:rsidP="00E55F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E55F7A">
        <w:rPr>
          <w:rFonts w:ascii="Sylfaen" w:hAnsi="Sylfaen"/>
          <w:sz w:val="24"/>
          <w:szCs w:val="24"/>
        </w:rPr>
        <w:t>4.14. Ուսանողների կողմից դասավանդողի գնահատումը իրականացվում է որակի ապահովման բաժնի կողմից կազմված հարցաթերթիկով (հավելված 4):</w:t>
      </w:r>
    </w:p>
    <w:p w14:paraId="67C9527D" w14:textId="40239338" w:rsidR="00F70640" w:rsidRDefault="00F70640" w:rsidP="00F706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F70640">
        <w:rPr>
          <w:rFonts w:ascii="Sylfaen" w:hAnsi="Sylfaen"/>
          <w:sz w:val="24"/>
          <w:szCs w:val="24"/>
        </w:rPr>
        <w:t>4.15. Շրջանավարտների կողմից գնահատումը իրականացվում է նույն հարցաթերթիկով (հավելված 4):</w:t>
      </w:r>
    </w:p>
    <w:p w14:paraId="2FD3AFE6" w14:textId="485BA384" w:rsidR="00051B52" w:rsidRDefault="00051B52" w:rsidP="00051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051B52">
        <w:rPr>
          <w:rFonts w:ascii="Sylfaen" w:hAnsi="Sylfaen"/>
          <w:sz w:val="24"/>
          <w:szCs w:val="24"/>
        </w:rPr>
        <w:t>4.16. Հարցումները անցկացվում են որակի բաժնի կողմից: Հարցման արդյունքները համարվում են փակ տեղեկատվություն:</w:t>
      </w:r>
    </w:p>
    <w:p w14:paraId="7E9CCD1A" w14:textId="53D6DAC9" w:rsidR="00357D86" w:rsidRDefault="00357D86" w:rsidP="00357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357D86">
        <w:rPr>
          <w:rFonts w:ascii="Sylfaen" w:hAnsi="Sylfaen"/>
          <w:sz w:val="24"/>
          <w:szCs w:val="24"/>
        </w:rPr>
        <w:lastRenderedPageBreak/>
        <w:t>4.17. Որակի ապահովման կենտրոնը իրականացված հարցումների հիման վրա կազմում է դասավանդողի որակի գնահատման հաշվետվություն, որը ներկայացնում է ատեստավորման հանձնաժողովին:</w:t>
      </w:r>
    </w:p>
    <w:p w14:paraId="749442E8" w14:textId="7AFDED80" w:rsidR="00831748" w:rsidRPr="00BB2993" w:rsidRDefault="00831748" w:rsidP="00357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8"/>
          <w:szCs w:val="28"/>
        </w:rPr>
        <w:t xml:space="preserve">     </w:t>
      </w:r>
      <w:r w:rsidRPr="00BB2993">
        <w:rPr>
          <w:rFonts w:ascii="Sylfaen" w:hAnsi="Sylfaen"/>
          <w:sz w:val="24"/>
          <w:szCs w:val="24"/>
        </w:rPr>
        <w:t>5. ՊԴ ԱՆՁՆԱԿԱԶՄԻ ԸՆՏՐՈՒԹՅՈւՆԸ</w:t>
      </w:r>
    </w:p>
    <w:p w14:paraId="7F82BF8A" w14:textId="0FA66AFC" w:rsidR="00831748" w:rsidRPr="008F2B18" w:rsidRDefault="00831748" w:rsidP="008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5.1. Թափուր մնացած դասընթացների դասավանդման համար հայտարարվում է</w:t>
      </w:r>
    </w:p>
    <w:p w14:paraId="7A8D44A1" w14:textId="7E630E39" w:rsidR="00831748" w:rsidRPr="008F2B18" w:rsidRDefault="00831748" w:rsidP="008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դասախոսների ընտրության բաց մրցույթ:</w:t>
      </w:r>
    </w:p>
    <w:p w14:paraId="394F4AB4" w14:textId="4513B2F4" w:rsidR="00831748" w:rsidRPr="008F2B18" w:rsidRDefault="00831748" w:rsidP="008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5.2. Մրցույթի հայտարարությունը հրապարակվում է համալսարանի կայքում՝</w:t>
      </w:r>
    </w:p>
    <w:p w14:paraId="22211A54" w14:textId="66424945" w:rsidR="00831748" w:rsidRPr="008F2B18" w:rsidRDefault="00831748" w:rsidP="008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www.eua.am, որում նշվում է թափուր դասընթացները և մրցույթի պայմանները,</w:t>
      </w:r>
    </w:p>
    <w:p w14:paraId="3925A841" w14:textId="48BA13E0" w:rsidR="00831748" w:rsidRPr="008F2B18" w:rsidRDefault="00831748" w:rsidP="008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թեկնածուին ներկայացվող պահանջները, փաստաթղթերի ներկայացման ժամկետները:</w:t>
      </w:r>
    </w:p>
    <w:p w14:paraId="76249627" w14:textId="634EA0FA" w:rsidR="00E1071B" w:rsidRPr="008F2B18" w:rsidRDefault="00E1071B" w:rsidP="00E10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5.3. Մրցույթի մասնակցության համար թեկնածուները հայտարարությունում նշված</w:t>
      </w:r>
    </w:p>
    <w:p w14:paraId="2599609A" w14:textId="490EBB47" w:rsidR="00E1071B" w:rsidRPr="008F2B18" w:rsidRDefault="00E1071B" w:rsidP="00E10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ժամկետում ներկայացնում են անհրաժեշտ փաստաթղթերը՝ ըստ հավելված 5-ի:</w:t>
      </w:r>
    </w:p>
    <w:p w14:paraId="55337E64" w14:textId="1AB97A2C" w:rsidR="002D2189" w:rsidRPr="008F2B18" w:rsidRDefault="002D2189" w:rsidP="002D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5.4 Թեկնածուն ինքնակենսագրությունը ներկայացնում է հավելված 6-ում նշված ձևաչափով:</w:t>
      </w:r>
    </w:p>
    <w:p w14:paraId="5890A613" w14:textId="66A3E0E8" w:rsidR="00922124" w:rsidRPr="008F2B18" w:rsidRDefault="00922124" w:rsidP="00922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5.5. Դասավանդողների մրցույթը իրականացնում է ատեստավորման հանձնաժողովը:</w:t>
      </w:r>
    </w:p>
    <w:p w14:paraId="37F808D6" w14:textId="4A3B6896" w:rsidR="00280EDD" w:rsidRPr="008F2B18" w:rsidRDefault="00280EDD" w:rsidP="00280E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5.6 Ատեստավորման հանձնաժողովը թեկնածուի ընտրությունը իրականցնում է ըստ հավելված 7-ի գնահատման չափանիշների:</w:t>
      </w:r>
    </w:p>
    <w:p w14:paraId="64282B9D" w14:textId="086D3071" w:rsidR="0079739B" w:rsidRPr="008F2B18" w:rsidRDefault="0079739B" w:rsidP="007973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5.7. Մրցույթի հաղթող է ճանաչվում ամենաշատ միավորներ հավաքած թեկնածուն:</w:t>
      </w:r>
    </w:p>
    <w:p w14:paraId="5FE81BD1" w14:textId="13C91DF3" w:rsidR="0079739B" w:rsidRPr="008F2B18" w:rsidRDefault="0079739B" w:rsidP="007973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4"/>
          <w:szCs w:val="24"/>
        </w:rPr>
      </w:pPr>
      <w:r w:rsidRPr="008F2B18">
        <w:rPr>
          <w:rFonts w:ascii="Sylfaen" w:hAnsi="Sylfaen"/>
          <w:sz w:val="24"/>
          <w:szCs w:val="24"/>
        </w:rPr>
        <w:t>5.8 Մրցույթի հաղթող թեկնածուի հետ կնքվում է աշխատանքային պայմանգիր:</w:t>
      </w:r>
    </w:p>
    <w:p w14:paraId="2D3F932D" w14:textId="77777777" w:rsidR="00831748" w:rsidRPr="008F2B18" w:rsidRDefault="00831748" w:rsidP="00357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8"/>
          <w:szCs w:val="28"/>
        </w:rPr>
      </w:pPr>
    </w:p>
    <w:p w14:paraId="13CD8F9C" w14:textId="27CE4C9A" w:rsidR="00741CA5" w:rsidRPr="00DE27EF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500B0799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522F4DB3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BC4B30D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415F08F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8BA7B16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510CC5D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07CEFAA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4032B78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8A764D9" w14:textId="1AA42FA0" w:rsidR="00741CA5" w:rsidRPr="00BB2993" w:rsidRDefault="003F628C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BB2993">
        <w:rPr>
          <w:rFonts w:ascii="Sylfaen" w:hAnsi="Sylfaen"/>
          <w:sz w:val="24"/>
          <w:szCs w:val="24"/>
        </w:rPr>
        <w:lastRenderedPageBreak/>
        <w:t xml:space="preserve">ԱՏԵՍՏԱՎՈՐՄԱՆ ԹԵՐԹԻԿ </w:t>
      </w:r>
    </w:p>
    <w:p w14:paraId="27C3DEE0" w14:textId="36D4E087" w:rsidR="003F628C" w:rsidRPr="00BB2993" w:rsidRDefault="003F628C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BB2993">
        <w:rPr>
          <w:rFonts w:ascii="Sylfaen" w:hAnsi="Sylfaen"/>
          <w:sz w:val="24"/>
          <w:szCs w:val="24"/>
        </w:rPr>
        <w:t>ԵՀ ՊՐՈՖԵՍՈՐԱԴԱՍԱԽՈՍԱԿԱՆ ԱՆՁՆԱԿԱԶՄԻ</w:t>
      </w:r>
    </w:p>
    <w:p w14:paraId="41A2B2A8" w14:textId="06538507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Ամբիոն</w:t>
      </w:r>
    </w:p>
    <w:p w14:paraId="19ACB0A6" w14:textId="008A79F0" w:rsidR="003F628C" w:rsidRPr="008F2B18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</w:t>
      </w:r>
      <w:r w:rsidRPr="008F2B18">
        <w:rPr>
          <w:rFonts w:ascii="Sylfaen" w:hAnsi="Sylfaen"/>
          <w:sz w:val="24"/>
          <w:szCs w:val="24"/>
        </w:rPr>
        <w:t>_______</w:t>
      </w:r>
    </w:p>
    <w:p w14:paraId="11018D13" w14:textId="190975A2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Անուն, Ազգանուն, Հայրանուն</w:t>
      </w:r>
    </w:p>
    <w:p w14:paraId="72A2F758" w14:textId="0FCCEE29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70F7E7A6" w14:textId="1AF284EC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Ծննդյան ամսաթիվ </w:t>
      </w:r>
    </w:p>
    <w:p w14:paraId="24023DA3" w14:textId="27BC92D8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050359E1" w14:textId="64E206A2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Ազգություն </w:t>
      </w:r>
    </w:p>
    <w:p w14:paraId="6C9BC109" w14:textId="77777777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52169FEE" w14:textId="5B748AAF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Կրթություն </w:t>
      </w:r>
    </w:p>
    <w:p w14:paraId="490246C6" w14:textId="5480F001" w:rsidR="003F628C" w:rsidRPr="008F2B18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</w:t>
      </w:r>
      <w:r w:rsidRPr="008F2B18">
        <w:rPr>
          <w:rFonts w:ascii="Sylfaen" w:hAnsi="Sylfaen"/>
          <w:sz w:val="24"/>
          <w:szCs w:val="24"/>
        </w:rPr>
        <w:t>______________</w:t>
      </w:r>
    </w:p>
    <w:p w14:paraId="06C87C1A" w14:textId="71842EDA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Գիտական աստիճան </w:t>
      </w:r>
    </w:p>
    <w:p w14:paraId="3FA05BB8" w14:textId="222EDC6D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05EB82BB" w14:textId="7ACB0FBF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Գիտական կոչում </w:t>
      </w:r>
    </w:p>
    <w:p w14:paraId="0674BE01" w14:textId="04BB2600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47A9D114" w14:textId="0BE2C74A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Աշխատանքային փորձ (ընդհանուր), , որից մանկավարժական</w:t>
      </w:r>
    </w:p>
    <w:p w14:paraId="58C6C641" w14:textId="4D6802F7" w:rsidR="003F628C" w:rsidRPr="008F2B18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</w:t>
      </w:r>
      <w:r w:rsidR="006810B9" w:rsidRPr="008F2B18">
        <w:rPr>
          <w:rFonts w:ascii="Sylfaen" w:hAnsi="Sylfaen"/>
          <w:sz w:val="24"/>
          <w:szCs w:val="24"/>
        </w:rPr>
        <w:t>___________________________________________________________</w:t>
      </w:r>
    </w:p>
    <w:p w14:paraId="5CB08B38" w14:textId="2A469506" w:rsidR="003F628C" w:rsidRPr="003F628C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 xml:space="preserve">Աշխատանքային փորձը ԵՀ-ում </w:t>
      </w:r>
    </w:p>
    <w:p w14:paraId="58D4B2E5" w14:textId="7BD9DADA" w:rsidR="00741CA5" w:rsidRPr="006E3133" w:rsidRDefault="003F628C" w:rsidP="003F628C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3F628C">
        <w:rPr>
          <w:rFonts w:ascii="Sylfaen" w:hAnsi="Sylfaen"/>
          <w:sz w:val="24"/>
          <w:szCs w:val="24"/>
        </w:rPr>
        <w:t>_________________________________________________________________________</w:t>
      </w:r>
    </w:p>
    <w:p w14:paraId="72DFE1C4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1E50F99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B940992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93FE73B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439676F5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E5E7B81" w14:textId="78D6F3A4" w:rsidR="00741CA5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694DE079" w14:textId="77777777" w:rsidR="00BB2993" w:rsidRPr="006E3133" w:rsidRDefault="00BB2993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8D54BB7" w14:textId="77777777" w:rsidR="00CB0390" w:rsidRDefault="00CB0390" w:rsidP="00ED2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Sylfaen" w:hAnsi="Sylfaen"/>
          <w:sz w:val="24"/>
          <w:szCs w:val="24"/>
        </w:rPr>
      </w:pPr>
    </w:p>
    <w:p w14:paraId="3E09F7F5" w14:textId="4086BF2F" w:rsidR="00741CA5" w:rsidRPr="00ED222C" w:rsidRDefault="00CB0390" w:rsidP="00CB03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sz w:val="28"/>
          <w:szCs w:val="28"/>
        </w:rPr>
      </w:pPr>
      <w:r w:rsidRPr="008F2B18">
        <w:rPr>
          <w:rFonts w:ascii="Sylfaen" w:hAnsi="Sylfaen"/>
          <w:sz w:val="28"/>
          <w:szCs w:val="28"/>
        </w:rPr>
        <w:lastRenderedPageBreak/>
        <w:t xml:space="preserve">        </w:t>
      </w:r>
      <w:r w:rsidR="00ED222C" w:rsidRPr="00ED222C">
        <w:rPr>
          <w:rFonts w:ascii="Sylfaen" w:hAnsi="Sylfaen"/>
          <w:sz w:val="28"/>
          <w:szCs w:val="28"/>
        </w:rPr>
        <w:t>1. Ուսումնամանկավարժական աշխատանք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984"/>
        <w:gridCol w:w="2693"/>
        <w:gridCol w:w="2312"/>
      </w:tblGrid>
      <w:tr w:rsidR="00CB0390" w14:paraId="53166CDC" w14:textId="77777777" w:rsidTr="00CB0390">
        <w:tc>
          <w:tcPr>
            <w:tcW w:w="562" w:type="dxa"/>
          </w:tcPr>
          <w:p w14:paraId="00996F83" w14:textId="2FC11E23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127" w:type="dxa"/>
          </w:tcPr>
          <w:p w14:paraId="195793C3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CC68E5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E1025A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12" w:type="dxa"/>
          </w:tcPr>
          <w:p w14:paraId="26242118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CB0390" w14:paraId="1E0817A7" w14:textId="77777777" w:rsidTr="00CB0390">
        <w:tc>
          <w:tcPr>
            <w:tcW w:w="562" w:type="dxa"/>
          </w:tcPr>
          <w:p w14:paraId="1E5B1747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798D317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CE6DA18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F49A229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12" w:type="dxa"/>
          </w:tcPr>
          <w:p w14:paraId="36DED7C3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CB0390" w14:paraId="494E30D4" w14:textId="77777777" w:rsidTr="00CB0390">
        <w:tc>
          <w:tcPr>
            <w:tcW w:w="562" w:type="dxa"/>
          </w:tcPr>
          <w:p w14:paraId="378023E8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9EE44A3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4CBF462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F6B4545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12" w:type="dxa"/>
          </w:tcPr>
          <w:p w14:paraId="414D3099" w14:textId="77777777" w:rsidR="00CB0390" w:rsidRDefault="00CB0390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15607916" w14:textId="77777777" w:rsidR="00CB0390" w:rsidRDefault="00CB0390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8"/>
          <w:szCs w:val="28"/>
        </w:rPr>
      </w:pPr>
    </w:p>
    <w:p w14:paraId="1F7A4C72" w14:textId="6B6FE6C4" w:rsidR="00741CA5" w:rsidRDefault="00CB0390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en-US"/>
        </w:rPr>
        <w:t xml:space="preserve">        </w:t>
      </w:r>
      <w:r w:rsidRPr="00CB0390">
        <w:rPr>
          <w:rFonts w:ascii="Sylfaen" w:hAnsi="Sylfaen"/>
          <w:sz w:val="28"/>
          <w:szCs w:val="28"/>
        </w:rPr>
        <w:t>2. Ուսումնամեթոդական աշխատանք</w:t>
      </w:r>
    </w:p>
    <w:p w14:paraId="1B2C96A1" w14:textId="77777777" w:rsidR="00CB0390" w:rsidRPr="00CB0390" w:rsidRDefault="00CB0390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"/>
        <w:gridCol w:w="2170"/>
        <w:gridCol w:w="1956"/>
        <w:gridCol w:w="2728"/>
        <w:gridCol w:w="2272"/>
      </w:tblGrid>
      <w:tr w:rsidR="00ED222C" w14:paraId="756F1A2E" w14:textId="77777777" w:rsidTr="00ED222C">
        <w:tc>
          <w:tcPr>
            <w:tcW w:w="562" w:type="dxa"/>
          </w:tcPr>
          <w:p w14:paraId="453EEFF0" w14:textId="40CD229D" w:rsidR="00ED222C" w:rsidRDefault="00ED222C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410" w:type="dxa"/>
          </w:tcPr>
          <w:p w14:paraId="7BBBD91B" w14:textId="77777777" w:rsidR="00ED222C" w:rsidRP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Դասավանդվող</w:t>
            </w:r>
          </w:p>
          <w:p w14:paraId="7084CB94" w14:textId="77777777" w:rsidR="00ED222C" w:rsidRP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առարկաների</w:t>
            </w:r>
          </w:p>
          <w:p w14:paraId="1A87AC7F" w14:textId="3182E6D3" w:rsid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անվանումը</w:t>
            </w:r>
          </w:p>
        </w:tc>
        <w:tc>
          <w:tcPr>
            <w:tcW w:w="1985" w:type="dxa"/>
          </w:tcPr>
          <w:p w14:paraId="7493FE0E" w14:textId="77777777" w:rsidR="00ED222C" w:rsidRP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Առարկայական</w:t>
            </w:r>
          </w:p>
          <w:p w14:paraId="6C8662BC" w14:textId="77777777" w:rsidR="00ED222C" w:rsidRP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ծրագրի</w:t>
            </w:r>
          </w:p>
          <w:p w14:paraId="61F14399" w14:textId="7A86A5AD" w:rsidR="00ED222C" w:rsidRDefault="00ED222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առկայությունը</w:t>
            </w:r>
          </w:p>
        </w:tc>
        <w:tc>
          <w:tcPr>
            <w:tcW w:w="2785" w:type="dxa"/>
          </w:tcPr>
          <w:p w14:paraId="7F49B2E8" w14:textId="77777777" w:rsidR="00ED222C" w:rsidRP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Էլեկտրոնային դասախոսությունների</w:t>
            </w:r>
          </w:p>
          <w:p w14:paraId="496162B8" w14:textId="77777777" w:rsidR="00ED222C" w:rsidRP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կամ նյութերի առկայությունը (նշել</w:t>
            </w:r>
          </w:p>
          <w:p w14:paraId="7FBB3F03" w14:textId="3815112C" w:rsid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ինչ նյութեր)</w:t>
            </w:r>
          </w:p>
        </w:tc>
        <w:tc>
          <w:tcPr>
            <w:tcW w:w="1936" w:type="dxa"/>
          </w:tcPr>
          <w:p w14:paraId="5397D279" w14:textId="77777777" w:rsidR="00ED222C" w:rsidRP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Ուսուցման նոր</w:t>
            </w:r>
          </w:p>
          <w:p w14:paraId="02725024" w14:textId="77777777" w:rsidR="00ED222C" w:rsidRP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տեխնոլոգիաների</w:t>
            </w:r>
          </w:p>
          <w:p w14:paraId="767922EE" w14:textId="77777777" w:rsidR="00ED222C" w:rsidRP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կիրառում (նշել ինչ</w:t>
            </w:r>
          </w:p>
          <w:p w14:paraId="4D6D4EA6" w14:textId="203E0AF6" w:rsidR="00ED222C" w:rsidRDefault="00ED222C" w:rsidP="00ED222C">
            <w:pPr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տեխոնոլոգիաներ)</w:t>
            </w:r>
          </w:p>
        </w:tc>
      </w:tr>
      <w:tr w:rsidR="002D143C" w14:paraId="69A82B8B" w14:textId="77777777" w:rsidTr="00ED222C">
        <w:tc>
          <w:tcPr>
            <w:tcW w:w="562" w:type="dxa"/>
          </w:tcPr>
          <w:p w14:paraId="2BA599FF" w14:textId="77777777" w:rsidR="002D143C" w:rsidRPr="00ED222C" w:rsidRDefault="002D143C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119C30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DA19B07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785" w:type="dxa"/>
          </w:tcPr>
          <w:p w14:paraId="7BC54138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963EDD7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2D143C" w14:paraId="3F1965CA" w14:textId="77777777" w:rsidTr="00ED222C">
        <w:tc>
          <w:tcPr>
            <w:tcW w:w="562" w:type="dxa"/>
          </w:tcPr>
          <w:p w14:paraId="23D02B52" w14:textId="77777777" w:rsidR="002D143C" w:rsidRPr="00ED222C" w:rsidRDefault="002D143C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1AA004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C79736A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785" w:type="dxa"/>
          </w:tcPr>
          <w:p w14:paraId="2A4D5CF3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4F39148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2D143C" w14:paraId="7A5E9041" w14:textId="77777777" w:rsidTr="00ED222C">
        <w:tc>
          <w:tcPr>
            <w:tcW w:w="562" w:type="dxa"/>
          </w:tcPr>
          <w:p w14:paraId="072DD060" w14:textId="77777777" w:rsidR="002D143C" w:rsidRPr="00ED222C" w:rsidRDefault="002D143C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39F95B8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3F7914" w14:textId="77777777" w:rsidR="002D143C" w:rsidRPr="00ED222C" w:rsidRDefault="002D143C" w:rsidP="00ED222C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785" w:type="dxa"/>
          </w:tcPr>
          <w:p w14:paraId="4A14C7CF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A423E59" w14:textId="77777777" w:rsidR="002D143C" w:rsidRPr="00ED222C" w:rsidRDefault="002D143C" w:rsidP="00ED222C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31D36E1B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733E098" w14:textId="62A33EA8" w:rsidR="00741CA5" w:rsidRPr="00F86A4E" w:rsidRDefault="00CB0390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en-US"/>
        </w:rPr>
        <w:t xml:space="preserve">       </w:t>
      </w:r>
      <w:r w:rsidR="00F86A4E" w:rsidRPr="00F86A4E">
        <w:rPr>
          <w:rFonts w:ascii="Sylfaen" w:hAnsi="Sylfaen"/>
          <w:sz w:val="28"/>
          <w:szCs w:val="28"/>
        </w:rPr>
        <w:t>3. Գիտամեթոդական աշխատանքները վերջին 3 տարում</w:t>
      </w:r>
    </w:p>
    <w:p w14:paraId="3C3BF871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5"/>
        <w:gridCol w:w="2328"/>
        <w:gridCol w:w="2009"/>
        <w:gridCol w:w="2641"/>
        <w:gridCol w:w="2155"/>
      </w:tblGrid>
      <w:tr w:rsidR="002D143C" w14:paraId="1B58341A" w14:textId="77777777" w:rsidTr="002D143C">
        <w:tc>
          <w:tcPr>
            <w:tcW w:w="562" w:type="dxa"/>
          </w:tcPr>
          <w:p w14:paraId="7629E924" w14:textId="3724EB30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127" w:type="dxa"/>
          </w:tcPr>
          <w:p w14:paraId="237B63C1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Դասագրքեր,</w:t>
            </w:r>
          </w:p>
          <w:p w14:paraId="4FAE9F81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մենագրություններ,</w:t>
            </w:r>
          </w:p>
          <w:p w14:paraId="792A0122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ուսումնական ձեռնարկներ</w:t>
            </w:r>
          </w:p>
          <w:p w14:paraId="5B7A7D6C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(անվանում, հրատարակման</w:t>
            </w:r>
          </w:p>
          <w:p w14:paraId="052A6CAF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ամսաթիվ, վայր, էջերի</w:t>
            </w:r>
          </w:p>
          <w:p w14:paraId="40E1FFCA" w14:textId="47981DE3" w:rsid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քանակ)</w:t>
            </w:r>
          </w:p>
        </w:tc>
        <w:tc>
          <w:tcPr>
            <w:tcW w:w="1984" w:type="dxa"/>
          </w:tcPr>
          <w:p w14:paraId="10B5EC15" w14:textId="4FB06E7F" w:rsidR="002D143C" w:rsidRPr="002D143C" w:rsidRDefault="002D143C" w:rsidP="002D143C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Գիտական</w:t>
            </w:r>
            <w:r w:rsidRPr="008F2B18">
              <w:rPr>
                <w:rFonts w:ascii="Sylfaen" w:eastAsia="Merriweather" w:hAnsi="Sylfaen" w:cs="Merriweather"/>
                <w:sz w:val="24"/>
                <w:szCs w:val="24"/>
              </w:rPr>
              <w:t xml:space="preserve"> </w:t>
            </w: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և ուսումնա-</w:t>
            </w:r>
          </w:p>
          <w:p w14:paraId="2E2E90AF" w14:textId="77777777" w:rsidR="002D143C" w:rsidRPr="002D143C" w:rsidRDefault="002D143C" w:rsidP="002D143C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մեթոդական հոդվածներ</w:t>
            </w:r>
          </w:p>
          <w:p w14:paraId="4B71661C" w14:textId="77777777" w:rsidR="002D143C" w:rsidRPr="002D143C" w:rsidRDefault="002D143C" w:rsidP="002D143C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(անվանում, հրատարակման</w:t>
            </w:r>
          </w:p>
          <w:p w14:paraId="58672686" w14:textId="77777777" w:rsidR="002D143C" w:rsidRPr="002D143C" w:rsidRDefault="002D143C" w:rsidP="002D143C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ամսաթիվ, վայր, էջերի</w:t>
            </w:r>
          </w:p>
          <w:p w14:paraId="391ED002" w14:textId="083DC12B" w:rsidR="002D143C" w:rsidRDefault="002D143C" w:rsidP="002D143C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քանակ)</w:t>
            </w:r>
          </w:p>
        </w:tc>
        <w:tc>
          <w:tcPr>
            <w:tcW w:w="2693" w:type="dxa"/>
          </w:tcPr>
          <w:p w14:paraId="79BFD33E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Մասնակցություն</w:t>
            </w:r>
          </w:p>
          <w:p w14:paraId="4F17DCE5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դասագրքերի</w:t>
            </w:r>
          </w:p>
          <w:p w14:paraId="61822245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խմբագրմանը կամ այլ</w:t>
            </w:r>
          </w:p>
          <w:p w14:paraId="58698C2E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ուսումնամեթոդական</w:t>
            </w:r>
          </w:p>
          <w:p w14:paraId="6E1EBE95" w14:textId="643395C1" w:rsid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  <w:sz w:val="24"/>
                <w:szCs w:val="24"/>
              </w:rPr>
              <w:t>աշխատանքներ</w:t>
            </w:r>
          </w:p>
        </w:tc>
        <w:tc>
          <w:tcPr>
            <w:tcW w:w="2312" w:type="dxa"/>
          </w:tcPr>
          <w:p w14:paraId="5993017B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</w:rPr>
            </w:pPr>
            <w:r w:rsidRPr="002D143C">
              <w:rPr>
                <w:rFonts w:ascii="Sylfaen" w:eastAsia="Merriweather" w:hAnsi="Sylfaen" w:cs="Merriweather"/>
              </w:rPr>
              <w:t>Մասնակցությունը</w:t>
            </w:r>
          </w:p>
          <w:p w14:paraId="77ACB2DB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</w:rPr>
            </w:pPr>
            <w:r w:rsidRPr="002D143C">
              <w:rPr>
                <w:rFonts w:ascii="Sylfaen" w:eastAsia="Merriweather" w:hAnsi="Sylfaen" w:cs="Merriweather"/>
              </w:rPr>
              <w:t>առարկայական ծրագրի</w:t>
            </w:r>
          </w:p>
          <w:p w14:paraId="37568055" w14:textId="77777777" w:rsidR="002D143C" w:rsidRPr="002D143C" w:rsidRDefault="002D143C" w:rsidP="002D143C">
            <w:pPr>
              <w:jc w:val="both"/>
              <w:rPr>
                <w:rFonts w:ascii="Sylfaen" w:eastAsia="Merriweather" w:hAnsi="Sylfaen" w:cs="Merriweather"/>
              </w:rPr>
            </w:pPr>
            <w:r w:rsidRPr="002D143C">
              <w:rPr>
                <w:rFonts w:ascii="Sylfaen" w:eastAsia="Merriweather" w:hAnsi="Sylfaen" w:cs="Merriweather"/>
              </w:rPr>
              <w:t>նորացման</w:t>
            </w:r>
          </w:p>
          <w:p w14:paraId="2C823C83" w14:textId="0C8611A0" w:rsidR="002D143C" w:rsidRDefault="002D143C" w:rsidP="002D143C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2D143C">
              <w:rPr>
                <w:rFonts w:ascii="Sylfaen" w:eastAsia="Merriweather" w:hAnsi="Sylfaen" w:cs="Merriweather"/>
              </w:rPr>
              <w:t>աշխատանքներին</w:t>
            </w:r>
          </w:p>
        </w:tc>
      </w:tr>
      <w:tr w:rsidR="002D143C" w14:paraId="4AB7BA23" w14:textId="77777777" w:rsidTr="002D143C">
        <w:tc>
          <w:tcPr>
            <w:tcW w:w="562" w:type="dxa"/>
          </w:tcPr>
          <w:p w14:paraId="21D37A00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8FC2073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B75BC70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CAD44D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2" w:type="dxa"/>
          </w:tcPr>
          <w:p w14:paraId="063F6FFC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2D143C" w14:paraId="1BDC61F6" w14:textId="77777777" w:rsidTr="002D143C">
        <w:tc>
          <w:tcPr>
            <w:tcW w:w="562" w:type="dxa"/>
          </w:tcPr>
          <w:p w14:paraId="056CB546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672E8C4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15872BA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364D5E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312" w:type="dxa"/>
          </w:tcPr>
          <w:p w14:paraId="6342FC78" w14:textId="77777777" w:rsidR="002D143C" w:rsidRDefault="002D143C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63B6DCFE" w14:textId="77777777" w:rsidR="00741CA5" w:rsidRPr="006E3133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7948E339" w14:textId="5AACB5E4" w:rsidR="00741CA5" w:rsidRDefault="00741CA5" w:rsidP="006E3133">
      <w:pPr>
        <w:spacing w:after="0" w:line="360" w:lineRule="auto"/>
        <w:jc w:val="both"/>
        <w:rPr>
          <w:rFonts w:ascii="Sylfaen" w:eastAsia="Merriweather" w:hAnsi="Sylfaen" w:cs="Merriweather"/>
          <w:sz w:val="24"/>
          <w:szCs w:val="24"/>
        </w:rPr>
      </w:pPr>
    </w:p>
    <w:p w14:paraId="3166B113" w14:textId="2EB87482" w:rsidR="00605743" w:rsidRPr="00605743" w:rsidRDefault="00605743" w:rsidP="00605743">
      <w:pPr>
        <w:spacing w:after="0" w:line="360" w:lineRule="auto"/>
        <w:ind w:left="360"/>
        <w:jc w:val="both"/>
        <w:rPr>
          <w:rFonts w:ascii="Sylfaen" w:eastAsia="Merriweather" w:hAnsi="Sylfaen" w:cs="Merriweather"/>
          <w:sz w:val="28"/>
          <w:szCs w:val="28"/>
        </w:rPr>
      </w:pPr>
      <w:r>
        <w:rPr>
          <w:rFonts w:ascii="Sylfaen" w:eastAsia="Merriweather" w:hAnsi="Sylfaen" w:cs="Merriweather"/>
          <w:sz w:val="28"/>
          <w:szCs w:val="28"/>
          <w:lang w:val="en-US"/>
        </w:rPr>
        <w:lastRenderedPageBreak/>
        <w:t>4.</w:t>
      </w:r>
      <w:r w:rsidRPr="00605743">
        <w:rPr>
          <w:rFonts w:ascii="Sylfaen" w:eastAsia="Merriweather" w:hAnsi="Sylfaen" w:cs="Merriweather"/>
          <w:sz w:val="28"/>
          <w:szCs w:val="28"/>
        </w:rPr>
        <w:t>Կազմակերպչական-մեթոդական աշխատանք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6"/>
        <w:gridCol w:w="2308"/>
        <w:gridCol w:w="2338"/>
        <w:gridCol w:w="2346"/>
      </w:tblGrid>
      <w:tr w:rsidR="00605743" w14:paraId="1004848C" w14:textId="77777777" w:rsidTr="00605743">
        <w:tc>
          <w:tcPr>
            <w:tcW w:w="2419" w:type="dxa"/>
          </w:tcPr>
          <w:p w14:paraId="45D19E24" w14:textId="77777777" w:rsidR="00605743" w:rsidRPr="00605743" w:rsidRDefault="00605743" w:rsidP="00605743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Դասախոսի</w:t>
            </w:r>
          </w:p>
          <w:p w14:paraId="15AC9CD4" w14:textId="77777777" w:rsidR="00605743" w:rsidRPr="00605743" w:rsidRDefault="00605743" w:rsidP="00605743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մասնակցությունը</w:t>
            </w:r>
          </w:p>
          <w:p w14:paraId="1A092B03" w14:textId="77777777" w:rsidR="00605743" w:rsidRPr="00605743" w:rsidRDefault="00605743" w:rsidP="00605743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ստորաբաժանումների</w:t>
            </w:r>
          </w:p>
          <w:p w14:paraId="0D8E8147" w14:textId="6CC3DC31" w:rsidR="00605743" w:rsidRDefault="00605743" w:rsidP="00605743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աշխատանքին</w:t>
            </w:r>
          </w:p>
        </w:tc>
        <w:tc>
          <w:tcPr>
            <w:tcW w:w="2419" w:type="dxa"/>
          </w:tcPr>
          <w:p w14:paraId="19478C6B" w14:textId="77777777" w:rsidR="00605743" w:rsidRPr="00605743" w:rsidRDefault="00605743" w:rsidP="00605743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Մասնակցել է բոլոր</w:t>
            </w:r>
          </w:p>
          <w:p w14:paraId="2F024461" w14:textId="68E2B4F8" w:rsidR="00605743" w:rsidRPr="00605743" w:rsidRDefault="00605743" w:rsidP="00605743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նիստերին</w:t>
            </w:r>
          </w:p>
        </w:tc>
        <w:tc>
          <w:tcPr>
            <w:tcW w:w="2420" w:type="dxa"/>
          </w:tcPr>
          <w:p w14:paraId="050610F0" w14:textId="5CA41441" w:rsidR="00605743" w:rsidRPr="00605743" w:rsidRDefault="00605743" w:rsidP="00605743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Հիմնականում մասնակցել է</w:t>
            </w:r>
          </w:p>
        </w:tc>
        <w:tc>
          <w:tcPr>
            <w:tcW w:w="2420" w:type="dxa"/>
          </w:tcPr>
          <w:p w14:paraId="0DFCB88C" w14:textId="77777777" w:rsidR="00605743" w:rsidRPr="00605743" w:rsidRDefault="00605743" w:rsidP="00605743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Չի մասնակցել /ունի շատ</w:t>
            </w:r>
          </w:p>
          <w:p w14:paraId="54C4768B" w14:textId="33407986" w:rsidR="00605743" w:rsidRDefault="00605743" w:rsidP="00605743">
            <w:pPr>
              <w:jc w:val="both"/>
              <w:rPr>
                <w:rFonts w:ascii="Sylfaen" w:eastAsia="Merriweather" w:hAnsi="Sylfaen" w:cs="Merriweather"/>
                <w:sz w:val="28"/>
                <w:szCs w:val="28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բացթողումներ</w:t>
            </w:r>
          </w:p>
        </w:tc>
      </w:tr>
      <w:tr w:rsidR="00605743" w14:paraId="5789DA5A" w14:textId="77777777" w:rsidTr="00605743">
        <w:tc>
          <w:tcPr>
            <w:tcW w:w="2419" w:type="dxa"/>
          </w:tcPr>
          <w:p w14:paraId="405037D8" w14:textId="77777777" w:rsidR="00605743" w:rsidRPr="00605743" w:rsidRDefault="00605743" w:rsidP="00605743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Գիտական խորհրդի</w:t>
            </w:r>
          </w:p>
          <w:p w14:paraId="185D9E5E" w14:textId="3C188EBA" w:rsidR="00605743" w:rsidRPr="00605743" w:rsidRDefault="00605743" w:rsidP="00605743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05743">
              <w:rPr>
                <w:rFonts w:ascii="Sylfaen" w:eastAsia="Merriweather" w:hAnsi="Sylfaen" w:cs="Merriweather"/>
                <w:sz w:val="24"/>
                <w:szCs w:val="24"/>
              </w:rPr>
              <w:t>նիստերին /եթե խորհրդի անդամ է</w:t>
            </w:r>
          </w:p>
        </w:tc>
        <w:tc>
          <w:tcPr>
            <w:tcW w:w="2419" w:type="dxa"/>
          </w:tcPr>
          <w:p w14:paraId="5A9135C4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FC89432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CE9FC89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605743" w14:paraId="1FEA5379" w14:textId="77777777" w:rsidTr="00605743">
        <w:tc>
          <w:tcPr>
            <w:tcW w:w="2419" w:type="dxa"/>
          </w:tcPr>
          <w:p w14:paraId="652A22FB" w14:textId="77777777" w:rsidR="00982541" w:rsidRPr="00982541" w:rsidRDefault="00982541" w:rsidP="00982541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982541">
              <w:rPr>
                <w:rFonts w:ascii="Sylfaen" w:eastAsia="Merriweather" w:hAnsi="Sylfaen" w:cs="Merriweather"/>
                <w:sz w:val="24"/>
                <w:szCs w:val="24"/>
              </w:rPr>
              <w:t>Ֆակուլտետային</w:t>
            </w:r>
          </w:p>
          <w:p w14:paraId="5E8A8C94" w14:textId="1C8CE21C" w:rsidR="00605743" w:rsidRPr="00605743" w:rsidRDefault="00982541" w:rsidP="00982541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982541">
              <w:rPr>
                <w:rFonts w:ascii="Sylfaen" w:eastAsia="Merriweather" w:hAnsi="Sylfaen" w:cs="Merriweather"/>
                <w:sz w:val="24"/>
                <w:szCs w:val="24"/>
              </w:rPr>
              <w:t>խորհուրդների նիստերին</w:t>
            </w:r>
          </w:p>
        </w:tc>
        <w:tc>
          <w:tcPr>
            <w:tcW w:w="2419" w:type="dxa"/>
          </w:tcPr>
          <w:p w14:paraId="043FFA76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5783B8A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090D93B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605743" w14:paraId="5D1AE322" w14:textId="77777777" w:rsidTr="00605743">
        <w:tc>
          <w:tcPr>
            <w:tcW w:w="2419" w:type="dxa"/>
          </w:tcPr>
          <w:p w14:paraId="7B9114C8" w14:textId="78F42F5D" w:rsidR="00605743" w:rsidRPr="00605743" w:rsidRDefault="00982541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982541">
              <w:rPr>
                <w:rFonts w:ascii="Sylfaen" w:eastAsia="Merriweather" w:hAnsi="Sylfaen" w:cs="Merriweather"/>
                <w:sz w:val="24"/>
                <w:szCs w:val="24"/>
              </w:rPr>
              <w:t>Ամբիոնի նիստերին</w:t>
            </w:r>
          </w:p>
        </w:tc>
        <w:tc>
          <w:tcPr>
            <w:tcW w:w="2419" w:type="dxa"/>
          </w:tcPr>
          <w:p w14:paraId="07D735F8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663E2191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89A9389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605743" w14:paraId="548E798C" w14:textId="77777777" w:rsidTr="00605743">
        <w:tc>
          <w:tcPr>
            <w:tcW w:w="2419" w:type="dxa"/>
          </w:tcPr>
          <w:p w14:paraId="240FF173" w14:textId="77777777" w:rsidR="00982541" w:rsidRPr="00982541" w:rsidRDefault="00982541" w:rsidP="00982541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982541">
              <w:rPr>
                <w:rFonts w:ascii="Sylfaen" w:eastAsia="Merriweather" w:hAnsi="Sylfaen" w:cs="Merriweather"/>
                <w:sz w:val="24"/>
                <w:szCs w:val="24"/>
              </w:rPr>
              <w:t>Որակի ապահովման</w:t>
            </w:r>
          </w:p>
          <w:p w14:paraId="6B886CA3" w14:textId="12AE803A" w:rsidR="00605743" w:rsidRPr="00605743" w:rsidRDefault="00982541" w:rsidP="00982541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982541">
              <w:rPr>
                <w:rFonts w:ascii="Sylfaen" w:eastAsia="Merriweather" w:hAnsi="Sylfaen" w:cs="Merriweather"/>
                <w:sz w:val="24"/>
                <w:szCs w:val="24"/>
              </w:rPr>
              <w:t>կենտրոնի նիստերին</w:t>
            </w:r>
          </w:p>
        </w:tc>
        <w:tc>
          <w:tcPr>
            <w:tcW w:w="2419" w:type="dxa"/>
          </w:tcPr>
          <w:p w14:paraId="6BBC8885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ACE5851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91EFAF6" w14:textId="77777777" w:rsidR="00605743" w:rsidRPr="00605743" w:rsidRDefault="00605743" w:rsidP="0060574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4775B22F" w14:textId="77777777" w:rsidR="00605743" w:rsidRPr="00605743" w:rsidRDefault="00605743" w:rsidP="00605743">
      <w:pPr>
        <w:spacing w:after="0" w:line="360" w:lineRule="auto"/>
        <w:jc w:val="both"/>
        <w:rPr>
          <w:rFonts w:ascii="Sylfaen" w:eastAsia="Merriweather" w:hAnsi="Sylfaen" w:cs="Merriweather"/>
          <w:sz w:val="28"/>
          <w:szCs w:val="28"/>
        </w:rPr>
      </w:pPr>
    </w:p>
    <w:p w14:paraId="7C41F192" w14:textId="7A7FD492" w:rsidR="00741CA5" w:rsidRPr="00605743" w:rsidRDefault="00843F77" w:rsidP="006E3133">
      <w:pPr>
        <w:spacing w:after="0" w:line="360" w:lineRule="auto"/>
        <w:jc w:val="both"/>
        <w:rPr>
          <w:rFonts w:ascii="Sylfaen" w:hAnsi="Sylfaen"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Pr="00843F77">
        <w:rPr>
          <w:sz w:val="28"/>
          <w:szCs w:val="28"/>
          <w:lang w:val="en-US"/>
        </w:rPr>
        <w:t xml:space="preserve">5. </w:t>
      </w:r>
      <w:proofErr w:type="spellStart"/>
      <w:r w:rsidRPr="00843F77">
        <w:rPr>
          <w:sz w:val="28"/>
          <w:szCs w:val="28"/>
          <w:lang w:val="en-US"/>
        </w:rPr>
        <w:t>Դասախոսի</w:t>
      </w:r>
      <w:proofErr w:type="spellEnd"/>
      <w:r w:rsidRPr="00843F77">
        <w:rPr>
          <w:sz w:val="28"/>
          <w:szCs w:val="28"/>
          <w:lang w:val="en-US"/>
        </w:rPr>
        <w:t xml:space="preserve"> </w:t>
      </w:r>
      <w:proofErr w:type="spellStart"/>
      <w:r w:rsidRPr="00843F77">
        <w:rPr>
          <w:sz w:val="28"/>
          <w:szCs w:val="28"/>
          <w:lang w:val="en-US"/>
        </w:rPr>
        <w:t>մասնակցությունը</w:t>
      </w:r>
      <w:proofErr w:type="spellEnd"/>
      <w:r w:rsidRPr="00843F77">
        <w:rPr>
          <w:sz w:val="28"/>
          <w:szCs w:val="28"/>
          <w:lang w:val="en-US"/>
        </w:rPr>
        <w:t xml:space="preserve"> </w:t>
      </w:r>
      <w:proofErr w:type="spellStart"/>
      <w:r w:rsidRPr="00843F77">
        <w:rPr>
          <w:sz w:val="28"/>
          <w:szCs w:val="28"/>
          <w:lang w:val="en-US"/>
        </w:rPr>
        <w:t>վերապատրաստման</w:t>
      </w:r>
      <w:proofErr w:type="spellEnd"/>
      <w:r w:rsidRPr="00843F77">
        <w:rPr>
          <w:sz w:val="28"/>
          <w:szCs w:val="28"/>
          <w:lang w:val="en-US"/>
        </w:rPr>
        <w:t xml:space="preserve"> </w:t>
      </w:r>
      <w:proofErr w:type="spellStart"/>
      <w:r w:rsidRPr="00843F77">
        <w:rPr>
          <w:sz w:val="28"/>
          <w:szCs w:val="28"/>
          <w:lang w:val="en-US"/>
        </w:rPr>
        <w:t>դասընթացներին</w:t>
      </w:r>
      <w:proofErr w:type="spellEnd"/>
    </w:p>
    <w:p w14:paraId="08DD7597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33"/>
        <w:gridCol w:w="2372"/>
        <w:gridCol w:w="2385"/>
        <w:gridCol w:w="2388"/>
      </w:tblGrid>
      <w:tr w:rsidR="00843F77" w14:paraId="6FB7F1AF" w14:textId="77777777" w:rsidTr="00843F77">
        <w:tc>
          <w:tcPr>
            <w:tcW w:w="2419" w:type="dxa"/>
          </w:tcPr>
          <w:p w14:paraId="73ED7588" w14:textId="77777777" w:rsidR="00843F77" w:rsidRP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Դասախոսի մասնակցությունը</w:t>
            </w:r>
          </w:p>
          <w:p w14:paraId="77C2D438" w14:textId="77777777" w:rsidR="00843F77" w:rsidRP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վերապատրաստման</w:t>
            </w:r>
          </w:p>
          <w:p w14:paraId="7C5A0232" w14:textId="08546541" w:rsid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դասընթացներին</w:t>
            </w:r>
          </w:p>
        </w:tc>
        <w:tc>
          <w:tcPr>
            <w:tcW w:w="2419" w:type="dxa"/>
          </w:tcPr>
          <w:p w14:paraId="35FB0B2E" w14:textId="77777777" w:rsidR="00843F77" w:rsidRP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Մասնակցել է բոլոր</w:t>
            </w:r>
          </w:p>
          <w:p w14:paraId="24132197" w14:textId="7AE8B4DB" w:rsid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նիստերին</w:t>
            </w:r>
          </w:p>
        </w:tc>
        <w:tc>
          <w:tcPr>
            <w:tcW w:w="2420" w:type="dxa"/>
          </w:tcPr>
          <w:p w14:paraId="0826F11A" w14:textId="77777777" w:rsidR="00843F77" w:rsidRP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Հիմնականում</w:t>
            </w:r>
          </w:p>
          <w:p w14:paraId="0CFC6737" w14:textId="58FC344E" w:rsidR="00843F77" w:rsidRDefault="00843F77" w:rsidP="00843F77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մասնակցել է</w:t>
            </w:r>
          </w:p>
        </w:tc>
        <w:tc>
          <w:tcPr>
            <w:tcW w:w="2420" w:type="dxa"/>
          </w:tcPr>
          <w:p w14:paraId="4A1055CA" w14:textId="5ACF3153" w:rsidR="00843F77" w:rsidRDefault="00843F77" w:rsidP="00843F77">
            <w:pPr>
              <w:rPr>
                <w:rFonts w:ascii="Sylfaen" w:hAnsi="Sylfaen"/>
                <w:sz w:val="24"/>
                <w:szCs w:val="24"/>
              </w:rPr>
            </w:pPr>
            <w:r w:rsidRPr="00843F77">
              <w:rPr>
                <w:rFonts w:ascii="Sylfaen" w:hAnsi="Sylfaen"/>
                <w:sz w:val="24"/>
                <w:szCs w:val="24"/>
              </w:rPr>
              <w:t>Չի մասնակցել /ունի</w:t>
            </w:r>
            <w:r w:rsidRPr="00C25663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843F77">
              <w:rPr>
                <w:rFonts w:ascii="Sylfaen" w:hAnsi="Sylfaen"/>
                <w:sz w:val="24"/>
                <w:szCs w:val="24"/>
              </w:rPr>
              <w:t>շատ բացթողումներ</w:t>
            </w:r>
          </w:p>
        </w:tc>
      </w:tr>
      <w:tr w:rsidR="00843F77" w14:paraId="1B63BBD1" w14:textId="77777777" w:rsidTr="00843F77">
        <w:tc>
          <w:tcPr>
            <w:tcW w:w="2419" w:type="dxa"/>
          </w:tcPr>
          <w:p w14:paraId="7EBFB577" w14:textId="01358BD5" w:rsidR="00843F77" w:rsidRDefault="00C25663" w:rsidP="00C25663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C25663">
              <w:rPr>
                <w:rFonts w:ascii="Sylfaen" w:hAnsi="Sylfaen"/>
                <w:sz w:val="24"/>
                <w:szCs w:val="24"/>
              </w:rPr>
              <w:t>Համակարգչային ծրագրեր</w:t>
            </w:r>
          </w:p>
        </w:tc>
        <w:tc>
          <w:tcPr>
            <w:tcW w:w="2419" w:type="dxa"/>
          </w:tcPr>
          <w:p w14:paraId="1BA18FD7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017FD74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3631685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843F77" w14:paraId="4E4FB6F2" w14:textId="77777777" w:rsidTr="00843F77">
        <w:tc>
          <w:tcPr>
            <w:tcW w:w="2419" w:type="dxa"/>
          </w:tcPr>
          <w:p w14:paraId="5C29100C" w14:textId="09ED2EBC" w:rsidR="00843F77" w:rsidRDefault="00C25663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C25663">
              <w:rPr>
                <w:rFonts w:ascii="Sylfaen" w:hAnsi="Sylfaen"/>
                <w:sz w:val="24"/>
                <w:szCs w:val="24"/>
              </w:rPr>
              <w:t>Օտար լեզուներ</w:t>
            </w:r>
          </w:p>
        </w:tc>
        <w:tc>
          <w:tcPr>
            <w:tcW w:w="2419" w:type="dxa"/>
          </w:tcPr>
          <w:p w14:paraId="2E59955F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DC41E66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7CF146F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843F77" w14:paraId="6BB98E65" w14:textId="77777777" w:rsidTr="00843F77">
        <w:tc>
          <w:tcPr>
            <w:tcW w:w="2419" w:type="dxa"/>
          </w:tcPr>
          <w:p w14:paraId="31A42316" w14:textId="77777777" w:rsidR="00C25663" w:rsidRPr="00C25663" w:rsidRDefault="00C25663" w:rsidP="00C25663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C25663">
              <w:rPr>
                <w:rFonts w:ascii="Sylfaen" w:hAnsi="Sylfaen"/>
                <w:sz w:val="24"/>
                <w:szCs w:val="24"/>
              </w:rPr>
              <w:t>Այլ վերապատրաստման</w:t>
            </w:r>
          </w:p>
          <w:p w14:paraId="00E2C8D4" w14:textId="77777777" w:rsidR="00C25663" w:rsidRPr="00C25663" w:rsidRDefault="00C25663" w:rsidP="00C25663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C25663">
              <w:rPr>
                <w:rFonts w:ascii="Sylfaen" w:hAnsi="Sylfaen"/>
                <w:sz w:val="24"/>
                <w:szCs w:val="24"/>
              </w:rPr>
              <w:t>դասընթացներ</w:t>
            </w:r>
          </w:p>
          <w:p w14:paraId="632A4CD6" w14:textId="6B3C46DA" w:rsidR="00843F77" w:rsidRDefault="00C25663" w:rsidP="00C25663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C25663">
              <w:rPr>
                <w:rFonts w:ascii="Sylfaen" w:hAnsi="Sylfaen"/>
                <w:sz w:val="24"/>
                <w:szCs w:val="24"/>
              </w:rPr>
              <w:t>/նշել</w:t>
            </w:r>
            <w:r w:rsidRPr="008F2B18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C25663">
              <w:rPr>
                <w:rFonts w:ascii="Sylfaen" w:hAnsi="Sylfaen"/>
                <w:sz w:val="24"/>
                <w:szCs w:val="24"/>
              </w:rPr>
              <w:t>անվանումները/</w:t>
            </w:r>
          </w:p>
        </w:tc>
        <w:tc>
          <w:tcPr>
            <w:tcW w:w="2419" w:type="dxa"/>
          </w:tcPr>
          <w:p w14:paraId="68D28F4C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0D0437A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0B99C9B" w14:textId="77777777" w:rsidR="00843F77" w:rsidRDefault="00843F77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32F4C599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34D4AB5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737F092" w14:textId="77777777" w:rsidR="00741CA5" w:rsidRPr="006E3133" w:rsidRDefault="00741CA5" w:rsidP="006E31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381503C1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193DE08D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75DC481A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</w:p>
    <w:p w14:paraId="1EC70735" w14:textId="59AA11DC" w:rsidR="00741CA5" w:rsidRPr="00EE6907" w:rsidRDefault="00EE6907" w:rsidP="006E3133">
      <w:pPr>
        <w:spacing w:after="0" w:line="360" w:lineRule="auto"/>
        <w:jc w:val="both"/>
        <w:rPr>
          <w:rFonts w:ascii="Sylfaen" w:hAnsi="Sylfaen"/>
          <w:sz w:val="28"/>
          <w:szCs w:val="28"/>
        </w:rPr>
      </w:pPr>
      <w:r w:rsidRPr="008F2B18">
        <w:rPr>
          <w:rFonts w:ascii="Sylfaen" w:hAnsi="Sylfaen"/>
          <w:sz w:val="28"/>
          <w:szCs w:val="28"/>
        </w:rPr>
        <w:lastRenderedPageBreak/>
        <w:t xml:space="preserve">  </w:t>
      </w:r>
      <w:r w:rsidR="00E47658" w:rsidRPr="008F2B18">
        <w:rPr>
          <w:rFonts w:ascii="Sylfaen" w:hAnsi="Sylfaen"/>
          <w:sz w:val="28"/>
          <w:szCs w:val="28"/>
        </w:rPr>
        <w:t xml:space="preserve">  </w:t>
      </w:r>
      <w:r w:rsidRPr="008F2B18">
        <w:rPr>
          <w:rFonts w:ascii="Sylfaen" w:hAnsi="Sylfaen"/>
          <w:sz w:val="28"/>
          <w:szCs w:val="28"/>
        </w:rPr>
        <w:t xml:space="preserve">  </w:t>
      </w:r>
      <w:r w:rsidRPr="00EE6907">
        <w:rPr>
          <w:rFonts w:ascii="Sylfaen" w:hAnsi="Sylfaen"/>
          <w:sz w:val="28"/>
          <w:szCs w:val="28"/>
        </w:rPr>
        <w:t>6. Դասախոսի մասնակցությունը դրամաշնորհային ծրագրերին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0"/>
        <w:gridCol w:w="2512"/>
        <w:gridCol w:w="2236"/>
        <w:gridCol w:w="2522"/>
        <w:gridCol w:w="1848"/>
      </w:tblGrid>
      <w:tr w:rsidR="00E47658" w14:paraId="2A79E400" w14:textId="77777777" w:rsidTr="00E47658">
        <w:tc>
          <w:tcPr>
            <w:tcW w:w="562" w:type="dxa"/>
          </w:tcPr>
          <w:p w14:paraId="342DE0E9" w14:textId="78FF61FC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552" w:type="dxa"/>
          </w:tcPr>
          <w:p w14:paraId="69665B93" w14:textId="77777777" w:rsidR="00E47658" w:rsidRPr="00E47658" w:rsidRDefault="00E47658" w:rsidP="00E47658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Դրամաշնորհային</w:t>
            </w:r>
          </w:p>
          <w:p w14:paraId="5F1A2D06" w14:textId="16D3F4F7" w:rsidR="00E47658" w:rsidRDefault="00E47658" w:rsidP="00E47658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ծրագիր</w:t>
            </w:r>
          </w:p>
        </w:tc>
        <w:tc>
          <w:tcPr>
            <w:tcW w:w="2410" w:type="dxa"/>
          </w:tcPr>
          <w:p w14:paraId="0A3E2BFB" w14:textId="45E496B0" w:rsidR="00E47658" w:rsidRDefault="00E47658" w:rsidP="00E47658">
            <w:pPr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Ում կողմից է տրված</w:t>
            </w:r>
          </w:p>
        </w:tc>
        <w:tc>
          <w:tcPr>
            <w:tcW w:w="2218" w:type="dxa"/>
          </w:tcPr>
          <w:p w14:paraId="7C31E87F" w14:textId="77777777" w:rsidR="00E47658" w:rsidRPr="00E47658" w:rsidRDefault="00E47658" w:rsidP="00E47658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Կատարման</w:t>
            </w:r>
          </w:p>
          <w:p w14:paraId="0E29E5C6" w14:textId="21B1469A" w:rsidR="00E47658" w:rsidRDefault="00E47658" w:rsidP="00E47658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ժամանակահատված</w:t>
            </w:r>
          </w:p>
        </w:tc>
        <w:tc>
          <w:tcPr>
            <w:tcW w:w="1936" w:type="dxa"/>
          </w:tcPr>
          <w:p w14:paraId="78608922" w14:textId="4CE86D90" w:rsidR="00E47658" w:rsidRDefault="00E47658" w:rsidP="00E47658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E47658">
              <w:rPr>
                <w:rFonts w:ascii="Sylfaen" w:hAnsi="Sylfaen"/>
                <w:sz w:val="24"/>
                <w:szCs w:val="24"/>
              </w:rPr>
              <w:t>Ելքային արդյունք</w:t>
            </w:r>
          </w:p>
        </w:tc>
      </w:tr>
      <w:tr w:rsidR="00E47658" w14:paraId="39E1DB4E" w14:textId="77777777" w:rsidTr="00E47658">
        <w:tc>
          <w:tcPr>
            <w:tcW w:w="562" w:type="dxa"/>
          </w:tcPr>
          <w:p w14:paraId="212C9736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6B1C9D5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98DAB4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C0AFB90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C61AACA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E47658" w14:paraId="4D160A9C" w14:textId="77777777" w:rsidTr="00E47658">
        <w:tc>
          <w:tcPr>
            <w:tcW w:w="562" w:type="dxa"/>
          </w:tcPr>
          <w:p w14:paraId="28A70399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A41CA44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F969B2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358A715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0B0EAD2B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  <w:tr w:rsidR="00E47658" w14:paraId="4AF3827B" w14:textId="77777777" w:rsidTr="00E47658">
        <w:tc>
          <w:tcPr>
            <w:tcW w:w="562" w:type="dxa"/>
          </w:tcPr>
          <w:p w14:paraId="61A1E128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A47973F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820BF3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63114EBA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A063387" w14:textId="77777777" w:rsidR="00E47658" w:rsidRDefault="00E47658" w:rsidP="006E3133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546C362C" w14:textId="77777777" w:rsidR="00741CA5" w:rsidRPr="006E3133" w:rsidRDefault="00741CA5" w:rsidP="006E3133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14:paraId="56671F7B" w14:textId="15294863" w:rsidR="00741CA5" w:rsidRPr="00E47658" w:rsidRDefault="00E47658" w:rsidP="006E3133">
      <w:pPr>
        <w:spacing w:line="360" w:lineRule="auto"/>
        <w:jc w:val="both"/>
        <w:rPr>
          <w:rFonts w:ascii="Sylfaen" w:hAnsi="Sylfaen"/>
          <w:sz w:val="28"/>
          <w:szCs w:val="28"/>
        </w:rPr>
      </w:pPr>
      <w:r w:rsidRPr="00E47658">
        <w:rPr>
          <w:rFonts w:ascii="Sylfaen" w:hAnsi="Sylfaen"/>
          <w:sz w:val="28"/>
          <w:szCs w:val="28"/>
          <w:lang w:val="en-US"/>
        </w:rPr>
        <w:t xml:space="preserve">         </w:t>
      </w:r>
      <w:r w:rsidRPr="00E47658">
        <w:rPr>
          <w:rFonts w:ascii="Sylfaen" w:hAnsi="Sylfaen"/>
          <w:sz w:val="28"/>
          <w:szCs w:val="28"/>
        </w:rPr>
        <w:t>7. Դասախոսի մասնակցությունը գիտաժողովներին, քննարկումներին</w:t>
      </w:r>
    </w:p>
    <w:p w14:paraId="4D2FA84B" w14:textId="77777777" w:rsidR="00741CA5" w:rsidRPr="006E3133" w:rsidRDefault="00741CA5" w:rsidP="006E3133">
      <w:pPr>
        <w:spacing w:line="36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692"/>
        <w:gridCol w:w="1936"/>
        <w:gridCol w:w="1936"/>
      </w:tblGrid>
      <w:tr w:rsidR="00E47658" w14:paraId="307E4111" w14:textId="77777777" w:rsidTr="00E47658">
        <w:tc>
          <w:tcPr>
            <w:tcW w:w="562" w:type="dxa"/>
          </w:tcPr>
          <w:p w14:paraId="0500F0F1" w14:textId="69075758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552" w:type="dxa"/>
          </w:tcPr>
          <w:p w14:paraId="4F958DA0" w14:textId="77777777" w:rsidR="00E47658" w:rsidRPr="00E47658" w:rsidRDefault="00E47658" w:rsidP="00E47658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47658">
              <w:rPr>
                <w:rFonts w:ascii="Sylfaen" w:eastAsia="Times New Roman" w:hAnsi="Sylfaen" w:cs="Times New Roman"/>
                <w:sz w:val="24"/>
                <w:szCs w:val="24"/>
              </w:rPr>
              <w:t>Միջոցառման</w:t>
            </w:r>
          </w:p>
          <w:p w14:paraId="10280DFE" w14:textId="37670B77" w:rsidR="00E47658" w:rsidRDefault="00E47658" w:rsidP="00E47658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47658">
              <w:rPr>
                <w:rFonts w:ascii="Sylfaen" w:eastAsia="Times New Roman" w:hAnsi="Sylfaen" w:cs="Times New Roman"/>
                <w:sz w:val="24"/>
                <w:szCs w:val="24"/>
              </w:rPr>
              <w:t>անվանումը</w:t>
            </w:r>
          </w:p>
        </w:tc>
        <w:tc>
          <w:tcPr>
            <w:tcW w:w="2692" w:type="dxa"/>
          </w:tcPr>
          <w:p w14:paraId="6BAD84D7" w14:textId="423D2FDA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47658">
              <w:rPr>
                <w:rFonts w:ascii="Sylfaen" w:eastAsia="Times New Roman" w:hAnsi="Sylfaen" w:cs="Times New Roman"/>
                <w:sz w:val="24"/>
                <w:szCs w:val="24"/>
              </w:rPr>
              <w:t>Կազմակերպիչ</w:t>
            </w:r>
          </w:p>
        </w:tc>
        <w:tc>
          <w:tcPr>
            <w:tcW w:w="1936" w:type="dxa"/>
          </w:tcPr>
          <w:p w14:paraId="7ACE1574" w14:textId="61A726FE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47658">
              <w:rPr>
                <w:rFonts w:ascii="Sylfaen" w:eastAsia="Times New Roman" w:hAnsi="Sylfaen" w:cs="Times New Roman"/>
                <w:sz w:val="24"/>
                <w:szCs w:val="24"/>
              </w:rPr>
              <w:t>Ամսաթիվ</w:t>
            </w:r>
          </w:p>
        </w:tc>
        <w:tc>
          <w:tcPr>
            <w:tcW w:w="1936" w:type="dxa"/>
          </w:tcPr>
          <w:p w14:paraId="4F19EBF7" w14:textId="344F9307" w:rsidR="00E47658" w:rsidRDefault="00E47658" w:rsidP="00E47658">
            <w:pPr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E47658">
              <w:rPr>
                <w:rFonts w:ascii="Sylfaen" w:eastAsia="Times New Roman" w:hAnsi="Sylfaen" w:cs="Times New Roman"/>
                <w:sz w:val="24"/>
                <w:szCs w:val="24"/>
              </w:rPr>
              <w:t>Ելքային արդյունք</w:t>
            </w:r>
          </w:p>
        </w:tc>
      </w:tr>
      <w:tr w:rsidR="00E47658" w14:paraId="13AA35BD" w14:textId="77777777" w:rsidTr="00E47658">
        <w:tc>
          <w:tcPr>
            <w:tcW w:w="562" w:type="dxa"/>
          </w:tcPr>
          <w:p w14:paraId="7692F6F3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F18B6F1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14:paraId="722F46B1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AB7D9FB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A323865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</w:tr>
      <w:tr w:rsidR="00E47658" w14:paraId="2C7B4A0C" w14:textId="77777777" w:rsidTr="00E47658">
        <w:tc>
          <w:tcPr>
            <w:tcW w:w="562" w:type="dxa"/>
          </w:tcPr>
          <w:p w14:paraId="03DC4C3C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5655298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14:paraId="0B1E5EEC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72C4513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6862AC5D" w14:textId="77777777" w:rsidR="00E47658" w:rsidRDefault="00E47658" w:rsidP="006E3133">
            <w:pPr>
              <w:spacing w:line="360" w:lineRule="auto"/>
              <w:jc w:val="both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</w:tc>
      </w:tr>
    </w:tbl>
    <w:p w14:paraId="385833B1" w14:textId="77777777" w:rsidR="00741CA5" w:rsidRPr="006E3133" w:rsidRDefault="00741CA5" w:rsidP="006E3133">
      <w:pPr>
        <w:spacing w:line="36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2AC3DD1A" w14:textId="50936FAA" w:rsidR="00741CA5" w:rsidRPr="00996F84" w:rsidRDefault="00996F84" w:rsidP="00996F84">
      <w:pPr>
        <w:tabs>
          <w:tab w:val="left" w:pos="2220"/>
        </w:tabs>
        <w:spacing w:line="360" w:lineRule="auto"/>
        <w:jc w:val="both"/>
        <w:rPr>
          <w:rFonts w:ascii="Sylfaen" w:eastAsia="Times New Roman" w:hAnsi="Sylfaen" w:cs="Times New Roman"/>
          <w:sz w:val="28"/>
          <w:szCs w:val="28"/>
        </w:rPr>
      </w:pPr>
      <w:r>
        <w:rPr>
          <w:rFonts w:ascii="Sylfaen" w:eastAsia="Times New Roman" w:hAnsi="Sylfaen" w:cs="Times New Roman"/>
          <w:sz w:val="28"/>
          <w:szCs w:val="28"/>
          <w:lang w:val="en-US"/>
        </w:rPr>
        <w:t xml:space="preserve">        </w:t>
      </w:r>
      <w:r w:rsidRPr="00996F84">
        <w:rPr>
          <w:rFonts w:ascii="Sylfaen" w:eastAsia="Times New Roman" w:hAnsi="Sylfaen" w:cs="Times New Roman"/>
          <w:sz w:val="28"/>
          <w:szCs w:val="28"/>
        </w:rPr>
        <w:t>8. Դասախոսի մասնակցությունը փորձագիտական աշխատանքներին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692"/>
        <w:gridCol w:w="1936"/>
        <w:gridCol w:w="1936"/>
      </w:tblGrid>
      <w:tr w:rsidR="006B055B" w14:paraId="0CCB2D6B" w14:textId="77777777" w:rsidTr="006B055B">
        <w:tc>
          <w:tcPr>
            <w:tcW w:w="562" w:type="dxa"/>
          </w:tcPr>
          <w:p w14:paraId="7CDDFC4B" w14:textId="30A1FA7E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ED222C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552" w:type="dxa"/>
          </w:tcPr>
          <w:p w14:paraId="73CA9EAA" w14:textId="77777777" w:rsidR="006B055B" w:rsidRPr="006B055B" w:rsidRDefault="006B055B" w:rsidP="006B055B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Կազմակերպության</w:t>
            </w:r>
          </w:p>
          <w:p w14:paraId="6B24C3AD" w14:textId="3F35C25D" w:rsidR="006B055B" w:rsidRDefault="006B055B" w:rsidP="006B055B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անունը</w:t>
            </w:r>
          </w:p>
        </w:tc>
        <w:tc>
          <w:tcPr>
            <w:tcW w:w="2692" w:type="dxa"/>
          </w:tcPr>
          <w:p w14:paraId="49E4F805" w14:textId="77777777" w:rsidR="006B055B" w:rsidRPr="006B055B" w:rsidRDefault="006B055B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Կատարած կամ կատարվող</w:t>
            </w:r>
          </w:p>
          <w:p w14:paraId="7C73BC8E" w14:textId="700BADFB" w:rsidR="006B055B" w:rsidRDefault="006B055B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աշխատանք</w:t>
            </w:r>
          </w:p>
        </w:tc>
        <w:tc>
          <w:tcPr>
            <w:tcW w:w="1936" w:type="dxa"/>
          </w:tcPr>
          <w:p w14:paraId="7F158566" w14:textId="4D1EC1DC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Ամսաթիվ</w:t>
            </w:r>
          </w:p>
        </w:tc>
        <w:tc>
          <w:tcPr>
            <w:tcW w:w="1936" w:type="dxa"/>
          </w:tcPr>
          <w:p w14:paraId="77AB96F5" w14:textId="165A7D3E" w:rsidR="006B055B" w:rsidRDefault="006B055B" w:rsidP="006B055B">
            <w:pPr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6B055B">
              <w:rPr>
                <w:rFonts w:ascii="Sylfaen" w:eastAsia="Merriweather" w:hAnsi="Sylfaen" w:cs="Merriweather"/>
                <w:sz w:val="24"/>
                <w:szCs w:val="24"/>
              </w:rPr>
              <w:t>Ելքային արդյունք</w:t>
            </w:r>
          </w:p>
        </w:tc>
      </w:tr>
      <w:tr w:rsidR="006B055B" w14:paraId="2F677D44" w14:textId="77777777" w:rsidTr="006B055B">
        <w:tc>
          <w:tcPr>
            <w:tcW w:w="562" w:type="dxa"/>
          </w:tcPr>
          <w:p w14:paraId="699A1173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69C4FBA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692" w:type="dxa"/>
          </w:tcPr>
          <w:p w14:paraId="45AB8270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FB7E3CB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CAACC2C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6B055B" w14:paraId="01E06FB8" w14:textId="77777777" w:rsidTr="006B055B">
        <w:tc>
          <w:tcPr>
            <w:tcW w:w="562" w:type="dxa"/>
          </w:tcPr>
          <w:p w14:paraId="303D65E8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E7B44B5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692" w:type="dxa"/>
          </w:tcPr>
          <w:p w14:paraId="1A079BEA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0F5106A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936" w:type="dxa"/>
          </w:tcPr>
          <w:p w14:paraId="44837305" w14:textId="77777777" w:rsidR="006B055B" w:rsidRDefault="006B055B" w:rsidP="006E3133">
            <w:pPr>
              <w:spacing w:line="360" w:lineRule="auto"/>
              <w:jc w:val="both"/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3705F315" w14:textId="77777777" w:rsidR="00741CA5" w:rsidRPr="006E3133" w:rsidRDefault="00177D5F" w:rsidP="006E3133">
      <w:pPr>
        <w:spacing w:line="360" w:lineRule="auto"/>
        <w:jc w:val="both"/>
        <w:rPr>
          <w:rFonts w:ascii="Sylfaen" w:eastAsia="Merriweather" w:hAnsi="Sylfaen" w:cs="Merriweather"/>
          <w:sz w:val="24"/>
          <w:szCs w:val="24"/>
        </w:rPr>
      </w:pPr>
      <w:r w:rsidRPr="006E3133">
        <w:rPr>
          <w:rFonts w:ascii="Sylfaen" w:eastAsia="Merriweather" w:hAnsi="Sylfaen" w:cs="Merriweather"/>
          <w:sz w:val="24"/>
          <w:szCs w:val="24"/>
        </w:rPr>
        <w:t xml:space="preserve">                                   </w:t>
      </w:r>
    </w:p>
    <w:p w14:paraId="7A4B2ECA" w14:textId="7F1957A4" w:rsidR="00741CA5" w:rsidRDefault="006B055B" w:rsidP="00DB3118">
      <w:pPr>
        <w:spacing w:line="240" w:lineRule="auto"/>
        <w:jc w:val="both"/>
        <w:rPr>
          <w:rFonts w:ascii="Sylfaen" w:eastAsia="Merriweather" w:hAnsi="Sylfaen" w:cs="Merriweather"/>
          <w:sz w:val="28"/>
          <w:szCs w:val="28"/>
        </w:rPr>
      </w:pPr>
      <w:r w:rsidRPr="006B055B">
        <w:rPr>
          <w:rFonts w:ascii="Sylfaen" w:eastAsia="Merriweather" w:hAnsi="Sylfaen" w:cs="Merriweather"/>
          <w:sz w:val="28"/>
          <w:szCs w:val="28"/>
        </w:rPr>
        <w:t xml:space="preserve">        9.Մագիստրոսական թեզի, թեկնածուական կամ դոկտորական        </w:t>
      </w:r>
    </w:p>
    <w:p w14:paraId="3E4676D0" w14:textId="77777777" w:rsidR="00DB3118" w:rsidRPr="006B055B" w:rsidRDefault="006B055B" w:rsidP="00DB3118">
      <w:pPr>
        <w:spacing w:line="240" w:lineRule="auto"/>
        <w:ind w:firstLine="720"/>
        <w:rPr>
          <w:rFonts w:ascii="Sylfaen" w:eastAsia="Merriweather" w:hAnsi="Sylfaen" w:cs="Merriweather"/>
          <w:sz w:val="28"/>
          <w:szCs w:val="28"/>
        </w:rPr>
      </w:pPr>
      <w:r w:rsidRPr="006B055B">
        <w:rPr>
          <w:rFonts w:ascii="Sylfaen" w:eastAsia="Merriweather" w:hAnsi="Sylfaen" w:cs="Merriweather"/>
          <w:sz w:val="28"/>
          <w:szCs w:val="28"/>
        </w:rPr>
        <w:t>ատենախոսության ընդդիմախոսություն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10"/>
        <w:gridCol w:w="2797"/>
        <w:gridCol w:w="1573"/>
        <w:gridCol w:w="2298"/>
      </w:tblGrid>
      <w:tr w:rsidR="00DB3118" w14:paraId="27B793F0" w14:textId="77777777" w:rsidTr="00DB3118">
        <w:tc>
          <w:tcPr>
            <w:tcW w:w="3010" w:type="dxa"/>
          </w:tcPr>
          <w:p w14:paraId="5F6C081E" w14:textId="2C29F9F9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DB3118">
              <w:rPr>
                <w:rFonts w:ascii="Sylfaen" w:eastAsia="Merriweather" w:hAnsi="Sylfaen" w:cs="Merriweather"/>
                <w:sz w:val="24"/>
                <w:szCs w:val="24"/>
              </w:rPr>
              <w:t>Կազմակերպություն</w:t>
            </w:r>
          </w:p>
        </w:tc>
        <w:tc>
          <w:tcPr>
            <w:tcW w:w="2797" w:type="dxa"/>
          </w:tcPr>
          <w:p w14:paraId="4E805D0F" w14:textId="03C456C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DB3118">
              <w:rPr>
                <w:rFonts w:ascii="Sylfaen" w:eastAsia="Merriweather" w:hAnsi="Sylfaen" w:cs="Merriweather"/>
                <w:sz w:val="24"/>
                <w:szCs w:val="24"/>
              </w:rPr>
              <w:t>Մասնագիտական դասիչ</w:t>
            </w:r>
          </w:p>
        </w:tc>
        <w:tc>
          <w:tcPr>
            <w:tcW w:w="1573" w:type="dxa"/>
          </w:tcPr>
          <w:p w14:paraId="2D7EF373" w14:textId="5AB4D549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DB3118">
              <w:rPr>
                <w:rFonts w:ascii="Sylfaen" w:eastAsia="Merriweather" w:hAnsi="Sylfaen" w:cs="Merriweather"/>
                <w:sz w:val="24"/>
                <w:szCs w:val="24"/>
              </w:rPr>
              <w:t>Թեմա</w:t>
            </w:r>
          </w:p>
        </w:tc>
        <w:tc>
          <w:tcPr>
            <w:tcW w:w="2298" w:type="dxa"/>
          </w:tcPr>
          <w:p w14:paraId="7A4E44F0" w14:textId="487D0FBC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DB3118">
              <w:rPr>
                <w:rFonts w:ascii="Sylfaen" w:eastAsia="Merriweather" w:hAnsi="Sylfaen" w:cs="Merriweather"/>
                <w:sz w:val="24"/>
                <w:szCs w:val="24"/>
              </w:rPr>
              <w:t>Գրախոսման Ամսաթիվ</w:t>
            </w:r>
          </w:p>
        </w:tc>
      </w:tr>
      <w:tr w:rsidR="00DB3118" w14:paraId="6E74F19A" w14:textId="77777777" w:rsidTr="00DB3118">
        <w:tc>
          <w:tcPr>
            <w:tcW w:w="3010" w:type="dxa"/>
          </w:tcPr>
          <w:p w14:paraId="48B335A1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E1D3A5B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25478DE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298" w:type="dxa"/>
          </w:tcPr>
          <w:p w14:paraId="5DADC53F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DB3118" w14:paraId="1E90E94A" w14:textId="77777777" w:rsidTr="00DB3118">
        <w:tc>
          <w:tcPr>
            <w:tcW w:w="3010" w:type="dxa"/>
          </w:tcPr>
          <w:p w14:paraId="17659A7B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FE42C23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1573" w:type="dxa"/>
          </w:tcPr>
          <w:p w14:paraId="5F7E112E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2298" w:type="dxa"/>
          </w:tcPr>
          <w:p w14:paraId="02660315" w14:textId="77777777" w:rsidR="00DB3118" w:rsidRPr="00DB3118" w:rsidRDefault="00DB3118" w:rsidP="006B055B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51ADCA2C" w14:textId="77777777" w:rsid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t xml:space="preserve">      </w:t>
      </w:r>
    </w:p>
    <w:p w14:paraId="371CB0BE" w14:textId="1331EBCE" w:rsid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lastRenderedPageBreak/>
        <w:t xml:space="preserve"> 10. Այլ տեղեկություններ Ձեր մասին, որոնք կարևոր եք համարում </w:t>
      </w:r>
    </w:p>
    <w:p w14:paraId="7D2FEDF0" w14:textId="645D62FD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  <w:lang w:val="en-US"/>
        </w:rPr>
      </w:pPr>
      <w:r w:rsidRPr="008F2B18">
        <w:rPr>
          <w:rFonts w:ascii="Sylfaen" w:eastAsia="Merriweather" w:hAnsi="Sylfaen" w:cs="Merriweather"/>
          <w:sz w:val="28"/>
          <w:szCs w:val="28"/>
        </w:rPr>
        <w:t xml:space="preserve">       </w:t>
      </w:r>
      <w:r w:rsidRPr="00DB3118">
        <w:rPr>
          <w:rFonts w:ascii="Sylfaen" w:eastAsia="Merriweather" w:hAnsi="Sylfaen" w:cs="Merriweather"/>
          <w:sz w:val="28"/>
          <w:szCs w:val="28"/>
        </w:rPr>
        <w:t>ատեստավորման համար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DB3118" w14:paraId="07D72E6C" w14:textId="77777777" w:rsidTr="00DB3118">
        <w:tc>
          <w:tcPr>
            <w:tcW w:w="3226" w:type="dxa"/>
          </w:tcPr>
          <w:p w14:paraId="33E57CD6" w14:textId="42694B7D" w:rsidR="00DB3118" w:rsidRPr="00DB3118" w:rsidRDefault="00DB3118" w:rsidP="00DB3118">
            <w:pPr>
              <w:jc w:val="center"/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</w:pPr>
            <w:r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3226" w:type="dxa"/>
          </w:tcPr>
          <w:p w14:paraId="05F2E980" w14:textId="6383FED7" w:rsidR="00DB3118" w:rsidRPr="00DB3118" w:rsidRDefault="00DB3118" w:rsidP="00DB3118">
            <w:pPr>
              <w:jc w:val="center"/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</w:pPr>
            <w:r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  <w:t>2021-2022</w:t>
            </w:r>
          </w:p>
        </w:tc>
        <w:tc>
          <w:tcPr>
            <w:tcW w:w="3226" w:type="dxa"/>
          </w:tcPr>
          <w:p w14:paraId="52F4791D" w14:textId="188E312C" w:rsidR="00DB3118" w:rsidRPr="00DB3118" w:rsidRDefault="00DB3118" w:rsidP="00DB3118">
            <w:pPr>
              <w:jc w:val="center"/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</w:pPr>
            <w:r>
              <w:rPr>
                <w:rFonts w:ascii="Sylfaen" w:eastAsia="Merriweather" w:hAnsi="Sylfaen" w:cs="Merriweather"/>
                <w:sz w:val="28"/>
                <w:szCs w:val="28"/>
                <w:lang w:val="en-US"/>
              </w:rPr>
              <w:t>2022-2023</w:t>
            </w:r>
          </w:p>
        </w:tc>
      </w:tr>
      <w:tr w:rsidR="00DB3118" w14:paraId="037E870E" w14:textId="77777777" w:rsidTr="00DB3118">
        <w:tc>
          <w:tcPr>
            <w:tcW w:w="3226" w:type="dxa"/>
          </w:tcPr>
          <w:p w14:paraId="22E228C3" w14:textId="77777777" w:rsidR="00DB3118" w:rsidRDefault="00DB3118" w:rsidP="00DB31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26" w:type="dxa"/>
          </w:tcPr>
          <w:p w14:paraId="59427A15" w14:textId="77777777" w:rsidR="00DB3118" w:rsidRDefault="00DB3118" w:rsidP="00DB31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6526F23" w14:textId="77777777" w:rsidR="00DB3118" w:rsidRDefault="00DB3118" w:rsidP="00DB31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</w:tbl>
    <w:p w14:paraId="5C9F834E" w14:textId="77777777" w:rsid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</w:p>
    <w:p w14:paraId="519C704B" w14:textId="5D748F09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t xml:space="preserve">Ամբիոնի վարիչ՝ </w:t>
      </w:r>
    </w:p>
    <w:p w14:paraId="798CD3D2" w14:textId="77777777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t>_________________________ ____________________</w:t>
      </w:r>
    </w:p>
    <w:p w14:paraId="2AA712AE" w14:textId="2A0DEFE8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t xml:space="preserve">(Անուն, Ազգանուն) / ( (Ստորագրություն) / </w:t>
      </w:r>
    </w:p>
    <w:p w14:paraId="66846C8F" w14:textId="77777777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</w:p>
    <w:p w14:paraId="01459181" w14:textId="73B95937" w:rsidR="00DB3118" w:rsidRPr="00DB3118" w:rsidRDefault="00DB3118" w:rsidP="00DB3118">
      <w:pPr>
        <w:rPr>
          <w:rFonts w:ascii="Sylfaen" w:eastAsia="Merriweather" w:hAnsi="Sylfaen" w:cs="Merriweather"/>
          <w:sz w:val="28"/>
          <w:szCs w:val="28"/>
        </w:rPr>
      </w:pPr>
      <w:r w:rsidRPr="00DB3118">
        <w:rPr>
          <w:rFonts w:ascii="Sylfaen" w:eastAsia="Merriweather" w:hAnsi="Sylfaen" w:cs="Merriweather"/>
          <w:sz w:val="28"/>
          <w:szCs w:val="28"/>
        </w:rPr>
        <w:t>Ընդունման ամսաթիվ՝/ «____» ____________ 20__թ</w:t>
      </w:r>
      <w:r w:rsidRPr="00DB3118">
        <w:rPr>
          <w:rFonts w:ascii="Times New Roman" w:eastAsia="Merriweather" w:hAnsi="Times New Roman" w:cs="Times New Roman"/>
          <w:sz w:val="28"/>
          <w:szCs w:val="28"/>
        </w:rPr>
        <w:t>․</w:t>
      </w:r>
    </w:p>
    <w:p w14:paraId="5EC17836" w14:textId="795FB236" w:rsidR="00DB3118" w:rsidRPr="00BB2993" w:rsidRDefault="00FE4D36" w:rsidP="00FE4D36">
      <w:pPr>
        <w:rPr>
          <w:rFonts w:ascii="Sylfaen" w:eastAsia="Merriweather" w:hAnsi="Sylfaen" w:cs="Merriweather"/>
          <w:sz w:val="24"/>
          <w:szCs w:val="24"/>
        </w:rPr>
      </w:pPr>
      <w:r>
        <w:rPr>
          <w:rFonts w:ascii="Sylfaen" w:eastAsia="Merriweather" w:hAnsi="Sylfaen" w:cs="Merriweather"/>
          <w:sz w:val="28"/>
          <w:szCs w:val="28"/>
          <w:lang w:val="en-US"/>
        </w:rPr>
        <w:t xml:space="preserve">                         </w:t>
      </w:r>
      <w:r w:rsidRPr="00BB2993">
        <w:rPr>
          <w:rFonts w:ascii="Sylfaen" w:eastAsia="Merriweather" w:hAnsi="Sylfaen" w:cs="Merriweather"/>
          <w:sz w:val="24"/>
          <w:szCs w:val="24"/>
        </w:rPr>
        <w:t>ՊԴ ԳՆԱՀԱՏՄԱՆ ՉԱՓԱՆԻՇՆԵՐԸ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410"/>
        <w:gridCol w:w="1461"/>
      </w:tblGrid>
      <w:tr w:rsidR="00F81F0A" w14:paraId="1175554C" w14:textId="77777777" w:rsidTr="00F7002F">
        <w:tc>
          <w:tcPr>
            <w:tcW w:w="562" w:type="dxa"/>
          </w:tcPr>
          <w:p w14:paraId="7F0DA9D1" w14:textId="39AF6A96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Հ/Հ</w:t>
            </w:r>
          </w:p>
        </w:tc>
        <w:tc>
          <w:tcPr>
            <w:tcW w:w="5245" w:type="dxa"/>
          </w:tcPr>
          <w:p w14:paraId="4A38B4F4" w14:textId="1C9B2818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Գնահատման չափորոշիչը</w:t>
            </w:r>
          </w:p>
        </w:tc>
        <w:tc>
          <w:tcPr>
            <w:tcW w:w="2410" w:type="dxa"/>
          </w:tcPr>
          <w:p w14:paraId="7C82E28F" w14:textId="38382A8B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Ստուգման ձևը</w:t>
            </w:r>
          </w:p>
        </w:tc>
        <w:tc>
          <w:tcPr>
            <w:tcW w:w="1461" w:type="dxa"/>
          </w:tcPr>
          <w:p w14:paraId="443A73B2" w14:textId="2DC1C7B6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Միավորը</w:t>
            </w:r>
          </w:p>
        </w:tc>
      </w:tr>
      <w:tr w:rsidR="00F81F0A" w14:paraId="04189FB4" w14:textId="77777777" w:rsidTr="00F7002F">
        <w:tc>
          <w:tcPr>
            <w:tcW w:w="562" w:type="dxa"/>
          </w:tcPr>
          <w:p w14:paraId="5D561215" w14:textId="7E175AD8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</w:tcPr>
          <w:p w14:paraId="1F20393E" w14:textId="77777777" w:rsidR="00F81F0A" w:rsidRPr="00F81F0A" w:rsidRDefault="00F81F0A" w:rsidP="00F81F0A">
            <w:pPr>
              <w:rPr>
                <w:rFonts w:ascii="Sylfaen" w:eastAsia="Merriweather" w:hAnsi="Sylfaen" w:cs="Merriweather"/>
              </w:rPr>
            </w:pPr>
            <w:r w:rsidRPr="00F81F0A">
              <w:rPr>
                <w:rFonts w:ascii="Sylfaen" w:eastAsia="Merriweather" w:hAnsi="Sylfaen" w:cs="Merriweather"/>
              </w:rPr>
              <w:t xml:space="preserve">Գիտական աստիճանի առկայությունը (0-2 միավոր) </w:t>
            </w:r>
          </w:p>
          <w:p w14:paraId="15BA504B" w14:textId="77777777" w:rsidR="00F81F0A" w:rsidRDefault="00F81F0A" w:rsidP="00F81F0A">
            <w:pPr>
              <w:pStyle w:val="a4"/>
              <w:numPr>
                <w:ilvl w:val="0"/>
                <w:numId w:val="7"/>
              </w:numPr>
              <w:rPr>
                <w:rFonts w:ascii="Sylfaen" w:eastAsia="Merriweather" w:hAnsi="Sylfaen" w:cs="Merriweather"/>
              </w:rPr>
            </w:pPr>
            <w:r w:rsidRPr="00F81F0A">
              <w:rPr>
                <w:rFonts w:ascii="Sylfaen" w:eastAsia="Merriweather" w:hAnsi="Sylfaen" w:cs="Merriweather"/>
              </w:rPr>
              <w:t>առկա է գիտության դոկտորի գիտական աստիճան – 2 միավոր</w:t>
            </w:r>
          </w:p>
          <w:p w14:paraId="4F527251" w14:textId="77777777" w:rsidR="00F81F0A" w:rsidRDefault="00F81F0A" w:rsidP="00F81F0A">
            <w:pPr>
              <w:pStyle w:val="a4"/>
              <w:numPr>
                <w:ilvl w:val="0"/>
                <w:numId w:val="7"/>
              </w:numPr>
              <w:rPr>
                <w:rFonts w:ascii="Sylfaen" w:eastAsia="Merriweather" w:hAnsi="Sylfaen" w:cs="Merriweather"/>
              </w:rPr>
            </w:pPr>
            <w:r w:rsidRPr="00F81F0A">
              <w:rPr>
                <w:rFonts w:ascii="Sylfaen" w:eastAsia="Merriweather" w:hAnsi="Sylfaen" w:cs="Merriweather"/>
              </w:rPr>
              <w:t>առկա է գիտության թեկնածուի գիտական աստիճան – 1 միավոր</w:t>
            </w:r>
          </w:p>
          <w:p w14:paraId="4A00A8CA" w14:textId="46DCD66F" w:rsidR="00F81F0A" w:rsidRPr="00F81F0A" w:rsidRDefault="00F81F0A" w:rsidP="00F81F0A">
            <w:pPr>
              <w:pStyle w:val="a4"/>
              <w:numPr>
                <w:ilvl w:val="0"/>
                <w:numId w:val="7"/>
              </w:numPr>
              <w:rPr>
                <w:rFonts w:ascii="Sylfaen" w:eastAsia="Merriweather" w:hAnsi="Sylfaen" w:cs="Merriweather"/>
              </w:rPr>
            </w:pPr>
            <w:r w:rsidRPr="00F81F0A">
              <w:rPr>
                <w:rFonts w:ascii="Sylfaen" w:eastAsia="Merriweather" w:hAnsi="Sylfaen" w:cs="Merriweather"/>
              </w:rPr>
              <w:t>գիտական ասռիճան առկա չէ – 0 միավոր</w:t>
            </w:r>
          </w:p>
        </w:tc>
        <w:tc>
          <w:tcPr>
            <w:tcW w:w="2410" w:type="dxa"/>
          </w:tcPr>
          <w:p w14:paraId="64F69968" w14:textId="77777777" w:rsidR="00F81F0A" w:rsidRPr="00F81F0A" w:rsidRDefault="00F81F0A" w:rsidP="00F81F0A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Փասփաթղթի</w:t>
            </w:r>
          </w:p>
          <w:p w14:paraId="16581C36" w14:textId="63680B36" w:rsidR="00F81F0A" w:rsidRPr="00F81F0A" w:rsidRDefault="00F81F0A" w:rsidP="00F81F0A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81F0A">
              <w:rPr>
                <w:rFonts w:ascii="Sylfaen" w:eastAsia="Merriweather" w:hAnsi="Sylfaen" w:cs="Merriweather"/>
                <w:sz w:val="24"/>
                <w:szCs w:val="24"/>
              </w:rPr>
              <w:t>առկայություն</w:t>
            </w:r>
          </w:p>
        </w:tc>
        <w:tc>
          <w:tcPr>
            <w:tcW w:w="1461" w:type="dxa"/>
          </w:tcPr>
          <w:p w14:paraId="4D3EFA64" w14:textId="77777777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81F0A" w14:paraId="06C5B064" w14:textId="77777777" w:rsidTr="00F7002F">
        <w:tc>
          <w:tcPr>
            <w:tcW w:w="562" w:type="dxa"/>
          </w:tcPr>
          <w:p w14:paraId="3FB379E8" w14:textId="42CFBB5B" w:rsidR="00F81F0A" w:rsidRPr="00F7002F" w:rsidRDefault="00F7002F" w:rsidP="00FE4D36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2</w:t>
            </w:r>
          </w:p>
        </w:tc>
        <w:tc>
          <w:tcPr>
            <w:tcW w:w="5245" w:type="dxa"/>
          </w:tcPr>
          <w:p w14:paraId="2AD732A1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Վերջին 3 տարվա գիտական աշխատանքների առկայություն (0-2</w:t>
            </w:r>
          </w:p>
          <w:p w14:paraId="570029C6" w14:textId="77777777" w:rsidR="00F81F0A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միավոր)</w:t>
            </w:r>
          </w:p>
          <w:p w14:paraId="5EB0CBC2" w14:textId="77777777" w:rsid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3 և ավելի գիտական հոդված կամ 1 և ավելի մենագրություն կամ ուսումնական ձեռնարկ – 2 միավոր</w:t>
            </w:r>
          </w:p>
          <w:p w14:paraId="0C893C9C" w14:textId="77777777" w:rsidR="00F7002F" w:rsidRP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մինչև 3 գիտական հոդվածի կամ աշխատանքի առկայություն –</w:t>
            </w:r>
          </w:p>
          <w:p w14:paraId="79B85FAA" w14:textId="77777777" w:rsidR="00F7002F" w:rsidRDefault="00F7002F" w:rsidP="00F7002F">
            <w:pPr>
              <w:pStyle w:val="a4"/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1 միավոր</w:t>
            </w:r>
          </w:p>
          <w:p w14:paraId="635897FD" w14:textId="3B4F02EF" w:rsidR="00F7002F" w:rsidRP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գիտական աշխատանքներ վերջին 3 տարում առկա չեն – 0 միավոր</w:t>
            </w:r>
          </w:p>
        </w:tc>
        <w:tc>
          <w:tcPr>
            <w:tcW w:w="2410" w:type="dxa"/>
          </w:tcPr>
          <w:p w14:paraId="7D60D4F5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Գիտական</w:t>
            </w:r>
          </w:p>
          <w:p w14:paraId="06D6BC55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աշխատանքների</w:t>
            </w:r>
          </w:p>
          <w:p w14:paraId="7703D022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օրինակների,</w:t>
            </w:r>
          </w:p>
          <w:p w14:paraId="68549E96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պատճենների կամ</w:t>
            </w:r>
          </w:p>
          <w:p w14:paraId="1154D29C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էլեկտրոնային գործող</w:t>
            </w:r>
          </w:p>
          <w:p w14:paraId="58CBB587" w14:textId="7E2076A5" w:rsidR="00F81F0A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  <w:r w:rsidRPr="00F7002F">
              <w:rPr>
                <w:rFonts w:ascii="Sylfaen" w:eastAsia="Merriweather" w:hAnsi="Sylfaen" w:cs="Merriweather"/>
                <w:sz w:val="24"/>
                <w:szCs w:val="24"/>
              </w:rPr>
              <w:t>հղումների առկայություն</w:t>
            </w:r>
          </w:p>
        </w:tc>
        <w:tc>
          <w:tcPr>
            <w:tcW w:w="1461" w:type="dxa"/>
          </w:tcPr>
          <w:p w14:paraId="19FFD61C" w14:textId="77777777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81F0A" w14:paraId="3B3ECBC8" w14:textId="77777777" w:rsidTr="00F7002F">
        <w:tc>
          <w:tcPr>
            <w:tcW w:w="562" w:type="dxa"/>
          </w:tcPr>
          <w:p w14:paraId="690C92FD" w14:textId="3E749F30" w:rsidR="00F81F0A" w:rsidRPr="00F7002F" w:rsidRDefault="00F7002F" w:rsidP="00FE4D36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3</w:t>
            </w:r>
          </w:p>
        </w:tc>
        <w:tc>
          <w:tcPr>
            <w:tcW w:w="5245" w:type="dxa"/>
          </w:tcPr>
          <w:p w14:paraId="0CCE4A2E" w14:textId="77777777" w:rsidR="00F7002F" w:rsidRPr="00F7002F" w:rsidRDefault="00F7002F" w:rsidP="00F7002F">
            <w:pPr>
              <w:rPr>
                <w:rFonts w:ascii="Sylfaen" w:eastAsia="Merriweather" w:hAnsi="Sylfaen" w:cs="Merriweather"/>
                <w:lang w:val="en-US"/>
              </w:rPr>
            </w:pPr>
            <w:r w:rsidRPr="00F7002F">
              <w:rPr>
                <w:rFonts w:ascii="Sylfaen" w:eastAsia="Merriweather" w:hAnsi="Sylfaen" w:cs="Merriweather"/>
              </w:rPr>
              <w:t>Վերջին 3 տարիներին գիտական միջոցառումներին</w:t>
            </w:r>
            <w:r>
              <w:rPr>
                <w:rFonts w:ascii="Sylfaen" w:eastAsia="Merriweather" w:hAnsi="Sylfaen" w:cs="Merriweather"/>
                <w:lang w:val="en-US"/>
              </w:rPr>
              <w:t xml:space="preserve"> </w:t>
            </w:r>
            <w:r w:rsidRPr="00F7002F">
              <w:rPr>
                <w:rFonts w:ascii="Sylfaen" w:eastAsia="Merriweather" w:hAnsi="Sylfaen" w:cs="Merriweather"/>
                <w:lang w:val="en-US"/>
              </w:rPr>
              <w:t>(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գիտաժողովներ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,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գիտական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սեմինարներ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,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քննարկումներ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>)</w:t>
            </w:r>
          </w:p>
          <w:p w14:paraId="2B9358A9" w14:textId="77777777" w:rsidR="00F81F0A" w:rsidRDefault="00F7002F" w:rsidP="00F7002F">
            <w:pPr>
              <w:rPr>
                <w:rFonts w:ascii="Sylfaen" w:eastAsia="Merriweather" w:hAnsi="Sylfaen" w:cs="Merriweather"/>
                <w:lang w:val="en-US"/>
              </w:rPr>
            </w:pP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մասնակցությունը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(0-2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միավոր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>)</w:t>
            </w:r>
          </w:p>
          <w:p w14:paraId="4CC2EF84" w14:textId="77777777" w:rsid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  <w:lang w:val="en-US"/>
              </w:rPr>
            </w:pPr>
            <w:r w:rsidRPr="00F7002F">
              <w:rPr>
                <w:rFonts w:ascii="Sylfaen" w:eastAsia="Merriweather" w:hAnsi="Sylfaen" w:cs="Merriweather"/>
                <w:lang w:val="en-US"/>
              </w:rPr>
              <w:t xml:space="preserve">3-ից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ավել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մասնակցություն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– 2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միավոր</w:t>
            </w:r>
            <w:proofErr w:type="spellEnd"/>
          </w:p>
          <w:p w14:paraId="00EE8280" w14:textId="77777777" w:rsid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  <w:lang w:val="en-US"/>
              </w:rPr>
            </w:pPr>
            <w:r w:rsidRPr="00F7002F">
              <w:rPr>
                <w:rFonts w:ascii="Sylfaen" w:eastAsia="Merriweather" w:hAnsi="Sylfaen" w:cs="Merriweather"/>
                <w:lang w:val="en-US"/>
              </w:rPr>
              <w:t xml:space="preserve">1-3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մասնակցելու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դեպքում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– 1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միավոր</w:t>
            </w:r>
            <w:proofErr w:type="spellEnd"/>
          </w:p>
          <w:p w14:paraId="226FE9A0" w14:textId="5AB6FFE4" w:rsidR="00F7002F" w:rsidRPr="00F7002F" w:rsidRDefault="00F7002F" w:rsidP="00F7002F">
            <w:pPr>
              <w:pStyle w:val="a4"/>
              <w:numPr>
                <w:ilvl w:val="0"/>
                <w:numId w:val="8"/>
              </w:numPr>
              <w:rPr>
                <w:rFonts w:ascii="Sylfaen" w:eastAsia="Merriweather" w:hAnsi="Sylfaen" w:cs="Merriweather"/>
                <w:lang w:val="en-US"/>
              </w:rPr>
            </w:pP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lastRenderedPageBreak/>
              <w:t>չի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մասնակցել</w:t>
            </w:r>
            <w:proofErr w:type="spellEnd"/>
            <w:r w:rsidRPr="00F7002F">
              <w:rPr>
                <w:rFonts w:ascii="Sylfaen" w:eastAsia="Merriweather" w:hAnsi="Sylfaen" w:cs="Merriweather"/>
                <w:lang w:val="en-US"/>
              </w:rPr>
              <w:t xml:space="preserve"> – 0 </w:t>
            </w:r>
            <w:proofErr w:type="spellStart"/>
            <w:r w:rsidRPr="00F7002F">
              <w:rPr>
                <w:rFonts w:ascii="Sylfaen" w:eastAsia="Merriweather" w:hAnsi="Sylfaen" w:cs="Merriweather"/>
                <w:lang w:val="en-US"/>
              </w:rPr>
              <w:t>միավոր</w:t>
            </w:r>
            <w:proofErr w:type="spellEnd"/>
          </w:p>
        </w:tc>
        <w:tc>
          <w:tcPr>
            <w:tcW w:w="2410" w:type="dxa"/>
          </w:tcPr>
          <w:p w14:paraId="3CB3CF56" w14:textId="4A204D3B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lastRenderedPageBreak/>
              <w:t>Մասնակցությունը</w:t>
            </w:r>
            <w:r>
              <w:t xml:space="preserve"> </w:t>
            </w:r>
            <w:r w:rsidRPr="00F7002F">
              <w:rPr>
                <w:rFonts w:ascii="Sylfaen" w:eastAsia="Merriweather" w:hAnsi="Sylfaen" w:cs="Merriweather"/>
              </w:rPr>
              <w:t>հավաստող փաստաթղթի</w:t>
            </w:r>
          </w:p>
          <w:p w14:paraId="5925E5E4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կամ վկայականի</w:t>
            </w:r>
          </w:p>
          <w:p w14:paraId="3A626050" w14:textId="1DF138E4" w:rsidR="00F81F0A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առկայություն</w:t>
            </w:r>
          </w:p>
        </w:tc>
        <w:tc>
          <w:tcPr>
            <w:tcW w:w="1461" w:type="dxa"/>
          </w:tcPr>
          <w:p w14:paraId="6B15B7F3" w14:textId="77777777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81F0A" w14:paraId="773FEABF" w14:textId="77777777" w:rsidTr="00F7002F">
        <w:tc>
          <w:tcPr>
            <w:tcW w:w="562" w:type="dxa"/>
          </w:tcPr>
          <w:p w14:paraId="731C7DB6" w14:textId="3983ABDD" w:rsidR="00F81F0A" w:rsidRPr="00F7002F" w:rsidRDefault="00F7002F" w:rsidP="00FE4D36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4</w:t>
            </w:r>
          </w:p>
        </w:tc>
        <w:tc>
          <w:tcPr>
            <w:tcW w:w="5245" w:type="dxa"/>
          </w:tcPr>
          <w:p w14:paraId="7C5AFA64" w14:textId="77777777" w:rsidR="00F81F0A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Վերջին 3 տարիներին վերապատրաստման դասընթացներին</w:t>
            </w:r>
            <w:r>
              <w:rPr>
                <w:rFonts w:ascii="Sylfaen" w:eastAsia="Merriweather" w:hAnsi="Sylfaen" w:cs="Merriweather"/>
                <w:lang w:val="en-US"/>
              </w:rPr>
              <w:t xml:space="preserve"> </w:t>
            </w:r>
            <w:r w:rsidRPr="00F7002F">
              <w:rPr>
                <w:rFonts w:ascii="Sylfaen" w:eastAsia="Merriweather" w:hAnsi="Sylfaen" w:cs="Merriweather"/>
              </w:rPr>
              <w:t>մասնակցությունը (0-2 միավոր)</w:t>
            </w:r>
          </w:p>
          <w:p w14:paraId="7FE6FAE2" w14:textId="77777777" w:rsidR="00F7002F" w:rsidRDefault="00F7002F" w:rsidP="00F7002F">
            <w:pPr>
              <w:pStyle w:val="a4"/>
              <w:numPr>
                <w:ilvl w:val="0"/>
                <w:numId w:val="9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3-ից ավել մասնակցություն – 2 միավոր</w:t>
            </w:r>
          </w:p>
          <w:p w14:paraId="606B3BCE" w14:textId="0CE23EC2" w:rsidR="00F7002F" w:rsidRDefault="00F7002F" w:rsidP="00F7002F">
            <w:pPr>
              <w:pStyle w:val="a4"/>
              <w:numPr>
                <w:ilvl w:val="0"/>
                <w:numId w:val="9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1-3 մասնակցելու դեպքում – 1 միավոր</w:t>
            </w:r>
          </w:p>
          <w:p w14:paraId="270FA8F4" w14:textId="0CFEA86F" w:rsidR="00F7002F" w:rsidRPr="00F7002F" w:rsidRDefault="00F7002F" w:rsidP="00F7002F">
            <w:pPr>
              <w:pStyle w:val="a4"/>
              <w:numPr>
                <w:ilvl w:val="0"/>
                <w:numId w:val="9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չի մասնակցել – 0 միավոր</w:t>
            </w:r>
          </w:p>
        </w:tc>
        <w:tc>
          <w:tcPr>
            <w:tcW w:w="2410" w:type="dxa"/>
          </w:tcPr>
          <w:p w14:paraId="5FBB6E93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Մասնակցությունը</w:t>
            </w:r>
          </w:p>
          <w:p w14:paraId="348DDDB0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հավաստող փաստաթղթի</w:t>
            </w:r>
          </w:p>
          <w:p w14:paraId="417E6C13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կամ վկայականի</w:t>
            </w:r>
          </w:p>
          <w:p w14:paraId="1ED1599B" w14:textId="2A04E527" w:rsidR="00F81F0A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առկայություն</w:t>
            </w:r>
          </w:p>
        </w:tc>
        <w:tc>
          <w:tcPr>
            <w:tcW w:w="1461" w:type="dxa"/>
          </w:tcPr>
          <w:p w14:paraId="6067554A" w14:textId="77777777" w:rsidR="00F81F0A" w:rsidRPr="00F81F0A" w:rsidRDefault="00F81F0A" w:rsidP="00FE4D36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7002F" w14:paraId="1B9E4407" w14:textId="77777777" w:rsidTr="00F7002F">
        <w:tc>
          <w:tcPr>
            <w:tcW w:w="562" w:type="dxa"/>
          </w:tcPr>
          <w:p w14:paraId="6A1D8CAF" w14:textId="18D7D140" w:rsidR="00F7002F" w:rsidRPr="00F7002F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5</w:t>
            </w:r>
          </w:p>
        </w:tc>
        <w:tc>
          <w:tcPr>
            <w:tcW w:w="5245" w:type="dxa"/>
          </w:tcPr>
          <w:p w14:paraId="406B0FFB" w14:textId="77777777" w:rsid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Վերջին 3 տարիներին հետազոտական կամ դրամաշնորհային</w:t>
            </w:r>
            <w:r>
              <w:rPr>
                <w:rFonts w:ascii="Sylfaen" w:eastAsia="Merriweather" w:hAnsi="Sylfaen" w:cs="Merriweather"/>
                <w:lang w:val="en-US"/>
              </w:rPr>
              <w:t xml:space="preserve"> </w:t>
            </w:r>
            <w:r w:rsidRPr="00F7002F">
              <w:rPr>
                <w:rFonts w:ascii="Sylfaen" w:eastAsia="Merriweather" w:hAnsi="Sylfaen" w:cs="Merriweather"/>
              </w:rPr>
              <w:t>ծրագրերին մասնակցությունը (0-2 միավոր)</w:t>
            </w:r>
          </w:p>
          <w:p w14:paraId="2E5FC95B" w14:textId="77777777" w:rsidR="00F7002F" w:rsidRDefault="00F7002F" w:rsidP="00F7002F">
            <w:pPr>
              <w:pStyle w:val="a4"/>
              <w:numPr>
                <w:ilvl w:val="0"/>
                <w:numId w:val="10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3-ից ավել մասնակցություն – 2 միավոր</w:t>
            </w:r>
          </w:p>
          <w:p w14:paraId="579DF17F" w14:textId="77777777" w:rsidR="00F7002F" w:rsidRDefault="00F7002F" w:rsidP="00F7002F">
            <w:pPr>
              <w:pStyle w:val="a4"/>
              <w:numPr>
                <w:ilvl w:val="0"/>
                <w:numId w:val="10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1-6-3 մասնակցելու դեպքում – 1 միավոր</w:t>
            </w:r>
          </w:p>
          <w:p w14:paraId="0AAAF39D" w14:textId="0B5AC116" w:rsidR="00F7002F" w:rsidRPr="00F7002F" w:rsidRDefault="00F7002F" w:rsidP="00F7002F">
            <w:pPr>
              <w:pStyle w:val="a4"/>
              <w:numPr>
                <w:ilvl w:val="0"/>
                <w:numId w:val="10"/>
              </w:num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չի մասնակցել – 0 միավոր</w:t>
            </w:r>
          </w:p>
        </w:tc>
        <w:tc>
          <w:tcPr>
            <w:tcW w:w="2410" w:type="dxa"/>
          </w:tcPr>
          <w:p w14:paraId="341792FF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Մասնակցությունը</w:t>
            </w:r>
          </w:p>
          <w:p w14:paraId="076F1310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հավաստող փաստաթղթի</w:t>
            </w:r>
          </w:p>
          <w:p w14:paraId="4B3AF8CC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կամ վկայականի</w:t>
            </w:r>
          </w:p>
          <w:p w14:paraId="5B507FF0" w14:textId="3067757D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առկայություն</w:t>
            </w:r>
          </w:p>
        </w:tc>
        <w:tc>
          <w:tcPr>
            <w:tcW w:w="1461" w:type="dxa"/>
          </w:tcPr>
          <w:p w14:paraId="3A48F2FA" w14:textId="77777777" w:rsidR="00F7002F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7002F" w14:paraId="7DF9FFE7" w14:textId="77777777" w:rsidTr="00F7002F">
        <w:tc>
          <w:tcPr>
            <w:tcW w:w="562" w:type="dxa"/>
          </w:tcPr>
          <w:p w14:paraId="00C45DE5" w14:textId="08E92FB4" w:rsidR="00F7002F" w:rsidRPr="00F207F6" w:rsidRDefault="00F207F6" w:rsidP="00F7002F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6</w:t>
            </w:r>
          </w:p>
        </w:tc>
        <w:tc>
          <w:tcPr>
            <w:tcW w:w="5245" w:type="dxa"/>
          </w:tcPr>
          <w:p w14:paraId="15894692" w14:textId="77777777" w:rsidR="00F7002F" w:rsidRDefault="00F7002F" w:rsidP="00F7002F">
            <w:pPr>
              <w:rPr>
                <w:rFonts w:ascii="Sylfaen" w:eastAsia="Merriweather" w:hAnsi="Sylfaen" w:cs="Merriweather"/>
              </w:rPr>
            </w:pPr>
            <w:r w:rsidRPr="00F7002F">
              <w:rPr>
                <w:rFonts w:ascii="Sylfaen" w:eastAsia="Merriweather" w:hAnsi="Sylfaen" w:cs="Merriweather"/>
              </w:rPr>
              <w:t>Դասալսումների վերլուծության արդյունքները</w:t>
            </w:r>
          </w:p>
          <w:p w14:paraId="7E629D2B" w14:textId="77777777" w:rsidR="00F207F6" w:rsidRDefault="00F207F6" w:rsidP="00F207F6">
            <w:pPr>
              <w:pStyle w:val="a4"/>
              <w:numPr>
                <w:ilvl w:val="0"/>
                <w:numId w:val="11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լավ – 2 միավոր</w:t>
            </w:r>
          </w:p>
          <w:p w14:paraId="2C23E219" w14:textId="77777777" w:rsidR="00F207F6" w:rsidRDefault="00F207F6" w:rsidP="00F207F6">
            <w:pPr>
              <w:pStyle w:val="a4"/>
              <w:numPr>
                <w:ilvl w:val="0"/>
                <w:numId w:val="11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բավարար – 1 միավոր</w:t>
            </w:r>
          </w:p>
          <w:p w14:paraId="0852D7F0" w14:textId="1ABF1CA3" w:rsidR="00F207F6" w:rsidRPr="00F207F6" w:rsidRDefault="00F207F6" w:rsidP="00F207F6">
            <w:pPr>
              <w:pStyle w:val="a4"/>
              <w:numPr>
                <w:ilvl w:val="0"/>
                <w:numId w:val="11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անբավարար – 0 միավոր</w:t>
            </w:r>
          </w:p>
        </w:tc>
        <w:tc>
          <w:tcPr>
            <w:tcW w:w="2410" w:type="dxa"/>
          </w:tcPr>
          <w:p w14:paraId="33B20EEF" w14:textId="0073FB41" w:rsidR="00F207F6" w:rsidRPr="00F207F6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Ամբիոնի վարիչի կամ</w:t>
            </w:r>
            <w:r>
              <w:rPr>
                <w:rFonts w:ascii="Sylfaen" w:eastAsia="Merriweather" w:hAnsi="Sylfaen" w:cs="Merriweather"/>
                <w:lang w:val="en-US"/>
              </w:rPr>
              <w:t xml:space="preserve"> </w:t>
            </w:r>
            <w:r w:rsidRPr="00F207F6">
              <w:rPr>
                <w:rFonts w:ascii="Sylfaen" w:eastAsia="Merriweather" w:hAnsi="Sylfaen" w:cs="Merriweather"/>
              </w:rPr>
              <w:t>դասալսման</w:t>
            </w:r>
          </w:p>
          <w:p w14:paraId="50F3BD5E" w14:textId="77777777" w:rsidR="00F207F6" w:rsidRPr="00F207F6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հանձնաժողովի</w:t>
            </w:r>
          </w:p>
          <w:p w14:paraId="31B4911F" w14:textId="77777777" w:rsidR="00F207F6" w:rsidRPr="00F207F6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հաշվետվության</w:t>
            </w:r>
          </w:p>
          <w:p w14:paraId="6D32B913" w14:textId="77302128" w:rsidR="00F7002F" w:rsidRPr="00F7002F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առկայություն</w:t>
            </w:r>
          </w:p>
        </w:tc>
        <w:tc>
          <w:tcPr>
            <w:tcW w:w="1461" w:type="dxa"/>
          </w:tcPr>
          <w:p w14:paraId="4DF2FDA8" w14:textId="77777777" w:rsidR="00F7002F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7002F" w14:paraId="767D3931" w14:textId="77777777" w:rsidTr="00F7002F">
        <w:tc>
          <w:tcPr>
            <w:tcW w:w="562" w:type="dxa"/>
          </w:tcPr>
          <w:p w14:paraId="263B2279" w14:textId="7C7AAA80" w:rsidR="00F7002F" w:rsidRPr="00F207F6" w:rsidRDefault="00F207F6" w:rsidP="00F7002F">
            <w:pP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</w:pPr>
            <w:r>
              <w:rPr>
                <w:rFonts w:ascii="Sylfaen" w:eastAsia="Merriweather" w:hAnsi="Sylfaen" w:cs="Merriweather"/>
                <w:sz w:val="24"/>
                <w:szCs w:val="24"/>
                <w:lang w:val="en-US"/>
              </w:rPr>
              <w:t>7</w:t>
            </w:r>
          </w:p>
        </w:tc>
        <w:tc>
          <w:tcPr>
            <w:tcW w:w="5245" w:type="dxa"/>
          </w:tcPr>
          <w:p w14:paraId="1DCFF1B9" w14:textId="77777777" w:rsidR="00F7002F" w:rsidRDefault="00F207F6" w:rsidP="00F7002F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Ուսանողների գնահատումը</w:t>
            </w:r>
          </w:p>
          <w:p w14:paraId="39518FA7" w14:textId="77777777" w:rsidR="00F207F6" w:rsidRDefault="00F207F6" w:rsidP="00F207F6">
            <w:pPr>
              <w:pStyle w:val="a4"/>
              <w:numPr>
                <w:ilvl w:val="0"/>
                <w:numId w:val="12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գերազանց – 3 միավոր</w:t>
            </w:r>
          </w:p>
          <w:p w14:paraId="2E99FC2C" w14:textId="77777777" w:rsidR="00F207F6" w:rsidRDefault="00F207F6" w:rsidP="00F207F6">
            <w:pPr>
              <w:pStyle w:val="a4"/>
              <w:numPr>
                <w:ilvl w:val="0"/>
                <w:numId w:val="12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լավ – 2 միավոր</w:t>
            </w:r>
          </w:p>
          <w:p w14:paraId="7F7A7FFD" w14:textId="77777777" w:rsidR="00F207F6" w:rsidRDefault="00F207F6" w:rsidP="00F207F6">
            <w:pPr>
              <w:pStyle w:val="a4"/>
              <w:numPr>
                <w:ilvl w:val="0"/>
                <w:numId w:val="12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բավարար – 1 միավոր</w:t>
            </w:r>
          </w:p>
          <w:p w14:paraId="45A65605" w14:textId="63AD0899" w:rsidR="00F207F6" w:rsidRPr="00F207F6" w:rsidRDefault="00F207F6" w:rsidP="00F207F6">
            <w:pPr>
              <w:pStyle w:val="a4"/>
              <w:numPr>
                <w:ilvl w:val="0"/>
                <w:numId w:val="12"/>
              </w:num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անբավարար – 0 միավոր</w:t>
            </w:r>
          </w:p>
        </w:tc>
        <w:tc>
          <w:tcPr>
            <w:tcW w:w="2410" w:type="dxa"/>
          </w:tcPr>
          <w:p w14:paraId="4C655456" w14:textId="77777777" w:rsidR="00F207F6" w:rsidRPr="00F207F6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Ուսանողների կողմից</w:t>
            </w:r>
          </w:p>
          <w:p w14:paraId="66614FFD" w14:textId="77777777" w:rsidR="00F207F6" w:rsidRPr="00F207F6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գնահատման</w:t>
            </w:r>
          </w:p>
          <w:p w14:paraId="193EE465" w14:textId="3E469A91" w:rsidR="00F7002F" w:rsidRPr="00F7002F" w:rsidRDefault="00F207F6" w:rsidP="00F207F6">
            <w:pPr>
              <w:rPr>
                <w:rFonts w:ascii="Sylfaen" w:eastAsia="Merriweather" w:hAnsi="Sylfaen" w:cs="Merriweather"/>
              </w:rPr>
            </w:pPr>
            <w:r w:rsidRPr="00F207F6">
              <w:rPr>
                <w:rFonts w:ascii="Sylfaen" w:eastAsia="Merriweather" w:hAnsi="Sylfaen" w:cs="Merriweather"/>
              </w:rPr>
              <w:t>վերլուծություն</w:t>
            </w:r>
          </w:p>
        </w:tc>
        <w:tc>
          <w:tcPr>
            <w:tcW w:w="1461" w:type="dxa"/>
          </w:tcPr>
          <w:p w14:paraId="1CCCC3B8" w14:textId="77777777" w:rsidR="00F7002F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  <w:tr w:rsidR="00F7002F" w14:paraId="053BC01F" w14:textId="77777777" w:rsidTr="00F7002F">
        <w:tc>
          <w:tcPr>
            <w:tcW w:w="562" w:type="dxa"/>
          </w:tcPr>
          <w:p w14:paraId="6BABEB42" w14:textId="77777777" w:rsidR="00F7002F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D6D413B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</w:p>
        </w:tc>
        <w:tc>
          <w:tcPr>
            <w:tcW w:w="2410" w:type="dxa"/>
          </w:tcPr>
          <w:p w14:paraId="236C50D2" w14:textId="77777777" w:rsidR="00F7002F" w:rsidRPr="00F7002F" w:rsidRDefault="00F7002F" w:rsidP="00F7002F">
            <w:pPr>
              <w:rPr>
                <w:rFonts w:ascii="Sylfaen" w:eastAsia="Merriweather" w:hAnsi="Sylfaen" w:cs="Merriweather"/>
              </w:rPr>
            </w:pPr>
          </w:p>
        </w:tc>
        <w:tc>
          <w:tcPr>
            <w:tcW w:w="1461" w:type="dxa"/>
          </w:tcPr>
          <w:p w14:paraId="0D6560B5" w14:textId="77777777" w:rsidR="00F7002F" w:rsidRPr="00F81F0A" w:rsidRDefault="00F7002F" w:rsidP="00F7002F">
            <w:pPr>
              <w:rPr>
                <w:rFonts w:ascii="Sylfaen" w:eastAsia="Merriweather" w:hAnsi="Sylfaen" w:cs="Merriweather"/>
                <w:sz w:val="24"/>
                <w:szCs w:val="24"/>
              </w:rPr>
            </w:pPr>
          </w:p>
        </w:tc>
      </w:tr>
    </w:tbl>
    <w:p w14:paraId="6744AE7C" w14:textId="27B36BEE" w:rsidR="00F81F0A" w:rsidRPr="00BB2993" w:rsidRDefault="00CF19E1" w:rsidP="00CF19E1">
      <w:pPr>
        <w:tabs>
          <w:tab w:val="left" w:pos="7725"/>
        </w:tabs>
        <w:rPr>
          <w:rFonts w:ascii="Sylfaen" w:eastAsia="Merriweather" w:hAnsi="Sylfaen" w:cs="Merriweather"/>
          <w:sz w:val="24"/>
          <w:szCs w:val="24"/>
        </w:rPr>
      </w:pPr>
      <w:r>
        <w:rPr>
          <w:rFonts w:ascii="Sylfaen" w:eastAsia="Merriweather" w:hAnsi="Sylfaen" w:cs="Merriweather"/>
          <w:sz w:val="28"/>
          <w:szCs w:val="28"/>
        </w:rPr>
        <w:tab/>
      </w:r>
      <w:r w:rsidRPr="00BB2993">
        <w:rPr>
          <w:rFonts w:ascii="Sylfaen" w:eastAsia="Merriweather" w:hAnsi="Sylfaen" w:cs="Merriweather"/>
          <w:sz w:val="24"/>
          <w:szCs w:val="24"/>
        </w:rPr>
        <w:t>Հավելված 4.</w:t>
      </w:r>
    </w:p>
    <w:p w14:paraId="3EE477F6" w14:textId="6174461B" w:rsidR="00273E4E" w:rsidRPr="00BB2993" w:rsidRDefault="00273E4E" w:rsidP="00FE4D36">
      <w:pPr>
        <w:rPr>
          <w:rFonts w:ascii="Sylfaen" w:eastAsia="Merriweather" w:hAnsi="Sylfaen" w:cs="Merriweather"/>
          <w:sz w:val="24"/>
          <w:szCs w:val="24"/>
        </w:rPr>
      </w:pPr>
      <w:r>
        <w:rPr>
          <w:rFonts w:ascii="Sylfaen" w:eastAsia="Merriweather" w:hAnsi="Sylfaen" w:cs="Merriweather"/>
          <w:sz w:val="28"/>
          <w:szCs w:val="28"/>
          <w:lang w:val="en-US"/>
        </w:rPr>
        <w:t xml:space="preserve">                              </w:t>
      </w:r>
      <w:r w:rsidRPr="00BB2993">
        <w:rPr>
          <w:rFonts w:ascii="Sylfaen" w:eastAsia="Merriweather" w:hAnsi="Sylfaen" w:cs="Merriweather"/>
          <w:sz w:val="24"/>
          <w:szCs w:val="24"/>
        </w:rPr>
        <w:t>ԴԱՍԸՆԹԱՑԻ ԳՆԱՀԱՏՄԱՆ ԹԵՐԹԻԿ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435"/>
        <w:gridCol w:w="2420"/>
      </w:tblGrid>
      <w:tr w:rsidR="008F2B18" w14:paraId="0751BF34" w14:textId="77777777" w:rsidTr="008F2B18">
        <w:tc>
          <w:tcPr>
            <w:tcW w:w="562" w:type="dxa"/>
          </w:tcPr>
          <w:p w14:paraId="57D2BEF1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7235332" w14:textId="77777777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sz w:val="22"/>
                <w:szCs w:val="22"/>
              </w:rPr>
            </w:pPr>
            <w:proofErr w:type="spellStart"/>
            <w:r w:rsidRPr="008F2B18">
              <w:rPr>
                <w:rFonts w:ascii="GHEA Grapalat" w:hAnsi="GHEA Grapalat"/>
                <w:color w:val="000000"/>
                <w:sz w:val="22"/>
                <w:szCs w:val="22"/>
              </w:rPr>
              <w:t>Առարկայի</w:t>
            </w:r>
            <w:proofErr w:type="spellEnd"/>
            <w:r w:rsidRPr="008F2B18">
              <w:rPr>
                <w:rFonts w:ascii="GHEA Grapalat" w:hAnsi="GHEA Grapal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2B18">
              <w:rPr>
                <w:rFonts w:ascii="GHEA Grapalat" w:hAnsi="GHEA Grapalat"/>
                <w:color w:val="000000"/>
                <w:sz w:val="22"/>
                <w:szCs w:val="22"/>
              </w:rPr>
              <w:t>անվանումը</w:t>
            </w:r>
            <w:proofErr w:type="spellEnd"/>
            <w:r w:rsidRPr="008F2B18">
              <w:rPr>
                <w:rFonts w:ascii="GHEA Grapalat" w:hAnsi="GHEA Grapalat"/>
                <w:color w:val="000000"/>
                <w:sz w:val="22"/>
                <w:szCs w:val="22"/>
              </w:rPr>
              <w:t>, </w:t>
            </w:r>
          </w:p>
          <w:p w14:paraId="613B7F3A" w14:textId="77777777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sz w:val="22"/>
                <w:szCs w:val="22"/>
              </w:rPr>
            </w:pPr>
            <w:proofErr w:type="spellStart"/>
            <w:r w:rsidRPr="008F2B18">
              <w:rPr>
                <w:rFonts w:ascii="GHEA Grapalat" w:hAnsi="GHEA Grapalat"/>
                <w:color w:val="000000"/>
                <w:sz w:val="22"/>
                <w:szCs w:val="22"/>
              </w:rPr>
              <w:t>Դասախոս</w:t>
            </w:r>
            <w:proofErr w:type="spellEnd"/>
          </w:p>
          <w:p w14:paraId="4AF40974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435" w:type="dxa"/>
          </w:tcPr>
          <w:p w14:paraId="0F1B822F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2D5DECCA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757A05D6" w14:textId="77777777" w:rsidTr="008F2B18">
        <w:tc>
          <w:tcPr>
            <w:tcW w:w="562" w:type="dxa"/>
          </w:tcPr>
          <w:p w14:paraId="6620DBBF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E450871" w14:textId="77777777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sz w:val="22"/>
                <w:szCs w:val="22"/>
                <w:lang w:val="hy-AM"/>
              </w:rPr>
            </w:pPr>
            <w:r w:rsidRPr="008F2B18">
              <w:rPr>
                <w:rFonts w:ascii="GHEA Grapalat" w:hAnsi="GHEA Grapalat"/>
                <w:color w:val="000000"/>
                <w:sz w:val="22"/>
                <w:szCs w:val="22"/>
                <w:lang w:val="hy-AM"/>
              </w:rPr>
              <w:t>Ինչպե՞ս եք գնահատում դասընթացից ստացված գիտելիքները (1-5 միավոր,</w:t>
            </w:r>
          </w:p>
          <w:p w14:paraId="6961DB4C" w14:textId="0D5F0390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lang w:val="hy-AM"/>
              </w:rPr>
            </w:pPr>
            <w:r w:rsidRPr="008F2B18">
              <w:rPr>
                <w:rFonts w:ascii="GHEA Grapalat" w:hAnsi="GHEA Grapalat"/>
                <w:color w:val="000000"/>
                <w:sz w:val="22"/>
                <w:szCs w:val="22"/>
                <w:lang w:val="hy-AM"/>
              </w:rPr>
              <w:t>1-ը՝ ոչ բավարար, 5-ը գերազանց</w:t>
            </w:r>
            <w:r w:rsidRPr="008F2B18">
              <w:rPr>
                <w:rFonts w:ascii="GHEA Grapalat" w:hAnsi="GHEA Grapalat"/>
                <w:color w:val="000000"/>
                <w:sz w:val="18"/>
                <w:szCs w:val="18"/>
                <w:lang w:val="hy-AM"/>
              </w:rPr>
              <w:t xml:space="preserve">) </w:t>
            </w:r>
          </w:p>
          <w:p w14:paraId="159B0E86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435" w:type="dxa"/>
          </w:tcPr>
          <w:p w14:paraId="7888DFE0" w14:textId="0DCF82FF" w:rsidR="008F2B18" w:rsidRPr="008F2B18" w:rsidRDefault="008F2B18" w:rsidP="00FE4D36">
            <w:pPr>
              <w:rPr>
                <w:rFonts w:ascii="Sylfaen" w:eastAsia="Merriweather" w:hAnsi="Sylfaen" w:cs="Merriweather"/>
              </w:rPr>
            </w:pPr>
          </w:p>
        </w:tc>
        <w:tc>
          <w:tcPr>
            <w:tcW w:w="2420" w:type="dxa"/>
          </w:tcPr>
          <w:p w14:paraId="3601933B" w14:textId="77777777" w:rsidR="008F2B18" w:rsidRDefault="008F2B18" w:rsidP="00FE4D36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7C878AD2" w14:textId="77777777" w:rsidTr="008F2B18">
        <w:tc>
          <w:tcPr>
            <w:tcW w:w="562" w:type="dxa"/>
          </w:tcPr>
          <w:p w14:paraId="653EE6EA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92D88BB" w14:textId="5491AEA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  <w:r w:rsidRPr="008F2B18">
              <w:rPr>
                <w:rFonts w:ascii="GHEA Grapalat" w:hAnsi="GHEA Grapalat"/>
                <w:color w:val="000000"/>
              </w:rPr>
              <w:t>Ինչպե՞ս եք գնահատում դասախոսի մասնագիտական գիտելիքները (1-5 միավոր, 1-ը՝ ոչ բավարար, 5-ը գերազանց)</w:t>
            </w:r>
          </w:p>
        </w:tc>
        <w:tc>
          <w:tcPr>
            <w:tcW w:w="3435" w:type="dxa"/>
          </w:tcPr>
          <w:p w14:paraId="22E35317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05F75514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2A8CE422" w14:textId="77777777" w:rsidTr="008F2B18">
        <w:tc>
          <w:tcPr>
            <w:tcW w:w="562" w:type="dxa"/>
          </w:tcPr>
          <w:p w14:paraId="76E5A115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2619A23" w14:textId="46A8FA15" w:rsidR="008F2B18" w:rsidRPr="008F2B18" w:rsidRDefault="008F2B18" w:rsidP="008F2B18">
            <w:pPr>
              <w:rPr>
                <w:rFonts w:ascii="Sylfaen" w:eastAsia="Merriweather" w:hAnsi="Sylfaen" w:cs="Merriweather"/>
              </w:rPr>
            </w:pPr>
            <w:r w:rsidRPr="008F2B18">
              <w:rPr>
                <w:rFonts w:ascii="GHEA Grapalat" w:hAnsi="GHEA Grapalat"/>
                <w:color w:val="000000"/>
              </w:rPr>
              <w:t xml:space="preserve">Ինչպե՞ս եք գնահատում դասախոսի դասընթացը վարելու հմտությունները (նյութի մառուցման ձև, հարցերի քննարկում) (1-5 </w:t>
            </w:r>
            <w:r w:rsidRPr="008F2B18">
              <w:rPr>
                <w:rFonts w:ascii="GHEA Grapalat" w:hAnsi="GHEA Grapalat"/>
                <w:color w:val="000000"/>
              </w:rPr>
              <w:lastRenderedPageBreak/>
              <w:t>միավոր, 1-ը՝ ոչ բավարար, 5-ը գերազանց)</w:t>
            </w:r>
          </w:p>
        </w:tc>
        <w:tc>
          <w:tcPr>
            <w:tcW w:w="3435" w:type="dxa"/>
          </w:tcPr>
          <w:p w14:paraId="55632620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57BA8BAA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4520DACC" w14:textId="77777777" w:rsidTr="008F2B18">
        <w:tc>
          <w:tcPr>
            <w:tcW w:w="562" w:type="dxa"/>
          </w:tcPr>
          <w:p w14:paraId="7A18AAFD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F64A66C" w14:textId="0EF903BB" w:rsidR="008F2B18" w:rsidRPr="008F2B18" w:rsidRDefault="008F2B18" w:rsidP="008F2B18">
            <w:pPr>
              <w:rPr>
                <w:rFonts w:ascii="Sylfaen" w:eastAsia="Merriweather" w:hAnsi="Sylfaen" w:cs="Merriweather"/>
              </w:rPr>
            </w:pPr>
            <w:r w:rsidRPr="008F2B18">
              <w:rPr>
                <w:rFonts w:ascii="GHEA Grapalat" w:hAnsi="GHEA Grapalat"/>
                <w:color w:val="000000"/>
              </w:rPr>
              <w:t>Ինչպե՞ս եք գնահատում դասախոսի անհատական հատկանիշները (1-5 միավոր, 1-ը՝ ոչ բավարար, 5-ը գերազանց)</w:t>
            </w:r>
          </w:p>
        </w:tc>
        <w:tc>
          <w:tcPr>
            <w:tcW w:w="3435" w:type="dxa"/>
          </w:tcPr>
          <w:p w14:paraId="7351301C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0CAF88D4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16F074C4" w14:textId="77777777" w:rsidTr="008F2B18">
        <w:tc>
          <w:tcPr>
            <w:tcW w:w="562" w:type="dxa"/>
          </w:tcPr>
          <w:p w14:paraId="18769D47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0BE9342" w14:textId="77777777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sz w:val="22"/>
                <w:szCs w:val="22"/>
                <w:lang w:val="hy-AM"/>
              </w:rPr>
            </w:pPr>
            <w:r w:rsidRPr="008F2B18">
              <w:rPr>
                <w:rFonts w:ascii="GHEA Grapalat" w:hAnsi="GHEA Grapalat"/>
                <w:color w:val="000000"/>
                <w:sz w:val="22"/>
                <w:szCs w:val="22"/>
                <w:lang w:val="hy-AM"/>
              </w:rPr>
              <w:t>Ձեր կարծիքով կիրառելի՞  են Ձեր ստացած գիտելիքները. (1-5 միավոր,</w:t>
            </w:r>
          </w:p>
          <w:p w14:paraId="4A242125" w14:textId="77777777" w:rsidR="008F2B18" w:rsidRPr="008F2B18" w:rsidRDefault="008F2B18" w:rsidP="008F2B18">
            <w:pPr>
              <w:pStyle w:val="af3"/>
              <w:spacing w:before="0" w:beforeAutospacing="0" w:after="0" w:afterAutospacing="0"/>
              <w:ind w:left="113" w:right="113" w:hanging="23"/>
              <w:rPr>
                <w:sz w:val="22"/>
                <w:szCs w:val="22"/>
                <w:lang w:val="hy-AM"/>
              </w:rPr>
            </w:pPr>
            <w:r w:rsidRPr="008F2B18">
              <w:rPr>
                <w:rFonts w:ascii="GHEA Grapalat" w:hAnsi="GHEA Grapalat"/>
                <w:color w:val="000000"/>
                <w:sz w:val="22"/>
                <w:szCs w:val="22"/>
                <w:lang w:val="hy-AM"/>
              </w:rPr>
              <w:t>1-ը՝ կիրառելի չեն, 5-ը կիրառելի են</w:t>
            </w:r>
          </w:p>
          <w:p w14:paraId="197C661E" w14:textId="77777777" w:rsidR="008F2B18" w:rsidRPr="008F2B18" w:rsidRDefault="008F2B18" w:rsidP="008F2B18">
            <w:pPr>
              <w:rPr>
                <w:rFonts w:ascii="Sylfaen" w:eastAsia="Merriweather" w:hAnsi="Sylfaen" w:cs="Merriweather"/>
              </w:rPr>
            </w:pPr>
          </w:p>
        </w:tc>
        <w:tc>
          <w:tcPr>
            <w:tcW w:w="3435" w:type="dxa"/>
          </w:tcPr>
          <w:p w14:paraId="54663EA6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717E5785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330A3ACA" w14:textId="77777777" w:rsidTr="008F2B18">
        <w:tc>
          <w:tcPr>
            <w:tcW w:w="562" w:type="dxa"/>
          </w:tcPr>
          <w:p w14:paraId="21BC48F7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F47E354" w14:textId="4AD7C172" w:rsidR="008F2B18" w:rsidRPr="008F2B18" w:rsidRDefault="008F2B18" w:rsidP="008F2B18">
            <w:pPr>
              <w:rPr>
                <w:rFonts w:ascii="Sylfaen" w:eastAsia="Merriweather" w:hAnsi="Sylfaen" w:cs="Merriweather"/>
              </w:rPr>
            </w:pPr>
            <w:r w:rsidRPr="008F2B18">
              <w:rPr>
                <w:rFonts w:ascii="GHEA Grapalat" w:hAnsi="GHEA Grapalat"/>
                <w:color w:val="000000"/>
              </w:rPr>
              <w:t>Ձեր կարծիքը դասընթացի վերաբերյալ</w:t>
            </w:r>
          </w:p>
        </w:tc>
        <w:tc>
          <w:tcPr>
            <w:tcW w:w="3435" w:type="dxa"/>
          </w:tcPr>
          <w:p w14:paraId="13E8DED1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67B8AE79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  <w:tr w:rsidR="008F2B18" w14:paraId="2E167D9A" w14:textId="77777777" w:rsidTr="008F2B18">
        <w:tc>
          <w:tcPr>
            <w:tcW w:w="562" w:type="dxa"/>
          </w:tcPr>
          <w:p w14:paraId="29C51C09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9D155AC" w14:textId="1ED776FF" w:rsidR="008F2B18" w:rsidRPr="008F2B18" w:rsidRDefault="008F2B18" w:rsidP="008F2B18">
            <w:pPr>
              <w:rPr>
                <w:rFonts w:ascii="Sylfaen" w:eastAsia="Merriweather" w:hAnsi="Sylfaen" w:cs="Merriweather"/>
              </w:rPr>
            </w:pPr>
            <w:r w:rsidRPr="008F2B18">
              <w:rPr>
                <w:rFonts w:ascii="GHEA Grapalat" w:hAnsi="GHEA Grapalat"/>
                <w:color w:val="000000"/>
              </w:rPr>
              <w:t>Ձեր կարծիքով լրացուցիչ ինչ է անհրաժեշտ դասընթացի արդյունավետությունը բարձրացնելու համար</w:t>
            </w:r>
          </w:p>
        </w:tc>
        <w:tc>
          <w:tcPr>
            <w:tcW w:w="3435" w:type="dxa"/>
          </w:tcPr>
          <w:p w14:paraId="3ED05724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  <w:tc>
          <w:tcPr>
            <w:tcW w:w="2420" w:type="dxa"/>
          </w:tcPr>
          <w:p w14:paraId="59ABC7A2" w14:textId="77777777" w:rsidR="008F2B18" w:rsidRDefault="008F2B18" w:rsidP="008F2B18">
            <w:pPr>
              <w:rPr>
                <w:rFonts w:ascii="Sylfaen" w:eastAsia="Merriweather" w:hAnsi="Sylfaen" w:cs="Merriweather"/>
                <w:sz w:val="28"/>
                <w:szCs w:val="28"/>
              </w:rPr>
            </w:pPr>
          </w:p>
        </w:tc>
      </w:tr>
    </w:tbl>
    <w:p w14:paraId="44B26B66" w14:textId="238A6EC5" w:rsidR="008F2B18" w:rsidRPr="00BB2993" w:rsidRDefault="00CF19E1" w:rsidP="00CF19E1">
      <w:pPr>
        <w:tabs>
          <w:tab w:val="left" w:pos="7545"/>
        </w:tabs>
        <w:rPr>
          <w:rFonts w:ascii="Sylfaen" w:eastAsia="Merriweather" w:hAnsi="Sylfaen" w:cs="Merriweather"/>
          <w:sz w:val="24"/>
          <w:szCs w:val="24"/>
        </w:rPr>
      </w:pPr>
      <w:r>
        <w:rPr>
          <w:rFonts w:ascii="Sylfaen" w:eastAsia="Merriweather" w:hAnsi="Sylfaen" w:cs="Merriweather"/>
          <w:sz w:val="28"/>
          <w:szCs w:val="28"/>
        </w:rPr>
        <w:tab/>
      </w:r>
      <w:r w:rsidRPr="00BB2993">
        <w:rPr>
          <w:rFonts w:ascii="Sylfaen" w:eastAsia="Merriweather" w:hAnsi="Sylfaen" w:cs="Merriweather"/>
          <w:sz w:val="24"/>
          <w:szCs w:val="24"/>
        </w:rPr>
        <w:t>Հավելված 5.</w:t>
      </w:r>
    </w:p>
    <w:p w14:paraId="10C835DD" w14:textId="3816B6C6" w:rsidR="00CF19E1" w:rsidRPr="00BB2993" w:rsidRDefault="00CF19E1" w:rsidP="00CF19E1">
      <w:pPr>
        <w:tabs>
          <w:tab w:val="left" w:pos="3045"/>
        </w:tabs>
        <w:rPr>
          <w:rFonts w:ascii="Sylfaen" w:eastAsia="Merriweather" w:hAnsi="Sylfaen" w:cs="Merriweather"/>
          <w:sz w:val="24"/>
          <w:szCs w:val="24"/>
        </w:rPr>
      </w:pPr>
      <w:r w:rsidRPr="00BB2993">
        <w:rPr>
          <w:rFonts w:ascii="Sylfaen" w:eastAsia="Merriweather" w:hAnsi="Sylfaen" w:cs="Merriweather"/>
          <w:sz w:val="24"/>
          <w:szCs w:val="24"/>
        </w:rPr>
        <w:tab/>
        <w:t xml:space="preserve">              ՑԱՆԿ</w:t>
      </w:r>
    </w:p>
    <w:p w14:paraId="5A6E9E5F" w14:textId="0E4D70ED" w:rsidR="00CF19E1" w:rsidRPr="00BB2993" w:rsidRDefault="00CF19E1" w:rsidP="00CF19E1">
      <w:pPr>
        <w:rPr>
          <w:rFonts w:ascii="Sylfaen" w:eastAsia="Merriweather" w:hAnsi="Sylfaen" w:cs="Merriweather"/>
          <w:sz w:val="24"/>
          <w:szCs w:val="24"/>
        </w:rPr>
      </w:pPr>
      <w:r w:rsidRPr="00BB2993">
        <w:rPr>
          <w:rFonts w:ascii="Sylfaen" w:eastAsia="Merriweather" w:hAnsi="Sylfaen" w:cs="Merriweather"/>
          <w:sz w:val="24"/>
          <w:szCs w:val="24"/>
        </w:rPr>
        <w:t>ԵՀ ՊՐՈՖԵՍՈՐԱԴԱՍԱԽՈՍԱԿԱՆ ԱՆՁՆԱԿԱԶՄԻ ԹԱՓՈՒՐ ԴԱՍԸՆԹԱՑՆԵՐԻ ԴԱՍԱԽՈՍՆԵՐԻ ԲԱՑ</w:t>
      </w:r>
      <w:r w:rsidR="00402CD9" w:rsidRPr="00BB2993">
        <w:rPr>
          <w:rFonts w:ascii="Sylfaen" w:eastAsia="Merriweather" w:hAnsi="Sylfaen" w:cs="Merriweather"/>
          <w:sz w:val="24"/>
          <w:szCs w:val="24"/>
        </w:rPr>
        <w:t xml:space="preserve"> </w:t>
      </w:r>
      <w:r w:rsidRPr="00BB2993">
        <w:rPr>
          <w:rFonts w:ascii="Sylfaen" w:eastAsia="Merriweather" w:hAnsi="Sylfaen" w:cs="Merriweather"/>
          <w:sz w:val="24"/>
          <w:szCs w:val="24"/>
        </w:rPr>
        <w:t>ՄՐՑՈՒՅԹԻՆ ՄԱՍՆԱԿՑԵԼՈՒ ՀԱՄԱՐ ԱՆՀՐԱԺԵՇՏ ՓԱՍՏԱԹՂԹԵՐԻ</w:t>
      </w:r>
    </w:p>
    <w:p w14:paraId="4BF1EA45" w14:textId="677CCBFE" w:rsidR="00DC1274" w:rsidRPr="00DC1274" w:rsidRDefault="00DC1274" w:rsidP="00CF19E1">
      <w:p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1. Դիմում ռեկտորին,</w:t>
      </w:r>
    </w:p>
    <w:p w14:paraId="39AAB4BA" w14:textId="4D9E91A9" w:rsidR="00DC1274" w:rsidRPr="00DC1274" w:rsidRDefault="00DC1274" w:rsidP="00CF19E1">
      <w:p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2. Ինքնակենսագրություն,</w:t>
      </w:r>
    </w:p>
    <w:p w14:paraId="5746F14F" w14:textId="61FDBB55" w:rsidR="00DC1274" w:rsidRPr="00DC1274" w:rsidRDefault="00DC1274" w:rsidP="00DC1274">
      <w:p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3. Ինքնակենսագրությունում նշված տեղեկատվությունը հավաստող փաստաթղթերը կամ դրանց պատճեները,</w:t>
      </w:r>
    </w:p>
    <w:p w14:paraId="5E088DBC" w14:textId="5191E7D1" w:rsidR="00DC1274" w:rsidRDefault="00DC1274" w:rsidP="00DC1274">
      <w:p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4. Դասընթացի համառոտ նկարագիրը (1-3էջ), այդ թվում՝</w:t>
      </w:r>
    </w:p>
    <w:p w14:paraId="65771424" w14:textId="66F93AD1" w:rsidR="00DC1274" w:rsidRDefault="00DC1274" w:rsidP="00DC1274">
      <w:pPr>
        <w:pStyle w:val="a4"/>
        <w:numPr>
          <w:ilvl w:val="0"/>
          <w:numId w:val="13"/>
        </w:num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դասընթացի նպատակը,</w:t>
      </w:r>
    </w:p>
    <w:p w14:paraId="025261E2" w14:textId="151A8FDF" w:rsidR="00DC1274" w:rsidRDefault="00DC1274" w:rsidP="00DC1274">
      <w:pPr>
        <w:pStyle w:val="a4"/>
        <w:numPr>
          <w:ilvl w:val="0"/>
          <w:numId w:val="13"/>
        </w:num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դասընթացի բնութագիրը՝ գիտելիք, հմտություն, կարողություն ձևաչափով,</w:t>
      </w:r>
    </w:p>
    <w:p w14:paraId="370E08CC" w14:textId="3CF37E91" w:rsidR="00DC1274" w:rsidRDefault="00DC1274" w:rsidP="00DC1274">
      <w:pPr>
        <w:pStyle w:val="a4"/>
        <w:numPr>
          <w:ilvl w:val="0"/>
          <w:numId w:val="13"/>
        </w:numPr>
        <w:rPr>
          <w:rFonts w:ascii="Sylfaen" w:eastAsia="Merriweather" w:hAnsi="Sylfaen" w:cs="Merriweather"/>
          <w:sz w:val="24"/>
          <w:szCs w:val="24"/>
        </w:rPr>
      </w:pPr>
      <w:r w:rsidRPr="00DC1274">
        <w:rPr>
          <w:rFonts w:ascii="Sylfaen" w:eastAsia="Merriweather" w:hAnsi="Sylfaen" w:cs="Merriweather"/>
          <w:sz w:val="24"/>
          <w:szCs w:val="24"/>
        </w:rPr>
        <w:t>դասընթացը ընդգրկող թեմաները:</w:t>
      </w:r>
    </w:p>
    <w:p w14:paraId="644B5FFC" w14:textId="3AAE222F" w:rsidR="00E8233B" w:rsidRPr="00E8233B" w:rsidRDefault="00E8233B" w:rsidP="00E8233B"/>
    <w:p w14:paraId="45624488" w14:textId="65EBFEFA" w:rsidR="00E8233B" w:rsidRPr="00E8233B" w:rsidRDefault="00E8233B" w:rsidP="00E8233B"/>
    <w:p w14:paraId="29A1BA67" w14:textId="3C78C561" w:rsidR="00E8233B" w:rsidRPr="00E8233B" w:rsidRDefault="00E8233B" w:rsidP="00E8233B"/>
    <w:p w14:paraId="0038EA6A" w14:textId="2285A59F" w:rsidR="00E8233B" w:rsidRDefault="00E8233B" w:rsidP="00E8233B">
      <w:pPr>
        <w:rPr>
          <w:rFonts w:ascii="Sylfaen" w:eastAsia="Merriweather" w:hAnsi="Sylfaen" w:cs="Merriweather"/>
          <w:sz w:val="24"/>
          <w:szCs w:val="24"/>
        </w:rPr>
      </w:pPr>
    </w:p>
    <w:p w14:paraId="7C2F98AE" w14:textId="50A2FFAB" w:rsidR="00E8233B" w:rsidRDefault="00E8233B" w:rsidP="00E8233B">
      <w:pPr>
        <w:tabs>
          <w:tab w:val="left" w:pos="1290"/>
        </w:tabs>
      </w:pPr>
      <w:r>
        <w:tab/>
      </w:r>
    </w:p>
    <w:p w14:paraId="18372F78" w14:textId="34C239F6" w:rsidR="00E8233B" w:rsidRDefault="00E8233B" w:rsidP="00E8233B">
      <w:pPr>
        <w:tabs>
          <w:tab w:val="left" w:pos="7755"/>
        </w:tabs>
      </w:pPr>
      <w:r>
        <w:tab/>
      </w:r>
      <w:r w:rsidRPr="00E8233B">
        <w:rPr>
          <w:sz w:val="24"/>
          <w:szCs w:val="24"/>
        </w:rPr>
        <w:t>Հավելված 6.</w:t>
      </w:r>
    </w:p>
    <w:p w14:paraId="1A366983" w14:textId="347A8395" w:rsidR="00E8233B" w:rsidRDefault="00E8233B" w:rsidP="00E8233B"/>
    <w:p w14:paraId="5B16BF6C" w14:textId="1881CD7A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4"/>
          <w:szCs w:val="24"/>
          <w:lang w:val="en-US"/>
        </w:rPr>
        <w:t xml:space="preserve">                                                          </w:t>
      </w:r>
      <w:r w:rsidRPr="003C49A5">
        <w:rPr>
          <w:rFonts w:ascii="Sylfaen" w:hAnsi="Sylfaen"/>
          <w:sz w:val="28"/>
          <w:szCs w:val="28"/>
        </w:rPr>
        <w:t>ԻՆՔՆԱԿԵՆՍԱԳՐՈՒԹՅՈՒՆ</w:t>
      </w:r>
    </w:p>
    <w:p w14:paraId="18FE0DE3" w14:textId="66AE5125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 xml:space="preserve">Անուն, Ազգանուն, Հայրանուն </w:t>
      </w:r>
    </w:p>
    <w:p w14:paraId="4E6A07F2" w14:textId="622A40AF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_____________________________________________________________________</w:t>
      </w:r>
    </w:p>
    <w:p w14:paraId="54BF9B6A" w14:textId="3C213CE7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Ծննդյան ամսաթիվ</w:t>
      </w:r>
    </w:p>
    <w:p w14:paraId="5FEFE8DF" w14:textId="3B144EC4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_____________________________________________________________________</w:t>
      </w:r>
    </w:p>
    <w:p w14:paraId="11C58B48" w14:textId="51737E62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Ազգություն</w:t>
      </w:r>
    </w:p>
    <w:p w14:paraId="6FCC6655" w14:textId="063AD8FD" w:rsidR="00E8233B" w:rsidRPr="003C49A5" w:rsidRDefault="00E8233B" w:rsidP="00E8233B">
      <w:pPr>
        <w:rPr>
          <w:rFonts w:ascii="Sylfaen" w:hAnsi="Sylfaen"/>
          <w:sz w:val="28"/>
          <w:szCs w:val="28"/>
          <w:lang w:val="en-US"/>
        </w:rPr>
      </w:pPr>
      <w:r w:rsidRPr="003C49A5">
        <w:rPr>
          <w:rFonts w:ascii="Sylfaen" w:hAnsi="Sylfaen"/>
          <w:sz w:val="28"/>
          <w:szCs w:val="28"/>
        </w:rPr>
        <w:t>____________________________________________________________________</w:t>
      </w:r>
      <w:r w:rsidR="009232D0" w:rsidRPr="003C49A5">
        <w:rPr>
          <w:rFonts w:ascii="Sylfaen" w:hAnsi="Sylfaen"/>
          <w:sz w:val="28"/>
          <w:szCs w:val="28"/>
          <w:lang w:val="en-US"/>
        </w:rPr>
        <w:t>_</w:t>
      </w:r>
    </w:p>
    <w:p w14:paraId="0B565801" w14:textId="0704D035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Կրթություն</w:t>
      </w:r>
    </w:p>
    <w:p w14:paraId="5EB44044" w14:textId="4FEE5B8C" w:rsidR="009232D0" w:rsidRPr="003C49A5" w:rsidRDefault="009232D0" w:rsidP="00E8233B">
      <w:pPr>
        <w:rPr>
          <w:rFonts w:ascii="Sylfaen" w:hAnsi="Sylfaen"/>
          <w:sz w:val="28"/>
          <w:szCs w:val="28"/>
          <w:lang w:val="en-US"/>
        </w:rPr>
      </w:pPr>
      <w:r w:rsidRPr="003C49A5">
        <w:rPr>
          <w:rFonts w:ascii="Sylfaen" w:hAnsi="Sylfaen"/>
          <w:sz w:val="28"/>
          <w:szCs w:val="28"/>
          <w:lang w:val="en-US"/>
        </w:rPr>
        <w:t>_____________________________________________________________________</w:t>
      </w:r>
    </w:p>
    <w:p w14:paraId="0A7AD5AA" w14:textId="3397DAED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Գիտական աստիճան</w:t>
      </w:r>
    </w:p>
    <w:p w14:paraId="2563902F" w14:textId="63B67423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_____________________________________________________________________</w:t>
      </w:r>
    </w:p>
    <w:p w14:paraId="2EEC4724" w14:textId="69924BD6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 xml:space="preserve">Գիտական կոչում </w:t>
      </w:r>
    </w:p>
    <w:p w14:paraId="46B4897A" w14:textId="5929561F" w:rsidR="00E8233B" w:rsidRPr="003C49A5" w:rsidRDefault="00E8233B" w:rsidP="00E8233B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_____________________________________________________________________</w:t>
      </w:r>
    </w:p>
    <w:p w14:paraId="28AAB415" w14:textId="13CBCAD0" w:rsidR="0061677C" w:rsidRPr="003C49A5" w:rsidRDefault="0061677C" w:rsidP="0061677C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Աշխատանքային փորձ (ընդհանուր),____________________________, որից</w:t>
      </w:r>
    </w:p>
    <w:p w14:paraId="11C83CCC" w14:textId="6EC8D498" w:rsidR="00806BF0" w:rsidRPr="003C49A5" w:rsidRDefault="0061677C" w:rsidP="00806BF0">
      <w:pPr>
        <w:rPr>
          <w:rFonts w:ascii="Sylfaen" w:hAnsi="Sylfaen"/>
          <w:sz w:val="28"/>
          <w:szCs w:val="28"/>
        </w:rPr>
      </w:pPr>
      <w:r w:rsidRPr="003C49A5">
        <w:rPr>
          <w:rFonts w:ascii="Sylfaen" w:hAnsi="Sylfaen"/>
          <w:sz w:val="28"/>
          <w:szCs w:val="28"/>
        </w:rPr>
        <w:t>մանկավարժական՝ ______________</w:t>
      </w:r>
    </w:p>
    <w:p w14:paraId="5A6BFCDD" w14:textId="463C81E0" w:rsidR="00806BF0" w:rsidRPr="003C49A5" w:rsidRDefault="00806BF0" w:rsidP="00806BF0">
      <w:pPr>
        <w:tabs>
          <w:tab w:val="left" w:pos="2385"/>
        </w:tabs>
        <w:rPr>
          <w:rFonts w:ascii="Sylfaen" w:hAnsi="Sylfaen"/>
          <w:sz w:val="28"/>
          <w:szCs w:val="28"/>
        </w:rPr>
      </w:pPr>
      <w:r>
        <w:rPr>
          <w:sz w:val="28"/>
          <w:szCs w:val="28"/>
        </w:rPr>
        <w:tab/>
      </w:r>
      <w:r w:rsidRPr="003C49A5">
        <w:rPr>
          <w:rFonts w:ascii="Sylfaen" w:hAnsi="Sylfaen"/>
          <w:sz w:val="28"/>
          <w:szCs w:val="28"/>
        </w:rPr>
        <w:t>1. Ուսումնամանկավարժական աշխատանք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1209"/>
        <w:gridCol w:w="1054"/>
        <w:gridCol w:w="1276"/>
        <w:gridCol w:w="1134"/>
        <w:gridCol w:w="1134"/>
        <w:gridCol w:w="992"/>
        <w:gridCol w:w="1560"/>
        <w:gridCol w:w="1417"/>
      </w:tblGrid>
      <w:tr w:rsidR="008F0AD5" w14:paraId="0B3AEB32" w14:textId="77777777" w:rsidTr="00160ECE">
        <w:trPr>
          <w:cantSplit/>
          <w:trHeight w:val="2540"/>
        </w:trPr>
        <w:tc>
          <w:tcPr>
            <w:tcW w:w="1209" w:type="dxa"/>
            <w:textDirection w:val="btLr"/>
          </w:tcPr>
          <w:p w14:paraId="0A8886BC" w14:textId="3B5B8BC5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Դասաժամեր (տարեկան ծանրաբեռնվածություն)</w:t>
            </w:r>
          </w:p>
        </w:tc>
        <w:tc>
          <w:tcPr>
            <w:tcW w:w="1054" w:type="dxa"/>
            <w:textDirection w:val="btLr"/>
          </w:tcPr>
          <w:p w14:paraId="5023F0CD" w14:textId="77777777" w:rsidR="00806BF0" w:rsidRPr="003C49A5" w:rsidRDefault="00806BF0" w:rsidP="008F0AD5">
            <w:pPr>
              <w:pStyle w:val="af3"/>
              <w:spacing w:before="0" w:beforeAutospacing="0" w:after="0" w:afterAutospacing="0"/>
              <w:ind w:left="1" w:right="-15"/>
              <w:rPr>
                <w:rFonts w:ascii="Sylfaen" w:hAnsi="Sylfaen"/>
                <w:sz w:val="20"/>
                <w:szCs w:val="20"/>
              </w:rPr>
            </w:pPr>
            <w:proofErr w:type="spellStart"/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Պրակտիկայի</w:t>
            </w:r>
            <w:proofErr w:type="spellEnd"/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ղեկավարում</w:t>
            </w:r>
            <w:proofErr w:type="spellEnd"/>
          </w:p>
          <w:p w14:paraId="0DD9C829" w14:textId="77777777" w:rsidR="00806BF0" w:rsidRPr="003C49A5" w:rsidRDefault="00806BF0" w:rsidP="008F0AD5">
            <w:pPr>
              <w:pStyle w:val="af3"/>
              <w:spacing w:before="0" w:beforeAutospacing="0" w:after="0" w:afterAutospacing="0"/>
              <w:ind w:left="1" w:right="-15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(</w:t>
            </w:r>
            <w:proofErr w:type="spellStart"/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քանակ</w:t>
            </w:r>
            <w:proofErr w:type="spellEnd"/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)</w:t>
            </w:r>
          </w:p>
          <w:p w14:paraId="32A59EDB" w14:textId="77777777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276" w:type="dxa"/>
            <w:textDirection w:val="btLr"/>
          </w:tcPr>
          <w:p w14:paraId="16CC191E" w14:textId="36C6781C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Կուրսային աշխատանքի ղեկավարում (քանակ</w:t>
            </w:r>
          </w:p>
        </w:tc>
        <w:tc>
          <w:tcPr>
            <w:tcW w:w="1134" w:type="dxa"/>
            <w:textDirection w:val="btLr"/>
          </w:tcPr>
          <w:p w14:paraId="0CB3F523" w14:textId="77777777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color w:val="000000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Ավարտական </w:t>
            </w:r>
          </w:p>
          <w:p w14:paraId="2EEC5A68" w14:textId="00CB276B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 xml:space="preserve"> աշխատանքի ղեկավարում (քանակ)</w:t>
            </w:r>
          </w:p>
        </w:tc>
        <w:tc>
          <w:tcPr>
            <w:tcW w:w="1134" w:type="dxa"/>
            <w:textDirection w:val="btLr"/>
          </w:tcPr>
          <w:p w14:paraId="3C551EB3" w14:textId="52AA903A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Մագիստրոսական թեզի ղեկավարում</w:t>
            </w:r>
          </w:p>
        </w:tc>
        <w:tc>
          <w:tcPr>
            <w:tcW w:w="992" w:type="dxa"/>
            <w:textDirection w:val="btLr"/>
          </w:tcPr>
          <w:p w14:paraId="2887877B" w14:textId="0D48786C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Ատենախոսության ղեկավարում (քանակ)</w:t>
            </w:r>
          </w:p>
        </w:tc>
        <w:tc>
          <w:tcPr>
            <w:tcW w:w="1560" w:type="dxa"/>
            <w:textDirection w:val="btLr"/>
          </w:tcPr>
          <w:p w14:paraId="3F3E5B46" w14:textId="77777777" w:rsidR="00806BF0" w:rsidRPr="003C49A5" w:rsidRDefault="00806BF0" w:rsidP="003C49A5">
            <w:pPr>
              <w:pStyle w:val="af3"/>
              <w:spacing w:before="0" w:beforeAutospacing="0" w:after="0" w:afterAutospacing="0"/>
              <w:ind w:left="1" w:right="-15"/>
              <w:rPr>
                <w:rFonts w:ascii="Sylfaen" w:hAnsi="Sylfaen"/>
                <w:sz w:val="20"/>
                <w:szCs w:val="20"/>
                <w:lang w:val="hy-AM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  <w:lang w:val="hy-AM"/>
              </w:rPr>
              <w:t>Անհատական խորհրդատվության տրամադրում</w:t>
            </w:r>
          </w:p>
          <w:p w14:paraId="56406811" w14:textId="77777777" w:rsidR="00806BF0" w:rsidRPr="003C49A5" w:rsidRDefault="00806BF0" w:rsidP="003C49A5">
            <w:pPr>
              <w:pStyle w:val="af3"/>
              <w:spacing w:before="0" w:beforeAutospacing="0" w:after="0" w:afterAutospacing="0"/>
              <w:ind w:left="1" w:right="-15"/>
              <w:rPr>
                <w:rFonts w:ascii="Sylfaen" w:hAnsi="Sylfaen"/>
                <w:sz w:val="20"/>
                <w:szCs w:val="20"/>
                <w:lang w:val="hy-AM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  <w:lang w:val="hy-AM"/>
              </w:rPr>
              <w:t>(նշել թեման և ուսանողների քանակ</w:t>
            </w:r>
          </w:p>
          <w:p w14:paraId="726533FA" w14:textId="77777777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</w:tcPr>
          <w:p w14:paraId="2F87E3CD" w14:textId="76BA9041" w:rsidR="00806BF0" w:rsidRPr="003C49A5" w:rsidRDefault="00806BF0" w:rsidP="00806BF0">
            <w:pPr>
              <w:tabs>
                <w:tab w:val="left" w:pos="2385"/>
              </w:tabs>
              <w:ind w:left="113" w:right="113"/>
              <w:rPr>
                <w:rFonts w:ascii="Sylfaen" w:hAnsi="Sylfaen"/>
                <w:sz w:val="20"/>
                <w:szCs w:val="20"/>
              </w:rPr>
            </w:pPr>
            <w:r w:rsidRPr="003C49A5">
              <w:rPr>
                <w:rFonts w:ascii="Sylfaen" w:hAnsi="Sylfaen"/>
                <w:color w:val="000000"/>
                <w:sz w:val="20"/>
                <w:szCs w:val="20"/>
              </w:rPr>
              <w:t>Արտալսաանային միջոցառումների կազմակերպում (նշել միջոցառումների անվանումը)</w:t>
            </w:r>
          </w:p>
        </w:tc>
      </w:tr>
      <w:tr w:rsidR="008F0AD5" w14:paraId="32FBA7F7" w14:textId="77777777" w:rsidTr="00160ECE">
        <w:trPr>
          <w:cantSplit/>
          <w:trHeight w:val="556"/>
        </w:trPr>
        <w:tc>
          <w:tcPr>
            <w:tcW w:w="1209" w:type="dxa"/>
            <w:textDirection w:val="btLr"/>
          </w:tcPr>
          <w:p w14:paraId="3D8BEC00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textDirection w:val="btLr"/>
          </w:tcPr>
          <w:p w14:paraId="3BE99FCE" w14:textId="77777777" w:rsidR="008F0AD5" w:rsidRPr="00B272BC" w:rsidRDefault="008F0AD5" w:rsidP="008F0AD5">
            <w:pPr>
              <w:pStyle w:val="af3"/>
              <w:spacing w:before="0" w:beforeAutospacing="0" w:after="0" w:afterAutospacing="0"/>
              <w:ind w:left="1" w:right="-15"/>
              <w:rPr>
                <w:rFonts w:ascii="GHEA Grapalat" w:hAnsi="GHEA Grapalat"/>
                <w:color w:val="000000"/>
                <w:sz w:val="18"/>
                <w:szCs w:val="18"/>
                <w:lang w:val="hy-AM"/>
              </w:rPr>
            </w:pPr>
          </w:p>
        </w:tc>
        <w:tc>
          <w:tcPr>
            <w:tcW w:w="1276" w:type="dxa"/>
            <w:textDirection w:val="btLr"/>
          </w:tcPr>
          <w:p w14:paraId="0CA47995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</w:tcPr>
          <w:p w14:paraId="1CD8F125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</w:tcPr>
          <w:p w14:paraId="49A7CBC4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extDirection w:val="btLr"/>
          </w:tcPr>
          <w:p w14:paraId="4541084D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extDirection w:val="btLr"/>
          </w:tcPr>
          <w:p w14:paraId="6AE8539A" w14:textId="77777777" w:rsidR="008F0AD5" w:rsidRPr="00806BF0" w:rsidRDefault="008F0AD5" w:rsidP="00806BF0">
            <w:pPr>
              <w:pStyle w:val="af3"/>
              <w:spacing w:before="0" w:beforeAutospacing="0" w:after="0" w:afterAutospacing="0"/>
              <w:ind w:left="1" w:right="-15"/>
              <w:jc w:val="center"/>
              <w:rPr>
                <w:rFonts w:ascii="GHEA Grapalat" w:hAnsi="GHEA Grapalat"/>
                <w:color w:val="000000"/>
                <w:sz w:val="18"/>
                <w:szCs w:val="18"/>
                <w:lang w:val="hy-AM"/>
              </w:rPr>
            </w:pPr>
          </w:p>
        </w:tc>
        <w:tc>
          <w:tcPr>
            <w:tcW w:w="1417" w:type="dxa"/>
            <w:textDirection w:val="btLr"/>
          </w:tcPr>
          <w:p w14:paraId="6DDC2EC8" w14:textId="77777777" w:rsidR="008F0AD5" w:rsidRDefault="008F0AD5" w:rsidP="00806BF0">
            <w:pPr>
              <w:tabs>
                <w:tab w:val="left" w:pos="2385"/>
              </w:tabs>
              <w:ind w:left="113" w:right="113"/>
              <w:rPr>
                <w:rFonts w:ascii="GHEA Grapalat" w:hAnsi="GHEA Grapalat"/>
                <w:color w:val="000000"/>
                <w:sz w:val="18"/>
                <w:szCs w:val="18"/>
              </w:rPr>
            </w:pPr>
          </w:p>
        </w:tc>
      </w:tr>
    </w:tbl>
    <w:p w14:paraId="694F7322" w14:textId="73E655D8" w:rsidR="00806BF0" w:rsidRDefault="003C49A5">
      <w:pPr>
        <w:tabs>
          <w:tab w:val="left" w:pos="2385"/>
        </w:tabs>
        <w:rPr>
          <w:rFonts w:ascii="Sylfaen" w:hAnsi="Sylfaen"/>
          <w:sz w:val="28"/>
          <w:szCs w:val="28"/>
        </w:rPr>
      </w:pPr>
      <w:r w:rsidRPr="00B272BC">
        <w:rPr>
          <w:rFonts w:ascii="Sylfaen" w:hAnsi="Sylfaen"/>
          <w:sz w:val="28"/>
          <w:szCs w:val="28"/>
        </w:rPr>
        <w:t xml:space="preserve">                          </w:t>
      </w:r>
      <w:r w:rsidRPr="003C49A5">
        <w:rPr>
          <w:rFonts w:ascii="Sylfaen" w:hAnsi="Sylfaen"/>
          <w:sz w:val="28"/>
          <w:szCs w:val="28"/>
        </w:rPr>
        <w:t>2. Ուսումնամեթոդական աշխատանք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9"/>
        <w:gridCol w:w="2058"/>
        <w:gridCol w:w="2129"/>
        <w:gridCol w:w="2670"/>
        <w:gridCol w:w="2272"/>
      </w:tblGrid>
      <w:tr w:rsidR="003C49A5" w14:paraId="7E2C1A9F" w14:textId="77777777" w:rsidTr="003C49A5">
        <w:tc>
          <w:tcPr>
            <w:tcW w:w="563" w:type="dxa"/>
          </w:tcPr>
          <w:p w14:paraId="7D93EEE8" w14:textId="7CE5D27B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lastRenderedPageBreak/>
              <w:t>Հ/Հ</w:t>
            </w:r>
          </w:p>
        </w:tc>
        <w:tc>
          <w:tcPr>
            <w:tcW w:w="2267" w:type="dxa"/>
          </w:tcPr>
          <w:p w14:paraId="50975EDE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Դասավանդվող</w:t>
            </w:r>
          </w:p>
          <w:p w14:paraId="5A1F42FD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առարկաների</w:t>
            </w:r>
          </w:p>
          <w:p w14:paraId="2F412D13" w14:textId="7C59C3AA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անվանումը</w:t>
            </w:r>
          </w:p>
        </w:tc>
        <w:tc>
          <w:tcPr>
            <w:tcW w:w="2410" w:type="dxa"/>
          </w:tcPr>
          <w:p w14:paraId="30042BCC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Առարկայական</w:t>
            </w:r>
          </w:p>
          <w:p w14:paraId="2B110C13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ծրագրի</w:t>
            </w:r>
          </w:p>
          <w:p w14:paraId="726AEFDE" w14:textId="4808FC02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առկայությունը/</w:t>
            </w:r>
          </w:p>
        </w:tc>
        <w:tc>
          <w:tcPr>
            <w:tcW w:w="2506" w:type="dxa"/>
          </w:tcPr>
          <w:p w14:paraId="3274A0D0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Էլեկտրոնային դասախոսությունների</w:t>
            </w:r>
          </w:p>
          <w:p w14:paraId="3F4A1B23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կամ նյութերի առկայությունը (նշել</w:t>
            </w:r>
          </w:p>
          <w:p w14:paraId="0B80F9CF" w14:textId="18FFE3CF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ինչ նյութեր)</w:t>
            </w:r>
          </w:p>
        </w:tc>
        <w:tc>
          <w:tcPr>
            <w:tcW w:w="1932" w:type="dxa"/>
          </w:tcPr>
          <w:p w14:paraId="73AC7D63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Ուսուցման նոր</w:t>
            </w:r>
          </w:p>
          <w:p w14:paraId="3B5337E6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տեխնոլոգիաների</w:t>
            </w:r>
          </w:p>
          <w:p w14:paraId="029452FE" w14:textId="77777777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կիրառում (նշել ինչ</w:t>
            </w:r>
          </w:p>
          <w:p w14:paraId="6DFC2BE0" w14:textId="0F4084FC" w:rsidR="003C49A5" w:rsidRPr="003C49A5" w:rsidRDefault="003C49A5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3C49A5">
              <w:rPr>
                <w:rFonts w:ascii="Sylfaen" w:hAnsi="Sylfaen"/>
                <w:sz w:val="24"/>
                <w:szCs w:val="24"/>
              </w:rPr>
              <w:t>տեխոնոլոգիաներ)</w:t>
            </w:r>
          </w:p>
        </w:tc>
      </w:tr>
      <w:tr w:rsidR="003C49A5" w14:paraId="3CC030B8" w14:textId="77777777" w:rsidTr="003C49A5">
        <w:tc>
          <w:tcPr>
            <w:tcW w:w="563" w:type="dxa"/>
          </w:tcPr>
          <w:p w14:paraId="7D06357A" w14:textId="77777777" w:rsidR="003C49A5" w:rsidRDefault="003C49A5">
            <w:pPr>
              <w:tabs>
                <w:tab w:val="left" w:pos="2385"/>
              </w:tabs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267" w:type="dxa"/>
          </w:tcPr>
          <w:p w14:paraId="723E82ED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31B6CE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53EEEA8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A565322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3C49A5" w14:paraId="48F5FE88" w14:textId="77777777" w:rsidTr="003C49A5">
        <w:tc>
          <w:tcPr>
            <w:tcW w:w="563" w:type="dxa"/>
          </w:tcPr>
          <w:p w14:paraId="3419D5DE" w14:textId="77777777" w:rsidR="003C49A5" w:rsidRDefault="003C49A5">
            <w:pPr>
              <w:tabs>
                <w:tab w:val="left" w:pos="2385"/>
              </w:tabs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267" w:type="dxa"/>
          </w:tcPr>
          <w:p w14:paraId="5E2E6303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99613A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B33C090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B6F53FE" w14:textId="77777777" w:rsidR="003C49A5" w:rsidRPr="003C49A5" w:rsidRDefault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5EF831B1" w14:textId="77777777" w:rsidR="003C49A5" w:rsidRDefault="003C49A5" w:rsidP="003C49A5">
      <w:pPr>
        <w:tabs>
          <w:tab w:val="left" w:pos="2385"/>
        </w:tabs>
        <w:rPr>
          <w:rFonts w:ascii="Sylfaen" w:hAnsi="Sylfaen"/>
          <w:sz w:val="28"/>
          <w:szCs w:val="28"/>
        </w:rPr>
      </w:pPr>
    </w:p>
    <w:p w14:paraId="3C6B36F0" w14:textId="3004B165" w:rsidR="003C49A5" w:rsidRDefault="003C49A5" w:rsidP="003C49A5">
      <w:pPr>
        <w:tabs>
          <w:tab w:val="left" w:pos="2385"/>
        </w:tabs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en-US"/>
        </w:rPr>
        <w:t xml:space="preserve">                   </w:t>
      </w:r>
      <w:r w:rsidRPr="003C49A5">
        <w:rPr>
          <w:rFonts w:ascii="Sylfaen" w:hAnsi="Sylfaen"/>
          <w:sz w:val="28"/>
          <w:szCs w:val="28"/>
        </w:rPr>
        <w:t>3. Գիտամեթոդական աշխատանքները վերջին 3 տարում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"/>
        <w:gridCol w:w="2306"/>
        <w:gridCol w:w="1990"/>
        <w:gridCol w:w="2596"/>
        <w:gridCol w:w="2245"/>
      </w:tblGrid>
      <w:tr w:rsidR="00FB1EED" w:rsidRPr="00FB1EED" w14:paraId="1E134210" w14:textId="77777777" w:rsidTr="00FB1EED">
        <w:tc>
          <w:tcPr>
            <w:tcW w:w="537" w:type="dxa"/>
          </w:tcPr>
          <w:p w14:paraId="43E60545" w14:textId="62D0BD3D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307" w:type="dxa"/>
          </w:tcPr>
          <w:p w14:paraId="61504979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Դասագրքեր,</w:t>
            </w:r>
          </w:p>
          <w:p w14:paraId="601F9660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մենագրություններ,</w:t>
            </w:r>
          </w:p>
          <w:p w14:paraId="36D8BE89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ուսումնական ձեռնարկներ</w:t>
            </w:r>
          </w:p>
          <w:p w14:paraId="3412698F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(անվանում, հրատարակման</w:t>
            </w:r>
          </w:p>
          <w:p w14:paraId="6A651084" w14:textId="416859FB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ամսաթիվ, վայր, էջերի քանակ)</w:t>
            </w:r>
          </w:p>
        </w:tc>
        <w:tc>
          <w:tcPr>
            <w:tcW w:w="1991" w:type="dxa"/>
          </w:tcPr>
          <w:p w14:paraId="552CC3AD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Գիտական և ուսումնա-</w:t>
            </w:r>
          </w:p>
          <w:p w14:paraId="315BB84A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մեթոդական հոդվածներ</w:t>
            </w:r>
          </w:p>
          <w:p w14:paraId="26B9ACB3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(անվանում, հրատարակման</w:t>
            </w:r>
          </w:p>
          <w:p w14:paraId="423779BC" w14:textId="3C23233F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ամսաթիվ, վայր, էջերի քանակ)</w:t>
            </w:r>
          </w:p>
        </w:tc>
        <w:tc>
          <w:tcPr>
            <w:tcW w:w="2597" w:type="dxa"/>
          </w:tcPr>
          <w:p w14:paraId="21D76063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Մասնակցություն</w:t>
            </w:r>
          </w:p>
          <w:p w14:paraId="5E997534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դասագրքերի խմբագրմանը</w:t>
            </w:r>
          </w:p>
          <w:p w14:paraId="4032316B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կամ այլ</w:t>
            </w:r>
          </w:p>
          <w:p w14:paraId="609EB46E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ուսումնամեթոդական</w:t>
            </w:r>
          </w:p>
          <w:p w14:paraId="6545FCB5" w14:textId="437CC2A4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աշխատանքներ</w:t>
            </w:r>
          </w:p>
        </w:tc>
        <w:tc>
          <w:tcPr>
            <w:tcW w:w="2246" w:type="dxa"/>
          </w:tcPr>
          <w:p w14:paraId="5D8C1DA4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Մասնակցությունը</w:t>
            </w:r>
          </w:p>
          <w:p w14:paraId="635A106A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առարկայական ծրագրի</w:t>
            </w:r>
          </w:p>
          <w:p w14:paraId="1134ABAC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նորացման</w:t>
            </w:r>
          </w:p>
          <w:p w14:paraId="48FC9CAC" w14:textId="26145A0D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</w:rPr>
            </w:pPr>
            <w:r w:rsidRPr="00FB1EED">
              <w:rPr>
                <w:rFonts w:ascii="Sylfaen" w:hAnsi="Sylfaen"/>
              </w:rPr>
              <w:t>աշխատանքներին</w:t>
            </w:r>
          </w:p>
        </w:tc>
      </w:tr>
      <w:tr w:rsidR="00FB1EED" w:rsidRPr="00FB1EED" w14:paraId="36BD1731" w14:textId="77777777" w:rsidTr="00FB1EED">
        <w:tc>
          <w:tcPr>
            <w:tcW w:w="537" w:type="dxa"/>
          </w:tcPr>
          <w:p w14:paraId="63DA0F8A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3F931605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08C0A572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197C1E8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15F6C3AA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FB1EED" w:rsidRPr="00FB1EED" w14:paraId="3E67192F" w14:textId="77777777" w:rsidTr="00FB1EED">
        <w:tc>
          <w:tcPr>
            <w:tcW w:w="537" w:type="dxa"/>
          </w:tcPr>
          <w:p w14:paraId="0F2F82C1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CB7D253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230C7413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FCDC00A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034D0FE3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FB1EED" w:rsidRPr="00FB1EED" w14:paraId="2986296C" w14:textId="77777777" w:rsidTr="00FB1EED">
        <w:tc>
          <w:tcPr>
            <w:tcW w:w="537" w:type="dxa"/>
          </w:tcPr>
          <w:p w14:paraId="72AB6B74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354637AE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61D2CF79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F6E36D0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7239ABF1" w14:textId="77777777" w:rsidR="00FB1EED" w:rsidRPr="00FB1EED" w:rsidRDefault="00FB1EED" w:rsidP="003C49A5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03BEE22A" w14:textId="77777777" w:rsidR="00FB1EED" w:rsidRDefault="00FB1EED" w:rsidP="00FB1EED">
      <w:pPr>
        <w:tabs>
          <w:tab w:val="left" w:pos="2385"/>
        </w:tabs>
        <w:rPr>
          <w:rFonts w:ascii="Sylfaen" w:hAnsi="Sylfaen"/>
          <w:sz w:val="28"/>
          <w:szCs w:val="28"/>
        </w:rPr>
      </w:pPr>
    </w:p>
    <w:p w14:paraId="0A7EEDE5" w14:textId="0753B751" w:rsidR="00FB1EED" w:rsidRDefault="00FB1EED" w:rsidP="00FB1EED">
      <w:pPr>
        <w:tabs>
          <w:tab w:val="left" w:pos="2385"/>
        </w:tabs>
        <w:rPr>
          <w:rFonts w:ascii="Sylfaen" w:hAnsi="Sylfaen"/>
          <w:sz w:val="28"/>
          <w:szCs w:val="28"/>
        </w:rPr>
      </w:pPr>
      <w:r w:rsidRPr="00B272BC">
        <w:rPr>
          <w:rFonts w:ascii="Sylfaen" w:hAnsi="Sylfaen"/>
          <w:sz w:val="28"/>
          <w:szCs w:val="28"/>
        </w:rPr>
        <w:t xml:space="preserve">                    </w:t>
      </w:r>
      <w:r w:rsidRPr="00FB1EED">
        <w:rPr>
          <w:rFonts w:ascii="Sylfaen" w:hAnsi="Sylfaen"/>
          <w:sz w:val="28"/>
          <w:szCs w:val="28"/>
        </w:rPr>
        <w:t>4. Կազմակերպչական-մեթոդական աշխատանք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6"/>
        <w:gridCol w:w="2308"/>
        <w:gridCol w:w="2338"/>
        <w:gridCol w:w="2346"/>
      </w:tblGrid>
      <w:tr w:rsidR="00FB1EED" w14:paraId="1434692D" w14:textId="77777777" w:rsidTr="006C4CEE">
        <w:tc>
          <w:tcPr>
            <w:tcW w:w="2686" w:type="dxa"/>
          </w:tcPr>
          <w:p w14:paraId="0E470695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Թեկնածուի</w:t>
            </w:r>
          </w:p>
          <w:p w14:paraId="55D43F6B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մասնակցությունը</w:t>
            </w:r>
          </w:p>
          <w:p w14:paraId="4A91DC0A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ստորաբաժանումների</w:t>
            </w:r>
          </w:p>
          <w:p w14:paraId="05971222" w14:textId="58B34240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աշխատանքին</w:t>
            </w:r>
          </w:p>
        </w:tc>
        <w:tc>
          <w:tcPr>
            <w:tcW w:w="2308" w:type="dxa"/>
          </w:tcPr>
          <w:p w14:paraId="64AFAA14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Մասնակցել է բոլոր</w:t>
            </w:r>
          </w:p>
          <w:p w14:paraId="0F9F59CE" w14:textId="421CBB53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նիստերին</w:t>
            </w:r>
          </w:p>
        </w:tc>
        <w:tc>
          <w:tcPr>
            <w:tcW w:w="2338" w:type="dxa"/>
          </w:tcPr>
          <w:p w14:paraId="6F44DC54" w14:textId="1F591252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Հիմնականում մասնակցել է</w:t>
            </w:r>
          </w:p>
        </w:tc>
        <w:tc>
          <w:tcPr>
            <w:tcW w:w="2346" w:type="dxa"/>
          </w:tcPr>
          <w:p w14:paraId="0EFAB0A2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Չի մասնակցել /ունի շատ</w:t>
            </w:r>
          </w:p>
          <w:p w14:paraId="3FC56EB2" w14:textId="4256F558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բացթողումներ</w:t>
            </w:r>
          </w:p>
        </w:tc>
      </w:tr>
      <w:tr w:rsidR="00FB1EED" w14:paraId="07008693" w14:textId="77777777" w:rsidTr="006C4CEE">
        <w:tc>
          <w:tcPr>
            <w:tcW w:w="2686" w:type="dxa"/>
          </w:tcPr>
          <w:p w14:paraId="47B90005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Գիտական խորհրդի</w:t>
            </w:r>
          </w:p>
          <w:p w14:paraId="1F428C9F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նիստերին /եթե խորհրդի</w:t>
            </w:r>
          </w:p>
          <w:p w14:paraId="39B393E7" w14:textId="57196A34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անդամ է/</w:t>
            </w:r>
          </w:p>
        </w:tc>
        <w:tc>
          <w:tcPr>
            <w:tcW w:w="2308" w:type="dxa"/>
          </w:tcPr>
          <w:p w14:paraId="393DD35E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E29DCF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77CCCDCF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FB1EED" w14:paraId="1A33FB09" w14:textId="77777777" w:rsidTr="006C4CEE">
        <w:tc>
          <w:tcPr>
            <w:tcW w:w="2686" w:type="dxa"/>
          </w:tcPr>
          <w:p w14:paraId="198A1BD1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Ֆակուլտետային</w:t>
            </w:r>
          </w:p>
          <w:p w14:paraId="3A3758FE" w14:textId="6259EEC6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խորհուրդների նիստերին</w:t>
            </w:r>
          </w:p>
        </w:tc>
        <w:tc>
          <w:tcPr>
            <w:tcW w:w="2308" w:type="dxa"/>
          </w:tcPr>
          <w:p w14:paraId="785DECD3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5351B7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0572A516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FB1EED" w14:paraId="0DEC8DE9" w14:textId="77777777" w:rsidTr="006C4CEE">
        <w:tc>
          <w:tcPr>
            <w:tcW w:w="2686" w:type="dxa"/>
          </w:tcPr>
          <w:p w14:paraId="57324B08" w14:textId="5DB220FC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Ամբիոնի նիստերին/</w:t>
            </w:r>
          </w:p>
        </w:tc>
        <w:tc>
          <w:tcPr>
            <w:tcW w:w="2308" w:type="dxa"/>
          </w:tcPr>
          <w:p w14:paraId="3F7545AD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FEDA8A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1C1287B3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  <w:tr w:rsidR="00FB1EED" w14:paraId="3F9A38CE" w14:textId="77777777" w:rsidTr="006C4CEE">
        <w:tc>
          <w:tcPr>
            <w:tcW w:w="2686" w:type="dxa"/>
          </w:tcPr>
          <w:p w14:paraId="6AAC5836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Որակի ապահովման</w:t>
            </w:r>
          </w:p>
          <w:p w14:paraId="644E19FB" w14:textId="70C1094C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կենտրոնի նիստերին</w:t>
            </w:r>
          </w:p>
        </w:tc>
        <w:tc>
          <w:tcPr>
            <w:tcW w:w="2308" w:type="dxa"/>
          </w:tcPr>
          <w:p w14:paraId="2347A414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E6E4A57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3826B27D" w14:textId="77777777" w:rsidR="00FB1EED" w:rsidRPr="00FB1EED" w:rsidRDefault="00FB1EED" w:rsidP="00FB1EED">
            <w:pPr>
              <w:tabs>
                <w:tab w:val="left" w:pos="2385"/>
              </w:tabs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31AC4697" w14:textId="6B24EB69" w:rsidR="00FB1EED" w:rsidRDefault="006C4CEE" w:rsidP="00FB1EED">
      <w:pPr>
        <w:tabs>
          <w:tab w:val="left" w:pos="2385"/>
        </w:tabs>
        <w:rPr>
          <w:rFonts w:ascii="Sylfaen" w:hAnsi="Sylfaen"/>
          <w:sz w:val="28"/>
          <w:szCs w:val="28"/>
        </w:rPr>
      </w:pPr>
      <w:r w:rsidRPr="006C4CEE">
        <w:rPr>
          <w:rFonts w:ascii="Sylfaen" w:hAnsi="Sylfaen"/>
          <w:sz w:val="28"/>
          <w:szCs w:val="28"/>
        </w:rPr>
        <w:t>5. Թեկնածուի մասնակցությունը վերապատրաստման դասընթացներին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33"/>
        <w:gridCol w:w="2372"/>
        <w:gridCol w:w="2385"/>
        <w:gridCol w:w="2388"/>
      </w:tblGrid>
      <w:tr w:rsidR="006C4CEE" w14:paraId="593992A6" w14:textId="77777777" w:rsidTr="006C4CEE">
        <w:tc>
          <w:tcPr>
            <w:tcW w:w="2419" w:type="dxa"/>
          </w:tcPr>
          <w:p w14:paraId="0563E6E8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lastRenderedPageBreak/>
              <w:t>Թեկնածուի մասնակցությունը</w:t>
            </w:r>
          </w:p>
          <w:p w14:paraId="002036DF" w14:textId="649E0DBC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վերապատրաստման</w:t>
            </w:r>
          </w:p>
        </w:tc>
        <w:tc>
          <w:tcPr>
            <w:tcW w:w="2419" w:type="dxa"/>
          </w:tcPr>
          <w:p w14:paraId="62954567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Մասնակցել է բոլոր</w:t>
            </w:r>
          </w:p>
          <w:p w14:paraId="6EE5CBD8" w14:textId="13945CCF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նիստերին</w:t>
            </w:r>
          </w:p>
        </w:tc>
        <w:tc>
          <w:tcPr>
            <w:tcW w:w="2420" w:type="dxa"/>
          </w:tcPr>
          <w:p w14:paraId="0087F9A7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Հիմնականում</w:t>
            </w:r>
          </w:p>
          <w:p w14:paraId="00CA1E93" w14:textId="7B812C38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մասնակցել է/</w:t>
            </w:r>
          </w:p>
        </w:tc>
        <w:tc>
          <w:tcPr>
            <w:tcW w:w="2420" w:type="dxa"/>
          </w:tcPr>
          <w:p w14:paraId="6503AE10" w14:textId="3F1CA103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Չի մասնակցել /ունի շատ բացթողումներ</w:t>
            </w:r>
          </w:p>
        </w:tc>
      </w:tr>
      <w:tr w:rsidR="006C4CEE" w14:paraId="712E60DB" w14:textId="77777777" w:rsidTr="006C4CEE">
        <w:tc>
          <w:tcPr>
            <w:tcW w:w="2419" w:type="dxa"/>
          </w:tcPr>
          <w:p w14:paraId="10BBD2C2" w14:textId="7CAEE495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Համակարգչային ծրագրեր</w:t>
            </w:r>
          </w:p>
        </w:tc>
        <w:tc>
          <w:tcPr>
            <w:tcW w:w="2419" w:type="dxa"/>
          </w:tcPr>
          <w:p w14:paraId="109117E6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94E879B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4B50FDD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6C4CEE" w14:paraId="70532F1D" w14:textId="77777777" w:rsidTr="006C4CEE">
        <w:tc>
          <w:tcPr>
            <w:tcW w:w="2419" w:type="dxa"/>
          </w:tcPr>
          <w:p w14:paraId="1B46AE04" w14:textId="070B9E54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Օտար լեզուներ</w:t>
            </w:r>
          </w:p>
        </w:tc>
        <w:tc>
          <w:tcPr>
            <w:tcW w:w="2419" w:type="dxa"/>
          </w:tcPr>
          <w:p w14:paraId="018E9E0F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7524751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A86CC2A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6C4CEE" w14:paraId="3CF57C02" w14:textId="77777777" w:rsidTr="006C4CEE">
        <w:tc>
          <w:tcPr>
            <w:tcW w:w="2419" w:type="dxa"/>
          </w:tcPr>
          <w:p w14:paraId="184BAC75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Այլ վերապատրաստման</w:t>
            </w:r>
          </w:p>
          <w:p w14:paraId="42434CCB" w14:textId="205BB617" w:rsidR="006C4CEE" w:rsidRPr="006C4CEE" w:rsidRDefault="007B55E6" w:rsidP="006C4CEE">
            <w:pPr>
              <w:rPr>
                <w:rFonts w:ascii="Sylfaen" w:hAnsi="Sylfaen"/>
                <w:sz w:val="24"/>
                <w:szCs w:val="24"/>
              </w:rPr>
            </w:pPr>
            <w:r w:rsidRPr="006C4CEE">
              <w:rPr>
                <w:rFonts w:ascii="Sylfaen" w:hAnsi="Sylfaen"/>
                <w:sz w:val="24"/>
                <w:szCs w:val="24"/>
              </w:rPr>
              <w:t>Դ</w:t>
            </w:r>
            <w:r w:rsidR="006C4CEE" w:rsidRPr="006C4CEE">
              <w:rPr>
                <w:rFonts w:ascii="Sylfaen" w:hAnsi="Sylfaen"/>
                <w:sz w:val="24"/>
                <w:szCs w:val="24"/>
              </w:rPr>
              <w:t>ասընթացներ</w:t>
            </w:r>
            <w:r w:rsidRPr="00B272BC">
              <w:rPr>
                <w:rFonts w:ascii="Sylfaen" w:hAnsi="Sylfaen"/>
                <w:sz w:val="24"/>
                <w:szCs w:val="24"/>
              </w:rPr>
              <w:t xml:space="preserve"> </w:t>
            </w:r>
            <w:r w:rsidR="006C4CEE" w:rsidRPr="006C4CEE">
              <w:rPr>
                <w:rFonts w:ascii="Sylfaen" w:hAnsi="Sylfaen"/>
                <w:sz w:val="24"/>
                <w:szCs w:val="24"/>
              </w:rPr>
              <w:t>/նշել անվանումները/</w:t>
            </w:r>
          </w:p>
        </w:tc>
        <w:tc>
          <w:tcPr>
            <w:tcW w:w="2419" w:type="dxa"/>
          </w:tcPr>
          <w:p w14:paraId="2AE5D8E5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EBE982A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0E06E56" w14:textId="77777777" w:rsidR="006C4CEE" w:rsidRPr="006C4CEE" w:rsidRDefault="006C4CEE" w:rsidP="006C4CEE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02680D31" w14:textId="6E5FBDD3" w:rsidR="006C4CEE" w:rsidRDefault="006C4CEE" w:rsidP="006C4CEE">
      <w:pPr>
        <w:rPr>
          <w:rFonts w:ascii="Sylfaen" w:hAnsi="Sylfaen"/>
          <w:sz w:val="28"/>
          <w:szCs w:val="28"/>
        </w:rPr>
      </w:pPr>
    </w:p>
    <w:p w14:paraId="6A022CA7" w14:textId="3F9EC0A7" w:rsidR="00CF51E4" w:rsidRDefault="00CF51E4" w:rsidP="00CF51E4">
      <w:pPr>
        <w:tabs>
          <w:tab w:val="left" w:pos="1260"/>
        </w:tabs>
        <w:rPr>
          <w:rFonts w:ascii="Sylfaen" w:hAnsi="Sylfaen"/>
          <w:sz w:val="28"/>
          <w:szCs w:val="28"/>
          <w:lang w:val="en-US"/>
        </w:rPr>
      </w:pPr>
      <w:r w:rsidRPr="00B272BC">
        <w:rPr>
          <w:rFonts w:ascii="Sylfaen" w:hAnsi="Sylfaen"/>
          <w:sz w:val="28"/>
          <w:szCs w:val="28"/>
        </w:rPr>
        <w:t xml:space="preserve">           </w:t>
      </w:r>
      <w:r w:rsidRPr="00CF51E4">
        <w:rPr>
          <w:rFonts w:ascii="Sylfaen" w:hAnsi="Sylfaen"/>
          <w:sz w:val="28"/>
          <w:szCs w:val="28"/>
        </w:rPr>
        <w:t>6. Թեկնածուի մասնակցությունը դրամաշնորհային ծրագրերին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7"/>
        <w:gridCol w:w="2840"/>
        <w:gridCol w:w="1843"/>
        <w:gridCol w:w="2659"/>
        <w:gridCol w:w="1779"/>
      </w:tblGrid>
      <w:tr w:rsidR="00CF51E4" w14:paraId="514AD290" w14:textId="77777777" w:rsidTr="00CF51E4">
        <w:tc>
          <w:tcPr>
            <w:tcW w:w="557" w:type="dxa"/>
          </w:tcPr>
          <w:p w14:paraId="05B222D6" w14:textId="324EFC1F" w:rsidR="00CF51E4" w:rsidRDefault="00CF51E4" w:rsidP="00CF51E4">
            <w:pPr>
              <w:rPr>
                <w:rFonts w:ascii="Sylfaen" w:hAnsi="Sylfaen"/>
                <w:sz w:val="28"/>
                <w:szCs w:val="28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840" w:type="dxa"/>
          </w:tcPr>
          <w:p w14:paraId="539477A2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Դրամաշնորհային</w:t>
            </w:r>
          </w:p>
          <w:p w14:paraId="1DEF2E81" w14:textId="01BE75EB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ծրագիր/</w:t>
            </w:r>
          </w:p>
        </w:tc>
        <w:tc>
          <w:tcPr>
            <w:tcW w:w="1843" w:type="dxa"/>
          </w:tcPr>
          <w:p w14:paraId="7BD7DEA1" w14:textId="77C00C05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Ում կողմից է տրված</w:t>
            </w:r>
          </w:p>
        </w:tc>
        <w:tc>
          <w:tcPr>
            <w:tcW w:w="2659" w:type="dxa"/>
          </w:tcPr>
          <w:p w14:paraId="742E7A93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Կատարման</w:t>
            </w:r>
          </w:p>
          <w:p w14:paraId="2384C98A" w14:textId="3621442D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ժամանակահատված/</w:t>
            </w:r>
          </w:p>
        </w:tc>
        <w:tc>
          <w:tcPr>
            <w:tcW w:w="1779" w:type="dxa"/>
          </w:tcPr>
          <w:p w14:paraId="38348122" w14:textId="509AE38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  <w:r w:rsidRPr="00CF51E4">
              <w:rPr>
                <w:rFonts w:ascii="Sylfaen" w:hAnsi="Sylfaen"/>
                <w:sz w:val="24"/>
                <w:szCs w:val="24"/>
              </w:rPr>
              <w:t>Ելքային արդյունք/</w:t>
            </w:r>
          </w:p>
        </w:tc>
      </w:tr>
      <w:tr w:rsidR="00CF51E4" w14:paraId="3793DAFB" w14:textId="77777777" w:rsidTr="00CF51E4">
        <w:tc>
          <w:tcPr>
            <w:tcW w:w="557" w:type="dxa"/>
          </w:tcPr>
          <w:p w14:paraId="3E7CB6A7" w14:textId="77777777" w:rsidR="00CF51E4" w:rsidRDefault="00CF51E4" w:rsidP="00CF51E4">
            <w:pPr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840" w:type="dxa"/>
          </w:tcPr>
          <w:p w14:paraId="5178046D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4EA8B0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58AA084E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779" w:type="dxa"/>
          </w:tcPr>
          <w:p w14:paraId="0E0D8429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CF51E4" w14:paraId="3FBEF588" w14:textId="77777777" w:rsidTr="00CF51E4">
        <w:tc>
          <w:tcPr>
            <w:tcW w:w="557" w:type="dxa"/>
          </w:tcPr>
          <w:p w14:paraId="3E44B0F7" w14:textId="77777777" w:rsidR="00CF51E4" w:rsidRDefault="00CF51E4" w:rsidP="00CF51E4">
            <w:pPr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840" w:type="dxa"/>
          </w:tcPr>
          <w:p w14:paraId="6C45CF24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2888FF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659" w:type="dxa"/>
          </w:tcPr>
          <w:p w14:paraId="271C6E4A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779" w:type="dxa"/>
          </w:tcPr>
          <w:p w14:paraId="08BFC396" w14:textId="77777777" w:rsidR="00CF51E4" w:rsidRPr="00CF51E4" w:rsidRDefault="00CF51E4" w:rsidP="00CF51E4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4851A06F" w14:textId="5BC53D17" w:rsidR="00CF51E4" w:rsidRDefault="00CF51E4" w:rsidP="00CF51E4">
      <w:pPr>
        <w:rPr>
          <w:rFonts w:ascii="Sylfaen" w:hAnsi="Sylfaen"/>
          <w:sz w:val="28"/>
          <w:szCs w:val="28"/>
        </w:rPr>
      </w:pPr>
    </w:p>
    <w:p w14:paraId="38C57F76" w14:textId="67035C12" w:rsidR="005963B1" w:rsidRDefault="005963B1" w:rsidP="005963B1">
      <w:pPr>
        <w:ind w:firstLine="720"/>
        <w:rPr>
          <w:rFonts w:ascii="Sylfaen" w:hAnsi="Sylfaen"/>
          <w:sz w:val="28"/>
          <w:szCs w:val="28"/>
        </w:rPr>
      </w:pPr>
      <w:r w:rsidRPr="005963B1">
        <w:rPr>
          <w:rFonts w:ascii="Sylfaen" w:hAnsi="Sylfaen"/>
          <w:sz w:val="28"/>
          <w:szCs w:val="28"/>
        </w:rPr>
        <w:t>7. Թեկնածուի մասնակցությունը գիտաժողովներին, քննարկումներին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09"/>
        <w:gridCol w:w="1936"/>
        <w:gridCol w:w="1936"/>
      </w:tblGrid>
      <w:tr w:rsidR="005963B1" w14:paraId="09CA5AAE" w14:textId="77777777" w:rsidTr="005963B1">
        <w:tc>
          <w:tcPr>
            <w:tcW w:w="562" w:type="dxa"/>
          </w:tcPr>
          <w:p w14:paraId="73D8EA45" w14:textId="346F2465" w:rsidR="005963B1" w:rsidRDefault="005963B1" w:rsidP="005963B1">
            <w:pPr>
              <w:rPr>
                <w:rFonts w:ascii="Sylfaen" w:hAnsi="Sylfaen"/>
                <w:sz w:val="28"/>
                <w:szCs w:val="28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835" w:type="dxa"/>
          </w:tcPr>
          <w:p w14:paraId="1C7F9C03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  <w:r w:rsidRPr="005963B1">
              <w:rPr>
                <w:rFonts w:ascii="Sylfaen" w:hAnsi="Sylfaen"/>
                <w:sz w:val="24"/>
                <w:szCs w:val="24"/>
              </w:rPr>
              <w:t>Միջոցառման</w:t>
            </w:r>
          </w:p>
          <w:p w14:paraId="63A04749" w14:textId="6690CE84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  <w:r w:rsidRPr="005963B1">
              <w:rPr>
                <w:rFonts w:ascii="Sylfaen" w:hAnsi="Sylfaen"/>
                <w:sz w:val="24"/>
                <w:szCs w:val="24"/>
              </w:rPr>
              <w:t>անվանումը</w:t>
            </w:r>
          </w:p>
        </w:tc>
        <w:tc>
          <w:tcPr>
            <w:tcW w:w="2409" w:type="dxa"/>
          </w:tcPr>
          <w:p w14:paraId="16DB9CDB" w14:textId="03408473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  <w:r w:rsidRPr="005963B1">
              <w:rPr>
                <w:rFonts w:ascii="Sylfaen" w:hAnsi="Sylfaen"/>
                <w:sz w:val="24"/>
                <w:szCs w:val="24"/>
              </w:rPr>
              <w:t>Կազմակերպիչ</w:t>
            </w:r>
          </w:p>
        </w:tc>
        <w:tc>
          <w:tcPr>
            <w:tcW w:w="1936" w:type="dxa"/>
          </w:tcPr>
          <w:p w14:paraId="021D2F2A" w14:textId="402B63E4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  <w:r w:rsidRPr="005963B1">
              <w:rPr>
                <w:rFonts w:ascii="Sylfaen" w:hAnsi="Sylfaen"/>
                <w:sz w:val="24"/>
                <w:szCs w:val="24"/>
              </w:rPr>
              <w:t>Ամսաթիվ</w:t>
            </w:r>
          </w:p>
        </w:tc>
        <w:tc>
          <w:tcPr>
            <w:tcW w:w="1936" w:type="dxa"/>
          </w:tcPr>
          <w:p w14:paraId="34A71B2D" w14:textId="194B7440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  <w:r w:rsidRPr="005963B1">
              <w:rPr>
                <w:rFonts w:ascii="Sylfaen" w:hAnsi="Sylfaen"/>
                <w:sz w:val="24"/>
                <w:szCs w:val="24"/>
              </w:rPr>
              <w:t>Ելքային արդյունք/</w:t>
            </w:r>
          </w:p>
        </w:tc>
      </w:tr>
      <w:tr w:rsidR="005963B1" w14:paraId="7876FE6A" w14:textId="77777777" w:rsidTr="005963B1">
        <w:tc>
          <w:tcPr>
            <w:tcW w:w="562" w:type="dxa"/>
          </w:tcPr>
          <w:p w14:paraId="33057AB6" w14:textId="77777777" w:rsidR="005963B1" w:rsidRDefault="005963B1" w:rsidP="005963B1">
            <w:pPr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441661D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BF76A1D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DAE8C84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C515D5A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5963B1" w14:paraId="4570883A" w14:textId="77777777" w:rsidTr="005963B1">
        <w:tc>
          <w:tcPr>
            <w:tcW w:w="562" w:type="dxa"/>
          </w:tcPr>
          <w:p w14:paraId="080B159B" w14:textId="77777777" w:rsidR="005963B1" w:rsidRDefault="005963B1" w:rsidP="005963B1">
            <w:pPr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48A0C5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94C67A6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03315374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65B3E45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5963B1" w14:paraId="3A1C00F4" w14:textId="77777777" w:rsidTr="005963B1">
        <w:tc>
          <w:tcPr>
            <w:tcW w:w="562" w:type="dxa"/>
          </w:tcPr>
          <w:p w14:paraId="0926FB88" w14:textId="77777777" w:rsidR="005963B1" w:rsidRDefault="005963B1" w:rsidP="005963B1">
            <w:pPr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8C3772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937DC3F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0F090979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68BD1D5A" w14:textId="77777777" w:rsidR="005963B1" w:rsidRPr="005963B1" w:rsidRDefault="005963B1" w:rsidP="005963B1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06EFFA7B" w14:textId="7EB77AB6" w:rsidR="005963B1" w:rsidRDefault="005963B1" w:rsidP="005963B1">
      <w:pPr>
        <w:rPr>
          <w:rFonts w:ascii="Sylfaen" w:hAnsi="Sylfaen"/>
          <w:sz w:val="28"/>
          <w:szCs w:val="28"/>
        </w:rPr>
      </w:pPr>
    </w:p>
    <w:p w14:paraId="5FEB928C" w14:textId="4F391B89" w:rsidR="005963B1" w:rsidRDefault="00A9160C" w:rsidP="005963B1">
      <w:pPr>
        <w:tabs>
          <w:tab w:val="left" w:pos="1440"/>
        </w:tabs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         </w:t>
      </w:r>
      <w:r w:rsidRPr="00A9160C">
        <w:rPr>
          <w:rFonts w:ascii="Sylfaen" w:hAnsi="Sylfaen"/>
          <w:sz w:val="28"/>
          <w:szCs w:val="28"/>
        </w:rPr>
        <w:t>8. Թեկնածուի մասնակցությունը փորձագիտական աշխատանքներին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09"/>
        <w:gridCol w:w="1936"/>
        <w:gridCol w:w="1936"/>
      </w:tblGrid>
      <w:tr w:rsidR="00A9160C" w14:paraId="3D351972" w14:textId="77777777" w:rsidTr="00A9160C">
        <w:tc>
          <w:tcPr>
            <w:tcW w:w="562" w:type="dxa"/>
          </w:tcPr>
          <w:p w14:paraId="36BABDA6" w14:textId="157B2BC8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2835" w:type="dxa"/>
          </w:tcPr>
          <w:p w14:paraId="389D23BA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Կազմակերպության</w:t>
            </w:r>
          </w:p>
          <w:p w14:paraId="350A49AB" w14:textId="7F7064A4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անունը</w:t>
            </w:r>
          </w:p>
        </w:tc>
        <w:tc>
          <w:tcPr>
            <w:tcW w:w="2409" w:type="dxa"/>
          </w:tcPr>
          <w:p w14:paraId="5F9CA861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Կատարած կամ կատարվող</w:t>
            </w:r>
          </w:p>
          <w:p w14:paraId="66B90015" w14:textId="17F46A1B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աշխատանք</w:t>
            </w:r>
          </w:p>
        </w:tc>
        <w:tc>
          <w:tcPr>
            <w:tcW w:w="1936" w:type="dxa"/>
          </w:tcPr>
          <w:p w14:paraId="62451319" w14:textId="501D6B06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Ամսաթիվ/</w:t>
            </w:r>
          </w:p>
        </w:tc>
        <w:tc>
          <w:tcPr>
            <w:tcW w:w="1936" w:type="dxa"/>
          </w:tcPr>
          <w:p w14:paraId="0EFA8E63" w14:textId="7DB02B6C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Ելքային արդյունք/</w:t>
            </w:r>
          </w:p>
        </w:tc>
      </w:tr>
      <w:tr w:rsidR="00A9160C" w14:paraId="3AC7DDED" w14:textId="77777777" w:rsidTr="00A9160C">
        <w:tc>
          <w:tcPr>
            <w:tcW w:w="562" w:type="dxa"/>
          </w:tcPr>
          <w:p w14:paraId="391E0E12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0E9258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111096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4B6236F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A7A2419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</w:tr>
      <w:tr w:rsidR="00A9160C" w14:paraId="43DD92F5" w14:textId="77777777" w:rsidTr="00A9160C">
        <w:tc>
          <w:tcPr>
            <w:tcW w:w="562" w:type="dxa"/>
          </w:tcPr>
          <w:p w14:paraId="209996E7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3EF289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CEB4AB5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99DF2E6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B7C1FD2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5CE2407E" w14:textId="6A7EB9E7" w:rsidR="00A9160C" w:rsidRDefault="00A9160C" w:rsidP="00A9160C">
      <w:pPr>
        <w:rPr>
          <w:rFonts w:ascii="Sylfaen" w:hAnsi="Sylfaen"/>
          <w:sz w:val="28"/>
          <w:szCs w:val="28"/>
        </w:rPr>
      </w:pPr>
    </w:p>
    <w:p w14:paraId="1AAED3DF" w14:textId="4002DCA4" w:rsidR="00A9160C" w:rsidRDefault="00A9160C" w:rsidP="00A9160C">
      <w:pPr>
        <w:rPr>
          <w:rFonts w:ascii="Sylfaen" w:hAnsi="Sylfaen"/>
          <w:sz w:val="28"/>
          <w:szCs w:val="28"/>
        </w:rPr>
      </w:pPr>
    </w:p>
    <w:p w14:paraId="48D7561F" w14:textId="6F3A38A6" w:rsidR="00A9160C" w:rsidRDefault="00A9160C" w:rsidP="00A9160C">
      <w:pPr>
        <w:rPr>
          <w:rFonts w:ascii="Sylfaen" w:hAnsi="Sylfaen"/>
          <w:sz w:val="28"/>
          <w:szCs w:val="28"/>
        </w:rPr>
      </w:pPr>
      <w:r w:rsidRPr="00A9160C">
        <w:rPr>
          <w:rFonts w:ascii="Sylfaen" w:hAnsi="Sylfaen"/>
          <w:sz w:val="28"/>
          <w:szCs w:val="28"/>
        </w:rPr>
        <w:t xml:space="preserve">         9. Մագիստրոսական թեզի, թեկնածուական կամ դոկտորական  </w:t>
      </w:r>
    </w:p>
    <w:p w14:paraId="2F6182B4" w14:textId="018B67AC" w:rsidR="00A9160C" w:rsidRDefault="00A9160C" w:rsidP="00A9160C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  <w:lang w:val="en-US"/>
        </w:rPr>
        <w:lastRenderedPageBreak/>
        <w:t xml:space="preserve">        </w:t>
      </w:r>
      <w:r w:rsidRPr="00A9160C">
        <w:rPr>
          <w:rFonts w:ascii="Sylfaen" w:hAnsi="Sylfaen"/>
          <w:sz w:val="28"/>
          <w:szCs w:val="28"/>
        </w:rPr>
        <w:t>ատենախոսության պաշտպանություն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A9160C" w14:paraId="47CC2226" w14:textId="77777777" w:rsidTr="00A9160C">
        <w:tc>
          <w:tcPr>
            <w:tcW w:w="2419" w:type="dxa"/>
          </w:tcPr>
          <w:p w14:paraId="5A7AF519" w14:textId="4AB45FC2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Մասնագիտական դասիչ</w:t>
            </w:r>
          </w:p>
        </w:tc>
        <w:tc>
          <w:tcPr>
            <w:tcW w:w="2419" w:type="dxa"/>
          </w:tcPr>
          <w:p w14:paraId="3A19B366" w14:textId="0C4DEB94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Թեմա</w:t>
            </w:r>
          </w:p>
        </w:tc>
        <w:tc>
          <w:tcPr>
            <w:tcW w:w="2420" w:type="dxa"/>
          </w:tcPr>
          <w:p w14:paraId="3479D959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Պաշտպանության</w:t>
            </w:r>
          </w:p>
          <w:p w14:paraId="07041870" w14:textId="4193EFE4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Ամսաթիվ/</w:t>
            </w:r>
          </w:p>
        </w:tc>
        <w:tc>
          <w:tcPr>
            <w:tcW w:w="2420" w:type="dxa"/>
          </w:tcPr>
          <w:p w14:paraId="432A45FF" w14:textId="6CB6BBDF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  <w:r w:rsidRPr="00A9160C">
              <w:rPr>
                <w:rFonts w:ascii="Sylfaen" w:hAnsi="Sylfaen"/>
                <w:sz w:val="24"/>
                <w:szCs w:val="24"/>
              </w:rPr>
              <w:t>Ելքային արդյունք/</w:t>
            </w:r>
          </w:p>
        </w:tc>
      </w:tr>
      <w:tr w:rsidR="00A9160C" w14:paraId="60FDB8E3" w14:textId="77777777" w:rsidTr="00A9160C">
        <w:tc>
          <w:tcPr>
            <w:tcW w:w="2419" w:type="dxa"/>
          </w:tcPr>
          <w:p w14:paraId="7D46F5D3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19" w:type="dxa"/>
          </w:tcPr>
          <w:p w14:paraId="2651A0AE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48E04F6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7610B5C" w14:textId="77777777" w:rsidR="00A9160C" w:rsidRPr="00A9160C" w:rsidRDefault="00A9160C" w:rsidP="00A9160C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5C14D945" w14:textId="77777777" w:rsidR="00A9160C" w:rsidRPr="00A9160C" w:rsidRDefault="00A9160C" w:rsidP="00A9160C">
      <w:pPr>
        <w:rPr>
          <w:rFonts w:ascii="Sylfaen" w:hAnsi="Sylfaen"/>
          <w:sz w:val="28"/>
          <w:szCs w:val="28"/>
        </w:rPr>
      </w:pPr>
    </w:p>
    <w:p w14:paraId="279C39C8" w14:textId="488A5D81" w:rsidR="00A9160C" w:rsidRDefault="00AC14A6" w:rsidP="00AC14A6">
      <w:pPr>
        <w:rPr>
          <w:rFonts w:ascii="Sylfaen" w:hAnsi="Sylfaen"/>
          <w:sz w:val="28"/>
          <w:szCs w:val="28"/>
        </w:rPr>
      </w:pPr>
      <w:r w:rsidRPr="00AC14A6">
        <w:rPr>
          <w:rFonts w:ascii="Sylfaen" w:hAnsi="Sylfaen"/>
          <w:sz w:val="28"/>
          <w:szCs w:val="28"/>
        </w:rPr>
        <w:t xml:space="preserve">      10. Այլ տեղեկություններ Ձեր մասին, որոնք կարևոր եք համարում </w:t>
      </w:r>
    </w:p>
    <w:p w14:paraId="7F3200B1" w14:textId="3B78BF13" w:rsidR="00AC14A6" w:rsidRPr="001A4C6A" w:rsidRDefault="00AC14A6" w:rsidP="00AC14A6">
      <w:pPr>
        <w:rPr>
          <w:rFonts w:ascii="Sylfaen" w:hAnsi="Sylfaen"/>
          <w:sz w:val="28"/>
          <w:szCs w:val="28"/>
        </w:rPr>
      </w:pPr>
      <w:r w:rsidRPr="001A4C6A">
        <w:rPr>
          <w:rFonts w:ascii="Sylfaen" w:hAnsi="Sylfaen"/>
          <w:sz w:val="28"/>
          <w:szCs w:val="28"/>
        </w:rPr>
        <w:t xml:space="preserve">       </w:t>
      </w:r>
      <w:r w:rsidRPr="00AC14A6">
        <w:rPr>
          <w:rFonts w:ascii="Sylfaen" w:hAnsi="Sylfaen"/>
          <w:sz w:val="28"/>
          <w:szCs w:val="28"/>
        </w:rPr>
        <w:t>ներկայացնել:</w:t>
      </w:r>
    </w:p>
    <w:p w14:paraId="505B3E25" w14:textId="129E4F41" w:rsidR="001A4C6A" w:rsidRPr="00B272BC" w:rsidRDefault="001A4C6A" w:rsidP="001A4C6A">
      <w:pPr>
        <w:rPr>
          <w:rFonts w:ascii="Sylfaen" w:hAnsi="Sylfaen"/>
          <w:sz w:val="28"/>
          <w:szCs w:val="28"/>
        </w:rPr>
      </w:pPr>
      <w:r w:rsidRPr="001A4C6A">
        <w:rPr>
          <w:rFonts w:ascii="Sylfaen" w:hAnsi="Sylfaen"/>
          <w:sz w:val="28"/>
          <w:szCs w:val="28"/>
        </w:rPr>
        <w:t>Թեկնածու՝ ______________________________________________</w:t>
      </w:r>
      <w:r w:rsidRPr="00B272BC">
        <w:rPr>
          <w:rFonts w:ascii="Sylfaen" w:hAnsi="Sylfaen"/>
          <w:sz w:val="28"/>
          <w:szCs w:val="28"/>
        </w:rPr>
        <w:t>___________</w:t>
      </w:r>
    </w:p>
    <w:p w14:paraId="576BF552" w14:textId="1FD47AF0" w:rsidR="001A4C6A" w:rsidRPr="001A4C6A" w:rsidRDefault="001A4C6A" w:rsidP="001A4C6A">
      <w:pPr>
        <w:rPr>
          <w:rFonts w:ascii="Sylfaen" w:hAnsi="Sylfaen"/>
          <w:sz w:val="28"/>
          <w:szCs w:val="28"/>
        </w:rPr>
      </w:pPr>
      <w:r w:rsidRPr="001A4C6A">
        <w:rPr>
          <w:rFonts w:ascii="Sylfaen" w:hAnsi="Sylfaen"/>
          <w:sz w:val="28"/>
          <w:szCs w:val="28"/>
        </w:rPr>
        <w:t xml:space="preserve">(Անուն, Ազգանուն) /                                                           (Ստորագրություն) / </w:t>
      </w:r>
    </w:p>
    <w:p w14:paraId="22471598" w14:textId="7BE22370" w:rsidR="001A4C6A" w:rsidRDefault="001A4C6A" w:rsidP="001A4C6A">
      <w:pPr>
        <w:rPr>
          <w:rFonts w:ascii="Sylfaen" w:hAnsi="Sylfaen"/>
          <w:sz w:val="28"/>
          <w:szCs w:val="28"/>
        </w:rPr>
      </w:pPr>
      <w:r w:rsidRPr="001A4C6A">
        <w:rPr>
          <w:rFonts w:ascii="Sylfaen" w:hAnsi="Sylfaen"/>
          <w:sz w:val="28"/>
          <w:szCs w:val="28"/>
        </w:rPr>
        <w:t xml:space="preserve">                                                                                         «____» ____________ 20__թ</w:t>
      </w:r>
      <w:r w:rsidRPr="001A4C6A">
        <w:rPr>
          <w:rFonts w:ascii="Times New Roman" w:hAnsi="Times New Roman" w:cs="Times New Roman"/>
          <w:sz w:val="28"/>
          <w:szCs w:val="28"/>
        </w:rPr>
        <w:t>․</w:t>
      </w:r>
    </w:p>
    <w:p w14:paraId="2D766B10" w14:textId="32F60387" w:rsidR="001E3452" w:rsidRDefault="001E3452" w:rsidP="001E3452">
      <w:pPr>
        <w:rPr>
          <w:rFonts w:ascii="Sylfaen" w:hAnsi="Sylfaen"/>
          <w:sz w:val="28"/>
          <w:szCs w:val="28"/>
        </w:rPr>
      </w:pPr>
    </w:p>
    <w:p w14:paraId="22F22D28" w14:textId="4C0D28AB" w:rsidR="001E3452" w:rsidRPr="00BB2993" w:rsidRDefault="001E3452" w:rsidP="001E3452">
      <w:pPr>
        <w:tabs>
          <w:tab w:val="left" w:pos="7335"/>
        </w:tabs>
        <w:rPr>
          <w:rFonts w:ascii="Sylfaen" w:hAnsi="Sylfaen"/>
          <w:sz w:val="24"/>
          <w:szCs w:val="24"/>
        </w:rPr>
      </w:pPr>
      <w:r w:rsidRPr="00BB2993">
        <w:rPr>
          <w:rFonts w:ascii="Sylfaen" w:hAnsi="Sylfaen"/>
          <w:sz w:val="24"/>
          <w:szCs w:val="24"/>
        </w:rPr>
        <w:tab/>
      </w:r>
      <w:r w:rsidRPr="00BB2993">
        <w:rPr>
          <w:rFonts w:ascii="Sylfaen" w:hAnsi="Sylfaen"/>
          <w:sz w:val="24"/>
          <w:szCs w:val="24"/>
          <w:lang w:val="en-US"/>
        </w:rPr>
        <w:t xml:space="preserve">      </w:t>
      </w:r>
      <w:r w:rsidRPr="00BB2993">
        <w:rPr>
          <w:rFonts w:ascii="Sylfaen" w:hAnsi="Sylfaen"/>
          <w:sz w:val="24"/>
          <w:szCs w:val="24"/>
        </w:rPr>
        <w:t>Հավելված/</w:t>
      </w:r>
      <w:r w:rsidRPr="00BB2993">
        <w:rPr>
          <w:rFonts w:ascii="Sylfaen" w:hAnsi="Sylfaen"/>
          <w:sz w:val="24"/>
          <w:szCs w:val="24"/>
          <w:lang w:val="en-US"/>
        </w:rPr>
        <w:t>2</w:t>
      </w:r>
    </w:p>
    <w:p w14:paraId="2FDDF4D9" w14:textId="5F9B65FE" w:rsidR="001E3452" w:rsidRPr="00BB2993" w:rsidRDefault="001E3452" w:rsidP="001E3452">
      <w:pPr>
        <w:rPr>
          <w:rFonts w:ascii="Sylfaen" w:hAnsi="Sylfaen"/>
          <w:sz w:val="24"/>
          <w:szCs w:val="24"/>
          <w:lang w:val="en-US"/>
        </w:rPr>
      </w:pPr>
      <w:r w:rsidRPr="00BB2993">
        <w:rPr>
          <w:rFonts w:ascii="Sylfaen" w:hAnsi="Sylfaen"/>
          <w:sz w:val="24"/>
          <w:szCs w:val="24"/>
          <w:lang w:val="en-US"/>
        </w:rPr>
        <w:t>__________________________________________ԴԱՍԸՆԹԱՑԻ ԴԱՍԱԽՈՍԻ ԹԵԿՆԱԾՈՒԻ ԳՆԱՀԱՏՄԱՆ ՉԱՓՈՐՈՇԻՉՆԵՐԸ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8"/>
        <w:gridCol w:w="5418"/>
        <w:gridCol w:w="2267"/>
        <w:gridCol w:w="1435"/>
      </w:tblGrid>
      <w:tr w:rsidR="001E3452" w14:paraId="54D3A7C5" w14:textId="77777777" w:rsidTr="00684CFD">
        <w:tc>
          <w:tcPr>
            <w:tcW w:w="558" w:type="dxa"/>
          </w:tcPr>
          <w:p w14:paraId="2919D516" w14:textId="3004D9E0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00FB1EED">
              <w:rPr>
                <w:rFonts w:ascii="Sylfaen" w:hAnsi="Sylfaen"/>
                <w:sz w:val="24"/>
                <w:szCs w:val="24"/>
              </w:rPr>
              <w:t>Հ/Հ</w:t>
            </w:r>
          </w:p>
        </w:tc>
        <w:tc>
          <w:tcPr>
            <w:tcW w:w="5418" w:type="dxa"/>
          </w:tcPr>
          <w:p w14:paraId="5F1081A9" w14:textId="08AF69C8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Գնահատման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չափորոշիչը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14:paraId="174B13FA" w14:textId="54550F4B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Ստուգման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ձևը</w:t>
            </w:r>
            <w:proofErr w:type="spellEnd"/>
          </w:p>
        </w:tc>
        <w:tc>
          <w:tcPr>
            <w:tcW w:w="1435" w:type="dxa"/>
          </w:tcPr>
          <w:p w14:paraId="364A20A8" w14:textId="213EFE53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Միավորը</w:t>
            </w:r>
            <w:proofErr w:type="spellEnd"/>
          </w:p>
        </w:tc>
      </w:tr>
      <w:tr w:rsidR="001E3452" w14:paraId="43365868" w14:textId="77777777" w:rsidTr="00684CFD">
        <w:tc>
          <w:tcPr>
            <w:tcW w:w="558" w:type="dxa"/>
          </w:tcPr>
          <w:p w14:paraId="56D80921" w14:textId="467220EE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1.</w:t>
            </w:r>
          </w:p>
        </w:tc>
        <w:tc>
          <w:tcPr>
            <w:tcW w:w="5418" w:type="dxa"/>
          </w:tcPr>
          <w:p w14:paraId="7693409B" w14:textId="77777777" w:rsid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աստիճանի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առկայությունը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(0-2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</w:p>
          <w:p w14:paraId="30B48938" w14:textId="77777777" w:rsidR="001E3452" w:rsidRDefault="001E3452" w:rsidP="001E3452">
            <w:pPr>
              <w:pStyle w:val="a4"/>
              <w:numPr>
                <w:ilvl w:val="0"/>
                <w:numId w:val="15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է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գիտության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դոկտորի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աստիճան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3AF7BA1C" w14:textId="77777777" w:rsidR="001E3452" w:rsidRDefault="001E3452" w:rsidP="001E3452">
            <w:pPr>
              <w:pStyle w:val="a4"/>
              <w:numPr>
                <w:ilvl w:val="0"/>
                <w:numId w:val="15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է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գիտության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թեկնածուի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աստիճան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1միավոր</w:t>
            </w:r>
          </w:p>
          <w:p w14:paraId="38E32BA7" w14:textId="0837DFE3" w:rsidR="001E3452" w:rsidRPr="001E3452" w:rsidRDefault="001E3452" w:rsidP="001E3452">
            <w:pPr>
              <w:pStyle w:val="a4"/>
              <w:numPr>
                <w:ilvl w:val="0"/>
                <w:numId w:val="15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ասռիճան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չէ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7026AC00" w14:textId="7777777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Փասփաթղթի</w:t>
            </w:r>
            <w:proofErr w:type="spellEnd"/>
          </w:p>
          <w:p w14:paraId="7E0E7863" w14:textId="16A17F4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/</w:t>
            </w:r>
          </w:p>
        </w:tc>
        <w:tc>
          <w:tcPr>
            <w:tcW w:w="1435" w:type="dxa"/>
          </w:tcPr>
          <w:p w14:paraId="0C2D5C30" w14:textId="7777777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1E3452" w14:paraId="2B0ED848" w14:textId="77777777" w:rsidTr="00684CFD">
        <w:tc>
          <w:tcPr>
            <w:tcW w:w="558" w:type="dxa"/>
          </w:tcPr>
          <w:p w14:paraId="16EA65C0" w14:textId="1FCAD850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2.</w:t>
            </w:r>
          </w:p>
        </w:tc>
        <w:tc>
          <w:tcPr>
            <w:tcW w:w="5418" w:type="dxa"/>
          </w:tcPr>
          <w:p w14:paraId="0A337D1C" w14:textId="77777777" w:rsidR="001E3452" w:rsidRDefault="001E3452" w:rsidP="001E3452">
            <w:pPr>
              <w:pStyle w:val="a4"/>
              <w:numPr>
                <w:ilvl w:val="0"/>
                <w:numId w:val="16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Վերջին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տարվա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աշխատանքների</w:t>
            </w:r>
            <w:proofErr w:type="spellEnd"/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(0-2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</w:p>
          <w:p w14:paraId="54B97956" w14:textId="77777777" w:rsidR="001E3452" w:rsidRDefault="001E3452" w:rsidP="001E3452">
            <w:pPr>
              <w:pStyle w:val="a4"/>
              <w:numPr>
                <w:ilvl w:val="0"/>
                <w:numId w:val="16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3 և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ավելի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հոդված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1 և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ավելի</w:t>
            </w:r>
            <w:proofErr w:type="spellEnd"/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մենագրություն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ուսումնական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ձեռնարկ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4B0141AF" w14:textId="77777777" w:rsidR="001E3452" w:rsidRDefault="001E3452" w:rsidP="001E3452">
            <w:pPr>
              <w:pStyle w:val="a4"/>
              <w:numPr>
                <w:ilvl w:val="0"/>
                <w:numId w:val="16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մինչև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հոդվածի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աշխատանքի</w:t>
            </w:r>
            <w:proofErr w:type="spellEnd"/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394E33AB" w14:textId="76944446" w:rsidR="001E3452" w:rsidRPr="001E3452" w:rsidRDefault="001E3452" w:rsidP="001E3452">
            <w:pPr>
              <w:pStyle w:val="a4"/>
              <w:numPr>
                <w:ilvl w:val="0"/>
                <w:numId w:val="16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աշխատանքներ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վերջին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տարում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առկա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չեն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– 0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1E3452">
              <w:rPr>
                <w:rFonts w:ascii="Sylfaen" w:hAnsi="Sylfaen"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2267" w:type="dxa"/>
          </w:tcPr>
          <w:p w14:paraId="2917DF5F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</w:p>
          <w:p w14:paraId="13E109EB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աշխատանքների</w:t>
            </w:r>
            <w:proofErr w:type="spellEnd"/>
          </w:p>
          <w:p w14:paraId="3B463E02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օրինակների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,</w:t>
            </w:r>
          </w:p>
          <w:p w14:paraId="10C5B111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պատճենների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</w:p>
          <w:p w14:paraId="0B268097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էլեկտրոնային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գործող</w:t>
            </w:r>
            <w:proofErr w:type="spellEnd"/>
          </w:p>
          <w:p w14:paraId="0820F473" w14:textId="5F1FE929" w:rsidR="001E3452" w:rsidRPr="001E3452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հղումների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</w:p>
        </w:tc>
        <w:tc>
          <w:tcPr>
            <w:tcW w:w="1435" w:type="dxa"/>
          </w:tcPr>
          <w:p w14:paraId="734EA4A2" w14:textId="7777777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1E3452" w14:paraId="0785DFF3" w14:textId="77777777" w:rsidTr="00684CFD">
        <w:tc>
          <w:tcPr>
            <w:tcW w:w="558" w:type="dxa"/>
          </w:tcPr>
          <w:p w14:paraId="738C1EB1" w14:textId="5A770237" w:rsidR="001E3452" w:rsidRPr="001E3452" w:rsidRDefault="00D05BA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5418" w:type="dxa"/>
          </w:tcPr>
          <w:p w14:paraId="5587BABC" w14:textId="493CD195" w:rsidR="00D05BAE" w:rsidRPr="00D05BAE" w:rsidRDefault="00D05BAE" w:rsidP="00D05BAE">
            <w:pPr>
              <w:pStyle w:val="a4"/>
              <w:numPr>
                <w:ilvl w:val="0"/>
                <w:numId w:val="17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Վերջին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տարիներին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միջոցառումներին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գիտաժողովներ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գիտական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սեմինարներ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քննարկումներ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</w:p>
          <w:p w14:paraId="03980615" w14:textId="77777777" w:rsidR="001E3452" w:rsidRDefault="00D05BAE" w:rsidP="00D05BAE">
            <w:pPr>
              <w:pStyle w:val="a4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(0-2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</w:p>
          <w:p w14:paraId="23E7B309" w14:textId="77777777" w:rsidR="00D05BAE" w:rsidRDefault="00D05BAE" w:rsidP="00D05BAE">
            <w:pPr>
              <w:pStyle w:val="a4"/>
              <w:numPr>
                <w:ilvl w:val="0"/>
                <w:numId w:val="17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3-ից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ավել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7F6D7D2F" w14:textId="77777777" w:rsidR="00D05BAE" w:rsidRDefault="00D05BAE" w:rsidP="00D05BAE">
            <w:pPr>
              <w:pStyle w:val="a4"/>
              <w:numPr>
                <w:ilvl w:val="0"/>
                <w:numId w:val="17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1-3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մասնակցելու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դեպքում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618252A7" w14:textId="3B83E3EA" w:rsidR="00D05BAE" w:rsidRPr="00D05BAE" w:rsidRDefault="00D05BAE" w:rsidP="00D05BAE">
            <w:pPr>
              <w:pStyle w:val="a4"/>
              <w:numPr>
                <w:ilvl w:val="0"/>
                <w:numId w:val="17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չի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մասնակցել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08489022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</w:p>
          <w:p w14:paraId="62CE2D49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հավաստող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փաստաթղթի</w:t>
            </w:r>
            <w:proofErr w:type="spellEnd"/>
          </w:p>
          <w:p w14:paraId="1AAC278F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վկայականի</w:t>
            </w:r>
            <w:proofErr w:type="spellEnd"/>
          </w:p>
          <w:p w14:paraId="5FA9AF4D" w14:textId="59764ADA" w:rsidR="001E3452" w:rsidRPr="001E3452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</w:p>
        </w:tc>
        <w:tc>
          <w:tcPr>
            <w:tcW w:w="1435" w:type="dxa"/>
          </w:tcPr>
          <w:p w14:paraId="0BB706A0" w14:textId="7777777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1E3452" w14:paraId="65648326" w14:textId="77777777" w:rsidTr="00684CFD">
        <w:tc>
          <w:tcPr>
            <w:tcW w:w="558" w:type="dxa"/>
          </w:tcPr>
          <w:p w14:paraId="35ED2D1E" w14:textId="04AF57C2" w:rsidR="001E3452" w:rsidRPr="001E3452" w:rsidRDefault="00D05BA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4.</w:t>
            </w:r>
          </w:p>
        </w:tc>
        <w:tc>
          <w:tcPr>
            <w:tcW w:w="5418" w:type="dxa"/>
          </w:tcPr>
          <w:p w14:paraId="3ECD3C36" w14:textId="77777777" w:rsidR="001E3452" w:rsidRDefault="00D05BAE" w:rsidP="00D05BAE">
            <w:pPr>
              <w:pStyle w:val="a4"/>
              <w:numPr>
                <w:ilvl w:val="0"/>
                <w:numId w:val="18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Վերջին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տարիներին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վերապատրաստման</w:t>
            </w:r>
            <w:proofErr w:type="spellEnd"/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դասընթացներին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(0-2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)</w:t>
            </w:r>
          </w:p>
          <w:p w14:paraId="49B83718" w14:textId="77777777" w:rsidR="00D05BAE" w:rsidRDefault="00D05BAE" w:rsidP="00D05BAE">
            <w:pPr>
              <w:pStyle w:val="a4"/>
              <w:numPr>
                <w:ilvl w:val="0"/>
                <w:numId w:val="18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3-ից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ավել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3CD9D448" w14:textId="77777777" w:rsidR="00D05BAE" w:rsidRDefault="00D05BAE" w:rsidP="00D05BAE">
            <w:pPr>
              <w:pStyle w:val="a4"/>
              <w:numPr>
                <w:ilvl w:val="0"/>
                <w:numId w:val="18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1-3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մասնակցելու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դեպքում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/</w:t>
            </w:r>
          </w:p>
          <w:p w14:paraId="66E8A872" w14:textId="77FE26D5" w:rsidR="00D05BAE" w:rsidRPr="00D05BAE" w:rsidRDefault="00D05BAE" w:rsidP="00D05BAE">
            <w:pPr>
              <w:pStyle w:val="a4"/>
              <w:numPr>
                <w:ilvl w:val="0"/>
                <w:numId w:val="18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չի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մասնակցել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4636A11C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</w:p>
          <w:p w14:paraId="38CF9719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հավաստող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փաստաթղթի</w:t>
            </w:r>
            <w:proofErr w:type="spellEnd"/>
          </w:p>
          <w:p w14:paraId="0EE47174" w14:textId="77777777" w:rsidR="00D05BAE" w:rsidRPr="00D05BAE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վկայականի</w:t>
            </w:r>
            <w:proofErr w:type="spellEnd"/>
          </w:p>
          <w:p w14:paraId="0693015F" w14:textId="6CE11AAC" w:rsidR="001E3452" w:rsidRPr="001E3452" w:rsidRDefault="00D05BAE" w:rsidP="00D05BA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</w:p>
        </w:tc>
        <w:tc>
          <w:tcPr>
            <w:tcW w:w="1435" w:type="dxa"/>
          </w:tcPr>
          <w:p w14:paraId="50A858D3" w14:textId="77777777" w:rsidR="001E3452" w:rsidRPr="001E3452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1E3452" w14:paraId="5D0FB55B" w14:textId="77777777" w:rsidTr="00684CFD">
        <w:tc>
          <w:tcPr>
            <w:tcW w:w="558" w:type="dxa"/>
          </w:tcPr>
          <w:p w14:paraId="5C08233E" w14:textId="49E18885" w:rsidR="001E3452" w:rsidRPr="00D05BAE" w:rsidRDefault="00D05BA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5.</w:t>
            </w:r>
          </w:p>
        </w:tc>
        <w:tc>
          <w:tcPr>
            <w:tcW w:w="5418" w:type="dxa"/>
          </w:tcPr>
          <w:p w14:paraId="30791F16" w14:textId="77777777" w:rsidR="001E3452" w:rsidRDefault="00D05BAE" w:rsidP="00D05BAE">
            <w:pPr>
              <w:pStyle w:val="a4"/>
              <w:numPr>
                <w:ilvl w:val="0"/>
                <w:numId w:val="19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Վերջին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տարիներին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հետազոտական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դրամաշնորհային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ծրագրերին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  <w:r w:rsidRPr="00D05BAE">
              <w:rPr>
                <w:rFonts w:ascii="Sylfaen" w:hAnsi="Sylfaen"/>
                <w:sz w:val="24"/>
                <w:szCs w:val="24"/>
                <w:lang w:val="en-US"/>
              </w:rPr>
              <w:t xml:space="preserve"> (0-2միավոր)</w:t>
            </w:r>
          </w:p>
          <w:p w14:paraId="4F463628" w14:textId="77777777" w:rsidR="0076198E" w:rsidRDefault="0076198E" w:rsidP="00D05BAE">
            <w:pPr>
              <w:pStyle w:val="a4"/>
              <w:numPr>
                <w:ilvl w:val="0"/>
                <w:numId w:val="19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3-ից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ավել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մասնակցություն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4804A1A7" w14:textId="77777777" w:rsidR="0076198E" w:rsidRDefault="0076198E" w:rsidP="00D05BAE">
            <w:pPr>
              <w:pStyle w:val="a4"/>
              <w:numPr>
                <w:ilvl w:val="0"/>
                <w:numId w:val="19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1--3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մասնակցելու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դեպքում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3F3CE494" w14:textId="3971892C" w:rsidR="0076198E" w:rsidRPr="00D05BAE" w:rsidRDefault="0076198E" w:rsidP="00D05BAE">
            <w:pPr>
              <w:pStyle w:val="a4"/>
              <w:numPr>
                <w:ilvl w:val="0"/>
                <w:numId w:val="19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չի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մասնակցել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6B49D0C4" w14:textId="77777777" w:rsidR="0076198E" w:rsidRPr="0076198E" w:rsidRDefault="0076198E" w:rsidP="0076198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Մասնակցությունը</w:t>
            </w:r>
            <w:proofErr w:type="spellEnd"/>
          </w:p>
          <w:p w14:paraId="09DAEF7C" w14:textId="77777777" w:rsidR="0076198E" w:rsidRPr="0076198E" w:rsidRDefault="0076198E" w:rsidP="0076198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հավաստող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փաստաթղթի</w:t>
            </w:r>
            <w:proofErr w:type="spellEnd"/>
          </w:p>
          <w:p w14:paraId="2F221A53" w14:textId="77777777" w:rsidR="0076198E" w:rsidRPr="0076198E" w:rsidRDefault="0076198E" w:rsidP="0076198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վկայականի</w:t>
            </w:r>
            <w:proofErr w:type="spellEnd"/>
          </w:p>
          <w:p w14:paraId="1E19E08D" w14:textId="4A58B76C" w:rsidR="001E3452" w:rsidRPr="00D05BAE" w:rsidRDefault="0076198E" w:rsidP="0076198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առկայություն</w:t>
            </w:r>
            <w:proofErr w:type="spellEnd"/>
          </w:p>
        </w:tc>
        <w:tc>
          <w:tcPr>
            <w:tcW w:w="1435" w:type="dxa"/>
          </w:tcPr>
          <w:p w14:paraId="61C85271" w14:textId="77777777" w:rsidR="001E3452" w:rsidRPr="00D05BAE" w:rsidRDefault="001E3452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D05BAE" w14:paraId="3AE2F9DF" w14:textId="77777777" w:rsidTr="00684CFD">
        <w:tc>
          <w:tcPr>
            <w:tcW w:w="558" w:type="dxa"/>
          </w:tcPr>
          <w:p w14:paraId="6CA22294" w14:textId="2A0571FA" w:rsidR="00D05BAE" w:rsidRPr="00D05BAE" w:rsidRDefault="0076198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6.</w:t>
            </w:r>
          </w:p>
        </w:tc>
        <w:tc>
          <w:tcPr>
            <w:tcW w:w="5418" w:type="dxa"/>
          </w:tcPr>
          <w:p w14:paraId="34F9F6BC" w14:textId="77777777" w:rsidR="00D05BAE" w:rsidRDefault="0076198E" w:rsidP="0076198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Օտար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լեզվի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իմացությունը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(0-2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)/</w:t>
            </w:r>
          </w:p>
          <w:p w14:paraId="4B32F9A3" w14:textId="77777777" w:rsidR="0076198E" w:rsidRDefault="0076198E" w:rsidP="0076198E">
            <w:pPr>
              <w:pStyle w:val="a4"/>
              <w:numPr>
                <w:ilvl w:val="0"/>
                <w:numId w:val="21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C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մակարդակ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1D89FE4C" w14:textId="77777777" w:rsidR="0076198E" w:rsidRDefault="0076198E" w:rsidP="0076198E">
            <w:pPr>
              <w:pStyle w:val="a4"/>
              <w:numPr>
                <w:ilvl w:val="0"/>
                <w:numId w:val="21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B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մակարդակ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231580C7" w14:textId="6BA9F042" w:rsidR="0076198E" w:rsidRPr="0076198E" w:rsidRDefault="0076198E" w:rsidP="0076198E">
            <w:pPr>
              <w:pStyle w:val="a4"/>
              <w:numPr>
                <w:ilvl w:val="0"/>
                <w:numId w:val="21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A և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ցածր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մակարդակ</w:t>
            </w:r>
            <w:proofErr w:type="spellEnd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76198E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0AFA1342" w14:textId="40EB81CD" w:rsidR="00D05BAE" w:rsidRPr="00D05BAE" w:rsidRDefault="00684CFD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Թեստավորում</w:t>
            </w:r>
            <w:proofErr w:type="spellEnd"/>
          </w:p>
        </w:tc>
        <w:tc>
          <w:tcPr>
            <w:tcW w:w="1435" w:type="dxa"/>
          </w:tcPr>
          <w:p w14:paraId="36C190F6" w14:textId="77777777" w:rsidR="00D05BAE" w:rsidRPr="00D05BAE" w:rsidRDefault="00D05BA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D05BAE" w14:paraId="67E0821D" w14:textId="77777777" w:rsidTr="00684CFD">
        <w:tc>
          <w:tcPr>
            <w:tcW w:w="558" w:type="dxa"/>
          </w:tcPr>
          <w:p w14:paraId="1EC5C78B" w14:textId="05A499EC" w:rsidR="00D05BAE" w:rsidRPr="00D05BAE" w:rsidRDefault="00684CFD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7.</w:t>
            </w:r>
          </w:p>
        </w:tc>
        <w:tc>
          <w:tcPr>
            <w:tcW w:w="5418" w:type="dxa"/>
          </w:tcPr>
          <w:p w14:paraId="157D8A2D" w14:textId="77777777" w:rsidR="00D05BAE" w:rsidRDefault="00684CFD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Օտար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լեզվով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դասավանդման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փորձը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/</w:t>
            </w:r>
          </w:p>
          <w:p w14:paraId="5120DDF4" w14:textId="77777777" w:rsidR="00684CFD" w:rsidRDefault="00684CFD" w:rsidP="00684CFD">
            <w:pPr>
              <w:pStyle w:val="a4"/>
              <w:numPr>
                <w:ilvl w:val="0"/>
                <w:numId w:val="22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տարուց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ավելի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– 2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2212A910" w14:textId="77777777" w:rsidR="00684CFD" w:rsidRDefault="00684CFD" w:rsidP="00684CFD">
            <w:pPr>
              <w:pStyle w:val="a4"/>
              <w:numPr>
                <w:ilvl w:val="0"/>
                <w:numId w:val="22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Մինչև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տարի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– 1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  <w:p w14:paraId="2484E495" w14:textId="7DB44A18" w:rsidR="00684CFD" w:rsidRPr="00684CFD" w:rsidRDefault="00684CFD" w:rsidP="00684CFD">
            <w:pPr>
              <w:pStyle w:val="a4"/>
              <w:numPr>
                <w:ilvl w:val="0"/>
                <w:numId w:val="22"/>
              </w:num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Օտար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լեզվով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դասավանդման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փորձ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առկա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չէ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 xml:space="preserve"> – 0 </w:t>
            </w: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միավոր</w:t>
            </w:r>
            <w:proofErr w:type="spellEnd"/>
          </w:p>
        </w:tc>
        <w:tc>
          <w:tcPr>
            <w:tcW w:w="2267" w:type="dxa"/>
          </w:tcPr>
          <w:p w14:paraId="0B1B58A3" w14:textId="77777777" w:rsidR="00684CFD" w:rsidRPr="00684CFD" w:rsidRDefault="00684CFD" w:rsidP="00684CFD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Փաստաթղթի</w:t>
            </w:r>
            <w:proofErr w:type="spellEnd"/>
          </w:p>
          <w:p w14:paraId="1941EDBD" w14:textId="33242A3A" w:rsidR="00D05BAE" w:rsidRPr="00D05BAE" w:rsidRDefault="00684CFD" w:rsidP="00684CFD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առկայությունը</w:t>
            </w:r>
            <w:proofErr w:type="spellEnd"/>
            <w:r w:rsidRPr="00684CFD">
              <w:rPr>
                <w:rFonts w:ascii="Sylfaen" w:hAnsi="Sylfaen"/>
                <w:sz w:val="24"/>
                <w:szCs w:val="24"/>
                <w:lang w:val="en-US"/>
              </w:rPr>
              <w:t>/</w:t>
            </w:r>
          </w:p>
        </w:tc>
        <w:tc>
          <w:tcPr>
            <w:tcW w:w="1435" w:type="dxa"/>
          </w:tcPr>
          <w:p w14:paraId="114A3BB0" w14:textId="77777777" w:rsidR="00D05BAE" w:rsidRPr="00D05BAE" w:rsidRDefault="00D05BAE" w:rsidP="001E345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</w:tbl>
    <w:p w14:paraId="67A4B27D" w14:textId="7B0D71D7" w:rsidR="001E3452" w:rsidRDefault="001E3452" w:rsidP="001E3452">
      <w:pPr>
        <w:rPr>
          <w:rFonts w:ascii="Sylfaen" w:hAnsi="Sylfaen"/>
          <w:sz w:val="28"/>
          <w:szCs w:val="28"/>
          <w:lang w:val="en-US"/>
        </w:rPr>
      </w:pPr>
    </w:p>
    <w:p w14:paraId="4DD52FF4" w14:textId="069D7E62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630627CD" w14:textId="325F055E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025DC723" w14:textId="1BC0702D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409C1CCE" w14:textId="4009D5FD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54632BDE" w14:textId="7B96BF22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612F733C" w14:textId="7464B69C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56BE7B80" w14:textId="77777777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73D08892" w14:textId="53698529" w:rsidR="00252A07" w:rsidRDefault="00252A07" w:rsidP="00252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b/>
          <w:bCs/>
          <w:sz w:val="32"/>
          <w:szCs w:val="32"/>
        </w:rPr>
      </w:pPr>
      <w:r>
        <w:rPr>
          <w:rFonts w:ascii="Sylfaen" w:hAnsi="Sylfaen"/>
          <w:b/>
          <w:bCs/>
          <w:sz w:val="32"/>
          <w:szCs w:val="32"/>
          <w:lang w:val="en-US"/>
        </w:rPr>
        <w:lastRenderedPageBreak/>
        <w:t xml:space="preserve">                                           Ա</w:t>
      </w:r>
      <w:r w:rsidRPr="00713E86">
        <w:rPr>
          <w:rFonts w:ascii="Sylfaen" w:hAnsi="Sylfaen"/>
          <w:b/>
          <w:bCs/>
          <w:sz w:val="32"/>
          <w:szCs w:val="32"/>
        </w:rPr>
        <w:t>վտոմատացում</w:t>
      </w:r>
    </w:p>
    <w:p w14:paraId="4B2383CB" w14:textId="6494CF04" w:rsidR="00252A07" w:rsidRDefault="00252A07" w:rsidP="00252A07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 w:rsidRPr="00252A07">
        <w:rPr>
          <w:rFonts w:ascii="Sylfaen" w:hAnsi="Sylfaen"/>
          <w:sz w:val="24"/>
          <w:szCs w:val="24"/>
        </w:rPr>
        <w:t>Էջի  վերնամաս</w:t>
      </w:r>
    </w:p>
    <w:p w14:paraId="3BD6AD69" w14:textId="77777777" w:rsidR="00252A07" w:rsidRPr="00252A07" w:rsidRDefault="00252A07" w:rsidP="00252A07">
      <w:pPr>
        <w:spacing w:after="0" w:line="360" w:lineRule="auto"/>
        <w:jc w:val="both"/>
        <w:rPr>
          <w:rFonts w:ascii="Sylfaen" w:hAnsi="Sylfaen" w:cs="Times New Roman"/>
          <w:sz w:val="24"/>
          <w:szCs w:val="24"/>
        </w:rPr>
      </w:pPr>
    </w:p>
    <w:p w14:paraId="12264A0B" w14:textId="4290BB98" w:rsidR="00252A07" w:rsidRPr="00252A07" w:rsidRDefault="00E41656" w:rsidP="00252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Sylfaen" w:hAnsi="Sylfaen"/>
          <w:b/>
          <w:bCs/>
          <w:sz w:val="32"/>
          <w:szCs w:val="32"/>
          <w:lang w:val="en-US"/>
        </w:rPr>
      </w:pPr>
      <w:r w:rsidRPr="00E41656">
        <w:rPr>
          <w:rFonts w:ascii="Sylfaen" w:hAnsi="Sylfaen"/>
          <w:b/>
          <w:bCs/>
          <w:sz w:val="32"/>
          <w:szCs w:val="32"/>
          <w:lang w:val="en-US"/>
        </w:rPr>
        <w:drawing>
          <wp:inline distT="0" distB="0" distL="0" distR="0" wp14:anchorId="45799F1E" wp14:editId="65DA2720">
            <wp:extent cx="5944430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DA2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D921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9D76A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59E8A8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F4521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4BE380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Գլխավոր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Էջ</w:t>
      </w:r>
      <w:proofErr w:type="spellEnd"/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63572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{{ 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gram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_for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('static', filename='styles.css') }}"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14439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720DC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7C39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D6857F2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"https://nuaca.am/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պատմություն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Կրթություն</w:t>
      </w:r>
      <w:proofErr w:type="spellEnd"/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02A6B1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"/archive"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Արխիվ</w:t>
      </w:r>
      <w:proofErr w:type="spellEnd"/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1D4F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"/register"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Անցնել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Հարցում</w:t>
      </w:r>
      <w:proofErr w:type="spellEnd"/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369D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FFE61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E753B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A717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1DC45B" w14:textId="77777777" w:rsidR="00252A07" w:rsidRPr="007D1DD6" w:rsidRDefault="00252A07" w:rsidP="00252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3D896F" w14:textId="64182724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0DA28CB0" w14:textId="0C64203A" w:rsidR="00252A07" w:rsidRDefault="00252A07" w:rsidP="001E3452">
      <w:pPr>
        <w:rPr>
          <w:rFonts w:ascii="Sylfaen" w:hAnsi="Sylfaen"/>
          <w:sz w:val="28"/>
          <w:szCs w:val="28"/>
          <w:lang w:val="en-US"/>
        </w:rPr>
      </w:pPr>
    </w:p>
    <w:p w14:paraId="15B94F72" w14:textId="39768940" w:rsidR="001A7177" w:rsidRPr="001A7177" w:rsidRDefault="001A7177" w:rsidP="001A7177">
      <w:pPr>
        <w:pStyle w:val="HTML"/>
        <w:shd w:val="clear" w:color="auto" w:fill="F8F9FA"/>
        <w:spacing w:line="480" w:lineRule="atLeast"/>
        <w:rPr>
          <w:rStyle w:val="y2iqfc"/>
          <w:rFonts w:ascii="Sylfaen" w:hAnsi="Sylfaen"/>
          <w:color w:val="202124"/>
          <w:sz w:val="24"/>
          <w:szCs w:val="24"/>
          <w:lang w:val="hy-AM"/>
        </w:rPr>
      </w:pPr>
      <w:r w:rsidRPr="001A7177">
        <w:rPr>
          <w:rStyle w:val="y2iqfc"/>
          <w:rFonts w:ascii="Sylfaen" w:hAnsi="Sylfaen"/>
          <w:color w:val="202124"/>
          <w:sz w:val="24"/>
          <w:szCs w:val="24"/>
          <w:lang w:val="en-US"/>
        </w:rPr>
        <w:t>Կ</w:t>
      </w:r>
      <w:r w:rsidRPr="001A7177">
        <w:rPr>
          <w:rStyle w:val="y2iqfc"/>
          <w:rFonts w:ascii="Sylfaen" w:hAnsi="Sylfaen"/>
          <w:color w:val="202124"/>
          <w:sz w:val="24"/>
          <w:szCs w:val="24"/>
          <w:lang w:val="hy-AM"/>
        </w:rPr>
        <w:t>ան երեք կոճակներ.</w:t>
      </w:r>
    </w:p>
    <w:p w14:paraId="0129803E" w14:textId="77777777" w:rsidR="001A7177" w:rsidRPr="001A7177" w:rsidRDefault="001A7177" w:rsidP="001A7177">
      <w:pPr>
        <w:pStyle w:val="HTML"/>
        <w:shd w:val="clear" w:color="auto" w:fill="F8F9FA"/>
        <w:spacing w:line="480" w:lineRule="atLeast"/>
        <w:rPr>
          <w:rStyle w:val="y2iqfc"/>
          <w:rFonts w:ascii="Sylfaen" w:hAnsi="Sylfaen"/>
          <w:color w:val="202124"/>
          <w:sz w:val="24"/>
          <w:szCs w:val="24"/>
          <w:lang w:val="hy-AM"/>
        </w:rPr>
      </w:pPr>
      <w:r w:rsidRPr="001A7177">
        <w:rPr>
          <w:rStyle w:val="y2iqfc"/>
          <w:rFonts w:ascii="Sylfaen" w:hAnsi="Sylfaen"/>
          <w:color w:val="202124"/>
          <w:sz w:val="24"/>
          <w:szCs w:val="24"/>
          <w:lang w:val="hy-AM"/>
        </w:rPr>
        <w:t>Առաջինը հարցաշարն է, երկրորդը՝ արխիվը։</w:t>
      </w:r>
    </w:p>
    <w:p w14:paraId="30297B01" w14:textId="50F0CEE6" w:rsidR="001A7177" w:rsidRPr="001A7177" w:rsidRDefault="001A7177" w:rsidP="001A7177">
      <w:pPr>
        <w:pStyle w:val="HTML"/>
        <w:shd w:val="clear" w:color="auto" w:fill="F8F9FA"/>
        <w:spacing w:line="480" w:lineRule="atLeast"/>
        <w:rPr>
          <w:rFonts w:ascii="Sylfaen" w:hAnsi="Sylfaen"/>
          <w:color w:val="202124"/>
          <w:sz w:val="24"/>
          <w:szCs w:val="24"/>
          <w:lang w:val="hy-AM"/>
        </w:rPr>
      </w:pPr>
      <w:r w:rsidRPr="001A7177">
        <w:rPr>
          <w:rStyle w:val="y2iqfc"/>
          <w:rFonts w:ascii="Sylfaen" w:hAnsi="Sylfaen"/>
          <w:color w:val="202124"/>
          <w:sz w:val="24"/>
          <w:szCs w:val="24"/>
          <w:lang w:val="hy-AM"/>
        </w:rPr>
        <w:t>Հարցաթերթիկը լրացնելուց հետո արդյունքներն ավտոմատ կերպով տեղափոխվում են արխիվ</w:t>
      </w:r>
      <w:r w:rsidRPr="001A7177">
        <w:rPr>
          <w:rStyle w:val="y2iqfc"/>
          <w:rFonts w:ascii="Sylfaen" w:hAnsi="Sylfaen"/>
          <w:color w:val="202124"/>
          <w:sz w:val="24"/>
          <w:szCs w:val="24"/>
          <w:lang w:val="hy-AM"/>
        </w:rPr>
        <w:t>:</w:t>
      </w:r>
    </w:p>
    <w:p w14:paraId="64C344BB" w14:textId="77777777" w:rsidR="001A7177" w:rsidRDefault="00252A07" w:rsidP="001E3452">
      <w:pPr>
        <w:rPr>
          <w:rFonts w:ascii="Sylfaen" w:hAnsi="Sylfaen"/>
          <w:sz w:val="24"/>
          <w:szCs w:val="24"/>
        </w:rPr>
      </w:pPr>
      <w:r w:rsidRPr="001A7177">
        <w:rPr>
          <w:rFonts w:ascii="Sylfaen" w:hAnsi="Sylfaen"/>
          <w:sz w:val="24"/>
          <w:szCs w:val="24"/>
        </w:rPr>
        <w:br/>
      </w:r>
      <w:r w:rsidRPr="001A7177">
        <w:rPr>
          <w:rFonts w:ascii="Sylfaen" w:hAnsi="Sylfaen"/>
          <w:sz w:val="24"/>
          <w:szCs w:val="24"/>
        </w:rPr>
        <w:br/>
      </w:r>
      <w:r w:rsidRPr="001A7177">
        <w:rPr>
          <w:rFonts w:ascii="Sylfaen" w:hAnsi="Sylfaen"/>
          <w:sz w:val="24"/>
          <w:szCs w:val="24"/>
        </w:rPr>
        <w:br/>
      </w:r>
    </w:p>
    <w:p w14:paraId="6497FE5B" w14:textId="43B3D370" w:rsidR="00252A07" w:rsidRPr="001A7177" w:rsidRDefault="00252A07" w:rsidP="001E3452">
      <w:pPr>
        <w:rPr>
          <w:rFonts w:ascii="Sylfaen" w:hAnsi="Sylfaen"/>
          <w:sz w:val="24"/>
          <w:szCs w:val="24"/>
        </w:rPr>
      </w:pPr>
      <w:r w:rsidRPr="001A7177">
        <w:rPr>
          <w:rFonts w:ascii="Sylfaen" w:hAnsi="Sylfaen"/>
          <w:sz w:val="24"/>
          <w:szCs w:val="24"/>
        </w:rPr>
        <w:lastRenderedPageBreak/>
        <w:br/>
      </w:r>
      <w:proofErr w:type="spellStart"/>
      <w:r w:rsidRPr="00252A07">
        <w:rPr>
          <w:rFonts w:ascii="Sylfaen" w:hAnsi="Sylfaen"/>
          <w:sz w:val="24"/>
          <w:szCs w:val="24"/>
          <w:lang w:val="en-US"/>
        </w:rPr>
        <w:t>Անցնել</w:t>
      </w:r>
      <w:proofErr w:type="spellEnd"/>
      <w:r w:rsidRPr="00252A07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252A07">
        <w:rPr>
          <w:rFonts w:ascii="Sylfaen" w:hAnsi="Sylfaen"/>
          <w:sz w:val="24"/>
          <w:szCs w:val="24"/>
          <w:lang w:val="en-US"/>
        </w:rPr>
        <w:t>Հարցում</w:t>
      </w:r>
      <w:proofErr w:type="spellEnd"/>
    </w:p>
    <w:p w14:paraId="4E98A69E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A7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app.route</w:t>
      </w:r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'/register'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13CD8E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A7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5A307F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mypoints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D03476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request.method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D767BA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form data</w:t>
      </w:r>
    </w:p>
    <w:p w14:paraId="2FB329A8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fullname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fullname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751D8C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dateofbirth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dateofbirth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9F59CA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education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'education'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E87E7D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workinghours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workinghours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ED62B41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subjectfullname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subjectfullname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94611AA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curriculum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'curriculum'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0207150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manuals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'manuals'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7A7D9A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D55184F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answers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64925D3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key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E0F3B55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key.startswith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'question'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640DB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question_number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key.split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E6FC7A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answer_option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request.form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[key]</w:t>
      </w:r>
    </w:p>
    <w:p w14:paraId="014C24A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answers[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question_number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answer_option</w:t>
      </w:r>
      <w:proofErr w:type="spellEnd"/>
    </w:p>
    <w:p w14:paraId="61269DE3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points</w:t>
      </w:r>
    </w:p>
    <w:p w14:paraId="21840667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answer_option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'option1'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0F662C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mypoints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73933F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answer_option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'option2'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88AFD8C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mypoints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72D988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418DD9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CEB7BA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A7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'static/base.txt'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F3638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A7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.write</w:t>
      </w:r>
      <w:proofErr w:type="spellEnd"/>
      <w:proofErr w:type="gram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'fullname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fullname</w:t>
      </w:r>
      <w:proofErr w:type="spellEnd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043DEBD1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'Dateofbirth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dateofbirth</w:t>
      </w:r>
      <w:proofErr w:type="spellEnd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568C6620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'Education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education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6336B21D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'Workinghours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workinghours</w:t>
      </w:r>
      <w:proofErr w:type="spellEnd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445BF03B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'Subjectfullname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subjectfullname</w:t>
      </w:r>
      <w:proofErr w:type="spellEnd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161BDE47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'Curriculum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curriculum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462B114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'Manuals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manuals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</w:p>
    <w:p w14:paraId="7D428F34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'Points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mypoints</w:t>
      </w:r>
      <w:proofErr w:type="spellEnd"/>
      <w:r w:rsidRPr="001A7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A717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7CC9DA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Շնորհակալություն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հարցմանը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մասնակցելու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համար</w:t>
      </w:r>
      <w:proofErr w:type="spellEnd"/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</w:p>
    <w:p w14:paraId="3758BC16" w14:textId="77777777" w:rsidR="001A7177" w:rsidRPr="001A7177" w:rsidRDefault="001A7177" w:rsidP="001A7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render_template</w:t>
      </w:r>
      <w:proofErr w:type="spellEnd"/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'answer_form.html'</w:t>
      </w: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24EE6C" w14:textId="385C78F2" w:rsidR="00057FD8" w:rsidRDefault="00057FD8" w:rsidP="004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1302BC11" w14:textId="5191A71D" w:rsidR="00057FD8" w:rsidRDefault="00057FD8" w:rsidP="00057FD8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3374BF0" w14:textId="74B0D17C" w:rsidR="00057FD8" w:rsidRDefault="00057FD8" w:rsidP="00057FD8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D8A6C1" w14:textId="22820DF6" w:rsidR="00AB327C" w:rsidRDefault="00AB327C" w:rsidP="00057FD8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5E9A9311" w14:textId="19B7B506" w:rsidR="006B568D" w:rsidRDefault="001A7177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1A7177">
        <w:rPr>
          <w:rFonts w:ascii="Sylfaen" w:eastAsia="Times New Roman" w:hAnsi="Sylfaen" w:cs="Times New Roman"/>
          <w:sz w:val="24"/>
          <w:szCs w:val="24"/>
          <w:lang w:val="en-US"/>
        </w:rPr>
        <w:lastRenderedPageBreak/>
        <w:drawing>
          <wp:inline distT="0" distB="0" distL="0" distR="0" wp14:anchorId="37A85EED" wp14:editId="300FDDE3">
            <wp:extent cx="6151880" cy="622998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73D" w14:textId="175FD63B" w:rsid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52AA4B75" w14:textId="77777777" w:rsid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6B08D674" w14:textId="77777777" w:rsid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Հարցաթերթիկը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լրացնելուց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հետո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հարցման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պատասխանները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միավորների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տեսքով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ինչպես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նաև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մասնակիցների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տվյալները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կպահվեն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հատուկ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ֆայլում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,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որը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պայմանականորեն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կհամարենք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մեր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տվյալների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proofErr w:type="spellStart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>բազան</w:t>
      </w:r>
      <w:proofErr w:type="spellEnd"/>
      <w:r w:rsidRPr="00AB327C">
        <w:rPr>
          <w:rFonts w:ascii="Sylfaen" w:eastAsia="Times New Roman" w:hAnsi="Sylfaen" w:cs="Times New Roman"/>
          <w:sz w:val="24"/>
          <w:szCs w:val="24"/>
          <w:lang w:val="en-US"/>
        </w:rPr>
        <w:t xml:space="preserve">:  </w:t>
      </w:r>
    </w:p>
    <w:p w14:paraId="725E53A8" w14:textId="27BC4433" w:rsidR="00AB327C" w:rsidRDefault="00AB327C" w:rsidP="00057FD8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7C912F37" w14:textId="68CD5740" w:rsidR="00AB327C" w:rsidRDefault="00AB327C" w:rsidP="00057FD8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49E3D1D5" w14:textId="251D92B5" w:rsid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6B568D">
        <w:rPr>
          <w:rFonts w:ascii="Sylfaen" w:eastAsia="Times New Roman" w:hAnsi="Sylfae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3ACC2F0" wp14:editId="55BF4435">
            <wp:extent cx="4991797" cy="4496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E1A6" w14:textId="23A4B587" w:rsidR="006B568D" w:rsidRP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43EDDB8A" w14:textId="0ABBCBAF" w:rsidR="006B568D" w:rsidRDefault="006B568D" w:rsidP="006B568D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6181A215" w14:textId="591DB44C" w:rsidR="007D1DD6" w:rsidRDefault="007D1DD6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639ABA2C" w14:textId="41E51FC6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0E00B717" w14:textId="4C7C9DC2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63BD025A" w14:textId="65101F98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3698EF73" w14:textId="2426D177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003E8F09" w14:textId="7B0206B6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17C86809" w14:textId="77777777" w:rsidR="007D2F78" w:rsidRDefault="007D2F78" w:rsidP="007D1DD6">
      <w:pPr>
        <w:rPr>
          <w:rFonts w:ascii="Sylfaen" w:eastAsia="Times New Roman" w:hAnsi="Sylfaen" w:cs="Times New Roman"/>
          <w:sz w:val="24"/>
          <w:szCs w:val="24"/>
          <w:lang w:val="en-US"/>
        </w:rPr>
      </w:pPr>
    </w:p>
    <w:p w14:paraId="74C8389F" w14:textId="55780243" w:rsidR="007D1DD6" w:rsidRDefault="007D1DD6" w:rsidP="007D1DD6">
      <w:pPr>
        <w:tabs>
          <w:tab w:val="left" w:pos="3600"/>
        </w:tabs>
        <w:rPr>
          <w:rFonts w:ascii="Sylfaen" w:eastAsia="Times New Roman" w:hAnsi="Sylfaen" w:cs="Times New Roman"/>
          <w:sz w:val="24"/>
          <w:szCs w:val="24"/>
          <w:lang w:val="en-US"/>
        </w:rPr>
      </w:pPr>
      <w:r>
        <w:rPr>
          <w:rFonts w:ascii="Sylfaen" w:eastAsia="Times New Roman" w:hAnsi="Sylfaen" w:cs="Times New Roman"/>
          <w:sz w:val="24"/>
          <w:szCs w:val="24"/>
          <w:lang w:val="en-US"/>
        </w:rPr>
        <w:tab/>
      </w:r>
      <w:r w:rsidR="00AA6E95">
        <w:rPr>
          <w:rFonts w:ascii="Sylfaen" w:eastAsia="Times New Roman" w:hAnsi="Sylfaen" w:cs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Sylfaen" w:eastAsia="Times New Roman" w:hAnsi="Sylfaen" w:cs="Times New Roman"/>
          <w:sz w:val="24"/>
          <w:szCs w:val="24"/>
          <w:lang w:val="en-US"/>
        </w:rPr>
        <w:t>Գլուխ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en-US"/>
        </w:rPr>
        <w:t xml:space="preserve"> 3 </w:t>
      </w:r>
    </w:p>
    <w:p w14:paraId="431F8BDD" w14:textId="77777777" w:rsidR="007D1DD6" w:rsidRDefault="007D1DD6" w:rsidP="007D1DD6">
      <w:pPr>
        <w:pStyle w:val="2"/>
        <w:spacing w:line="360" w:lineRule="auto"/>
        <w:rPr>
          <w:rFonts w:ascii="Sylfaen" w:eastAsia="Merriweather" w:hAnsi="Sylfaen" w:cs="Merriweather"/>
          <w:color w:val="auto"/>
          <w:sz w:val="28"/>
          <w:szCs w:val="28"/>
        </w:rPr>
      </w:pPr>
      <w:r>
        <w:rPr>
          <w:rFonts w:ascii="Sylfaen" w:eastAsia="Tahoma" w:hAnsi="Sylfaen" w:cs="Tahoma"/>
          <w:color w:val="auto"/>
          <w:sz w:val="28"/>
          <w:szCs w:val="28"/>
        </w:rPr>
        <w:lastRenderedPageBreak/>
        <w:t>ԲՆԱՊԱՀՊԱՆԱԿԱՆ</w:t>
      </w:r>
      <w:r>
        <w:rPr>
          <w:rFonts w:ascii="Sylfaen" w:eastAsia="Calibri" w:hAnsi="Sylfaen" w:cs="Calibri"/>
          <w:color w:val="auto"/>
          <w:sz w:val="28"/>
          <w:szCs w:val="28"/>
        </w:rPr>
        <w:t xml:space="preserve"> </w:t>
      </w:r>
      <w:r>
        <w:rPr>
          <w:rFonts w:ascii="Sylfaen" w:eastAsia="Tahoma" w:hAnsi="Sylfaen" w:cs="Tahoma"/>
          <w:color w:val="auto"/>
          <w:sz w:val="28"/>
          <w:szCs w:val="28"/>
        </w:rPr>
        <w:t>ՀԻՄՆԱՎՈՐՈՒՄ</w:t>
      </w:r>
    </w:p>
    <w:p w14:paraId="7634964B" w14:textId="5E57A173" w:rsidR="00AA6E95" w:rsidRDefault="00AA6E95" w:rsidP="00AA6E95">
      <w:pPr>
        <w:spacing w:line="360" w:lineRule="auto"/>
        <w:ind w:firstLine="360"/>
        <w:jc w:val="both"/>
        <w:rPr>
          <w:rFonts w:ascii="Sylfaen" w:hAnsi="Sylfaen"/>
          <w:sz w:val="24"/>
          <w:szCs w:val="24"/>
        </w:rPr>
      </w:pPr>
      <w:r>
        <w:rPr>
          <w:rFonts w:ascii="Sylfaen" w:eastAsia="Tahoma" w:hAnsi="Sylfaen" w:cs="Tahoma"/>
          <w:sz w:val="24"/>
          <w:szCs w:val="24"/>
        </w:rPr>
        <w:t>Վերջին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տարիներին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ավելի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ավելի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շատ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մարդիկ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սկսել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օգտագործել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համակարգիչ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Դրա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պետք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մտածել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թե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ինչպես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ճիշտ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ընտրենք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համակարգիչը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eastAsia="Tahoma" w:hAnsi="Sylfaen" w:cs="Tahoma"/>
          <w:sz w:val="24"/>
          <w:szCs w:val="24"/>
        </w:rPr>
        <w:t>աշխատանքային</w:t>
      </w:r>
      <w:r w:rsidRPr="00AA6E95">
        <w:rPr>
          <w:rFonts w:ascii="Sylfaen" w:eastAsia="Tahoma" w:hAnsi="Sylfaen" w:cs="Tahoma"/>
          <w:sz w:val="24"/>
          <w:szCs w:val="24"/>
        </w:rPr>
        <w:t xml:space="preserve"> և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ծրագրերը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որպեսզի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չվնասենք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առողջությունը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Հաճախ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ենք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լսում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որ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պետք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գնել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մեծ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հիշողությամբ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հզորությամբ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անգերազանցելի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պրոցեսոր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Բայց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դա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այնքան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այդպես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չէ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Պետք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այն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համապատասխանի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լուծելիք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խնդրին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Իսկ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ահա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մոնիտորի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համակարգչային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սեղանի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վրա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չարժե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խնայել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Հենց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դրանք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ավելի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շատ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ազդում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առողջության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վրա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Պետք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գնել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ամենալավ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մոնիտորը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եթե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նույնիսկ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պատրաստվում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եք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աշխատել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միայն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տեքստերի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վրա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Շատ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կարևոր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կարգավորել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համակարգչով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աշխատելու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տեղը</w:t>
      </w:r>
      <w:r>
        <w:rPr>
          <w:rFonts w:ascii="Sylfaen" w:hAnsi="Sylfaen"/>
          <w:sz w:val="24"/>
          <w:szCs w:val="24"/>
        </w:rPr>
        <w:t xml:space="preserve">` </w:t>
      </w:r>
      <w:r>
        <w:rPr>
          <w:rFonts w:ascii="Sylfaen" w:eastAsia="Tahoma" w:hAnsi="Sylfaen" w:cs="Tahoma"/>
          <w:sz w:val="24"/>
          <w:szCs w:val="24"/>
        </w:rPr>
        <w:t>սեղանը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աթոռն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լուսավորությունը</w:t>
      </w:r>
      <w:r>
        <w:rPr>
          <w:rFonts w:ascii="Sylfaen" w:hAnsi="Sylfaen"/>
          <w:sz w:val="24"/>
          <w:szCs w:val="24"/>
        </w:rPr>
        <w:t>:</w:t>
      </w:r>
    </w:p>
    <w:p w14:paraId="5A76A678" w14:textId="77777777" w:rsidR="00AA6E95" w:rsidRDefault="00AA6E95" w:rsidP="00AA6E95">
      <w:pPr>
        <w:spacing w:line="360" w:lineRule="auto"/>
        <w:ind w:firstLine="360"/>
        <w:jc w:val="both"/>
        <w:rPr>
          <w:rFonts w:ascii="Sylfaen" w:hAnsi="Sylfaen"/>
          <w:sz w:val="24"/>
          <w:szCs w:val="24"/>
        </w:rPr>
      </w:pPr>
      <w:r>
        <w:rPr>
          <w:rFonts w:ascii="Sylfaen" w:eastAsia="Tahoma" w:hAnsi="Sylfaen" w:cs="Tahoma"/>
          <w:sz w:val="24"/>
          <w:szCs w:val="24"/>
        </w:rPr>
        <w:t>Մեզ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բոլորիս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հայտնի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որ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համակարգիչը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կարող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վնասներ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հասցնել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մարդու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օրգանիզմին</w:t>
      </w:r>
      <w:r>
        <w:rPr>
          <w:rFonts w:ascii="Sylfaen" w:hAnsi="Sylfaen"/>
          <w:sz w:val="24"/>
          <w:szCs w:val="24"/>
        </w:rPr>
        <w:t>:</w:t>
      </w:r>
      <w:r>
        <w:rPr>
          <w:rFonts w:ascii="Sylfaen" w:eastAsia="Tahoma" w:hAnsi="Sylfaen" w:cs="Tahoma"/>
          <w:sz w:val="24"/>
          <w:szCs w:val="24"/>
        </w:rPr>
        <w:t>Այդ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վնասը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կարող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լինել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ինչպես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ֆիզիկական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այնպես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հոգեբանական</w:t>
      </w:r>
      <w:r>
        <w:rPr>
          <w:rFonts w:ascii="Sylfaen" w:hAnsi="Sylfaen"/>
          <w:sz w:val="24"/>
          <w:szCs w:val="24"/>
        </w:rPr>
        <w:t>:</w:t>
      </w:r>
    </w:p>
    <w:p w14:paraId="14DD20BD" w14:textId="77777777" w:rsidR="00AA6E95" w:rsidRDefault="00AA6E95" w:rsidP="00AA6E95">
      <w:pPr>
        <w:spacing w:line="360" w:lineRule="auto"/>
        <w:ind w:firstLine="360"/>
        <w:jc w:val="both"/>
        <w:rPr>
          <w:rFonts w:ascii="Sylfaen" w:hAnsi="Sylfaen"/>
          <w:sz w:val="24"/>
          <w:szCs w:val="24"/>
        </w:rPr>
      </w:pPr>
      <w:r>
        <w:rPr>
          <w:rFonts w:ascii="Sylfaen" w:eastAsia="Tahoma" w:hAnsi="Sylfaen" w:cs="Tahoma"/>
          <w:sz w:val="24"/>
          <w:szCs w:val="24"/>
        </w:rPr>
        <w:t>Իր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կենսագործունեության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ընթացքում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մարդն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անընդհատ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գտնվում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Երկրի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էլեկտրամագնիսական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դաշտի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ազդեցության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տակ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Այս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ֆոնային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դաշտի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հզորության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որոշակի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աստիճանը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մարդու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առողջությանը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վնաս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չի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հասցնում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և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համարվում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նորմալ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Սակայն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հաճախ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առավել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վտանգավոր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կարող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լինել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ճառագայթման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թույլ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աղբյուրները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եթե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դրանց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ազդեցությունը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երկարատև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Թույլ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աղբյուրներից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աուդիո</w:t>
      </w:r>
      <w:r>
        <w:rPr>
          <w:rFonts w:ascii="Sylfaen" w:hAnsi="Sylfaen"/>
          <w:sz w:val="24"/>
          <w:szCs w:val="24"/>
        </w:rPr>
        <w:t>-</w:t>
      </w:r>
      <w:r>
        <w:rPr>
          <w:rFonts w:ascii="Sylfaen" w:eastAsia="Tahoma" w:hAnsi="Sylfaen" w:cs="Tahoma"/>
          <w:sz w:val="24"/>
          <w:szCs w:val="24"/>
        </w:rPr>
        <w:t>վիդեո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տեխնիկան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Առավել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ուժեղ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մարդու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օրգանիզմի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վրա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ազդում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բջջային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հեռախոսը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միկրոալիքային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վառարանը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eastAsia="Tahoma" w:hAnsi="Sylfaen" w:cs="Tahoma"/>
          <w:sz w:val="24"/>
          <w:szCs w:val="24"/>
        </w:rPr>
        <w:t>համակարգիչն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ու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հեռուստացույցը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Միկրոալիքային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վառարանների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ազդեցությունը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երկարատև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չէ</w:t>
      </w:r>
      <w:r>
        <w:rPr>
          <w:rFonts w:ascii="Sylfaen" w:hAnsi="Sylfaen"/>
          <w:sz w:val="24"/>
          <w:szCs w:val="24"/>
        </w:rPr>
        <w:t xml:space="preserve"> (</w:t>
      </w:r>
      <w:r>
        <w:rPr>
          <w:rFonts w:ascii="Sylfaen" w:eastAsia="Tahoma" w:hAnsi="Sylfaen" w:cs="Tahoma"/>
          <w:sz w:val="24"/>
          <w:szCs w:val="24"/>
        </w:rPr>
        <w:t>միջինում</w:t>
      </w:r>
      <w:r>
        <w:rPr>
          <w:rFonts w:ascii="Sylfaen" w:hAnsi="Sylfaen"/>
          <w:sz w:val="24"/>
          <w:szCs w:val="24"/>
        </w:rPr>
        <w:t xml:space="preserve"> 1-7 </w:t>
      </w:r>
      <w:r>
        <w:rPr>
          <w:rFonts w:ascii="Sylfaen" w:eastAsia="Tahoma" w:hAnsi="Sylfaen" w:cs="Tahoma"/>
          <w:sz w:val="24"/>
          <w:szCs w:val="24"/>
        </w:rPr>
        <w:t>րոպե</w:t>
      </w:r>
      <w:r>
        <w:rPr>
          <w:rFonts w:ascii="Sylfaen" w:hAnsi="Sylfaen"/>
          <w:sz w:val="24"/>
          <w:szCs w:val="24"/>
        </w:rPr>
        <w:t xml:space="preserve">), </w:t>
      </w:r>
      <w:r>
        <w:rPr>
          <w:rFonts w:ascii="Sylfaen" w:eastAsia="Tahoma" w:hAnsi="Sylfaen" w:cs="Tahoma"/>
          <w:sz w:val="24"/>
          <w:szCs w:val="24"/>
        </w:rPr>
        <w:t>հեռուստացույցն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էլ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նշանակալի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վնաս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հասցնում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միայն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մոտ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հեռավորության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վրա</w:t>
      </w:r>
      <w:r>
        <w:rPr>
          <w:rFonts w:ascii="Sylfaen" w:hAnsi="Sylfaen"/>
          <w:sz w:val="24"/>
          <w:szCs w:val="24"/>
        </w:rPr>
        <w:t xml:space="preserve">: </w:t>
      </w:r>
      <w:r>
        <w:rPr>
          <w:rFonts w:ascii="Sylfaen" w:eastAsia="Tahoma" w:hAnsi="Sylfaen" w:cs="Tahoma"/>
          <w:sz w:val="24"/>
          <w:szCs w:val="24"/>
        </w:rPr>
        <w:t>Իսկ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համակարգչի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էլեկտրամագնիսական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ճառագայթման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հարցը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բավականին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լուրջ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eastAsia="Tahoma" w:hAnsi="Sylfaen" w:cs="Tahoma"/>
          <w:sz w:val="24"/>
          <w:szCs w:val="24"/>
        </w:rPr>
        <w:t>է</w:t>
      </w:r>
      <w:r>
        <w:rPr>
          <w:rFonts w:ascii="Sylfaen" w:hAnsi="Sylfaen"/>
          <w:sz w:val="24"/>
          <w:szCs w:val="24"/>
        </w:rPr>
        <w:t>:</w:t>
      </w:r>
    </w:p>
    <w:p w14:paraId="0E1400DF" w14:textId="7E4BE321" w:rsidR="007D1DD6" w:rsidRDefault="007D1DD6" w:rsidP="007D1DD6">
      <w:pPr>
        <w:tabs>
          <w:tab w:val="left" w:pos="3600"/>
        </w:tabs>
        <w:rPr>
          <w:rFonts w:ascii="Sylfaen" w:eastAsia="Times New Roman" w:hAnsi="Sylfaen" w:cs="Times New Roman"/>
          <w:sz w:val="24"/>
          <w:szCs w:val="24"/>
        </w:rPr>
      </w:pPr>
    </w:p>
    <w:p w14:paraId="40555C3A" w14:textId="25C004FF" w:rsidR="007D2F78" w:rsidRDefault="007D2F78" w:rsidP="007D1DD6">
      <w:pPr>
        <w:tabs>
          <w:tab w:val="left" w:pos="3600"/>
        </w:tabs>
        <w:rPr>
          <w:rFonts w:ascii="Sylfaen" w:eastAsia="Times New Roman" w:hAnsi="Sylfaen" w:cs="Times New Roman"/>
          <w:sz w:val="24"/>
          <w:szCs w:val="24"/>
        </w:rPr>
      </w:pPr>
    </w:p>
    <w:p w14:paraId="528C8201" w14:textId="77777777" w:rsidR="007D2F78" w:rsidRPr="00AA6E95" w:rsidRDefault="007D2F78" w:rsidP="007D1DD6">
      <w:pPr>
        <w:tabs>
          <w:tab w:val="left" w:pos="3600"/>
        </w:tabs>
        <w:rPr>
          <w:rFonts w:ascii="Sylfaen" w:eastAsia="Times New Roman" w:hAnsi="Sylfaen" w:cs="Times New Roman"/>
          <w:sz w:val="24"/>
          <w:szCs w:val="24"/>
        </w:rPr>
      </w:pPr>
    </w:p>
    <w:sectPr w:rsidR="007D2F78" w:rsidRPr="00AA6E95" w:rsidSect="00CF7DC3">
      <w:pgSz w:w="12240" w:h="15840"/>
      <w:pgMar w:top="1134" w:right="851" w:bottom="1418" w:left="1701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6007" w14:textId="77777777" w:rsidR="00235A48" w:rsidRDefault="00235A48">
      <w:pPr>
        <w:spacing w:after="0" w:line="240" w:lineRule="auto"/>
      </w:pPr>
      <w:r>
        <w:separator/>
      </w:r>
    </w:p>
  </w:endnote>
  <w:endnote w:type="continuationSeparator" w:id="0">
    <w:p w14:paraId="2D95E288" w14:textId="77777777" w:rsidR="00235A48" w:rsidRDefault="0023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HEA Grapala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56637"/>
      <w:docPartObj>
        <w:docPartGallery w:val="Page Numbers (Bottom of Page)"/>
        <w:docPartUnique/>
      </w:docPartObj>
    </w:sdtPr>
    <w:sdtEndPr/>
    <w:sdtContent>
      <w:p w14:paraId="4224DCB9" w14:textId="459F1C31" w:rsidR="00B717E4" w:rsidRDefault="00B717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8CA067" w14:textId="608B6BD6" w:rsidR="00741CA5" w:rsidRPr="00722036" w:rsidRDefault="00741CA5" w:rsidP="00722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43F7" w14:textId="5BE154BF" w:rsidR="00232EA2" w:rsidRDefault="00232EA2">
    <w:pPr>
      <w:pStyle w:val="a7"/>
      <w:jc w:val="center"/>
    </w:pPr>
  </w:p>
  <w:p w14:paraId="278E7EF5" w14:textId="77777777" w:rsidR="00232EA2" w:rsidRDefault="00232E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CE91" w14:textId="77777777" w:rsidR="00235A48" w:rsidRDefault="00235A48">
      <w:pPr>
        <w:spacing w:after="0" w:line="240" w:lineRule="auto"/>
      </w:pPr>
      <w:r>
        <w:separator/>
      </w:r>
    </w:p>
  </w:footnote>
  <w:footnote w:type="continuationSeparator" w:id="0">
    <w:p w14:paraId="710F25F8" w14:textId="77777777" w:rsidR="00235A48" w:rsidRDefault="0023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829"/>
    <w:multiLevelType w:val="hybridMultilevel"/>
    <w:tmpl w:val="6FFEF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C6E"/>
    <w:multiLevelType w:val="hybridMultilevel"/>
    <w:tmpl w:val="7260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3AEA"/>
    <w:multiLevelType w:val="multilevel"/>
    <w:tmpl w:val="B2866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E2EDD"/>
    <w:multiLevelType w:val="hybridMultilevel"/>
    <w:tmpl w:val="A2AC5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5133E"/>
    <w:multiLevelType w:val="multilevel"/>
    <w:tmpl w:val="D66C6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9C7787"/>
    <w:multiLevelType w:val="hybridMultilevel"/>
    <w:tmpl w:val="F45A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8BF"/>
    <w:multiLevelType w:val="hybridMultilevel"/>
    <w:tmpl w:val="B6CC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F0B5C"/>
    <w:multiLevelType w:val="hybridMultilevel"/>
    <w:tmpl w:val="E174C09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F0C51"/>
    <w:multiLevelType w:val="multilevel"/>
    <w:tmpl w:val="63CE3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92781A"/>
    <w:multiLevelType w:val="hybridMultilevel"/>
    <w:tmpl w:val="DA2EA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40D5"/>
    <w:multiLevelType w:val="hybridMultilevel"/>
    <w:tmpl w:val="BFAA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77D4"/>
    <w:multiLevelType w:val="hybridMultilevel"/>
    <w:tmpl w:val="7E366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E4ECA"/>
    <w:multiLevelType w:val="hybridMultilevel"/>
    <w:tmpl w:val="9D788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F2E96"/>
    <w:multiLevelType w:val="hybridMultilevel"/>
    <w:tmpl w:val="F06ACC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11B5ADA"/>
    <w:multiLevelType w:val="hybridMultilevel"/>
    <w:tmpl w:val="37508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87E05"/>
    <w:multiLevelType w:val="hybridMultilevel"/>
    <w:tmpl w:val="96B2D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1481E"/>
    <w:multiLevelType w:val="hybridMultilevel"/>
    <w:tmpl w:val="E034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208AC"/>
    <w:multiLevelType w:val="hybridMultilevel"/>
    <w:tmpl w:val="B6F68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46C1E"/>
    <w:multiLevelType w:val="hybridMultilevel"/>
    <w:tmpl w:val="FE1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83953"/>
    <w:multiLevelType w:val="hybridMultilevel"/>
    <w:tmpl w:val="BE78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4167F"/>
    <w:multiLevelType w:val="hybridMultilevel"/>
    <w:tmpl w:val="79948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E2746"/>
    <w:multiLevelType w:val="hybridMultilevel"/>
    <w:tmpl w:val="B01EE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B1493E"/>
    <w:multiLevelType w:val="multilevel"/>
    <w:tmpl w:val="04E8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13376"/>
    <w:multiLevelType w:val="hybridMultilevel"/>
    <w:tmpl w:val="0A4AFE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0489B"/>
    <w:multiLevelType w:val="hybridMultilevel"/>
    <w:tmpl w:val="512A1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736FC"/>
    <w:multiLevelType w:val="hybridMultilevel"/>
    <w:tmpl w:val="48C04260"/>
    <w:lvl w:ilvl="0" w:tplc="041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747A3A4A"/>
    <w:multiLevelType w:val="hybridMultilevel"/>
    <w:tmpl w:val="C194C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84EA6"/>
    <w:multiLevelType w:val="multilevel"/>
    <w:tmpl w:val="D2F0B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27"/>
  </w:num>
  <w:num w:numId="5">
    <w:abstractNumId w:val="3"/>
  </w:num>
  <w:num w:numId="6">
    <w:abstractNumId w:val="13"/>
  </w:num>
  <w:num w:numId="7">
    <w:abstractNumId w:val="11"/>
  </w:num>
  <w:num w:numId="8">
    <w:abstractNumId w:val="12"/>
  </w:num>
  <w:num w:numId="9">
    <w:abstractNumId w:val="18"/>
  </w:num>
  <w:num w:numId="10">
    <w:abstractNumId w:val="24"/>
  </w:num>
  <w:num w:numId="11">
    <w:abstractNumId w:val="20"/>
  </w:num>
  <w:num w:numId="12">
    <w:abstractNumId w:val="19"/>
  </w:num>
  <w:num w:numId="13">
    <w:abstractNumId w:val="6"/>
  </w:num>
  <w:num w:numId="14">
    <w:abstractNumId w:val="22"/>
  </w:num>
  <w:num w:numId="15">
    <w:abstractNumId w:val="0"/>
  </w:num>
  <w:num w:numId="16">
    <w:abstractNumId w:val="15"/>
  </w:num>
  <w:num w:numId="17">
    <w:abstractNumId w:val="5"/>
  </w:num>
  <w:num w:numId="18">
    <w:abstractNumId w:val="17"/>
  </w:num>
  <w:num w:numId="19">
    <w:abstractNumId w:val="16"/>
  </w:num>
  <w:num w:numId="20">
    <w:abstractNumId w:val="10"/>
  </w:num>
  <w:num w:numId="21">
    <w:abstractNumId w:val="26"/>
  </w:num>
  <w:num w:numId="22">
    <w:abstractNumId w:val="1"/>
  </w:num>
  <w:num w:numId="23">
    <w:abstractNumId w:val="14"/>
  </w:num>
  <w:num w:numId="24">
    <w:abstractNumId w:val="7"/>
  </w:num>
  <w:num w:numId="25">
    <w:abstractNumId w:val="23"/>
  </w:num>
  <w:num w:numId="26">
    <w:abstractNumId w:val="25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A5"/>
    <w:rsid w:val="0002503B"/>
    <w:rsid w:val="00051B52"/>
    <w:rsid w:val="00053C0C"/>
    <w:rsid w:val="00057FD8"/>
    <w:rsid w:val="00063D11"/>
    <w:rsid w:val="000A3A4C"/>
    <w:rsid w:val="000C2D97"/>
    <w:rsid w:val="000D7C40"/>
    <w:rsid w:val="00160ECE"/>
    <w:rsid w:val="00175FAE"/>
    <w:rsid w:val="00177D5F"/>
    <w:rsid w:val="001A4C6A"/>
    <w:rsid w:val="001A7177"/>
    <w:rsid w:val="001C5B0C"/>
    <w:rsid w:val="001E3452"/>
    <w:rsid w:val="00220A78"/>
    <w:rsid w:val="00232EA2"/>
    <w:rsid w:val="00235A48"/>
    <w:rsid w:val="00252A07"/>
    <w:rsid w:val="00257F16"/>
    <w:rsid w:val="00273E4E"/>
    <w:rsid w:val="00280EDD"/>
    <w:rsid w:val="002B0827"/>
    <w:rsid w:val="002B56A8"/>
    <w:rsid w:val="002D143C"/>
    <w:rsid w:val="002D2189"/>
    <w:rsid w:val="002F2356"/>
    <w:rsid w:val="00350482"/>
    <w:rsid w:val="00350ED4"/>
    <w:rsid w:val="00357D86"/>
    <w:rsid w:val="00396605"/>
    <w:rsid w:val="003C49A5"/>
    <w:rsid w:val="003C70A7"/>
    <w:rsid w:val="003F628C"/>
    <w:rsid w:val="00402CD9"/>
    <w:rsid w:val="00417DA5"/>
    <w:rsid w:val="00426A06"/>
    <w:rsid w:val="00497CD9"/>
    <w:rsid w:val="004A49DE"/>
    <w:rsid w:val="004B39D1"/>
    <w:rsid w:val="004F68A5"/>
    <w:rsid w:val="005003AC"/>
    <w:rsid w:val="00506CA5"/>
    <w:rsid w:val="00506DF1"/>
    <w:rsid w:val="00510F4E"/>
    <w:rsid w:val="005222BB"/>
    <w:rsid w:val="00531AF1"/>
    <w:rsid w:val="00582873"/>
    <w:rsid w:val="0059196B"/>
    <w:rsid w:val="005963B1"/>
    <w:rsid w:val="005973B6"/>
    <w:rsid w:val="005B4CC8"/>
    <w:rsid w:val="005C3AAF"/>
    <w:rsid w:val="005C50D5"/>
    <w:rsid w:val="005D5330"/>
    <w:rsid w:val="00602401"/>
    <w:rsid w:val="00605743"/>
    <w:rsid w:val="0061677C"/>
    <w:rsid w:val="00657262"/>
    <w:rsid w:val="0067564B"/>
    <w:rsid w:val="006810B9"/>
    <w:rsid w:val="00684CFD"/>
    <w:rsid w:val="006A2149"/>
    <w:rsid w:val="006B055B"/>
    <w:rsid w:val="006B568D"/>
    <w:rsid w:val="006C4CEE"/>
    <w:rsid w:val="006E3133"/>
    <w:rsid w:val="00713E86"/>
    <w:rsid w:val="00722036"/>
    <w:rsid w:val="00723CCB"/>
    <w:rsid w:val="00741CA5"/>
    <w:rsid w:val="0076198E"/>
    <w:rsid w:val="00766955"/>
    <w:rsid w:val="0079739B"/>
    <w:rsid w:val="007B55E6"/>
    <w:rsid w:val="007D1DD6"/>
    <w:rsid w:val="007D2F78"/>
    <w:rsid w:val="007E7F81"/>
    <w:rsid w:val="00806BF0"/>
    <w:rsid w:val="00831748"/>
    <w:rsid w:val="00837540"/>
    <w:rsid w:val="00840F5D"/>
    <w:rsid w:val="00843F77"/>
    <w:rsid w:val="00853746"/>
    <w:rsid w:val="00894B9A"/>
    <w:rsid w:val="008C77A4"/>
    <w:rsid w:val="008E4498"/>
    <w:rsid w:val="008F0AD5"/>
    <w:rsid w:val="008F2B18"/>
    <w:rsid w:val="00922124"/>
    <w:rsid w:val="009232D0"/>
    <w:rsid w:val="00982541"/>
    <w:rsid w:val="00996F84"/>
    <w:rsid w:val="009A63AE"/>
    <w:rsid w:val="009C3FD3"/>
    <w:rsid w:val="00A631D5"/>
    <w:rsid w:val="00A87248"/>
    <w:rsid w:val="00A9160C"/>
    <w:rsid w:val="00AA6E95"/>
    <w:rsid w:val="00AA7883"/>
    <w:rsid w:val="00AB0DA2"/>
    <w:rsid w:val="00AB327C"/>
    <w:rsid w:val="00AC14A6"/>
    <w:rsid w:val="00AC69C0"/>
    <w:rsid w:val="00AF5F55"/>
    <w:rsid w:val="00B24B04"/>
    <w:rsid w:val="00B272BC"/>
    <w:rsid w:val="00B717E4"/>
    <w:rsid w:val="00BB2993"/>
    <w:rsid w:val="00C203E7"/>
    <w:rsid w:val="00C25132"/>
    <w:rsid w:val="00C25663"/>
    <w:rsid w:val="00C36713"/>
    <w:rsid w:val="00C6337E"/>
    <w:rsid w:val="00C67CE1"/>
    <w:rsid w:val="00C96A9B"/>
    <w:rsid w:val="00CA3F6B"/>
    <w:rsid w:val="00CB0390"/>
    <w:rsid w:val="00CB2440"/>
    <w:rsid w:val="00CE7313"/>
    <w:rsid w:val="00CF19E1"/>
    <w:rsid w:val="00CF51E4"/>
    <w:rsid w:val="00CF7DC3"/>
    <w:rsid w:val="00D05BAE"/>
    <w:rsid w:val="00D456F0"/>
    <w:rsid w:val="00D62EAB"/>
    <w:rsid w:val="00D7074D"/>
    <w:rsid w:val="00D9449E"/>
    <w:rsid w:val="00DA5A0D"/>
    <w:rsid w:val="00DB3118"/>
    <w:rsid w:val="00DC1274"/>
    <w:rsid w:val="00DE0CF2"/>
    <w:rsid w:val="00DE27EF"/>
    <w:rsid w:val="00DE2B41"/>
    <w:rsid w:val="00E1071B"/>
    <w:rsid w:val="00E108ED"/>
    <w:rsid w:val="00E41656"/>
    <w:rsid w:val="00E47658"/>
    <w:rsid w:val="00E55F7A"/>
    <w:rsid w:val="00E61526"/>
    <w:rsid w:val="00E61C54"/>
    <w:rsid w:val="00E8233B"/>
    <w:rsid w:val="00EB0085"/>
    <w:rsid w:val="00EB49A6"/>
    <w:rsid w:val="00EC4B60"/>
    <w:rsid w:val="00ED222C"/>
    <w:rsid w:val="00EE6907"/>
    <w:rsid w:val="00F207F6"/>
    <w:rsid w:val="00F305C7"/>
    <w:rsid w:val="00F600FA"/>
    <w:rsid w:val="00F7002F"/>
    <w:rsid w:val="00F70640"/>
    <w:rsid w:val="00F75ADA"/>
    <w:rsid w:val="00F81F0A"/>
    <w:rsid w:val="00F86179"/>
    <w:rsid w:val="00F86A4E"/>
    <w:rsid w:val="00FB1EED"/>
    <w:rsid w:val="00FC2A78"/>
    <w:rsid w:val="00FD14E5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0B3B3"/>
  <w15:docId w15:val="{05C318F1-AC23-4E46-944F-7DA385AB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y-AM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10E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4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D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7E8"/>
  </w:style>
  <w:style w:type="paragraph" w:styleId="a7">
    <w:name w:val="footer"/>
    <w:basedOn w:val="a"/>
    <w:link w:val="a8"/>
    <w:uiPriority w:val="99"/>
    <w:unhideWhenUsed/>
    <w:rsid w:val="00AD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7E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>
    <w:name w:val="Table Grid"/>
    <w:basedOn w:val="a1"/>
    <w:uiPriority w:val="39"/>
    <w:rsid w:val="00ED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8F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4">
    <w:name w:val="annotation reference"/>
    <w:basedOn w:val="a0"/>
    <w:uiPriority w:val="99"/>
    <w:semiHidden/>
    <w:unhideWhenUsed/>
    <w:rsid w:val="00057FD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57FD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57FD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57FD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57FD8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02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401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y2iqfc">
    <w:name w:val="y2iqfc"/>
    <w:basedOn w:val="a0"/>
    <w:rsid w:val="0060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3zHC1NS/bs6S4CEUx4thcJmKA==">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72</Pages>
  <Words>12968</Words>
  <Characters>73922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ChhandugiaUpanishat</dc:creator>
  <cp:lastModifiedBy>Sirius Plus</cp:lastModifiedBy>
  <cp:revision>105</cp:revision>
  <dcterms:created xsi:type="dcterms:W3CDTF">2024-05-03T15:21:00Z</dcterms:created>
  <dcterms:modified xsi:type="dcterms:W3CDTF">2024-05-12T12:58:00Z</dcterms:modified>
</cp:coreProperties>
</file>