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sz w:val="24"/>
          <w:szCs w:val="24"/>
        </w:rPr>
      </w:pPr>
      <w:r w:rsidRPr="0083205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4F54FF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:rsidR="004F54FF" w:rsidRPr="0083205A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6CC2" w:rsidRDefault="00866CC2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hAnsi="Times New Roman" w:cs="Times New Roman"/>
          <w:sz w:val="28"/>
          <w:szCs w:val="28"/>
        </w:rPr>
        <w:t>Статистика для анализа данных</w:t>
      </w:r>
      <w:r w:rsidR="004F54FF"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по лабораторной работе № </w:t>
      </w:r>
      <w:r w:rsidR="00DD037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4C1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B34C1D" w:rsidRPr="00B34C1D">
        <w:rPr>
          <w:rFonts w:ascii="Times New Roman" w:hAnsi="Times New Roman" w:cs="Times New Roman"/>
          <w:sz w:val="28"/>
          <w:szCs w:val="28"/>
        </w:rPr>
        <w:t>Дисперсионный</w:t>
      </w:r>
      <w:r w:rsidR="00B34C1D">
        <w:rPr>
          <w:rFonts w:ascii="Times New Roman" w:hAnsi="Times New Roman" w:cs="Times New Roman"/>
          <w:sz w:val="28"/>
          <w:szCs w:val="28"/>
        </w:rPr>
        <w:t xml:space="preserve"> </w:t>
      </w:r>
      <w:r w:rsidR="00B34C1D" w:rsidRPr="00B34C1D">
        <w:rPr>
          <w:rFonts w:ascii="Times New Roman" w:hAnsi="Times New Roman" w:cs="Times New Roman"/>
          <w:sz w:val="28"/>
          <w:szCs w:val="28"/>
        </w:rPr>
        <w:t>анализ</w:t>
      </w: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</w:t>
      </w:r>
      <w:r w:rsidR="00330AB3"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работу:</w:t>
      </w:r>
    </w:p>
    <w:p w:rsidR="004F54FF" w:rsidRPr="00866CC2" w:rsidRDefault="003847E9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Семёнов Никита Викторович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Торши</w:t>
      </w:r>
      <w:proofErr w:type="spellEnd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Ромдхан</w:t>
      </w:r>
      <w:proofErr w:type="spellEnd"/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467414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</w:t>
      </w:r>
      <w:r w:rsidRPr="00866C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7746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Академическая группа: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3113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66CC2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Санкт-Петербург 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:rsidR="004F54FF" w:rsidRPr="00F22A5A" w:rsidRDefault="004F54FF"/>
    <w:p w:rsidR="00B467FD" w:rsidRPr="005D0D07" w:rsidRDefault="007E0D4E" w:rsidP="00E30E9D">
      <w:pPr>
        <w:pStyle w:val="4"/>
        <w:ind w:firstLine="0"/>
        <w:rPr>
          <w:rStyle w:val="a4"/>
          <w:color w:val="000000" w:themeColor="text1"/>
          <w:sz w:val="32"/>
          <w:szCs w:val="32"/>
        </w:rPr>
      </w:pPr>
      <w:r>
        <w:rPr>
          <w:rStyle w:val="a4"/>
          <w:color w:val="000000" w:themeColor="text1"/>
          <w:sz w:val="32"/>
          <w:szCs w:val="32"/>
        </w:rPr>
        <w:lastRenderedPageBreak/>
        <w:t>Цель работы</w:t>
      </w:r>
    </w:p>
    <w:p w:rsidR="006A2346" w:rsidRPr="00DD0377" w:rsidRDefault="00DD0377" w:rsidP="006A2346">
      <w:pPr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Освоить методы парного тестирования и однофакторного дисперсионного анализа (ANOVA) для проверки гипотез о равенстве средних значений между группами данных. Научиться интерпретировать результаты статистических тестов и анализировать их применимость и информативность.</w:t>
      </w:r>
    </w:p>
    <w:p w:rsidR="00007918" w:rsidRDefault="00007918" w:rsidP="006A2346">
      <w:pPr>
        <w:rPr>
          <w:rFonts w:ascii="Times New Roman" w:hAnsi="Times New Roman" w:cs="Times New Roman"/>
          <w:sz w:val="28"/>
          <w:szCs w:val="28"/>
        </w:rPr>
      </w:pPr>
    </w:p>
    <w:p w:rsidR="00B34C1D" w:rsidRDefault="00B34C1D" w:rsidP="006A2346">
      <w:pPr>
        <w:rPr>
          <w:rFonts w:ascii="Times New Roman" w:hAnsi="Times New Roman" w:cs="Times New Roman"/>
          <w:sz w:val="28"/>
          <w:szCs w:val="28"/>
        </w:rPr>
      </w:pPr>
    </w:p>
    <w:p w:rsidR="00B34C1D" w:rsidRPr="00C247B9" w:rsidRDefault="00B34C1D" w:rsidP="006A2346">
      <w:pPr>
        <w:rPr>
          <w:rFonts w:ascii="Times New Roman" w:hAnsi="Times New Roman" w:cs="Times New Roman"/>
          <w:sz w:val="28"/>
          <w:szCs w:val="28"/>
        </w:rPr>
      </w:pPr>
    </w:p>
    <w:p w:rsidR="00EE45BE" w:rsidRPr="00514366" w:rsidRDefault="00EE45BE" w:rsidP="006A2346">
      <w:pPr>
        <w:rPr>
          <w:rStyle w:val="a4"/>
          <w:rFonts w:ascii="Segoe UI" w:hAnsi="Segoe UI" w:cs="Segoe UI"/>
          <w:color w:val="000000" w:themeColor="text1"/>
          <w:sz w:val="32"/>
          <w:szCs w:val="32"/>
        </w:rPr>
      </w:pPr>
      <w:r w:rsidRPr="00514366">
        <w:rPr>
          <w:rStyle w:val="a4"/>
          <w:rFonts w:ascii="Segoe UI" w:hAnsi="Segoe UI" w:cs="Segoe UI"/>
          <w:color w:val="000000" w:themeColor="text1"/>
          <w:sz w:val="32"/>
          <w:szCs w:val="32"/>
        </w:rPr>
        <w:t>Ход выполнения работы</w:t>
      </w:r>
    </w:p>
    <w:p w:rsidR="00DD0377" w:rsidRPr="00DD0377" w:rsidRDefault="00DD0377" w:rsidP="00DD0377">
      <w:pPr>
        <w:pStyle w:val="a3"/>
        <w:numPr>
          <w:ilvl w:val="0"/>
          <w:numId w:val="32"/>
        </w:numPr>
        <w:ind w:left="357" w:hanging="357"/>
        <w:rPr>
          <w:sz w:val="28"/>
          <w:szCs w:val="28"/>
        </w:rPr>
      </w:pPr>
      <w:r w:rsidRPr="00DD0377">
        <w:rPr>
          <w:sz w:val="28"/>
          <w:szCs w:val="28"/>
        </w:rPr>
        <w:t>Были сгенерированы две выборки из нормального распределения, каждая из которых включала три группы:</w:t>
      </w:r>
    </w:p>
    <w:p w:rsidR="00DD0377" w:rsidRPr="00DD0377" w:rsidRDefault="00DD0377" w:rsidP="00DD037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DD0377">
        <w:rPr>
          <w:sz w:val="28"/>
          <w:szCs w:val="28"/>
        </w:rPr>
        <w:t xml:space="preserve">В первой выборке группы имели </w:t>
      </w:r>
      <w:r w:rsidRPr="00B34C1D">
        <w:rPr>
          <w:b/>
          <w:sz w:val="28"/>
          <w:szCs w:val="28"/>
        </w:rPr>
        <w:t>близкие</w:t>
      </w:r>
      <w:r w:rsidRPr="00DD0377">
        <w:rPr>
          <w:sz w:val="28"/>
          <w:szCs w:val="28"/>
        </w:rPr>
        <w:t xml:space="preserve"> математические ожидания и одинаковую дисперсию.</w:t>
      </w:r>
    </w:p>
    <w:p w:rsidR="00DD0377" w:rsidRPr="00DD0377" w:rsidRDefault="00DD0377" w:rsidP="00DD037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DD0377">
        <w:rPr>
          <w:sz w:val="28"/>
          <w:szCs w:val="28"/>
        </w:rPr>
        <w:t xml:space="preserve">Во второй выборке группы имели сильно </w:t>
      </w:r>
      <w:r w:rsidRPr="00B34C1D">
        <w:rPr>
          <w:b/>
          <w:sz w:val="28"/>
          <w:szCs w:val="28"/>
        </w:rPr>
        <w:t>отличающиеся</w:t>
      </w:r>
      <w:r w:rsidRPr="00DD0377">
        <w:rPr>
          <w:sz w:val="28"/>
          <w:szCs w:val="28"/>
        </w:rPr>
        <w:t xml:space="preserve"> математические ожидания и одинаковую дисперсию.</w:t>
      </w:r>
    </w:p>
    <w:p w:rsidR="00DD0377" w:rsidRPr="00DD0377" w:rsidRDefault="00DD0377" w:rsidP="00DD0377">
      <w:pPr>
        <w:pStyle w:val="a3"/>
        <w:numPr>
          <w:ilvl w:val="0"/>
          <w:numId w:val="32"/>
        </w:numPr>
        <w:ind w:left="357" w:hanging="357"/>
        <w:rPr>
          <w:sz w:val="28"/>
          <w:szCs w:val="28"/>
        </w:rPr>
      </w:pPr>
      <w:r w:rsidRPr="00DD0377">
        <w:rPr>
          <w:sz w:val="28"/>
          <w:szCs w:val="28"/>
        </w:rPr>
        <w:t xml:space="preserve">  Для каждой выборки были построены графики ядерной оценки плотности распределения (KDE) по группам и для объединённых данных.</w:t>
      </w:r>
    </w:p>
    <w:p w:rsidR="00DD0377" w:rsidRPr="00DD0377" w:rsidRDefault="00DD0377" w:rsidP="00DD0377">
      <w:pPr>
        <w:pStyle w:val="a3"/>
        <w:numPr>
          <w:ilvl w:val="0"/>
          <w:numId w:val="32"/>
        </w:numPr>
        <w:ind w:left="357" w:hanging="357"/>
        <w:rPr>
          <w:sz w:val="28"/>
          <w:szCs w:val="28"/>
        </w:rPr>
      </w:pPr>
      <w:r w:rsidRPr="00DD0377">
        <w:rPr>
          <w:sz w:val="28"/>
          <w:szCs w:val="28"/>
        </w:rPr>
        <w:t xml:space="preserve">  Для каждой пары групп были выполнены два вида парных тестов:</w:t>
      </w:r>
    </w:p>
    <w:p w:rsidR="00DD0377" w:rsidRPr="00DD0377" w:rsidRDefault="00DD0377" w:rsidP="00DD0377">
      <w:pPr>
        <w:pStyle w:val="a3"/>
        <w:numPr>
          <w:ilvl w:val="0"/>
          <w:numId w:val="31"/>
        </w:numPr>
        <w:rPr>
          <w:sz w:val="28"/>
          <w:szCs w:val="28"/>
        </w:rPr>
      </w:pPr>
      <w:r w:rsidRPr="00DD0377">
        <w:rPr>
          <w:sz w:val="28"/>
          <w:szCs w:val="28"/>
        </w:rPr>
        <w:t>Z-тест (при известных дисперсиях).</w:t>
      </w:r>
    </w:p>
    <w:p w:rsidR="00DD0377" w:rsidRPr="00DD0377" w:rsidRDefault="00DD0377" w:rsidP="00DD0377">
      <w:pPr>
        <w:pStyle w:val="a3"/>
        <w:numPr>
          <w:ilvl w:val="0"/>
          <w:numId w:val="31"/>
        </w:numPr>
        <w:rPr>
          <w:sz w:val="28"/>
          <w:szCs w:val="28"/>
        </w:rPr>
      </w:pPr>
      <w:r w:rsidRPr="00DD0377">
        <w:rPr>
          <w:sz w:val="28"/>
          <w:szCs w:val="28"/>
        </w:rPr>
        <w:t>T-тест (при неизвестных, но равных дисперсиях).</w:t>
      </w:r>
    </w:p>
    <w:p w:rsidR="00DD0377" w:rsidRPr="00DD0377" w:rsidRDefault="00DD0377" w:rsidP="00DD0377">
      <w:pPr>
        <w:pStyle w:val="a3"/>
        <w:numPr>
          <w:ilvl w:val="0"/>
          <w:numId w:val="32"/>
        </w:numPr>
        <w:ind w:left="357" w:hanging="357"/>
        <w:rPr>
          <w:sz w:val="28"/>
          <w:szCs w:val="28"/>
        </w:rPr>
      </w:pPr>
      <w:r w:rsidRPr="00DD0377">
        <w:rPr>
          <w:sz w:val="28"/>
          <w:szCs w:val="28"/>
        </w:rPr>
        <w:t xml:space="preserve">  Для всей выборки был проведён однофакторный дисперсионный анализ (ANOVA) с использованием F-критерия.</w:t>
      </w:r>
    </w:p>
    <w:p w:rsidR="00DD0377" w:rsidRPr="00DD0377" w:rsidRDefault="00DD0377" w:rsidP="00DD0377">
      <w:pPr>
        <w:pStyle w:val="a3"/>
        <w:numPr>
          <w:ilvl w:val="0"/>
          <w:numId w:val="32"/>
        </w:numPr>
        <w:ind w:left="357" w:hanging="357"/>
        <w:rPr>
          <w:sz w:val="28"/>
          <w:szCs w:val="28"/>
        </w:rPr>
      </w:pPr>
      <w:r w:rsidRPr="00DD0377">
        <w:rPr>
          <w:sz w:val="28"/>
          <w:szCs w:val="28"/>
        </w:rPr>
        <w:t xml:space="preserve">  Было выполнено сравнение методов по вычислительной эффективности и полноте предоставляемой информации.</w:t>
      </w:r>
    </w:p>
    <w:p w:rsidR="00007918" w:rsidRPr="00FB1A48" w:rsidRDefault="00DD0377" w:rsidP="00DD03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 w:rsidR="003730FC">
        <w:rPr>
          <w:rFonts w:ascii="Times New Roman" w:hAnsi="Times New Roman" w:cs="Times New Roman"/>
          <w:sz w:val="28"/>
          <w:szCs w:val="28"/>
        </w:rPr>
        <w:br w:type="page"/>
      </w:r>
      <w:r w:rsidR="003730FC" w:rsidRPr="00FB1A48">
        <w:rPr>
          <w:rStyle w:val="a4"/>
          <w:rFonts w:ascii="Segoe UI" w:hAnsi="Segoe UI" w:cs="Segoe UI"/>
          <w:color w:val="000000" w:themeColor="text1"/>
          <w:sz w:val="32"/>
          <w:szCs w:val="32"/>
        </w:rPr>
        <w:lastRenderedPageBreak/>
        <w:t>Основная часть</w:t>
      </w:r>
    </w:p>
    <w:p w:rsidR="0090221C" w:rsidRPr="0090221C" w:rsidRDefault="0090221C" w:rsidP="0090221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21C">
        <w:rPr>
          <w:rStyle w:val="a4"/>
          <w:rFonts w:ascii="Times New Roman" w:hAnsi="Times New Roman" w:cs="Times New Roman"/>
          <w:bCs w:val="0"/>
          <w:color w:val="000000" w:themeColor="text1"/>
          <w:sz w:val="28"/>
          <w:szCs w:val="28"/>
        </w:rPr>
        <w:t>Краткие определения:</w:t>
      </w:r>
    </w:p>
    <w:p w:rsidR="008D63A9" w:rsidRPr="008D63A9" w:rsidRDefault="008D63A9" w:rsidP="008D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44">
        <w:rPr>
          <w:rFonts w:ascii="Times New Roman" w:eastAsia="Times New Roman" w:hAnsi="Times New Roman" w:cs="Times New Roman"/>
          <w:b/>
          <w:bCs/>
          <w:sz w:val="28"/>
          <w:szCs w:val="28"/>
        </w:rPr>
        <w:t>Парные тесты</w:t>
      </w:r>
      <w:r w:rsidRPr="008D63A9">
        <w:rPr>
          <w:rFonts w:ascii="Times New Roman" w:eastAsia="Times New Roman" w:hAnsi="Times New Roman" w:cs="Times New Roman"/>
          <w:sz w:val="28"/>
          <w:szCs w:val="28"/>
        </w:rPr>
        <w:t xml:space="preserve"> — это методы статистического сравнения двух групп с целью проверки, отличаются ли их средние значения. Тесты бывают:</w:t>
      </w:r>
    </w:p>
    <w:p w:rsidR="008D63A9" w:rsidRPr="004B1F44" w:rsidRDefault="008D63A9" w:rsidP="008D63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44">
        <w:rPr>
          <w:rFonts w:ascii="Times New Roman" w:eastAsia="Times New Roman" w:hAnsi="Times New Roman" w:cs="Times New Roman"/>
          <w:b/>
          <w:bCs/>
          <w:sz w:val="28"/>
          <w:szCs w:val="28"/>
        </w:rPr>
        <w:t>Z-тест</w:t>
      </w:r>
      <w:r w:rsidRPr="008D63A9">
        <w:rPr>
          <w:rFonts w:ascii="Times New Roman" w:eastAsia="Times New Roman" w:hAnsi="Times New Roman" w:cs="Times New Roman"/>
          <w:sz w:val="28"/>
          <w:szCs w:val="28"/>
        </w:rPr>
        <w:t xml:space="preserve"> — применяется, когда известны дисперсии сравниваемых выборок.</w:t>
      </w:r>
    </w:p>
    <w:p w:rsidR="008D63A9" w:rsidRPr="004B1F44" w:rsidRDefault="008D63A9" w:rsidP="008D6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Z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1 - </m:t>
                  </m:r>
                  <m:acc>
                    <m:accPr>
                      <m:chr m:val="̄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n1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n2</m:t>
                          </m:r>
                        </m:den>
                      </m:f>
                    </m:e>
                  </m:rad>
                </m:e>
              </m:d>
            </m:den>
          </m:f>
        </m:oMath>
      </m:oMathPara>
    </w:p>
    <w:p w:rsidR="008D63A9" w:rsidRPr="004B1F44" w:rsidRDefault="008D63A9" w:rsidP="008D6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D63A9" w:rsidRPr="004B1F44" w:rsidRDefault="008D63A9" w:rsidP="008D63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44">
        <w:rPr>
          <w:rFonts w:ascii="Times New Roman" w:eastAsia="Times New Roman" w:hAnsi="Times New Roman" w:cs="Times New Roman"/>
          <w:b/>
          <w:bCs/>
          <w:sz w:val="28"/>
          <w:szCs w:val="28"/>
        </w:rPr>
        <w:t>T-тест</w:t>
      </w:r>
      <w:r w:rsidRPr="008D63A9">
        <w:rPr>
          <w:rFonts w:ascii="Times New Roman" w:eastAsia="Times New Roman" w:hAnsi="Times New Roman" w:cs="Times New Roman"/>
          <w:sz w:val="28"/>
          <w:szCs w:val="28"/>
        </w:rPr>
        <w:t xml:space="preserve"> — применяется, если дисперсии неизвестны, но считаются равными. Более универсален и часто используется в реальных задачах.</w:t>
      </w:r>
    </w:p>
    <w:p w:rsidR="008D63A9" w:rsidRPr="004B1F44" w:rsidRDefault="004B1F44" w:rsidP="004B1F44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t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1 - </m:t>
                  </m:r>
                  <m:acc>
                    <m:accPr>
                      <m:chr m:val="̄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sp * sqrt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n1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n2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,          s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n1 - 1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*s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n2 - 1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*s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n1 + n2 - 2</m:t>
                  </m:r>
                </m:e>
              </m:d>
            </m:den>
          </m:f>
        </m:oMath>
      </m:oMathPara>
    </w:p>
    <w:p w:rsidR="004B1F44" w:rsidRPr="008D63A9" w:rsidRDefault="004B1F44" w:rsidP="004B1F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63A9" w:rsidRPr="004B1F44" w:rsidRDefault="008D63A9" w:rsidP="008D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F44">
        <w:rPr>
          <w:rFonts w:ascii="Times New Roman" w:eastAsia="Times New Roman" w:hAnsi="Times New Roman" w:cs="Times New Roman"/>
          <w:b/>
          <w:bCs/>
          <w:sz w:val="28"/>
          <w:szCs w:val="28"/>
        </w:rPr>
        <w:t>ANOVA (однофакторный дисперсионный анализ)</w:t>
      </w:r>
      <w:r w:rsidRPr="008D63A9">
        <w:rPr>
          <w:rFonts w:ascii="Times New Roman" w:eastAsia="Times New Roman" w:hAnsi="Times New Roman" w:cs="Times New Roman"/>
          <w:sz w:val="28"/>
          <w:szCs w:val="28"/>
        </w:rPr>
        <w:t xml:space="preserve"> — это метод проверки гипотезы о равенстве средних значений в нескольких группах. Вместо сравнения пар групп, ANOVA позволяет сразу определить, есть ли </w:t>
      </w:r>
      <w:r w:rsidRPr="004B1F44">
        <w:rPr>
          <w:rFonts w:ascii="Times New Roman" w:eastAsia="Times New Roman" w:hAnsi="Times New Roman" w:cs="Times New Roman"/>
          <w:b/>
          <w:bCs/>
          <w:sz w:val="28"/>
          <w:szCs w:val="28"/>
        </w:rPr>
        <w:t>хотя бы одно</w:t>
      </w:r>
      <w:r w:rsidRPr="008D63A9">
        <w:rPr>
          <w:rFonts w:ascii="Times New Roman" w:eastAsia="Times New Roman" w:hAnsi="Times New Roman" w:cs="Times New Roman"/>
          <w:sz w:val="28"/>
          <w:szCs w:val="28"/>
        </w:rPr>
        <w:t xml:space="preserve"> статистически значимое отличие между группами. Основан на сравнении </w:t>
      </w:r>
      <w:r w:rsidRPr="004B1F44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внутригрупповой</w:t>
      </w:r>
      <w:r w:rsidRPr="008D63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B1F44">
        <w:rPr>
          <w:rFonts w:ascii="Times New Roman" w:eastAsia="Times New Roman" w:hAnsi="Times New Roman" w:cs="Times New Roman"/>
          <w:b/>
          <w:bCs/>
          <w:sz w:val="28"/>
          <w:szCs w:val="28"/>
        </w:rPr>
        <w:t>межгрупповой</w:t>
      </w:r>
      <w:r w:rsidRPr="008D63A9">
        <w:rPr>
          <w:rFonts w:ascii="Times New Roman" w:eastAsia="Times New Roman" w:hAnsi="Times New Roman" w:cs="Times New Roman"/>
          <w:sz w:val="28"/>
          <w:szCs w:val="28"/>
        </w:rPr>
        <w:t xml:space="preserve"> изменчивости (дисперсий).</w:t>
      </w:r>
    </w:p>
    <w:p w:rsidR="004B1F44" w:rsidRPr="00130F3D" w:rsidRDefault="004B1F44" w:rsidP="004B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F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Межгрупповая дисперсия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Внутригрупповая дисперсия</m:t>
              </m:r>
            </m:den>
          </m:f>
        </m:oMath>
      </m:oMathPara>
    </w:p>
    <w:p w:rsidR="00130F3D" w:rsidRPr="004B1F44" w:rsidRDefault="00130F3D" w:rsidP="004B1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1F44" w:rsidRPr="00130F3D" w:rsidRDefault="00F77E00" w:rsidP="004B1F4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F3D">
        <w:rPr>
          <w:rFonts w:ascii="Times New Roman" w:hAnsi="Times New Roman" w:cs="Times New Roman"/>
          <w:b/>
          <w:sz w:val="28"/>
          <w:szCs w:val="28"/>
        </w:rPr>
        <w:t>Нулевая гипотеза:</w:t>
      </w:r>
      <w:r w:rsidRPr="00F77E00">
        <w:rPr>
          <w:rFonts w:ascii="Times New Roman" w:hAnsi="Times New Roman" w:cs="Times New Roman"/>
          <w:sz w:val="28"/>
          <w:szCs w:val="28"/>
        </w:rPr>
        <w:br/>
      </w:r>
      <w:r w:rsidRPr="00F77E00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H₀: μ₁ = μ₂</w:t>
      </w:r>
      <w:r w:rsidRPr="00F77E00">
        <w:rPr>
          <w:rFonts w:ascii="Times New Roman" w:hAnsi="Times New Roman" w:cs="Times New Roman"/>
          <w:sz w:val="28"/>
          <w:szCs w:val="28"/>
        </w:rPr>
        <w:br/>
        <w:t xml:space="preserve">(то есть средние значения в </w:t>
      </w:r>
      <w:r w:rsidRPr="00130F3D">
        <w:rPr>
          <w:rFonts w:ascii="Times New Roman" w:hAnsi="Times New Roman" w:cs="Times New Roman"/>
          <w:i/>
          <w:sz w:val="28"/>
          <w:szCs w:val="28"/>
        </w:rPr>
        <w:t>двух</w:t>
      </w:r>
      <w:r w:rsidRPr="00F77E00">
        <w:rPr>
          <w:rFonts w:ascii="Times New Roman" w:hAnsi="Times New Roman" w:cs="Times New Roman"/>
          <w:sz w:val="28"/>
          <w:szCs w:val="28"/>
        </w:rPr>
        <w:t xml:space="preserve"> группах </w:t>
      </w:r>
      <w:r w:rsidRPr="00F77E00">
        <w:rPr>
          <w:rStyle w:val="a4"/>
          <w:rFonts w:ascii="Times New Roman" w:hAnsi="Times New Roman" w:cs="Times New Roman"/>
          <w:sz w:val="28"/>
          <w:szCs w:val="28"/>
        </w:rPr>
        <w:t>одинаковы</w:t>
      </w:r>
      <w:r w:rsidRPr="00F77E00">
        <w:rPr>
          <w:rFonts w:ascii="Times New Roman" w:hAnsi="Times New Roman" w:cs="Times New Roman"/>
          <w:sz w:val="28"/>
          <w:szCs w:val="28"/>
        </w:rPr>
        <w:t>)</w:t>
      </w:r>
    </w:p>
    <w:p w:rsidR="004B1F44" w:rsidRDefault="004B1F4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E7187" w:rsidRPr="004B1F44" w:rsidRDefault="00F202AE" w:rsidP="004B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Графики и </w:t>
      </w:r>
      <w:r w:rsidRPr="00F202AE">
        <w:rPr>
          <w:b/>
          <w:sz w:val="32"/>
          <w:szCs w:val="32"/>
        </w:rPr>
        <w:t>Анализ</w:t>
      </w:r>
    </w:p>
    <w:p w:rsidR="006F759D" w:rsidRPr="006F759D" w:rsidRDefault="00C251F1" w:rsidP="004B1F44">
      <w:pPr>
        <w:pStyle w:val="a3"/>
        <w:spacing w:before="0" w:beforeAutospacing="0" w:after="0" w:afterAutospacing="0"/>
        <w:rPr>
          <w:sz w:val="28"/>
          <w:szCs w:val="28"/>
        </w:rPr>
      </w:pPr>
      <w:r w:rsidRPr="00C251F1">
        <w:rPr>
          <w:color w:val="666666"/>
          <w:sz w:val="28"/>
          <w:szCs w:val="28"/>
        </w:rPr>
        <w:drawing>
          <wp:inline distT="0" distB="0" distL="0" distR="0" wp14:anchorId="357CAC95" wp14:editId="3C06E74A">
            <wp:extent cx="5288521" cy="3416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944" cy="3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9D" w:rsidRPr="006F759D">
        <w:rPr>
          <w:sz w:val="28"/>
          <w:szCs w:val="28"/>
        </w:rPr>
        <w:br/>
        <w:t xml:space="preserve">На графике представлены три сглаженных распределения для групп выборки 1. Их пики и форма </w:t>
      </w:r>
      <w:r w:rsidR="006F759D" w:rsidRPr="00C251F1">
        <w:rPr>
          <w:b/>
          <w:i/>
          <w:sz w:val="28"/>
          <w:szCs w:val="28"/>
        </w:rPr>
        <w:t>почти</w:t>
      </w:r>
      <w:r w:rsidR="006F759D" w:rsidRPr="006F759D">
        <w:rPr>
          <w:sz w:val="28"/>
          <w:szCs w:val="28"/>
        </w:rPr>
        <w:t xml:space="preserve"> совпадают, что визуально подтверждает схожесть средних значений. Линия объединения (пунктир) показывает общую форму распределения всех данных.</w:t>
      </w:r>
      <w:r w:rsidR="006F759D" w:rsidRPr="006F759D">
        <w:rPr>
          <w:sz w:val="28"/>
          <w:szCs w:val="28"/>
        </w:rPr>
        <w:br/>
        <w:t xml:space="preserve">Различия между группами </w:t>
      </w:r>
      <w:r w:rsidR="006F759D" w:rsidRPr="00C251F1">
        <w:rPr>
          <w:b/>
          <w:i/>
          <w:sz w:val="28"/>
          <w:szCs w:val="28"/>
        </w:rPr>
        <w:t>незначительны</w:t>
      </w:r>
      <w:r w:rsidR="006F759D" w:rsidRPr="006F759D">
        <w:rPr>
          <w:sz w:val="28"/>
          <w:szCs w:val="28"/>
        </w:rPr>
        <w:t>, ожидания близки.</w:t>
      </w:r>
    </w:p>
    <w:p w:rsidR="006F759D" w:rsidRPr="006F759D" w:rsidRDefault="006F759D" w:rsidP="004B1F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759D" w:rsidRPr="006F759D" w:rsidRDefault="00405799" w:rsidP="004B1F44">
      <w:pPr>
        <w:pStyle w:val="a3"/>
        <w:spacing w:before="0" w:beforeAutospacing="0" w:after="0" w:afterAutospacing="0"/>
        <w:rPr>
          <w:sz w:val="28"/>
          <w:szCs w:val="28"/>
        </w:rPr>
      </w:pPr>
      <w:r w:rsidRPr="00405799">
        <w:rPr>
          <w:color w:val="666666"/>
          <w:sz w:val="28"/>
          <w:szCs w:val="28"/>
        </w:rPr>
        <w:drawing>
          <wp:inline distT="0" distB="0" distL="0" distR="0" wp14:anchorId="747E6827" wp14:editId="20371E0F">
            <wp:extent cx="5340096" cy="34101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473" cy="34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9D" w:rsidRPr="006F759D">
        <w:rPr>
          <w:sz w:val="28"/>
          <w:szCs w:val="28"/>
        </w:rPr>
        <w:br/>
        <w:t>Здесь пики KDE-графиков заметно различаются — каждая группа имеет своё выраженное математическое ожидание.</w:t>
      </w:r>
      <w:r w:rsidR="006F759D" w:rsidRPr="006F759D">
        <w:rPr>
          <w:sz w:val="28"/>
          <w:szCs w:val="28"/>
        </w:rPr>
        <w:br/>
        <w:t>Между группами явные различия в средних значениях.</w:t>
      </w:r>
    </w:p>
    <w:p w:rsidR="006F759D" w:rsidRPr="00514366" w:rsidRDefault="006F759D" w:rsidP="006F759D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436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Результаты парных тестов</w:t>
      </w:r>
    </w:p>
    <w:p w:rsidR="006F759D" w:rsidRPr="006F759D" w:rsidRDefault="006F759D" w:rsidP="006F759D">
      <w:pPr>
        <w:pStyle w:val="a3"/>
        <w:rPr>
          <w:sz w:val="28"/>
          <w:szCs w:val="28"/>
        </w:rPr>
      </w:pPr>
      <w:r w:rsidRPr="006F759D">
        <w:rPr>
          <w:rStyle w:val="a4"/>
          <w:sz w:val="28"/>
          <w:szCs w:val="28"/>
        </w:rPr>
        <w:t>Выборка 1: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710"/>
        <w:gridCol w:w="850"/>
        <w:gridCol w:w="710"/>
        <w:gridCol w:w="850"/>
        <w:gridCol w:w="3478"/>
      </w:tblGrid>
      <w:tr w:rsidR="00405799" w:rsidRPr="00405799" w:rsidTr="00405799">
        <w:trPr>
          <w:tblHeader/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Пары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p(Z)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p(t)</w:t>
            </w:r>
          </w:p>
        </w:tc>
        <w:tc>
          <w:tcPr>
            <w:tcW w:w="3433" w:type="dxa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05799" w:rsidRPr="00405799" w:rsidTr="00405799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  <w:proofErr w:type="spellEnd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–1.03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0.3011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–1.13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0.2634</w:t>
            </w:r>
          </w:p>
        </w:tc>
        <w:tc>
          <w:tcPr>
            <w:tcW w:w="3433" w:type="dxa"/>
            <w:shd w:val="clear" w:color="auto" w:fill="EEECE1" w:themeFill="background2"/>
            <w:vAlign w:val="center"/>
            <w:hideMark/>
          </w:tcPr>
          <w:p w:rsidR="00C251F1" w:rsidRPr="00405799" w:rsidRDefault="00405799" w:rsidP="0040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51F1" w:rsidRPr="00405799">
              <w:rPr>
                <w:rFonts w:ascii="Times New Roman" w:hAnsi="Times New Roman" w:cs="Times New Roman"/>
                <w:sz w:val="28"/>
                <w:szCs w:val="28"/>
              </w:rPr>
              <w:t>нет различий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(малые)</w:t>
            </w:r>
          </w:p>
        </w:tc>
      </w:tr>
      <w:tr w:rsidR="00405799" w:rsidRPr="00405799" w:rsidTr="00405799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  <w:proofErr w:type="spellEnd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–1.17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0.2437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–1.23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0.2233</w:t>
            </w:r>
          </w:p>
        </w:tc>
        <w:tc>
          <w:tcPr>
            <w:tcW w:w="3433" w:type="dxa"/>
            <w:shd w:val="clear" w:color="auto" w:fill="EEECE1" w:themeFill="background2"/>
            <w:vAlign w:val="center"/>
            <w:hideMark/>
          </w:tcPr>
          <w:p w:rsidR="00C251F1" w:rsidRPr="00405799" w:rsidRDefault="00C251F1" w:rsidP="0040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нет различий</w:t>
            </w:r>
            <w:r w:rsidR="0013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30F3D">
              <w:rPr>
                <w:rFonts w:ascii="Times New Roman" w:hAnsi="Times New Roman" w:cs="Times New Roman"/>
                <w:sz w:val="28"/>
                <w:szCs w:val="28"/>
              </w:rPr>
              <w:t>(малые)</w:t>
            </w:r>
          </w:p>
        </w:tc>
      </w:tr>
      <w:tr w:rsidR="00405799" w:rsidRPr="00405799" w:rsidTr="00405799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  <w:proofErr w:type="spellEnd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–0.13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0.8951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–0.14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251F1" w:rsidRPr="00405799" w:rsidRDefault="00C25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0.8915</w:t>
            </w:r>
          </w:p>
        </w:tc>
        <w:tc>
          <w:tcPr>
            <w:tcW w:w="3433" w:type="dxa"/>
            <w:shd w:val="clear" w:color="auto" w:fill="EEECE1" w:themeFill="background2"/>
            <w:vAlign w:val="center"/>
            <w:hideMark/>
          </w:tcPr>
          <w:p w:rsidR="00C251F1" w:rsidRPr="00405799" w:rsidRDefault="00C251F1" w:rsidP="0040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нет различий</w:t>
            </w:r>
          </w:p>
        </w:tc>
      </w:tr>
    </w:tbl>
    <w:p w:rsidR="006F759D" w:rsidRPr="006F759D" w:rsidRDefault="00C251F1" w:rsidP="006F759D">
      <w:pPr>
        <w:pStyle w:val="a3"/>
        <w:rPr>
          <w:sz w:val="28"/>
          <w:szCs w:val="28"/>
        </w:rPr>
      </w:pPr>
      <w:r w:rsidRPr="006F759D">
        <w:rPr>
          <w:rStyle w:val="a4"/>
          <w:sz w:val="28"/>
          <w:szCs w:val="28"/>
        </w:rPr>
        <w:t xml:space="preserve"> </w:t>
      </w:r>
      <w:r w:rsidR="006F759D" w:rsidRPr="006F759D">
        <w:rPr>
          <w:rStyle w:val="a4"/>
          <w:sz w:val="28"/>
          <w:szCs w:val="28"/>
        </w:rPr>
        <w:t>Выборка 2: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50"/>
        <w:gridCol w:w="868"/>
        <w:gridCol w:w="850"/>
        <w:gridCol w:w="868"/>
        <w:gridCol w:w="3162"/>
      </w:tblGrid>
      <w:tr w:rsidR="00405799" w:rsidRPr="00405799" w:rsidTr="00405799">
        <w:trPr>
          <w:tblHeader/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Пары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p(Z)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p(t)</w:t>
            </w:r>
          </w:p>
        </w:tc>
        <w:tc>
          <w:tcPr>
            <w:tcW w:w="3117" w:type="dxa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</w:p>
        </w:tc>
      </w:tr>
      <w:tr w:rsidR="00405799" w:rsidRPr="00405799" w:rsidTr="00405799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  <w:proofErr w:type="spellEnd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–7.46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&lt;0.001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–7.70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&lt;0.001</w:t>
            </w:r>
          </w:p>
        </w:tc>
        <w:tc>
          <w:tcPr>
            <w:tcW w:w="3117" w:type="dxa"/>
            <w:shd w:val="clear" w:color="auto" w:fill="DBE5F1" w:themeFill="accent1" w:themeFillTint="33"/>
            <w:vAlign w:val="center"/>
            <w:hideMark/>
          </w:tcPr>
          <w:p w:rsidR="00405799" w:rsidRPr="00405799" w:rsidRDefault="00405799" w:rsidP="0040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значимые различия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05799" w:rsidRPr="00405799" w:rsidTr="00405799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  <w:proofErr w:type="spellEnd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–16.65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&lt;0.001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–17.94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&lt;0.001</w:t>
            </w:r>
          </w:p>
        </w:tc>
        <w:tc>
          <w:tcPr>
            <w:tcW w:w="3117" w:type="dxa"/>
            <w:shd w:val="clear" w:color="auto" w:fill="DBE5F1" w:themeFill="accent1" w:themeFillTint="33"/>
            <w:vAlign w:val="center"/>
            <w:hideMark/>
          </w:tcPr>
          <w:p w:rsidR="00405799" w:rsidRPr="00405799" w:rsidRDefault="00405799" w:rsidP="0040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значимые различия</w:t>
            </w:r>
          </w:p>
        </w:tc>
      </w:tr>
      <w:tr w:rsidR="00405799" w:rsidRPr="00405799" w:rsidTr="00405799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  <w:proofErr w:type="spellEnd"/>
            <w:r w:rsidRPr="0040579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–9.19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&lt;0.001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–9.32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05799" w:rsidRPr="00405799" w:rsidRDefault="00405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&lt;0.001</w:t>
            </w:r>
          </w:p>
        </w:tc>
        <w:tc>
          <w:tcPr>
            <w:tcW w:w="3117" w:type="dxa"/>
            <w:shd w:val="clear" w:color="auto" w:fill="DBE5F1" w:themeFill="accent1" w:themeFillTint="33"/>
            <w:vAlign w:val="center"/>
            <w:hideMark/>
          </w:tcPr>
          <w:p w:rsidR="00405799" w:rsidRPr="00405799" w:rsidRDefault="00405799" w:rsidP="0040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799">
              <w:rPr>
                <w:rFonts w:ascii="Times New Roman" w:hAnsi="Times New Roman" w:cs="Times New Roman"/>
                <w:sz w:val="28"/>
                <w:szCs w:val="28"/>
              </w:rPr>
              <w:t>значимые различия</w:t>
            </w:r>
          </w:p>
        </w:tc>
      </w:tr>
    </w:tbl>
    <w:p w:rsidR="00405799" w:rsidRPr="00130F3D" w:rsidRDefault="00405799" w:rsidP="00405799">
      <w:pPr>
        <w:rPr>
          <w:rFonts w:ascii="Times New Roman" w:hAnsi="Times New Roman" w:cs="Times New Roman"/>
          <w:sz w:val="28"/>
          <w:szCs w:val="28"/>
        </w:rPr>
      </w:pPr>
      <w:r w:rsidRPr="00130F3D">
        <w:rPr>
          <w:rFonts w:ascii="Times New Roman" w:hAnsi="Times New Roman" w:cs="Times New Roman"/>
        </w:rPr>
        <w:t xml:space="preserve"> </w:t>
      </w:r>
      <w:r w:rsidR="00130F3D" w:rsidRPr="00130F3D">
        <w:rPr>
          <w:rFonts w:ascii="Times New Roman" w:hAnsi="Times New Roman" w:cs="Times New Roman"/>
          <w:b/>
          <w:bCs/>
        </w:rPr>
        <w:t>p(Z)</w:t>
      </w:r>
      <w:r w:rsidR="00130F3D" w:rsidRPr="00130F3D">
        <w:t xml:space="preserve"> - </w:t>
      </w:r>
      <w:r w:rsidR="00130F3D">
        <w:t>вероятность получить наблюдаемое (или более экстремальное) значение Z-статистики</w:t>
      </w:r>
      <w:r w:rsidR="00130F3D" w:rsidRPr="00130F3D">
        <w:t>.</w:t>
      </w:r>
    </w:p>
    <w:p w:rsidR="006F759D" w:rsidRPr="00405799" w:rsidRDefault="006F759D" w:rsidP="00405799">
      <w:pPr>
        <w:rPr>
          <w:rFonts w:ascii="Times New Roman" w:hAnsi="Times New Roman" w:cs="Times New Roman"/>
          <w:sz w:val="28"/>
          <w:szCs w:val="28"/>
        </w:rPr>
      </w:pPr>
      <w:r w:rsidRPr="004057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ANOVA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 w:themeFill="accent3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850"/>
        <w:gridCol w:w="868"/>
        <w:gridCol w:w="4500"/>
      </w:tblGrid>
      <w:tr w:rsidR="00405799" w:rsidRPr="00405799" w:rsidTr="00686B54">
        <w:trPr>
          <w:trHeight w:val="426"/>
          <w:tblHeader/>
          <w:tblCellSpacing w:w="15" w:type="dxa"/>
        </w:trPr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Выборка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808" w:type="dxa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p-</w:t>
            </w:r>
            <w:proofErr w:type="spellStart"/>
            <w:r w:rsidRPr="004057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4455" w:type="dxa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Вывод</w:t>
            </w:r>
          </w:p>
        </w:tc>
      </w:tr>
      <w:tr w:rsidR="00405799" w:rsidRPr="00405799" w:rsidTr="00686B54">
        <w:trPr>
          <w:trHeight w:val="457"/>
          <w:tblCellSpacing w:w="15" w:type="dxa"/>
        </w:trPr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0.92</w:t>
            </w:r>
          </w:p>
        </w:tc>
        <w:tc>
          <w:tcPr>
            <w:tcW w:w="808" w:type="dxa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0.4027</w:t>
            </w:r>
          </w:p>
        </w:tc>
        <w:tc>
          <w:tcPr>
            <w:tcW w:w="4455" w:type="dxa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нет оснований отвергать H₀</w:t>
            </w:r>
          </w:p>
        </w:tc>
      </w:tr>
      <w:tr w:rsidR="00405799" w:rsidRPr="00405799" w:rsidTr="00686B54">
        <w:trPr>
          <w:trHeight w:val="478"/>
          <w:tblCellSpacing w:w="15" w:type="dxa"/>
        </w:trPr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150.54</w:t>
            </w:r>
          </w:p>
        </w:tc>
        <w:tc>
          <w:tcPr>
            <w:tcW w:w="808" w:type="dxa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&lt;0.001</w:t>
            </w:r>
          </w:p>
        </w:tc>
        <w:tc>
          <w:tcPr>
            <w:tcW w:w="4455" w:type="dxa"/>
            <w:shd w:val="clear" w:color="auto" w:fill="EAF1DD" w:themeFill="accent3" w:themeFillTint="33"/>
            <w:vAlign w:val="center"/>
            <w:hideMark/>
          </w:tcPr>
          <w:p w:rsidR="00405799" w:rsidRPr="00405799" w:rsidRDefault="00405799" w:rsidP="00405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579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средние существенно различны</w:t>
            </w:r>
          </w:p>
        </w:tc>
      </w:tr>
    </w:tbl>
    <w:p w:rsidR="001A33E3" w:rsidRPr="001A33E3" w:rsidRDefault="001A33E3" w:rsidP="00F020B7">
      <w:pPr>
        <w:rPr>
          <w:rFonts w:ascii="Times New Roman" w:hAnsi="Times New Roman" w:cs="Times New Roman"/>
          <w:sz w:val="32"/>
          <w:szCs w:val="32"/>
        </w:rPr>
      </w:pPr>
    </w:p>
    <w:p w:rsidR="00405799" w:rsidRPr="00405799" w:rsidRDefault="00405799" w:rsidP="004B1F44">
      <w:pPr>
        <w:spacing w:before="20" w:after="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5799">
        <w:rPr>
          <w:rFonts w:ascii="Times New Roman" w:eastAsia="Times New Roman" w:hAnsi="Times New Roman" w:cs="Times New Roman"/>
          <w:sz w:val="28"/>
          <w:szCs w:val="28"/>
        </w:rPr>
        <w:t>В выборке 1 ни парные тесты, ни ANOVA не нашли различий (</w:t>
      </w:r>
      <w:proofErr w:type="gramStart"/>
      <w:r w:rsidRPr="00405799">
        <w:rPr>
          <w:rFonts w:ascii="Times New Roman" w:eastAsia="Times New Roman" w:hAnsi="Times New Roman" w:cs="Times New Roman"/>
          <w:sz w:val="28"/>
          <w:szCs w:val="28"/>
        </w:rPr>
        <w:t>p &gt;</w:t>
      </w:r>
      <w:proofErr w:type="gramEnd"/>
      <w:r w:rsidRPr="00405799">
        <w:rPr>
          <w:rFonts w:ascii="Times New Roman" w:eastAsia="Times New Roman" w:hAnsi="Times New Roman" w:cs="Times New Roman"/>
          <w:sz w:val="28"/>
          <w:szCs w:val="28"/>
        </w:rPr>
        <w:t> 0.05).</w:t>
      </w:r>
    </w:p>
    <w:p w:rsidR="00405799" w:rsidRPr="00405799" w:rsidRDefault="00405799" w:rsidP="004B1F44">
      <w:pPr>
        <w:spacing w:before="20"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799">
        <w:rPr>
          <w:rFonts w:ascii="Times New Roman" w:eastAsia="Times New Roman" w:hAnsi="Times New Roman" w:cs="Times New Roman"/>
          <w:sz w:val="28"/>
          <w:szCs w:val="28"/>
        </w:rPr>
        <w:t>В выборке 2 все тесты дали p </w:t>
      </w:r>
      <w:proofErr w:type="gramStart"/>
      <w:r w:rsidRPr="00405799">
        <w:rPr>
          <w:rFonts w:ascii="Times New Roman" w:eastAsia="Times New Roman" w:hAnsi="Times New Roman" w:cs="Times New Roman"/>
          <w:sz w:val="28"/>
          <w:szCs w:val="28"/>
        </w:rPr>
        <w:t>&lt; 0.001</w:t>
      </w:r>
      <w:proofErr w:type="gramEnd"/>
      <w:r w:rsidRPr="00405799">
        <w:rPr>
          <w:rFonts w:ascii="Times New Roman" w:eastAsia="Times New Roman" w:hAnsi="Times New Roman" w:cs="Times New Roman"/>
          <w:sz w:val="28"/>
          <w:szCs w:val="28"/>
        </w:rPr>
        <w:t>: группы статистически различаются.</w:t>
      </w:r>
    </w:p>
    <w:p w:rsidR="00405799" w:rsidRPr="00405799" w:rsidRDefault="00405799" w:rsidP="004B1F44">
      <w:pPr>
        <w:spacing w:before="20"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799">
        <w:rPr>
          <w:rFonts w:ascii="Times New Roman" w:eastAsia="Times New Roman" w:hAnsi="Times New Roman" w:cs="Times New Roman"/>
          <w:sz w:val="28"/>
          <w:szCs w:val="28"/>
        </w:rPr>
        <w:t>ANOVA удоб</w:t>
      </w:r>
      <w:bookmarkStart w:id="0" w:name="_GoBack"/>
      <w:bookmarkEnd w:id="0"/>
      <w:r w:rsidRPr="00405799">
        <w:rPr>
          <w:rFonts w:ascii="Times New Roman" w:eastAsia="Times New Roman" w:hAnsi="Times New Roman" w:cs="Times New Roman"/>
          <w:sz w:val="28"/>
          <w:szCs w:val="28"/>
        </w:rPr>
        <w:t>но проверяет сразу все группы, парные тесты — для уточнения конкретных пар.</w:t>
      </w:r>
    </w:p>
    <w:p w:rsidR="00686B54" w:rsidRPr="004B1F44" w:rsidRDefault="00405799" w:rsidP="004B1F44">
      <w:pPr>
        <w:spacing w:before="20"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799">
        <w:rPr>
          <w:rFonts w:ascii="Times New Roman" w:eastAsia="Times New Roman" w:hAnsi="Times New Roman" w:cs="Times New Roman"/>
          <w:sz w:val="28"/>
          <w:szCs w:val="28"/>
        </w:rPr>
        <w:t xml:space="preserve">Для практики: используйте методы из библиотек для квантилей </w:t>
      </w:r>
      <w:proofErr w:type="gramStart"/>
      <w:r w:rsidRPr="00405799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405799">
        <w:rPr>
          <w:rFonts w:ascii="Times New Roman" w:eastAsia="Times New Roman" w:hAnsi="Times New Roman" w:cs="Times New Roman"/>
          <w:sz w:val="28"/>
          <w:szCs w:val="28"/>
        </w:rPr>
        <w:t>0,1), t и F</w:t>
      </w:r>
      <w:r w:rsidRPr="00405799">
        <w:rPr>
          <w:rFonts w:ascii="Times New Roman" w:eastAsia="Times New Roman" w:hAnsi="Times New Roman" w:cs="Times New Roman"/>
          <w:sz w:val="28"/>
          <w:szCs w:val="28"/>
        </w:rPr>
        <w:noBreakHyphen/>
        <w:t>распределений, а альтернативна</w:t>
      </w:r>
      <w:r w:rsidRPr="004B1F44">
        <w:rPr>
          <w:rFonts w:ascii="Times New Roman" w:eastAsia="Times New Roman" w:hAnsi="Times New Roman" w:cs="Times New Roman"/>
          <w:sz w:val="28"/>
          <w:szCs w:val="28"/>
        </w:rPr>
        <w:t>я гипотеза делайте двусторонней</w:t>
      </w:r>
      <w:r w:rsidR="00686B54" w:rsidRPr="004B1F4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B1F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33E3" w:rsidRPr="00130F3D" w:rsidRDefault="00686B54" w:rsidP="00130F3D">
      <w:pPr>
        <w:spacing w:before="20"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b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="Times New Roman"/>
              <w:sz w:val="28"/>
              <w:szCs w:val="28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Style w:val="mord"/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m:rPr>
                  <m:sty m:val="b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sz w:val="28"/>
                  <w:szCs w:val="28"/>
                </w:rPr>
                <m:t>​</m:t>
              </m:r>
            </m:sub>
          </m:sSub>
          <m:r>
            <m:rPr>
              <m:sty m:val="bi"/>
            </m:rPr>
            <w:rPr>
              <w:rStyle w:val="mord"/>
              <w:rFonts w:ascii="Cambria Math" w:hAnsi="Cambria Math" w:cs="Times New Roman"/>
              <w:sz w:val="28"/>
              <w:szCs w:val="28"/>
            </w:rPr>
            <m:t>≠</m:t>
          </m:r>
          <m:r>
            <m:rPr>
              <m:sty m:val="bi"/>
            </m:rPr>
            <w:rPr>
              <w:rStyle w:val="mord"/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Style w:val="mord"/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m:rPr>
                  <m:sty m:val="b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="Times New Roman"/>
              <w:sz w:val="28"/>
              <w:szCs w:val="28"/>
            </w:rPr>
            <m:t>​</m:t>
          </m:r>
        </m:oMath>
      </m:oMathPara>
    </w:p>
    <w:p w:rsidR="00A12734" w:rsidRDefault="00A127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020B7" w:rsidRPr="00514366" w:rsidRDefault="004649A9" w:rsidP="00F020B7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 w:rsidRPr="0051436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lastRenderedPageBreak/>
        <w:t>Вывод</w:t>
      </w:r>
      <w:r w:rsidR="00F020B7" w:rsidRPr="0051436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</w:p>
    <w:p w:rsidR="00130F3D" w:rsidRPr="00514366" w:rsidRDefault="00130F3D" w:rsidP="00A12734">
      <w:pPr>
        <w:pStyle w:val="a3"/>
        <w:rPr>
          <w:b/>
          <w:sz w:val="28"/>
          <w:szCs w:val="28"/>
        </w:rPr>
      </w:pPr>
      <w:r w:rsidRPr="00514366">
        <w:rPr>
          <w:sz w:val="28"/>
          <w:szCs w:val="28"/>
        </w:rPr>
        <w:t>В работе проверили равенство средних в двух выборках с помощью парных тестов и ANOVA. В первой выборке группы не отличаются, а во второй — различия значимые. Это подтвердило, что дисперсионный анализ и парные тесты помогают находить отличия между группами.</w:t>
      </w:r>
      <w:r w:rsidRPr="00514366">
        <w:rPr>
          <w:b/>
          <w:sz w:val="28"/>
          <w:szCs w:val="28"/>
        </w:rPr>
        <w:t xml:space="preserve"> </w:t>
      </w:r>
    </w:p>
    <w:p w:rsidR="00130F3D" w:rsidRDefault="00130F3D" w:rsidP="00A12734">
      <w:pPr>
        <w:pStyle w:val="a3"/>
        <w:rPr>
          <w:b/>
          <w:sz w:val="28"/>
          <w:szCs w:val="28"/>
        </w:rPr>
      </w:pPr>
    </w:p>
    <w:p w:rsidR="00130F3D" w:rsidRDefault="00130F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2734" w:rsidRPr="00CB582F" w:rsidRDefault="00A12734" w:rsidP="00A12734">
      <w:pPr>
        <w:pStyle w:val="a3"/>
        <w:rPr>
          <w:b/>
          <w:sz w:val="28"/>
          <w:szCs w:val="28"/>
          <w:lang w:val="en-US"/>
        </w:rPr>
      </w:pPr>
      <w:r w:rsidRPr="00CB582F">
        <w:rPr>
          <w:b/>
          <w:sz w:val="28"/>
          <w:szCs w:val="28"/>
        </w:rPr>
        <w:lastRenderedPageBreak/>
        <w:t>Ссылка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на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гит</w:t>
      </w:r>
      <w:r w:rsidRPr="00CB582F">
        <w:rPr>
          <w:b/>
          <w:sz w:val="28"/>
          <w:szCs w:val="28"/>
          <w:lang w:val="en-US"/>
        </w:rPr>
        <w:t xml:space="preserve"> </w:t>
      </w:r>
      <w:proofErr w:type="spellStart"/>
      <w:r w:rsidRPr="00CB582F">
        <w:rPr>
          <w:b/>
          <w:sz w:val="28"/>
          <w:szCs w:val="28"/>
        </w:rPr>
        <w:t>хаб</w:t>
      </w:r>
      <w:proofErr w:type="spellEnd"/>
      <w:r w:rsidRPr="00CB582F">
        <w:rPr>
          <w:b/>
          <w:sz w:val="28"/>
          <w:szCs w:val="28"/>
          <w:lang w:val="en-US"/>
        </w:rPr>
        <w:t>:</w:t>
      </w:r>
    </w:p>
    <w:p w:rsidR="00A12734" w:rsidRPr="00CB582F" w:rsidRDefault="00514366" w:rsidP="00A12734">
      <w:pPr>
        <w:pStyle w:val="a3"/>
        <w:rPr>
          <w:sz w:val="28"/>
          <w:szCs w:val="28"/>
          <w:lang w:val="en-US"/>
        </w:rPr>
      </w:pPr>
      <w:hyperlink r:id="rId8" w:history="1">
        <w:r w:rsidR="00CB582F" w:rsidRPr="00CB582F">
          <w:rPr>
            <w:rStyle w:val="a8"/>
            <w:lang w:val="en-US"/>
          </w:rPr>
          <w:t>user6778899/</w:t>
        </w:r>
        <w:proofErr w:type="spellStart"/>
        <w:r w:rsidR="00CB582F" w:rsidRPr="00CB582F">
          <w:rPr>
            <w:rStyle w:val="a8"/>
            <w:lang w:val="en-US"/>
          </w:rPr>
          <w:t>Statistic_labs</w:t>
        </w:r>
        <w:proofErr w:type="spellEnd"/>
      </w:hyperlink>
    </w:p>
    <w:sectPr w:rsidR="00A12734" w:rsidRPr="00CB582F" w:rsidSect="003A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EEC"/>
    <w:multiLevelType w:val="multilevel"/>
    <w:tmpl w:val="281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2FBE"/>
    <w:multiLevelType w:val="multilevel"/>
    <w:tmpl w:val="7B2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5C4F"/>
    <w:multiLevelType w:val="multilevel"/>
    <w:tmpl w:val="2AB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075ED"/>
    <w:multiLevelType w:val="hybridMultilevel"/>
    <w:tmpl w:val="12C8FC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843818"/>
    <w:multiLevelType w:val="multilevel"/>
    <w:tmpl w:val="539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D0ECD"/>
    <w:multiLevelType w:val="multilevel"/>
    <w:tmpl w:val="FD5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97558"/>
    <w:multiLevelType w:val="hybridMultilevel"/>
    <w:tmpl w:val="FA30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971E8"/>
    <w:multiLevelType w:val="hybridMultilevel"/>
    <w:tmpl w:val="BDA63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0221B"/>
    <w:multiLevelType w:val="multilevel"/>
    <w:tmpl w:val="208A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955FD"/>
    <w:multiLevelType w:val="multilevel"/>
    <w:tmpl w:val="2A3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B30B0"/>
    <w:multiLevelType w:val="hybridMultilevel"/>
    <w:tmpl w:val="7B863B1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56A7A22"/>
    <w:multiLevelType w:val="multilevel"/>
    <w:tmpl w:val="655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6271A"/>
    <w:multiLevelType w:val="multilevel"/>
    <w:tmpl w:val="AD6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07145"/>
    <w:multiLevelType w:val="multilevel"/>
    <w:tmpl w:val="494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E534F"/>
    <w:multiLevelType w:val="multilevel"/>
    <w:tmpl w:val="A6C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27E50"/>
    <w:multiLevelType w:val="hybridMultilevel"/>
    <w:tmpl w:val="44AC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44886"/>
    <w:multiLevelType w:val="multilevel"/>
    <w:tmpl w:val="243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42596"/>
    <w:multiLevelType w:val="hybridMultilevel"/>
    <w:tmpl w:val="636A41F4"/>
    <w:lvl w:ilvl="0" w:tplc="A19C90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31D2D"/>
    <w:multiLevelType w:val="multilevel"/>
    <w:tmpl w:val="DF0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F3453"/>
    <w:multiLevelType w:val="multilevel"/>
    <w:tmpl w:val="397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5A265D"/>
    <w:multiLevelType w:val="multilevel"/>
    <w:tmpl w:val="CB78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25285"/>
    <w:multiLevelType w:val="multilevel"/>
    <w:tmpl w:val="E0F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93AC4"/>
    <w:multiLevelType w:val="hybridMultilevel"/>
    <w:tmpl w:val="BCD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C0222"/>
    <w:multiLevelType w:val="multilevel"/>
    <w:tmpl w:val="F71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00466"/>
    <w:multiLevelType w:val="multilevel"/>
    <w:tmpl w:val="FDB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1152E"/>
    <w:multiLevelType w:val="multilevel"/>
    <w:tmpl w:val="5AE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26785"/>
    <w:multiLevelType w:val="multilevel"/>
    <w:tmpl w:val="46D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D7EB6"/>
    <w:multiLevelType w:val="multilevel"/>
    <w:tmpl w:val="B28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A13FD"/>
    <w:multiLevelType w:val="multilevel"/>
    <w:tmpl w:val="0CA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21EDD"/>
    <w:multiLevelType w:val="multilevel"/>
    <w:tmpl w:val="787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D69C4"/>
    <w:multiLevelType w:val="hybridMultilevel"/>
    <w:tmpl w:val="41DAC36C"/>
    <w:lvl w:ilvl="0" w:tplc="C7FA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5B3E73"/>
    <w:multiLevelType w:val="multilevel"/>
    <w:tmpl w:val="0F0E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C0531B"/>
    <w:multiLevelType w:val="multilevel"/>
    <w:tmpl w:val="08C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C69C0"/>
    <w:multiLevelType w:val="multilevel"/>
    <w:tmpl w:val="7CB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C5DDD"/>
    <w:multiLevelType w:val="multilevel"/>
    <w:tmpl w:val="5B7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9A414D"/>
    <w:multiLevelType w:val="hybridMultilevel"/>
    <w:tmpl w:val="DB6E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C1752"/>
    <w:multiLevelType w:val="multilevel"/>
    <w:tmpl w:val="D17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1E60D9"/>
    <w:multiLevelType w:val="multilevel"/>
    <w:tmpl w:val="4F2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15"/>
  </w:num>
  <w:num w:numId="4">
    <w:abstractNumId w:val="30"/>
  </w:num>
  <w:num w:numId="5">
    <w:abstractNumId w:val="6"/>
  </w:num>
  <w:num w:numId="6">
    <w:abstractNumId w:val="31"/>
  </w:num>
  <w:num w:numId="7">
    <w:abstractNumId w:val="8"/>
  </w:num>
  <w:num w:numId="8">
    <w:abstractNumId w:val="36"/>
  </w:num>
  <w:num w:numId="9">
    <w:abstractNumId w:val="11"/>
  </w:num>
  <w:num w:numId="10">
    <w:abstractNumId w:val="14"/>
  </w:num>
  <w:num w:numId="11">
    <w:abstractNumId w:val="29"/>
  </w:num>
  <w:num w:numId="12">
    <w:abstractNumId w:val="32"/>
  </w:num>
  <w:num w:numId="13">
    <w:abstractNumId w:val="4"/>
  </w:num>
  <w:num w:numId="14">
    <w:abstractNumId w:val="24"/>
  </w:num>
  <w:num w:numId="15">
    <w:abstractNumId w:val="18"/>
  </w:num>
  <w:num w:numId="16">
    <w:abstractNumId w:val="1"/>
  </w:num>
  <w:num w:numId="17">
    <w:abstractNumId w:val="19"/>
  </w:num>
  <w:num w:numId="18">
    <w:abstractNumId w:val="26"/>
  </w:num>
  <w:num w:numId="19">
    <w:abstractNumId w:val="37"/>
  </w:num>
  <w:num w:numId="20">
    <w:abstractNumId w:val="16"/>
  </w:num>
  <w:num w:numId="21">
    <w:abstractNumId w:val="28"/>
  </w:num>
  <w:num w:numId="22">
    <w:abstractNumId w:val="13"/>
  </w:num>
  <w:num w:numId="23">
    <w:abstractNumId w:val="21"/>
  </w:num>
  <w:num w:numId="24">
    <w:abstractNumId w:val="9"/>
  </w:num>
  <w:num w:numId="25">
    <w:abstractNumId w:val="0"/>
  </w:num>
  <w:num w:numId="26">
    <w:abstractNumId w:val="35"/>
  </w:num>
  <w:num w:numId="27">
    <w:abstractNumId w:val="17"/>
  </w:num>
  <w:num w:numId="28">
    <w:abstractNumId w:val="3"/>
  </w:num>
  <w:num w:numId="29">
    <w:abstractNumId w:val="20"/>
  </w:num>
  <w:num w:numId="30">
    <w:abstractNumId w:val="12"/>
  </w:num>
  <w:num w:numId="31">
    <w:abstractNumId w:val="25"/>
  </w:num>
  <w:num w:numId="32">
    <w:abstractNumId w:val="7"/>
  </w:num>
  <w:num w:numId="33">
    <w:abstractNumId w:val="5"/>
  </w:num>
  <w:num w:numId="34">
    <w:abstractNumId w:val="2"/>
  </w:num>
  <w:num w:numId="35">
    <w:abstractNumId w:val="33"/>
  </w:num>
  <w:num w:numId="36">
    <w:abstractNumId w:val="23"/>
  </w:num>
  <w:num w:numId="37">
    <w:abstractNumId w:val="2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54FF"/>
    <w:rsid w:val="00007918"/>
    <w:rsid w:val="00021840"/>
    <w:rsid w:val="00027A6F"/>
    <w:rsid w:val="00032EC5"/>
    <w:rsid w:val="0004172D"/>
    <w:rsid w:val="0006474C"/>
    <w:rsid w:val="000B039A"/>
    <w:rsid w:val="00117B29"/>
    <w:rsid w:val="00130F3D"/>
    <w:rsid w:val="00131A71"/>
    <w:rsid w:val="00141F8F"/>
    <w:rsid w:val="001A33E3"/>
    <w:rsid w:val="001C75DB"/>
    <w:rsid w:val="00235DE8"/>
    <w:rsid w:val="00241EF9"/>
    <w:rsid w:val="002F2154"/>
    <w:rsid w:val="00330AB3"/>
    <w:rsid w:val="003730FC"/>
    <w:rsid w:val="003847E9"/>
    <w:rsid w:val="003A603C"/>
    <w:rsid w:val="00405799"/>
    <w:rsid w:val="00411ECB"/>
    <w:rsid w:val="004649A9"/>
    <w:rsid w:val="0047586F"/>
    <w:rsid w:val="00476053"/>
    <w:rsid w:val="004B1F44"/>
    <w:rsid w:val="004F54FF"/>
    <w:rsid w:val="00514366"/>
    <w:rsid w:val="0055588D"/>
    <w:rsid w:val="00555AA6"/>
    <w:rsid w:val="005D0D07"/>
    <w:rsid w:val="00613DC1"/>
    <w:rsid w:val="00651B41"/>
    <w:rsid w:val="00680B46"/>
    <w:rsid w:val="00686B54"/>
    <w:rsid w:val="00695266"/>
    <w:rsid w:val="006A2346"/>
    <w:rsid w:val="006F759D"/>
    <w:rsid w:val="00724138"/>
    <w:rsid w:val="00742CCD"/>
    <w:rsid w:val="007E0D4E"/>
    <w:rsid w:val="007E7187"/>
    <w:rsid w:val="007F3B31"/>
    <w:rsid w:val="0083205A"/>
    <w:rsid w:val="00850C8A"/>
    <w:rsid w:val="00866CC2"/>
    <w:rsid w:val="008D63A9"/>
    <w:rsid w:val="0090221C"/>
    <w:rsid w:val="009C7265"/>
    <w:rsid w:val="00A12734"/>
    <w:rsid w:val="00A754F4"/>
    <w:rsid w:val="00A90B06"/>
    <w:rsid w:val="00AA023F"/>
    <w:rsid w:val="00B002D6"/>
    <w:rsid w:val="00B34C1D"/>
    <w:rsid w:val="00B467FD"/>
    <w:rsid w:val="00B52D66"/>
    <w:rsid w:val="00BE49C3"/>
    <w:rsid w:val="00C247B9"/>
    <w:rsid w:val="00C251F1"/>
    <w:rsid w:val="00C62BEF"/>
    <w:rsid w:val="00C82F64"/>
    <w:rsid w:val="00CB582F"/>
    <w:rsid w:val="00CC11B3"/>
    <w:rsid w:val="00D76ABF"/>
    <w:rsid w:val="00DB54D1"/>
    <w:rsid w:val="00DD0377"/>
    <w:rsid w:val="00E30E9D"/>
    <w:rsid w:val="00EE45BE"/>
    <w:rsid w:val="00F020B7"/>
    <w:rsid w:val="00F202AE"/>
    <w:rsid w:val="00F22A5A"/>
    <w:rsid w:val="00F542EA"/>
    <w:rsid w:val="00F56A89"/>
    <w:rsid w:val="00F77E00"/>
    <w:rsid w:val="00F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6C1D"/>
  <w15:docId w15:val="{2D626FFD-576F-4854-9725-BE23BA2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E9D"/>
    <w:pPr>
      <w:keepNext/>
      <w:keepLines/>
      <w:spacing w:before="280" w:after="80"/>
      <w:ind w:firstLine="708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B0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30E9D"/>
    <w:rPr>
      <w:rFonts w:ascii="Times New Roman" w:eastAsia="Times New Roman" w:hAnsi="Times New Roman" w:cs="Times New Roman"/>
      <w:color w:val="666666"/>
      <w:sz w:val="24"/>
      <w:szCs w:val="24"/>
    </w:rPr>
  </w:style>
  <w:style w:type="character" w:styleId="a4">
    <w:name w:val="Strong"/>
    <w:basedOn w:val="a0"/>
    <w:uiPriority w:val="22"/>
    <w:qFormat/>
    <w:rsid w:val="00E30E9D"/>
    <w:rPr>
      <w:b/>
      <w:bCs/>
    </w:rPr>
  </w:style>
  <w:style w:type="paragraph" w:styleId="a5">
    <w:name w:val="List Paragraph"/>
    <w:basedOn w:val="a"/>
    <w:uiPriority w:val="34"/>
    <w:qFormat/>
    <w:rsid w:val="00BE49C3"/>
    <w:pPr>
      <w:ind w:left="720"/>
      <w:contextualSpacing/>
    </w:pPr>
  </w:style>
  <w:style w:type="character" w:customStyle="1" w:styleId="text-sm">
    <w:name w:val="text-sm"/>
    <w:basedOn w:val="a0"/>
    <w:rsid w:val="00C62BEF"/>
  </w:style>
  <w:style w:type="character" w:styleId="HTML">
    <w:name w:val="HTML Code"/>
    <w:basedOn w:val="a0"/>
    <w:uiPriority w:val="99"/>
    <w:semiHidden/>
    <w:unhideWhenUsed/>
    <w:rsid w:val="00AA023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0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20B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020B7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241EF9"/>
  </w:style>
  <w:style w:type="character" w:customStyle="1" w:styleId="mord">
    <w:name w:val="mord"/>
    <w:basedOn w:val="a0"/>
    <w:rsid w:val="00241EF9"/>
  </w:style>
  <w:style w:type="character" w:customStyle="1" w:styleId="mrel">
    <w:name w:val="mrel"/>
    <w:basedOn w:val="a0"/>
    <w:rsid w:val="00241EF9"/>
  </w:style>
  <w:style w:type="character" w:customStyle="1" w:styleId="mopen">
    <w:name w:val="mopen"/>
    <w:basedOn w:val="a0"/>
    <w:rsid w:val="00241EF9"/>
  </w:style>
  <w:style w:type="character" w:customStyle="1" w:styleId="mpunct">
    <w:name w:val="mpunct"/>
    <w:basedOn w:val="a0"/>
    <w:rsid w:val="00241EF9"/>
  </w:style>
  <w:style w:type="character" w:customStyle="1" w:styleId="vlist-s">
    <w:name w:val="vlist-s"/>
    <w:basedOn w:val="a0"/>
    <w:rsid w:val="00241EF9"/>
  </w:style>
  <w:style w:type="character" w:customStyle="1" w:styleId="mclose">
    <w:name w:val="mclose"/>
    <w:basedOn w:val="a0"/>
    <w:rsid w:val="00241EF9"/>
  </w:style>
  <w:style w:type="character" w:customStyle="1" w:styleId="mbin">
    <w:name w:val="mbin"/>
    <w:basedOn w:val="a0"/>
    <w:rsid w:val="00241EF9"/>
  </w:style>
  <w:style w:type="character" w:styleId="a9">
    <w:name w:val="Placeholder Text"/>
    <w:basedOn w:val="a0"/>
    <w:uiPriority w:val="99"/>
    <w:semiHidden/>
    <w:rsid w:val="00241EF9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0B03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atching-text-highlight">
    <w:name w:val="matching-text-highlight"/>
    <w:basedOn w:val="a0"/>
    <w:rsid w:val="00330AB3"/>
  </w:style>
  <w:style w:type="character" w:customStyle="1" w:styleId="20">
    <w:name w:val="Заголовок 2 Знак"/>
    <w:basedOn w:val="a0"/>
    <w:link w:val="2"/>
    <w:uiPriority w:val="9"/>
    <w:semiHidden/>
    <w:rsid w:val="009022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22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Emphasis"/>
    <w:basedOn w:val="a0"/>
    <w:uiPriority w:val="20"/>
    <w:qFormat/>
    <w:rsid w:val="001A33E3"/>
    <w:rPr>
      <w:i/>
      <w:iCs/>
    </w:rPr>
  </w:style>
  <w:style w:type="character" w:customStyle="1" w:styleId="mop">
    <w:name w:val="mop"/>
    <w:basedOn w:val="a0"/>
    <w:rsid w:val="00B002D6"/>
  </w:style>
  <w:style w:type="character" w:styleId="ab">
    <w:name w:val="FollowedHyperlink"/>
    <w:basedOn w:val="a0"/>
    <w:uiPriority w:val="99"/>
    <w:semiHidden/>
    <w:unhideWhenUsed/>
    <w:rsid w:val="00CB5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6778899/Statistic_la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38CBF-FAB9-4719-A49C-593EFBD2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7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spof4ik</dc:creator>
  <cp:keywords/>
  <dc:description/>
  <cp:lastModifiedBy>Никита Семенов</cp:lastModifiedBy>
  <cp:revision>24</cp:revision>
  <dcterms:created xsi:type="dcterms:W3CDTF">2025-03-09T15:41:00Z</dcterms:created>
  <dcterms:modified xsi:type="dcterms:W3CDTF">2025-06-15T22:44:00Z</dcterms:modified>
</cp:coreProperties>
</file>