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57778" w14:textId="77777777" w:rsidR="00D0114D" w:rsidRPr="00D0114D" w:rsidRDefault="00D0114D" w:rsidP="00D0114D">
      <w:pPr>
        <w:widowControl/>
        <w:shd w:val="clear" w:color="auto" w:fill="FFFFFF"/>
        <w:spacing w:after="210" w:line="240" w:lineRule="auto"/>
        <w:outlineLvl w:val="0"/>
        <w:rPr>
          <w:rFonts w:ascii="Microsoft YaHei UI" w:eastAsia="Microsoft YaHei UI" w:hAnsi="Microsoft YaHei UI" w:cs="宋体"/>
          <w:spacing w:val="8"/>
          <w:kern w:val="36"/>
          <w:sz w:val="33"/>
          <w:szCs w:val="33"/>
          <w14:ligatures w14:val="none"/>
        </w:rPr>
      </w:pPr>
      <w:r w:rsidRPr="00D0114D">
        <w:rPr>
          <w:rFonts w:ascii="Microsoft YaHei UI" w:eastAsia="Microsoft YaHei UI" w:hAnsi="Microsoft YaHei UI" w:cs="宋体" w:hint="eastAsia"/>
          <w:spacing w:val="8"/>
          <w:kern w:val="36"/>
          <w:sz w:val="33"/>
          <w:szCs w:val="33"/>
          <w14:ligatures w14:val="none"/>
        </w:rPr>
        <w:t>FPV穿越</w:t>
      </w:r>
      <w:proofErr w:type="gramStart"/>
      <w:r w:rsidRPr="00D0114D">
        <w:rPr>
          <w:rFonts w:ascii="Microsoft YaHei UI" w:eastAsia="Microsoft YaHei UI" w:hAnsi="Microsoft YaHei UI" w:cs="宋体" w:hint="eastAsia"/>
          <w:spacing w:val="8"/>
          <w:kern w:val="36"/>
          <w:sz w:val="33"/>
          <w:szCs w:val="33"/>
          <w14:ligatures w14:val="none"/>
        </w:rPr>
        <w:t>机基础</w:t>
      </w:r>
      <w:proofErr w:type="gramEnd"/>
      <w:r w:rsidRPr="00D0114D">
        <w:rPr>
          <w:rFonts w:ascii="Microsoft YaHei UI" w:eastAsia="Microsoft YaHei UI" w:hAnsi="Microsoft YaHei UI" w:cs="宋体" w:hint="eastAsia"/>
          <w:spacing w:val="8"/>
          <w:kern w:val="36"/>
          <w:sz w:val="33"/>
          <w:szCs w:val="33"/>
          <w14:ligatures w14:val="none"/>
        </w:rPr>
        <w:t>知识，FPV高速无人机（穿越机）应用场景和前景分析</w:t>
      </w:r>
    </w:p>
    <w:p w14:paraId="6634814A"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FPV穿越机，全称为First Person View穿越机，是一种专为高速飞行和高度机动性设计的遥控航空模型。它通过搭载无线摄像头和传输系统，将无人机上的实时视频流传输至地面飞行员佩戴的FPV眼镜或显示屏上，让操作者能够获得如同坐在飞机驾驶舱内一样的第一人称视角体验。</w:t>
      </w:r>
    </w:p>
    <w:p w14:paraId="0750D85E" w14:textId="0025EC0F" w:rsidR="00D0114D" w:rsidRPr="00D0114D" w:rsidRDefault="00D0114D" w:rsidP="00D0114D">
      <w:pPr>
        <w:widowControl/>
        <w:spacing w:after="360" w:line="240" w:lineRule="auto"/>
        <w:jc w:val="center"/>
        <w:rPr>
          <w:rFonts w:ascii="宋体" w:eastAsia="宋体" w:hAnsi="宋体" w:cs="宋体"/>
          <w:kern w:val="0"/>
          <w:sz w:val="24"/>
          <w14:ligatures w14:val="none"/>
        </w:rPr>
      </w:pPr>
      <w:r w:rsidRPr="00D0114D">
        <w:rPr>
          <w:rFonts w:ascii="宋体" w:eastAsia="宋体" w:hAnsi="宋体" w:cs="宋体"/>
          <w:noProof/>
          <w:kern w:val="0"/>
          <w:sz w:val="24"/>
          <w14:ligatures w14:val="none"/>
        </w:rPr>
        <w:drawing>
          <wp:inline distT="0" distB="0" distL="0" distR="0" wp14:anchorId="2FE5D0E6" wp14:editId="01C1BABF">
            <wp:extent cx="5274310" cy="3222625"/>
            <wp:effectExtent l="0" t="0" r="2540" b="0"/>
            <wp:docPr id="8261029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3222625"/>
                    </a:xfrm>
                    <a:prstGeom prst="rect">
                      <a:avLst/>
                    </a:prstGeom>
                    <a:noFill/>
                    <a:ln>
                      <a:noFill/>
                    </a:ln>
                  </pic:spPr>
                </pic:pic>
              </a:graphicData>
            </a:graphic>
          </wp:inline>
        </w:drawing>
      </w:r>
    </w:p>
    <w:p w14:paraId="43893184" w14:textId="77777777" w:rsidR="00D0114D" w:rsidRPr="00D0114D" w:rsidRDefault="00D0114D" w:rsidP="00D0114D">
      <w:pPr>
        <w:widowControl/>
        <w:spacing w:after="0" w:line="240" w:lineRule="auto"/>
        <w:jc w:val="both"/>
        <w:rPr>
          <w:rFonts w:ascii="宋体" w:eastAsia="宋体" w:hAnsi="宋体" w:cs="宋体"/>
          <w:kern w:val="0"/>
          <w:sz w:val="24"/>
          <w14:ligatures w14:val="none"/>
        </w:rPr>
      </w:pPr>
      <w:r w:rsidRPr="00D0114D">
        <w:rPr>
          <w:rFonts w:ascii="宋体" w:eastAsia="宋体" w:hAnsi="宋体" w:cs="宋体"/>
          <w:b/>
          <w:bCs/>
          <w:kern w:val="0"/>
          <w:sz w:val="24"/>
          <w14:ligatures w14:val="none"/>
        </w:rPr>
        <w:t>FPV穿越机的基础知识：</w:t>
      </w:r>
    </w:p>
    <w:p w14:paraId="013D649B"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1. 结构与组成：</w:t>
      </w:r>
    </w:p>
    <w:p w14:paraId="2B494502"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四旋翼设计：FPV穿越机大多采用四旋翼布局，每个旋翼由独立的电机驱动，并通过电子调速器（ESC）控制电机转速。</w:t>
      </w:r>
    </w:p>
    <w:p w14:paraId="34E92822"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proofErr w:type="gramStart"/>
      <w:r w:rsidRPr="00D0114D">
        <w:rPr>
          <w:rFonts w:ascii="宋体" w:eastAsia="宋体" w:hAnsi="宋体" w:cs="宋体"/>
          <w:kern w:val="0"/>
          <w:sz w:val="24"/>
          <w14:ligatures w14:val="none"/>
        </w:rPr>
        <w:t>飞控系统</w:t>
      </w:r>
      <w:proofErr w:type="gramEnd"/>
      <w:r w:rsidRPr="00D0114D">
        <w:rPr>
          <w:rFonts w:ascii="宋体" w:eastAsia="宋体" w:hAnsi="宋体" w:cs="宋体"/>
          <w:kern w:val="0"/>
          <w:sz w:val="24"/>
          <w14:ligatures w14:val="none"/>
        </w:rPr>
        <w:t>：搭载</w:t>
      </w:r>
      <w:proofErr w:type="gramStart"/>
      <w:r w:rsidRPr="00D0114D">
        <w:rPr>
          <w:rFonts w:ascii="宋体" w:eastAsia="宋体" w:hAnsi="宋体" w:cs="宋体"/>
          <w:kern w:val="0"/>
          <w:sz w:val="24"/>
          <w14:ligatures w14:val="none"/>
        </w:rPr>
        <w:t>飞控板</w:t>
      </w:r>
      <w:proofErr w:type="gramEnd"/>
      <w:r w:rsidRPr="00D0114D">
        <w:rPr>
          <w:rFonts w:ascii="宋体" w:eastAsia="宋体" w:hAnsi="宋体" w:cs="宋体"/>
          <w:kern w:val="0"/>
          <w:sz w:val="24"/>
          <w14:ligatures w14:val="none"/>
        </w:rPr>
        <w:t>（Flight Controller），负责处理传感器数据并计算出稳定飞行所需的控制信号。</w:t>
      </w:r>
    </w:p>
    <w:p w14:paraId="6FB56D7D"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电源系统：通常使用</w:t>
      </w:r>
      <w:proofErr w:type="gramStart"/>
      <w:r w:rsidRPr="00D0114D">
        <w:rPr>
          <w:rFonts w:ascii="宋体" w:eastAsia="宋体" w:hAnsi="宋体" w:cs="宋体"/>
          <w:kern w:val="0"/>
          <w:sz w:val="24"/>
          <w14:ligatures w14:val="none"/>
        </w:rPr>
        <w:t>锂</w:t>
      </w:r>
      <w:proofErr w:type="gramEnd"/>
      <w:r w:rsidRPr="00D0114D">
        <w:rPr>
          <w:rFonts w:ascii="宋体" w:eastAsia="宋体" w:hAnsi="宋体" w:cs="宋体"/>
          <w:kern w:val="0"/>
          <w:sz w:val="24"/>
          <w14:ligatures w14:val="none"/>
        </w:rPr>
        <w:t>聚合物电池提供动力。图像传输系统：安装微型摄像头采集第一人称视角图像，通过无线视频传输系统实时将画面传送到地面接收设备上。</w:t>
      </w:r>
    </w:p>
    <w:p w14:paraId="1E364165"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2. 操控方式：</w:t>
      </w:r>
    </w:p>
    <w:p w14:paraId="22778DFE"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lastRenderedPageBreak/>
        <w:t>FPV眼镜或显示器：操作者佩戴专用的FPV眼镜或使用显示器来接收无人机拍摄到的第一人称视角视频流，模拟亲自驾驶的感觉。</w:t>
      </w:r>
    </w:p>
    <w:p w14:paraId="5F8F1BFE"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遥控器：通过无线电遥控器精确控制飞机的姿态、速度以及执行各种复杂动作。</w:t>
      </w:r>
    </w:p>
    <w:p w14:paraId="1031CD7F"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3. 飞行特点：</w:t>
      </w:r>
    </w:p>
    <w:p w14:paraId="61A53C07"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高速飞行：相较于传统的消费级无人机，FPV穿越机具备更高的最大速度和加速度，能够进行激烈的竞速飞行。</w:t>
      </w:r>
    </w:p>
    <w:p w14:paraId="1AFCCFE8"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灵活性与机动性：由于结构紧凑且电机响应快速，穿越机能做出诸如翻滚、俯冲、急转弯等复杂的空中动作。</w:t>
      </w:r>
    </w:p>
    <w:p w14:paraId="6FC0B851"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自组装特性：许多FPV穿越机需要用户自行组装调试，以满足不同飞行需求和个性化定制。</w:t>
      </w:r>
    </w:p>
    <w:p w14:paraId="4F6BEEBD"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4. 安全注意事项：</w:t>
      </w:r>
    </w:p>
    <w:p w14:paraId="7AB2B77A"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安全意识：操作者需具备良好的飞行技巧和安全意识，确保飞行活动在规定的空域内进行，并避免对人员及财产造成潜在风险。</w:t>
      </w:r>
    </w:p>
    <w:p w14:paraId="3535B5F6"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设备检查：每次飞行前都要检查无人机的状态，包括电池电量、连接线缆、螺旋桨完整度等。</w:t>
      </w:r>
    </w:p>
    <w:p w14:paraId="689274E8"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5. 维护与升级：</w:t>
      </w:r>
    </w:p>
    <w:p w14:paraId="559BE09D"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维护工作包括定期检查、更换磨损部件（如螺旋桨、电机）、校准传感器、更新</w:t>
      </w:r>
      <w:proofErr w:type="gramStart"/>
      <w:r w:rsidRPr="00D0114D">
        <w:rPr>
          <w:rFonts w:ascii="宋体" w:eastAsia="宋体" w:hAnsi="宋体" w:cs="宋体"/>
          <w:kern w:val="0"/>
          <w:sz w:val="24"/>
          <w14:ligatures w14:val="none"/>
        </w:rPr>
        <w:t>飞控软件</w:t>
      </w:r>
      <w:proofErr w:type="gramEnd"/>
      <w:r w:rsidRPr="00D0114D">
        <w:rPr>
          <w:rFonts w:ascii="宋体" w:eastAsia="宋体" w:hAnsi="宋体" w:cs="宋体"/>
          <w:kern w:val="0"/>
          <w:sz w:val="24"/>
          <w14:ligatures w14:val="none"/>
        </w:rPr>
        <w:t>等。</w:t>
      </w:r>
    </w:p>
    <w:p w14:paraId="5804DC4C"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升级组件可以提高飞行性能，例如更高效的电机、更大容量的电池或更高清的FPV摄像头等。</w:t>
      </w:r>
    </w:p>
    <w:p w14:paraId="4D8433B7" w14:textId="2D507B2B" w:rsidR="00D0114D" w:rsidRPr="00D0114D" w:rsidRDefault="00D0114D" w:rsidP="00D0114D">
      <w:pPr>
        <w:widowControl/>
        <w:spacing w:after="360" w:line="240" w:lineRule="auto"/>
        <w:jc w:val="center"/>
        <w:rPr>
          <w:rFonts w:ascii="宋体" w:eastAsia="宋体" w:hAnsi="宋体" w:cs="宋体"/>
          <w:kern w:val="0"/>
          <w:sz w:val="24"/>
          <w14:ligatures w14:val="none"/>
        </w:rPr>
      </w:pPr>
      <w:r w:rsidRPr="00D0114D">
        <w:rPr>
          <w:rFonts w:ascii="宋体" w:eastAsia="宋体" w:hAnsi="宋体" w:cs="宋体"/>
          <w:noProof/>
          <w:kern w:val="0"/>
          <w:sz w:val="24"/>
          <w14:ligatures w14:val="none"/>
        </w:rPr>
        <w:lastRenderedPageBreak/>
        <w:drawing>
          <wp:inline distT="0" distB="0" distL="0" distR="0" wp14:anchorId="1E8BCED0" wp14:editId="2BDF3712">
            <wp:extent cx="5274310" cy="3585210"/>
            <wp:effectExtent l="0" t="0" r="2540" b="0"/>
            <wp:docPr id="487910536"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585210"/>
                    </a:xfrm>
                    <a:prstGeom prst="rect">
                      <a:avLst/>
                    </a:prstGeom>
                    <a:noFill/>
                    <a:ln>
                      <a:noFill/>
                    </a:ln>
                  </pic:spPr>
                </pic:pic>
              </a:graphicData>
            </a:graphic>
          </wp:inline>
        </w:drawing>
      </w:r>
    </w:p>
    <w:p w14:paraId="63C0C0BB" w14:textId="77777777" w:rsidR="00D0114D" w:rsidRPr="00D0114D" w:rsidRDefault="00D0114D" w:rsidP="00D0114D">
      <w:pPr>
        <w:widowControl/>
        <w:spacing w:after="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FPV穿越机（First Person View穿越机）的应用场景多样，其前景也非常广阔。</w:t>
      </w:r>
      <w:r w:rsidRPr="00D0114D">
        <w:rPr>
          <w:rFonts w:ascii="宋体" w:eastAsia="宋体" w:hAnsi="宋体" w:cs="宋体"/>
          <w:b/>
          <w:bCs/>
          <w:kern w:val="0"/>
          <w:sz w:val="24"/>
          <w14:ligatures w14:val="none"/>
        </w:rPr>
        <w:t>以下是一些主要应用场景及其未来发展趋势：</w:t>
      </w:r>
    </w:p>
    <w:p w14:paraId="74AEAA2F" w14:textId="77777777" w:rsidR="00D0114D" w:rsidRPr="00D0114D" w:rsidRDefault="00D0114D" w:rsidP="00D0114D">
      <w:pPr>
        <w:widowControl/>
        <w:spacing w:after="0" w:line="240" w:lineRule="auto"/>
        <w:jc w:val="both"/>
        <w:rPr>
          <w:rFonts w:ascii="宋体" w:eastAsia="宋体" w:hAnsi="宋体" w:cs="宋体"/>
          <w:kern w:val="0"/>
          <w:sz w:val="24"/>
          <w14:ligatures w14:val="none"/>
        </w:rPr>
      </w:pPr>
      <w:r w:rsidRPr="00D0114D">
        <w:rPr>
          <w:rFonts w:ascii="宋体" w:eastAsia="宋体" w:hAnsi="宋体" w:cs="宋体"/>
          <w:b/>
          <w:bCs/>
          <w:kern w:val="0"/>
          <w:sz w:val="24"/>
          <w14:ligatures w14:val="none"/>
        </w:rPr>
        <w:t>应用场景</w:t>
      </w:r>
    </w:p>
    <w:p w14:paraId="6BC3CE9F"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1. 无人机竞速运动：FPV穿越机在无人机竞速领域非常流行，全球各地都有专业的FPV无人机赛事，比如国际无人机大奖赛和Drone Racing League（DRL）。</w:t>
      </w:r>
      <w:proofErr w:type="gramStart"/>
      <w:r w:rsidRPr="00D0114D">
        <w:rPr>
          <w:rFonts w:ascii="宋体" w:eastAsia="宋体" w:hAnsi="宋体" w:cs="宋体"/>
          <w:kern w:val="0"/>
          <w:sz w:val="24"/>
          <w14:ligatures w14:val="none"/>
        </w:rPr>
        <w:t>飞手通过</w:t>
      </w:r>
      <w:proofErr w:type="gramEnd"/>
      <w:r w:rsidRPr="00D0114D">
        <w:rPr>
          <w:rFonts w:ascii="宋体" w:eastAsia="宋体" w:hAnsi="宋体" w:cs="宋体"/>
          <w:kern w:val="0"/>
          <w:sz w:val="24"/>
          <w14:ligatures w14:val="none"/>
        </w:rPr>
        <w:t>FPV眼镜或显示器获得实时飞行视角，操控穿越机在复杂赛道上高速穿梭，进行激烈的空中竞赛。</w:t>
      </w:r>
    </w:p>
    <w:p w14:paraId="51DAAC36"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2. 航拍与创意摄影：虽然FPV穿越机最初设计主要用于速度和机动性，但其独特的第一人称视角使得它也适用于一些特殊的航拍任务，如拍摄极限运动、纪录片、电影特技镜头等，提供与众不同的视觉体验。</w:t>
      </w:r>
    </w:p>
    <w:p w14:paraId="4D0D7699"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3. 搜救与应急响应：由于其快速响应能力和能在狭窄空间灵活操作的特点，FPV穿越机被用于搜索救援行动中，例如在自然灾害后的废墟中搜寻幸存者或者在危险环境中执行侦察任务。</w:t>
      </w:r>
    </w:p>
    <w:p w14:paraId="188BA367"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4. 测绘与调查：FPV穿越机可以配备特定传感器进行地形测绘、环境监测或农业巡查等工作，尤其适合需要快速获取地面信息的场合。</w:t>
      </w:r>
    </w:p>
    <w:p w14:paraId="40085566"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5. 军事应用：军方也开始关注FPV穿越机的潜力，在战术侦查、城市战训练、反</w:t>
      </w:r>
      <w:proofErr w:type="gramStart"/>
      <w:r w:rsidRPr="00D0114D">
        <w:rPr>
          <w:rFonts w:ascii="宋体" w:eastAsia="宋体" w:hAnsi="宋体" w:cs="宋体"/>
          <w:kern w:val="0"/>
          <w:sz w:val="24"/>
          <w14:ligatures w14:val="none"/>
        </w:rPr>
        <w:t>恐行动</w:t>
      </w:r>
      <w:proofErr w:type="gramEnd"/>
      <w:r w:rsidRPr="00D0114D">
        <w:rPr>
          <w:rFonts w:ascii="宋体" w:eastAsia="宋体" w:hAnsi="宋体" w:cs="宋体"/>
          <w:kern w:val="0"/>
          <w:sz w:val="24"/>
          <w14:ligatures w14:val="none"/>
        </w:rPr>
        <w:t>等方面运用其快速、隐蔽的优势。</w:t>
      </w:r>
    </w:p>
    <w:p w14:paraId="1AC0FFA0" w14:textId="711ABCBC" w:rsidR="00D0114D" w:rsidRPr="00D0114D" w:rsidRDefault="00D0114D" w:rsidP="00D0114D">
      <w:pPr>
        <w:widowControl/>
        <w:spacing w:after="360" w:line="240" w:lineRule="auto"/>
        <w:jc w:val="center"/>
        <w:rPr>
          <w:rFonts w:ascii="宋体" w:eastAsia="宋体" w:hAnsi="宋体" w:cs="宋体"/>
          <w:kern w:val="0"/>
          <w:sz w:val="24"/>
          <w14:ligatures w14:val="none"/>
        </w:rPr>
      </w:pPr>
      <w:r w:rsidRPr="00D0114D">
        <w:rPr>
          <w:rFonts w:ascii="宋体" w:eastAsia="宋体" w:hAnsi="宋体" w:cs="宋体"/>
          <w:noProof/>
          <w:kern w:val="0"/>
          <w:sz w:val="24"/>
          <w14:ligatures w14:val="none"/>
        </w:rPr>
        <w:lastRenderedPageBreak/>
        <w:drawing>
          <wp:inline distT="0" distB="0" distL="0" distR="0" wp14:anchorId="7489D16F" wp14:editId="7DA2FEED">
            <wp:extent cx="5274310" cy="3632835"/>
            <wp:effectExtent l="0" t="0" r="2540" b="5715"/>
            <wp:docPr id="247898747"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632835"/>
                    </a:xfrm>
                    <a:prstGeom prst="rect">
                      <a:avLst/>
                    </a:prstGeom>
                    <a:noFill/>
                    <a:ln>
                      <a:noFill/>
                    </a:ln>
                  </pic:spPr>
                </pic:pic>
              </a:graphicData>
            </a:graphic>
          </wp:inline>
        </w:drawing>
      </w:r>
    </w:p>
    <w:p w14:paraId="791B613B" w14:textId="77777777" w:rsidR="00D0114D" w:rsidRPr="00D0114D" w:rsidRDefault="00D0114D" w:rsidP="00D0114D">
      <w:pPr>
        <w:widowControl/>
        <w:spacing w:after="0" w:line="240" w:lineRule="auto"/>
        <w:jc w:val="both"/>
        <w:rPr>
          <w:rFonts w:ascii="宋体" w:eastAsia="宋体" w:hAnsi="宋体" w:cs="宋体"/>
          <w:kern w:val="0"/>
          <w:sz w:val="24"/>
          <w14:ligatures w14:val="none"/>
        </w:rPr>
      </w:pPr>
      <w:r w:rsidRPr="00D0114D">
        <w:rPr>
          <w:rFonts w:ascii="宋体" w:eastAsia="宋体" w:hAnsi="宋体" w:cs="宋体"/>
          <w:b/>
          <w:bCs/>
          <w:kern w:val="0"/>
          <w:sz w:val="24"/>
          <w14:ligatures w14:val="none"/>
        </w:rPr>
        <w:t>前景分析</w:t>
      </w:r>
    </w:p>
    <w:p w14:paraId="2A6E18E9"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1. 技术进步推动市场发展：随着无线传输技术、图像处理技术、电池技术和材料科学的进步，未来的FPV穿越机会拥有更长的续航时间、更清晰稳定的图像传输、以及更强的抗干扰能力。</w:t>
      </w:r>
    </w:p>
    <w:p w14:paraId="5CBE5B84"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2. 更低门槛与普及化：随着组装套件的丰富、教程资源的增长以及入门级产品的推出，FPV穿越机的门槛不断降低，吸引更多的爱好者加入，市场规模持续扩大。</w:t>
      </w:r>
    </w:p>
    <w:p w14:paraId="0DC9ABA0"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3. 虚拟现实与增强现实结合：未来有可能与VR/AR技术进一步融合，为用户提供更加沉浸式的飞行体验，从而拓宽娱乐和教育领域的应用范围。</w:t>
      </w:r>
    </w:p>
    <w:p w14:paraId="0CC9D658"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4. 行业标准与规范制定：随着FPV穿越机使用的普遍，相关法律法规及安全标准将逐步完善，这有助于产业健康发展，并消除公众对于无人机安全问题的担忧。</w:t>
      </w:r>
    </w:p>
    <w:p w14:paraId="3630B0CE" w14:textId="77777777" w:rsidR="00D0114D" w:rsidRPr="00D0114D" w:rsidRDefault="00D0114D" w:rsidP="00D0114D">
      <w:pPr>
        <w:widowControl/>
        <w:spacing w:after="36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5. 商业服务创新：FPV穿越机有望在物流配送、巡检维护等领域找到新的商业应用模式，尤其是在最后一公里配送、高风险区域作业等方面。</w:t>
      </w:r>
    </w:p>
    <w:p w14:paraId="04FBA994" w14:textId="77777777" w:rsidR="00D0114D" w:rsidRPr="00D0114D" w:rsidRDefault="00D0114D" w:rsidP="00D0114D">
      <w:pPr>
        <w:widowControl/>
        <w:spacing w:after="0" w:line="240" w:lineRule="auto"/>
        <w:jc w:val="both"/>
        <w:rPr>
          <w:rFonts w:ascii="宋体" w:eastAsia="宋体" w:hAnsi="宋体" w:cs="宋体"/>
          <w:kern w:val="0"/>
          <w:sz w:val="24"/>
          <w14:ligatures w14:val="none"/>
        </w:rPr>
      </w:pPr>
      <w:r w:rsidRPr="00D0114D">
        <w:rPr>
          <w:rFonts w:ascii="宋体" w:eastAsia="宋体" w:hAnsi="宋体" w:cs="宋体"/>
          <w:kern w:val="0"/>
          <w:sz w:val="24"/>
          <w14:ligatures w14:val="none"/>
        </w:rPr>
        <w:t>总之，FPV穿越机凭借其独特的功能特点和广泛的适应性，在多个领域展现出巨大潜力，并随着科技的不断进步和市场的拓展，未来发展前景十分看好。</w:t>
      </w:r>
    </w:p>
    <w:p w14:paraId="3975F588" w14:textId="77777777" w:rsidR="00D0114D" w:rsidRPr="00D0114D" w:rsidRDefault="00D0114D"/>
    <w:sectPr w:rsidR="00D0114D" w:rsidRPr="00D011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14D"/>
    <w:rsid w:val="00A47AA8"/>
    <w:rsid w:val="00D01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8C1B"/>
  <w15:chartTrackingRefBased/>
  <w15:docId w15:val="{245F7D96-58A8-4D48-8423-CB8068C5D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D0114D"/>
    <w:pPr>
      <w:widowControl/>
      <w:spacing w:before="100" w:beforeAutospacing="1" w:after="100" w:afterAutospacing="1" w:line="240" w:lineRule="auto"/>
      <w:outlineLvl w:val="0"/>
    </w:pPr>
    <w:rPr>
      <w:rFonts w:ascii="宋体" w:eastAsia="宋体" w:hAnsi="宋体" w:cs="宋体"/>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114D"/>
    <w:rPr>
      <w:rFonts w:ascii="宋体" w:eastAsia="宋体" w:hAnsi="宋体" w:cs="宋体"/>
      <w:b/>
      <w:bCs/>
      <w:kern w:val="36"/>
      <w:sz w:val="48"/>
      <w:szCs w:val="48"/>
      <w14:ligatures w14:val="none"/>
    </w:rPr>
  </w:style>
  <w:style w:type="paragraph" w:styleId="a3">
    <w:name w:val="Normal (Web)"/>
    <w:basedOn w:val="a"/>
    <w:uiPriority w:val="99"/>
    <w:semiHidden/>
    <w:unhideWhenUsed/>
    <w:rsid w:val="00D0114D"/>
    <w:pPr>
      <w:widowControl/>
      <w:spacing w:before="100" w:beforeAutospacing="1" w:after="100" w:afterAutospacing="1" w:line="240" w:lineRule="auto"/>
    </w:pPr>
    <w:rPr>
      <w:rFonts w:ascii="宋体" w:eastAsia="宋体" w:hAnsi="宋体" w:cs="宋体"/>
      <w:kern w:val="0"/>
      <w:sz w:val="24"/>
      <w14:ligatures w14:val="none"/>
    </w:rPr>
  </w:style>
  <w:style w:type="character" w:styleId="a4">
    <w:name w:val="Strong"/>
    <w:basedOn w:val="a0"/>
    <w:uiPriority w:val="22"/>
    <w:qFormat/>
    <w:rsid w:val="00D0114D"/>
    <w:rPr>
      <w:b/>
      <w:bCs/>
    </w:rPr>
  </w:style>
  <w:style w:type="character" w:customStyle="1" w:styleId="article-tagitem">
    <w:name w:val="article-tag__item"/>
    <w:basedOn w:val="a0"/>
    <w:rsid w:val="00D0114D"/>
  </w:style>
  <w:style w:type="character" w:customStyle="1" w:styleId="article-tagitem-num">
    <w:name w:val="article-tag__item-num"/>
    <w:basedOn w:val="a0"/>
    <w:rsid w:val="00D0114D"/>
  </w:style>
  <w:style w:type="character" w:customStyle="1" w:styleId="wxtaplink">
    <w:name w:val="wx_tap_link"/>
    <w:basedOn w:val="a0"/>
    <w:rsid w:val="00D0114D"/>
  </w:style>
  <w:style w:type="character" w:customStyle="1" w:styleId="albumreadnavbtn">
    <w:name w:val="album_read_nav_btn"/>
    <w:basedOn w:val="a0"/>
    <w:rsid w:val="00D0114D"/>
  </w:style>
  <w:style w:type="character" w:customStyle="1" w:styleId="albumreadnavtitleinner">
    <w:name w:val="album_read_nav_title_inner"/>
    <w:basedOn w:val="a0"/>
    <w:rsid w:val="00D011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944668">
      <w:bodyDiv w:val="1"/>
      <w:marLeft w:val="0"/>
      <w:marRight w:val="0"/>
      <w:marTop w:val="0"/>
      <w:marBottom w:val="0"/>
      <w:divBdr>
        <w:top w:val="none" w:sz="0" w:space="0" w:color="auto"/>
        <w:left w:val="none" w:sz="0" w:space="0" w:color="auto"/>
        <w:bottom w:val="none" w:sz="0" w:space="0" w:color="auto"/>
        <w:right w:val="none" w:sz="0" w:space="0" w:color="auto"/>
      </w:divBdr>
      <w:divsChild>
        <w:div w:id="1148286081">
          <w:marLeft w:val="0"/>
          <w:marRight w:val="0"/>
          <w:marTop w:val="0"/>
          <w:marBottom w:val="0"/>
          <w:divBdr>
            <w:top w:val="none" w:sz="0" w:space="0" w:color="auto"/>
            <w:left w:val="none" w:sz="0" w:space="0" w:color="auto"/>
            <w:bottom w:val="none" w:sz="0" w:space="0" w:color="auto"/>
            <w:right w:val="none" w:sz="0" w:space="0" w:color="auto"/>
          </w:divBdr>
        </w:div>
        <w:div w:id="804395318">
          <w:marLeft w:val="0"/>
          <w:marRight w:val="0"/>
          <w:marTop w:val="0"/>
          <w:marBottom w:val="0"/>
          <w:divBdr>
            <w:top w:val="none" w:sz="0" w:space="0" w:color="auto"/>
            <w:left w:val="none" w:sz="0" w:space="0" w:color="auto"/>
            <w:bottom w:val="none" w:sz="0" w:space="0" w:color="auto"/>
            <w:right w:val="none" w:sz="0" w:space="0" w:color="auto"/>
          </w:divBdr>
          <w:divsChild>
            <w:div w:id="760832857">
              <w:marLeft w:val="0"/>
              <w:marRight w:val="0"/>
              <w:marTop w:val="0"/>
              <w:marBottom w:val="0"/>
              <w:divBdr>
                <w:top w:val="none" w:sz="0" w:space="0" w:color="auto"/>
                <w:left w:val="none" w:sz="0" w:space="0" w:color="auto"/>
                <w:bottom w:val="none" w:sz="0" w:space="0" w:color="auto"/>
                <w:right w:val="none" w:sz="0" w:space="0" w:color="auto"/>
              </w:divBdr>
              <w:divsChild>
                <w:div w:id="501505449">
                  <w:marLeft w:val="0"/>
                  <w:marRight w:val="0"/>
                  <w:marTop w:val="0"/>
                  <w:marBottom w:val="0"/>
                  <w:divBdr>
                    <w:top w:val="none" w:sz="0" w:space="0" w:color="auto"/>
                    <w:left w:val="none" w:sz="0" w:space="0" w:color="auto"/>
                    <w:bottom w:val="none" w:sz="0" w:space="0" w:color="auto"/>
                    <w:right w:val="none" w:sz="0" w:space="0" w:color="auto"/>
                  </w:divBdr>
                  <w:divsChild>
                    <w:div w:id="431173580">
                      <w:marLeft w:val="0"/>
                      <w:marRight w:val="180"/>
                      <w:marTop w:val="120"/>
                      <w:marBottom w:val="0"/>
                      <w:divBdr>
                        <w:top w:val="none" w:sz="0" w:space="0" w:color="auto"/>
                        <w:left w:val="none" w:sz="0" w:space="0" w:color="auto"/>
                        <w:bottom w:val="none" w:sz="0" w:space="0" w:color="auto"/>
                        <w:right w:val="none" w:sz="0" w:space="0" w:color="auto"/>
                      </w:divBdr>
                    </w:div>
                    <w:div w:id="932787620">
                      <w:marLeft w:val="0"/>
                      <w:marRight w:val="180"/>
                      <w:marTop w:val="120"/>
                      <w:marBottom w:val="0"/>
                      <w:divBdr>
                        <w:top w:val="none" w:sz="0" w:space="0" w:color="auto"/>
                        <w:left w:val="none" w:sz="0" w:space="0" w:color="auto"/>
                        <w:bottom w:val="none" w:sz="0" w:space="0" w:color="auto"/>
                        <w:right w:val="none" w:sz="0" w:space="0" w:color="auto"/>
                      </w:divBdr>
                    </w:div>
                    <w:div w:id="17889607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72364388">
              <w:marLeft w:val="0"/>
              <w:marRight w:val="0"/>
              <w:marTop w:val="480"/>
              <w:marBottom w:val="0"/>
              <w:divBdr>
                <w:top w:val="none" w:sz="0" w:space="0" w:color="auto"/>
                <w:left w:val="none" w:sz="0" w:space="0" w:color="auto"/>
                <w:bottom w:val="none" w:sz="0" w:space="0" w:color="auto"/>
                <w:right w:val="none" w:sz="0" w:space="0" w:color="auto"/>
              </w:divBdr>
              <w:divsChild>
                <w:div w:id="727413520">
                  <w:marLeft w:val="0"/>
                  <w:marRight w:val="0"/>
                  <w:marTop w:val="0"/>
                  <w:marBottom w:val="0"/>
                  <w:divBdr>
                    <w:top w:val="none" w:sz="0" w:space="0" w:color="auto"/>
                    <w:left w:val="none" w:sz="0" w:space="0" w:color="auto"/>
                    <w:bottom w:val="none" w:sz="0" w:space="0" w:color="auto"/>
                    <w:right w:val="none" w:sz="0" w:space="0" w:color="auto"/>
                  </w:divBdr>
                  <w:divsChild>
                    <w:div w:id="2113236263">
                      <w:marLeft w:val="0"/>
                      <w:marRight w:val="0"/>
                      <w:marTop w:val="0"/>
                      <w:marBottom w:val="0"/>
                      <w:divBdr>
                        <w:top w:val="none" w:sz="0" w:space="0" w:color="auto"/>
                        <w:left w:val="none" w:sz="0" w:space="0" w:color="auto"/>
                        <w:bottom w:val="none" w:sz="0" w:space="0" w:color="auto"/>
                        <w:right w:val="none" w:sz="0" w:space="0" w:color="auto"/>
                      </w:divBdr>
                    </w:div>
                  </w:divsChild>
                </w:div>
                <w:div w:id="15060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365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王一</dc:creator>
  <cp:keywords/>
  <dc:description/>
  <cp:lastModifiedBy>王一</cp:lastModifiedBy>
  <cp:revision>2</cp:revision>
  <dcterms:created xsi:type="dcterms:W3CDTF">2024-03-21T06:52:00Z</dcterms:created>
  <dcterms:modified xsi:type="dcterms:W3CDTF">2024-03-21T06:53:00Z</dcterms:modified>
</cp:coreProperties>
</file>