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4.0 -->
  <w:body>
    <w:p w:rsidR="00D51BF7" w:rsidP="00E158FB">
      <w:pPr>
        <w:jc w:val="center"/>
        <w:rPr>
          <w:rFonts w:ascii="宋体" w:eastAsia="宋体" w:hAnsi="宋体"/>
          <w:b/>
          <w:sz w:val="36"/>
          <w:szCs w:val="36"/>
        </w:rPr>
        <w:sectPr>
          <w:headerReference w:type="default" r:id="rId5"/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E158FB" w:rsidRPr="00E158FB" w:rsidP="00E158FB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清标报告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 w:rsidRPr="00E158FB">
        <w:rPr>
          <w:rFonts w:ascii="宋体" w:eastAsia="宋体" w:hAnsi="宋体" w:hint="eastAsia"/>
          <w:sz w:val="28"/>
          <w:szCs w:val="28"/>
        </w:rPr>
        <w:t>项目名称：</w:t>
      </w:r>
      <w:r w:rsidR="00D51BF7">
        <w:rPr>
          <w:rFonts w:ascii="宋体" w:eastAsia="宋体" w:hAnsi="宋体"/>
          <w:noProof/>
          <w:sz w:val="28"/>
          <w:szCs w:val="28"/>
        </w:rPr>
        <w:t>山东工程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 w:rsidRPr="00F8418A">
        <w:rPr>
          <w:rFonts w:ascii="宋体" w:eastAsia="宋体" w:hAnsi="宋体" w:hint="eastAsia"/>
          <w:sz w:val="28"/>
          <w:szCs w:val="28"/>
        </w:rPr>
        <w:t>本工程标书于</w:t>
      </w:r>
      <w:r w:rsidRPr="00D51BF7" w:rsidR="00D51BF7">
        <w:rPr>
          <w:rFonts w:ascii="宋体" w:eastAsia="宋体" w:hAnsi="宋体"/>
          <w:noProof/>
          <w:sz w:val="28"/>
          <w:szCs w:val="28"/>
          <w:u w:val="single"/>
        </w:rPr>
        <w:t>2023年11月8日23时33分</w:t>
      </w:r>
      <w:r w:rsidRPr="00F8418A">
        <w:rPr>
          <w:rFonts w:ascii="宋体" w:eastAsia="宋体" w:hAnsi="宋体"/>
          <w:sz w:val="28"/>
          <w:szCs w:val="28"/>
        </w:rPr>
        <w:t>导入，并于</w:t>
      </w:r>
      <w:r w:rsidRPr="00D51BF7" w:rsidR="00D51BF7">
        <w:rPr>
          <w:rFonts w:ascii="宋体" w:eastAsia="宋体" w:hAnsi="宋体"/>
          <w:noProof/>
          <w:sz w:val="28"/>
          <w:szCs w:val="28"/>
          <w:u w:val="single"/>
        </w:rPr>
        <w:t>2023年11月8日23时36分</w:t>
      </w:r>
      <w:r w:rsidRPr="00F8418A">
        <w:rPr>
          <w:rFonts w:ascii="宋体" w:eastAsia="宋体" w:hAnsi="宋体"/>
          <w:sz w:val="28"/>
          <w:szCs w:val="28"/>
        </w:rPr>
        <w:t>生成报告。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 w:rsidRPr="00F8418A">
        <w:rPr>
          <w:rFonts w:ascii="宋体" w:eastAsia="宋体" w:hAnsi="宋体"/>
          <w:sz w:val="28"/>
          <w:szCs w:val="28"/>
        </w:rPr>
        <w:t>本报告由广联达清标产品</w:t>
      </w:r>
      <w:r w:rsidR="00D51BF7">
        <w:rPr>
          <w:rFonts w:ascii="宋体" w:eastAsia="宋体" w:hAnsi="宋体"/>
          <w:noProof/>
          <w:sz w:val="28"/>
          <w:szCs w:val="28"/>
        </w:rPr>
        <w:t>6.0.9900.78</w:t>
      </w:r>
      <w:r w:rsidRPr="00F8418A">
        <w:rPr>
          <w:rFonts w:ascii="宋体" w:eastAsia="宋体" w:hAnsi="宋体"/>
          <w:sz w:val="28"/>
          <w:szCs w:val="28"/>
        </w:rPr>
        <w:t>版本生成，</w:t>
      </w:r>
      <w:r>
        <w:rPr>
          <w:rFonts w:ascii="宋体" w:eastAsia="宋体" w:hAnsi="宋体" w:hint="eastAsia"/>
          <w:sz w:val="28"/>
          <w:szCs w:val="28"/>
        </w:rPr>
        <w:t>共检查</w:t>
      </w:r>
      <w:r w:rsidR="00D51BF7">
        <w:rPr>
          <w:rFonts w:ascii="宋体" w:eastAsia="宋体" w:hAnsi="宋体"/>
          <w:noProof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家投标标书，</w:t>
      </w:r>
      <w:r w:rsidRPr="00F8418A">
        <w:rPr>
          <w:rFonts w:ascii="宋体" w:eastAsia="宋体" w:hAnsi="宋体"/>
          <w:sz w:val="28"/>
          <w:szCs w:val="28"/>
        </w:rPr>
        <w:t>共包含符合性检查、计算性检查</w:t>
      </w:r>
      <w:bookmarkStart w:id="1" w:name="Hard2"/>
      <w:r w:rsidRPr="00F8418A">
        <w:rPr>
          <w:rFonts w:ascii="宋体" w:eastAsia="宋体" w:hAnsi="宋体"/>
          <w:sz w:val="28"/>
          <w:szCs w:val="28"/>
        </w:rPr>
        <w:t>、软硬件信息检查3</w:t>
      </w:r>
      <w:bookmarkEnd w:id="1"/>
      <w:r w:rsidRPr="00F8418A">
        <w:rPr>
          <w:rFonts w:ascii="宋体" w:eastAsia="宋体" w:hAnsi="宋体"/>
          <w:sz w:val="28"/>
          <w:szCs w:val="28"/>
        </w:rPr>
        <w:t>个部分。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标书情况统计：</w:t>
      </w:r>
    </w:p>
    <w:tbl>
      <w:tblPr>
        <w:tblStyle w:val="TableGrid"/>
        <w:tblW w:w="0" w:type="auto"/>
        <w:tblLayout w:type="fixed"/>
        <w:tblLook w:val="04A0"/>
      </w:tblPr>
      <w:tblGrid>
        <w:gridCol w:w="1270"/>
        <w:gridCol w:w="4252"/>
        <w:gridCol w:w="2767"/>
      </w:tblGrid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</w:tcPr>
          <w:p w:rsidR="006B06B5" w:rsidP="006B06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4252" w:type="dxa"/>
          </w:tcPr>
          <w:p w:rsidR="006B06B5" w:rsidP="006B06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2767" w:type="dxa"/>
          </w:tcPr>
          <w:p w:rsidR="006B06B5" w:rsidP="006B06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总报价（元）</w:t>
            </w:r>
          </w:p>
        </w:tc>
      </w:tr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  <w:vAlign w:val="center"/>
          </w:tcPr>
          <w:p w:rsidR="00557E07" w:rsidRPr="003B16FF" w:rsidP="0066477E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252" w:type="dxa"/>
          </w:tcPr>
          <w:p w:rsidR="00557E07" w:rsidP="0066477E">
            <w:pPr>
              <w:rPr>
                <w:rFonts w:ascii="宋体" w:eastAsia="宋体" w:hAnsi="宋体"/>
                <w:sz w:val="28"/>
                <w:szCs w:val="28"/>
              </w:rPr>
            </w:pPr>
            <w:r w:rsidR="00ED4348">
              <w:rPr>
                <w:rFonts w:ascii="宋体" w:eastAsia="宋体" w:hAnsi="宋体"/>
                <w:noProof/>
                <w:sz w:val="28"/>
                <w:szCs w:val="28"/>
              </w:rPr>
              <w:t>001</w:t>
            </w:r>
          </w:p>
        </w:tc>
        <w:tc>
          <w:tcPr>
            <w:tcW w:w="2767" w:type="dxa"/>
          </w:tcPr>
          <w:p w:rsidR="00557E07" w:rsidP="0047145A">
            <w:pPr>
              <w:rPr>
                <w:rFonts w:ascii="宋体" w:eastAsia="宋体" w:hAnsi="宋体"/>
                <w:sz w:val="28"/>
                <w:szCs w:val="28"/>
              </w:rPr>
            </w:pPr>
            <w:r w:rsidR="007903C6">
              <w:rPr>
                <w:rFonts w:ascii="宋体" w:eastAsia="宋体" w:hAnsi="宋体"/>
                <w:noProof/>
                <w:sz w:val="28"/>
                <w:szCs w:val="28"/>
              </w:rPr>
              <w:t>4,239,637.67</w:t>
            </w:r>
          </w:p>
        </w:tc>
      </w:tr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  <w:vAlign w:val="center"/>
          </w:tcPr>
          <w:p w:rsidR="00557E07" w:rsidRPr="003B16FF" w:rsidP="0066477E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252" w:type="dxa"/>
          </w:tcPr>
          <w:p w:rsidR="00557E07" w:rsidP="0066477E">
            <w:pPr>
              <w:rPr>
                <w:rFonts w:ascii="宋体" w:eastAsia="宋体" w:hAnsi="宋体"/>
                <w:sz w:val="28"/>
                <w:szCs w:val="28"/>
              </w:rPr>
            </w:pPr>
            <w:r w:rsidR="00ED4348">
              <w:rPr>
                <w:rFonts w:ascii="宋体" w:eastAsia="宋体" w:hAnsi="宋体"/>
                <w:noProof/>
                <w:sz w:val="28"/>
                <w:szCs w:val="28"/>
              </w:rPr>
              <w:t>003</w:t>
            </w:r>
          </w:p>
        </w:tc>
        <w:tc>
          <w:tcPr>
            <w:tcW w:w="2767" w:type="dxa"/>
          </w:tcPr>
          <w:p w:rsidR="00557E07" w:rsidP="0047145A">
            <w:pPr>
              <w:rPr>
                <w:rFonts w:ascii="宋体" w:eastAsia="宋体" w:hAnsi="宋体"/>
                <w:sz w:val="28"/>
                <w:szCs w:val="28"/>
              </w:rPr>
            </w:pPr>
            <w:r w:rsidR="007903C6">
              <w:rPr>
                <w:rFonts w:ascii="宋体" w:eastAsia="宋体" w:hAnsi="宋体"/>
                <w:noProof/>
                <w:sz w:val="28"/>
                <w:szCs w:val="28"/>
              </w:rPr>
              <w:t>5,995,015.81</w:t>
            </w:r>
          </w:p>
        </w:tc>
      </w:tr>
    </w:tbl>
    <w:p w:rsidR="00E158FB" w:rsidRPr="00E158FB" w:rsidP="00E158F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</w:t>
      </w:r>
      <w:r w:rsidRPr="00E158FB">
        <w:rPr>
          <w:rFonts w:ascii="宋体" w:eastAsia="宋体" w:hAnsi="宋体" w:hint="eastAsia"/>
          <w:b/>
          <w:sz w:val="28"/>
          <w:szCs w:val="28"/>
        </w:rPr>
        <w:t>、经清标软件检查，符合性检查结果：</w:t>
      </w:r>
    </w:p>
    <w:p w:rsidR="00E158FB" w:rsidP="00E158FB">
      <w:pPr>
        <w:ind w:firstLine="560" w:firstLineChars="200"/>
        <w:rPr>
          <w:rFonts w:ascii="宋体" w:eastAsia="宋体" w:hAnsi="宋体"/>
          <w:sz w:val="28"/>
          <w:szCs w:val="28"/>
        </w:rPr>
      </w:pPr>
      <w:bookmarkStart w:id="2" w:name="Match"/>
      <w:r w:rsidRPr="00E158FB">
        <w:rPr>
          <w:rFonts w:ascii="宋体" w:eastAsia="宋体" w:hAnsi="宋体" w:hint="eastAsia"/>
          <w:sz w:val="28"/>
          <w:szCs w:val="28"/>
        </w:rPr>
        <w:t>符合性检查中</w:t>
      </w:r>
      <w:r w:rsidR="0047372A">
        <w:rPr>
          <w:rFonts w:ascii="宋体" w:eastAsia="宋体" w:hAnsi="宋体"/>
          <w:noProof/>
          <w:sz w:val="28"/>
          <w:szCs w:val="28"/>
        </w:rPr>
        <w:t>0</w:t>
      </w:r>
      <w:r w:rsidR="00F8418A">
        <w:rPr>
          <w:rFonts w:ascii="宋体" w:eastAsia="宋体" w:hAnsi="宋体"/>
          <w:sz w:val="28"/>
          <w:szCs w:val="28"/>
        </w:rPr>
        <w:t>家单位已标价工程量清单与招标工程量清单均一致</w:t>
      </w:r>
      <w:r w:rsidR="00F8418A">
        <w:rPr>
          <w:rFonts w:ascii="宋体" w:eastAsia="宋体" w:hAnsi="宋体" w:hint="eastAsia"/>
          <w:sz w:val="28"/>
          <w:szCs w:val="28"/>
        </w:rPr>
        <w:t>，</w:t>
      </w:r>
      <w:r w:rsidR="0047372A">
        <w:rPr>
          <w:rFonts w:ascii="宋体" w:eastAsia="宋体" w:hAnsi="宋体"/>
          <w:noProof/>
          <w:sz w:val="28"/>
          <w:szCs w:val="28"/>
        </w:rPr>
        <w:t>2</w:t>
      </w:r>
      <w:r w:rsidR="00F8418A">
        <w:rPr>
          <w:rFonts w:ascii="宋体" w:eastAsia="宋体" w:hAnsi="宋体" w:hint="eastAsia"/>
          <w:sz w:val="28"/>
          <w:szCs w:val="28"/>
        </w:rPr>
        <w:t>家不一致。</w:t>
      </w:r>
      <w:bookmarkEnd w:id="2"/>
    </w:p>
    <w:tbl>
      <w:tblPr>
        <w:tblStyle w:val="TableGrid"/>
        <w:tblW w:w="8333" w:type="dxa"/>
        <w:tblLayout w:type="fixed"/>
        <w:tblLook w:val="04A0"/>
      </w:tblPr>
      <w:tblGrid>
        <w:gridCol w:w="907"/>
        <w:gridCol w:w="3798"/>
        <w:gridCol w:w="907"/>
        <w:gridCol w:w="907"/>
        <w:gridCol w:w="907"/>
        <w:gridCol w:w="907"/>
      </w:tblGrid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</w:tcPr>
          <w:p w:rsidR="00C20AC9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3798" w:type="dxa"/>
          </w:tcPr>
          <w:p w:rsidR="00C20AC9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增项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缺项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错项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合计</w:t>
            </w:r>
          </w:p>
        </w:tc>
      </w:tr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  <w:vAlign w:val="center"/>
          </w:tcPr>
          <w:p w:rsidR="00C20AC9" w:rsidRPr="0071417A" w:rsidP="00ED4348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798" w:type="dxa"/>
          </w:tcPr>
          <w:p w:rsidR="00C20AC9" w:rsidP="00CC3C9D">
            <w:pPr>
              <w:rPr>
                <w:rFonts w:ascii="宋体" w:eastAsia="宋体" w:hAnsi="宋体"/>
                <w:sz w:val="28"/>
                <w:szCs w:val="28"/>
              </w:rPr>
            </w:pPr>
            <w:r w:rsidR="00E708AF">
              <w:rPr>
                <w:rFonts w:ascii="宋体" w:eastAsia="宋体" w:hAnsi="宋体"/>
                <w:noProof/>
                <w:sz w:val="28"/>
                <w:szCs w:val="28"/>
              </w:rPr>
              <w:t>001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 w:rsidR="00C20AC9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2</w:t>
            </w:r>
          </w:p>
        </w:tc>
      </w:tr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  <w:vAlign w:val="center"/>
          </w:tcPr>
          <w:p w:rsidR="00C20AC9" w:rsidRPr="0071417A" w:rsidP="00ED4348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798" w:type="dxa"/>
          </w:tcPr>
          <w:p w:rsidR="00C20AC9" w:rsidP="00CC3C9D">
            <w:pPr>
              <w:rPr>
                <w:rFonts w:ascii="宋体" w:eastAsia="宋体" w:hAnsi="宋体"/>
                <w:sz w:val="28"/>
                <w:szCs w:val="28"/>
              </w:rPr>
            </w:pPr>
            <w:r w:rsidR="00E708AF">
              <w:rPr>
                <w:rFonts w:ascii="宋体" w:eastAsia="宋体" w:hAnsi="宋体"/>
                <w:noProof/>
                <w:sz w:val="28"/>
                <w:szCs w:val="28"/>
              </w:rPr>
              <w:t>003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85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81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82</w:t>
            </w:r>
          </w:p>
        </w:tc>
        <w:tc>
          <w:tcPr>
            <w:tcW w:w="907" w:type="dxa"/>
          </w:tcPr>
          <w:p w:rsidR="00C20AC9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248</w:t>
            </w:r>
          </w:p>
        </w:tc>
      </w:tr>
    </w:tbl>
    <w:p w:rsidR="00F8418A" w:rsidRPr="00E158FB" w:rsidP="00F841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详见附表3《清标结果</w:t>
      </w:r>
      <w:r>
        <w:rPr>
          <w:rFonts w:ascii="宋体" w:eastAsia="宋体" w:hAnsi="宋体"/>
          <w:noProof/>
          <w:sz w:val="28"/>
          <w:szCs w:val="28"/>
        </w:rPr>
        <w:t>_符合性检查结果_符合性检查结果汇总表》、4《清标结果_符合性检查结果_分部分项工程量清单表》、5《清标结果_符合性检查结果_措施项目清单二表》、6《清标结果_符合性检查结果_暂列金额表》、7《清标结果_符合性检查结果_专业工程暂估价表》、8《清标结果_符合性检查结果_材料暂估价表》。</w:t>
      </w:r>
    </w:p>
    <w:p w:rsidR="00E158FB" w:rsidRPr="00E158FB" w:rsidP="00E158F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</w:t>
      </w:r>
      <w:r w:rsidRPr="00E158FB">
        <w:rPr>
          <w:rFonts w:ascii="宋体" w:eastAsia="宋体" w:hAnsi="宋体" w:hint="eastAsia"/>
          <w:b/>
          <w:sz w:val="28"/>
          <w:szCs w:val="28"/>
        </w:rPr>
        <w:t>、经清标软件检查，计算性检查结果：</w:t>
      </w:r>
    </w:p>
    <w:p w:rsidR="00E158FB" w:rsidP="00E158FB">
      <w:pPr>
        <w:ind w:firstLine="560" w:firstLineChars="200"/>
        <w:rPr>
          <w:rFonts w:ascii="宋体" w:eastAsia="宋体" w:hAnsi="宋体"/>
          <w:sz w:val="28"/>
          <w:szCs w:val="28"/>
        </w:rPr>
      </w:pPr>
      <w:bookmarkStart w:id="3" w:name="Calc"/>
      <w:r w:rsidRPr="00E158FB">
        <w:rPr>
          <w:rFonts w:ascii="宋体" w:eastAsia="宋体" w:hAnsi="宋体" w:hint="eastAsia"/>
          <w:sz w:val="28"/>
          <w:szCs w:val="28"/>
        </w:rPr>
        <w:t>计算性检查中</w:t>
      </w:r>
      <w:r w:rsidR="0047372A">
        <w:rPr>
          <w:rFonts w:ascii="宋体" w:eastAsia="宋体" w:hAnsi="宋体"/>
          <w:noProof/>
          <w:sz w:val="28"/>
          <w:szCs w:val="28"/>
        </w:rPr>
        <w:t>0</w:t>
      </w:r>
      <w:r w:rsidRPr="00E158FB">
        <w:rPr>
          <w:rFonts w:ascii="宋体" w:eastAsia="宋体" w:hAnsi="宋体"/>
          <w:sz w:val="28"/>
          <w:szCs w:val="28"/>
        </w:rPr>
        <w:t>家单位无计算逻辑错误</w:t>
      </w:r>
      <w:r w:rsidR="00F8418A">
        <w:rPr>
          <w:rFonts w:ascii="宋体" w:eastAsia="宋体" w:hAnsi="宋体" w:hint="eastAsia"/>
          <w:sz w:val="28"/>
          <w:szCs w:val="28"/>
        </w:rPr>
        <w:t>，</w:t>
      </w:r>
      <w:r w:rsidR="0047372A">
        <w:rPr>
          <w:rFonts w:ascii="宋体" w:eastAsia="宋体" w:hAnsi="宋体"/>
          <w:noProof/>
          <w:sz w:val="28"/>
          <w:szCs w:val="28"/>
        </w:rPr>
        <w:t>2</w:t>
      </w:r>
      <w:r w:rsidR="00F8418A">
        <w:rPr>
          <w:rFonts w:ascii="宋体" w:eastAsia="宋体" w:hAnsi="宋体" w:hint="eastAsia"/>
          <w:sz w:val="28"/>
          <w:szCs w:val="28"/>
        </w:rPr>
        <w:t>家有错误</w:t>
      </w:r>
      <w:r w:rsidR="00771B8E">
        <w:rPr>
          <w:rFonts w:ascii="宋体" w:eastAsia="宋体" w:hAnsi="宋体" w:hint="eastAsia"/>
          <w:sz w:val="28"/>
          <w:szCs w:val="28"/>
        </w:rPr>
        <w:t>。</w:t>
      </w:r>
      <w:bookmarkEnd w:id="3"/>
    </w:p>
    <w:tbl>
      <w:tblPr>
        <w:tblStyle w:val="TableGrid"/>
        <w:tblW w:w="8300" w:type="dxa"/>
        <w:tblLayout w:type="fixed"/>
        <w:tblLook w:val="04A0"/>
      </w:tblPr>
      <w:tblGrid>
        <w:gridCol w:w="1270"/>
        <w:gridCol w:w="4309"/>
        <w:gridCol w:w="2721"/>
      </w:tblGrid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</w:tcPr>
          <w:p w:rsidR="00F8418A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4309" w:type="dxa"/>
          </w:tcPr>
          <w:p w:rsidR="00F8418A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2721" w:type="dxa"/>
          </w:tcPr>
          <w:p w:rsidR="00F8418A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错误数</w:t>
            </w:r>
          </w:p>
        </w:tc>
      </w:tr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  <w:vAlign w:val="center"/>
          </w:tcPr>
          <w:p w:rsidR="00F8418A" w:rsidRPr="00ED4348" w:rsidP="00ED4348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309" w:type="dxa"/>
          </w:tcPr>
          <w:p w:rsidR="00F8418A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001</w:t>
            </w:r>
          </w:p>
        </w:tc>
        <w:tc>
          <w:tcPr>
            <w:tcW w:w="2721" w:type="dxa"/>
          </w:tcPr>
          <w:p w:rsidR="00F8418A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11</w:t>
            </w:r>
          </w:p>
        </w:tc>
      </w:tr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  <w:vAlign w:val="center"/>
          </w:tcPr>
          <w:p w:rsidR="00F8418A" w:rsidRPr="00ED4348" w:rsidP="00ED4348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309" w:type="dxa"/>
          </w:tcPr>
          <w:p w:rsidR="00F8418A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003</w:t>
            </w:r>
          </w:p>
        </w:tc>
        <w:tc>
          <w:tcPr>
            <w:tcW w:w="2721" w:type="dxa"/>
          </w:tcPr>
          <w:p w:rsidR="00F8418A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14</w:t>
            </w:r>
          </w:p>
        </w:tc>
      </w:tr>
    </w:tbl>
    <w:p w:rsidR="001168D9" w:rsidRPr="00E158FB" w:rsidP="001168D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详见附表9《清标结果</w:t>
      </w:r>
      <w:r>
        <w:rPr>
          <w:rFonts w:ascii="宋体" w:eastAsia="宋体" w:hAnsi="宋体"/>
          <w:noProof/>
          <w:sz w:val="28"/>
          <w:szCs w:val="28"/>
        </w:rPr>
        <w:t>_计算性检查结果_单价为0或负》、10《清标结果_计算性检查结果_合价≠单价*数量》。</w:t>
      </w:r>
    </w:p>
    <w:p w:rsidR="00932162" w:rsidP="00F8418A">
      <w:pPr>
        <w:rPr>
          <w:rFonts w:ascii="宋体" w:eastAsia="宋体" w:hAnsi="宋体"/>
          <w:b/>
          <w:sz w:val="28"/>
          <w:szCs w:val="28"/>
        </w:rPr>
      </w:pPr>
      <w:bookmarkStart w:id="4" w:name="Hard"/>
      <w:r w:rsidRPr="00932162">
        <w:rPr>
          <w:rFonts w:ascii="宋体" w:eastAsia="宋体" w:hAnsi="宋体" w:hint="eastAsia"/>
          <w:b/>
          <w:sz w:val="28"/>
          <w:szCs w:val="28"/>
        </w:rPr>
        <w:t>三、经清标软件检查，软硬件信息检查结果：</w:t>
      </w:r>
    </w:p>
    <w:p w:rsidR="00683D7A" w:rsidRPr="00932162" w:rsidP="00683D7A">
      <w:pPr>
        <w:rPr>
          <w:rFonts w:ascii="宋体" w:eastAsia="宋体" w:hAnsi="宋体"/>
          <w:sz w:val="28"/>
          <w:szCs w:val="28"/>
        </w:rPr>
      </w:pPr>
      <w:r w:rsidR="0055576E">
        <w:rPr>
          <w:rFonts w:ascii="宋体" w:eastAsia="宋体" w:hAnsi="宋体"/>
          <w:noProof/>
          <w:sz w:val="28"/>
          <w:szCs w:val="28"/>
        </w:rPr>
        <w:t>其中投标单位（招标清单</w:t>
      </w:r>
      <w:r>
        <w:rPr>
          <w:rFonts w:ascii="宋体" w:eastAsia="宋体" w:hAnsi="宋体"/>
          <w:noProof/>
          <w:sz w:val="28"/>
          <w:szCs w:val="28"/>
        </w:rPr>
        <w:t>；001；003）电子版投标文件出现相同加密锁的信息（ZZ320613534）。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其中投标单位（招标清单；001；003）电子版投标文件出现相同加密锁的信息（ZZ320379865）。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其中投标单位（招标清单；003）电子版投标文件出现相同加密锁的信息（ZZ320379863）。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其中投标单位（招标清单；003）电子版投标文件出现相同加密锁的信息（ZZ320796230）。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其中投标单位（招标清单；003）电子版投标文件出现相同加密锁的信息（ZZ320796232）。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其中投标单位（招标清单；001；003）电子版投标文件出现相同加密锁的信息（ZZ2601368）。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其中投标单位（招标清单；001；003）电子版投标文件出现相同加密锁的信息（1C-6F-65-EF-B0-05）。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其中投标单位（招标清单；001；003）电子版投标文件出现相同加密锁的信息（B4-2E-99-77-07-51）。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其中投标单位（招标清单；003）电子版投标文件出现相同加密锁的信息（FC-AA-14-A2-BE-34）。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其中投标单位（招标清单；003）电子版投标文件出现相同加密锁的信息（B0-83-FE-6F-A8-FC）。</w:t>
      </w:r>
    </w:p>
    <w:p w:rsidR="00683D7A" w:rsidRPr="00932162" w:rsidP="00683D7A">
      <w:pPr>
        <w:rPr>
          <w:rFonts w:ascii="宋体" w:eastAsia="宋体" w:hAnsi="宋体"/>
          <w:sz w:val="28"/>
          <w:szCs w:val="28"/>
        </w:rPr>
      </w:pPr>
    </w:p>
    <w:tbl>
      <w:tblPr>
        <w:tblStyle w:val="TableGrid"/>
        <w:tblW w:w="8447" w:type="dxa"/>
        <w:tblLayout w:type="fixed"/>
        <w:tblLook w:val="04A0"/>
      </w:tblPr>
      <w:tblGrid>
        <w:gridCol w:w="1020"/>
        <w:gridCol w:w="3118"/>
        <w:gridCol w:w="2041"/>
        <w:gridCol w:w="2268"/>
      </w:tblGrid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3118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2041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加密锁号</w:t>
            </w:r>
          </w:p>
        </w:tc>
        <w:tc>
          <w:tcPr>
            <w:tcW w:w="2268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MAC物理地址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招标清单</w:t>
            </w:r>
          </w:p>
        </w:tc>
        <w:tc>
          <w:tcPr>
            <w:tcW w:w="2041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ZZ320613534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ZZ320379865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ZZ320379863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ZZ320796230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ZZ320796232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ZZ320403061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ZZ2601368</w:t>
            </w:r>
          </w:p>
        </w:tc>
        <w:tc>
          <w:tcPr>
            <w:tcW w:w="2268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1C-6F-65-EF-B0-05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B4-2E-99-77-07-51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FC-AA-14-A2-BE-34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B0-83-FE-6F-A8-FC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001</w:t>
            </w:r>
          </w:p>
        </w:tc>
        <w:tc>
          <w:tcPr>
            <w:tcW w:w="2041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ZZ320613534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ZZ320379865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ZZ2601368</w:t>
            </w:r>
          </w:p>
        </w:tc>
        <w:tc>
          <w:tcPr>
            <w:tcW w:w="2268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B4-2E-99-77-07-51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1C-6F-65-EF-B0-05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003</w:t>
            </w:r>
          </w:p>
        </w:tc>
        <w:tc>
          <w:tcPr>
            <w:tcW w:w="2041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ZZ320613534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ZZ320379865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ZZ320379863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ZZ320796232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ZZ320796230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ZZ2601368</w:t>
            </w:r>
          </w:p>
        </w:tc>
        <w:tc>
          <w:tcPr>
            <w:tcW w:w="2268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B4-2E-99-77-07-51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FC-AA-14-A2-BE-34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B0-83-FE-6F-A8-FC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1C-6F-65-EF-B0-05</w:t>
            </w:r>
          </w:p>
        </w:tc>
      </w:tr>
    </w:tbl>
    <w:p w:rsidR="00932162" w:rsidP="00F841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8"/>
          <w:szCs w:val="28"/>
        </w:rPr>
        <w:t>*招标及控制价文件的锁号也参与判定是否存在相同锁、</w:t>
      </w:r>
      <w:r>
        <w:rPr>
          <w:rFonts w:ascii="宋体" w:eastAsia="宋体" w:hAnsi="宋体"/>
          <w:noProof/>
          <w:sz w:val="28"/>
          <w:szCs w:val="28"/>
        </w:rPr>
        <w:t>相同电脑信息。</w:t>
      </w:r>
    </w:p>
    <w:p w:rsidR="00932162" w:rsidRPr="00932162"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详见附表11《规律性分析</w:t>
      </w:r>
      <w:r>
        <w:rPr>
          <w:rFonts w:ascii="宋体" w:eastAsia="宋体" w:hAnsi="宋体"/>
          <w:noProof/>
          <w:sz w:val="28"/>
          <w:szCs w:val="28"/>
        </w:rPr>
        <w:t>_硬件信息检查结果表》。</w:t>
      </w:r>
    </w:p>
    <w:bookmarkEnd w:id="4"/>
    <w:p w:rsidR="00E158FB" w:rsidP="00E158FB">
      <w:pPr>
        <w:rPr>
          <w:rFonts w:ascii="宋体" w:eastAsia="宋体" w:hAnsi="宋体"/>
          <w:b/>
          <w:sz w:val="28"/>
          <w:szCs w:val="28"/>
        </w:rPr>
      </w:pPr>
      <w:r w:rsidRPr="00B35D87" w:rsidR="00697280">
        <w:rPr>
          <w:rFonts w:ascii="宋体" w:eastAsia="宋体" w:hAnsi="宋体"/>
          <w:b/>
          <w:noProof/>
          <w:sz w:val="28"/>
          <w:szCs w:val="28"/>
        </w:rPr>
        <w:t>四、</w:t>
      </w:r>
      <w:r w:rsidR="00932162">
        <w:rPr>
          <w:rFonts w:ascii="宋体" w:eastAsia="宋体" w:hAnsi="宋体" w:hint="eastAsia"/>
          <w:b/>
          <w:sz w:val="28"/>
          <w:szCs w:val="28"/>
        </w:rPr>
        <w:t>附件</w:t>
      </w:r>
    </w:p>
    <w:p w:rsidR="00932162" w:rsidRPr="00E158FB"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1、《</w:t>
      </w:r>
      <w:r>
        <w:rPr>
          <w:rFonts w:ascii="宋体" w:eastAsia="宋体" w:hAnsi="宋体"/>
          <w:noProof/>
          <w:sz w:val="28"/>
          <w:szCs w:val="28"/>
        </w:rPr>
        <w:t>清标结果_清标结果汇总_清标结果汇总表》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2、《清标结果_清标结果汇总_否决投标表》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3、《清标结果_符合性检查结果_符合性检查结果汇总表》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4、《清标结果_符合性检查结果_分部分项工程量清单表》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5、《清标结果_符合性检查结果_措施项目清单二表》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6、《清标结果_符合性检查结果_暂列金额表》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7、《清标结果_符合性检查结果_专业工程暂估价表》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8、《清标结果_符合性检查结果_材料暂估价表》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9、《清标结果_计算性检查结果_单价为0或负》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10、《清标结果_计算性检查结果_合价≠单价*数量》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11、《规律性分析_硬件信息检查结果表》</w:t>
      </w:r>
    </w:p>
    <w:p w:rsidR="00932162" w:rsidRPr="00E158FB" w:rsidP="00E158FB">
      <w:pPr>
        <w:rPr>
          <w:rFonts w:ascii="宋体" w:eastAsia="宋体" w:hAnsi="宋体"/>
          <w:sz w:val="28"/>
          <w:szCs w:val="28"/>
        </w:rPr>
      </w:pPr>
    </w:p>
    <w:p w:rsidR="00F97A1E" w:rsidP="00E158FB">
      <w:pPr>
        <w:rPr>
          <w:rFonts w:ascii="宋体" w:eastAsia="宋体" w:hAnsi="宋体"/>
          <w:b/>
          <w:sz w:val="28"/>
          <w:szCs w:val="28"/>
        </w:rPr>
      </w:pPr>
      <w:r w:rsidRPr="00B35D87" w:rsidR="00697280">
        <w:rPr>
          <w:rFonts w:ascii="宋体" w:eastAsia="宋体" w:hAnsi="宋体"/>
          <w:b/>
          <w:noProof/>
          <w:sz w:val="28"/>
          <w:szCs w:val="28"/>
        </w:rPr>
        <w:t>五、</w:t>
      </w:r>
      <w:r w:rsidRPr="00E158FB" w:rsidR="00E158FB">
        <w:rPr>
          <w:rFonts w:ascii="宋体" w:eastAsia="宋体" w:hAnsi="宋体" w:hint="eastAsia"/>
          <w:b/>
          <w:sz w:val="28"/>
          <w:szCs w:val="28"/>
        </w:rPr>
        <w:t>签字栏：</w:t>
      </w:r>
    </w:p>
    <w:p w:rsidR="0014191D" w:rsidRPr="00932162" w:rsidP="00E158FB">
      <w:pPr>
        <w:rPr>
          <w:rFonts w:ascii="宋体" w:eastAsia="宋体" w:hAnsi="宋体"/>
          <w:b/>
          <w:sz w:val="28"/>
          <w:szCs w:val="28"/>
        </w:rPr>
      </w:pPr>
    </w:p>
    <w:sectPr w:rsidSect="00D51BF7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015C1" w:rsidRPr="005015C1">
    <w:pPr>
      <w:pStyle w:val="Footer"/>
      <w:jc w:val="center"/>
      <w:rPr>
        <w:rFonts w:ascii="Times New Roman" w:hAnsi="Times New Roman" w:cs="Times New Roman"/>
      </w:rPr>
    </w:pPr>
    <w:r w:rsidRPr="005015C1">
      <w:rPr>
        <w:rFonts w:ascii="Times New Roman" w:hAnsi="Times New Roman" w:cs="Times New Roman"/>
        <w:lang w:val="zh-CN"/>
      </w:rPr>
      <w:t xml:space="preserve"> </w:t>
    </w:r>
    <w:r w:rsidRPr="005015C1">
      <w:rPr>
        <w:rFonts w:ascii="Times New Roman" w:hAnsi="Times New Roman" w:cs="Times New Roman"/>
      </w:rPr>
      <w:fldChar w:fldCharType="begin"/>
    </w:r>
    <w:r w:rsidRPr="005015C1">
      <w:rPr>
        <w:rFonts w:ascii="Times New Roman" w:hAnsi="Times New Roman" w:cs="Times New Roman"/>
      </w:rPr>
      <w:instrText>PAGE  \* Arabic  \* MERGEFORMAT</w:instrText>
    </w:r>
    <w:r w:rsidRPr="005015C1">
      <w:rPr>
        <w:rFonts w:ascii="Times New Roman" w:hAnsi="Times New Roman" w:cs="Times New Roman"/>
      </w:rPr>
      <w:fldChar w:fldCharType="separate"/>
    </w:r>
    <w:r w:rsidRPr="00425340" w:rsidR="00425340">
      <w:rPr>
        <w:rFonts w:ascii="Times New Roman" w:hAnsi="Times New Roman" w:cs="Times New Roman"/>
        <w:noProof/>
        <w:lang w:val="zh-CN"/>
      </w:rPr>
      <w:t>2</w:t>
    </w:r>
    <w:r w:rsidRPr="005015C1">
      <w:rPr>
        <w:rFonts w:ascii="Times New Roman" w:hAnsi="Times New Roman" w:cs="Times New Roman"/>
      </w:rPr>
      <w:fldChar w:fldCharType="end"/>
    </w:r>
    <w:r w:rsidRPr="005015C1">
      <w:rPr>
        <w:rFonts w:ascii="Times New Roman" w:hAnsi="Times New Roman" w:cs="Times New Roman"/>
        <w:lang w:val="zh-CN"/>
      </w:rPr>
      <w:t xml:space="preserve"> / </w:t>
    </w:r>
    <w:r w:rsidRPr="005015C1">
      <w:rPr>
        <w:rFonts w:ascii="Times New Roman" w:hAnsi="Times New Roman" w:cs="Times New Roman"/>
      </w:rPr>
      <w:fldChar w:fldCharType="begin"/>
    </w:r>
    <w:r w:rsidRPr="005015C1">
      <w:rPr>
        <w:rFonts w:ascii="Times New Roman" w:hAnsi="Times New Roman" w:cs="Times New Roman"/>
      </w:rPr>
      <w:instrText>NUMPAGES  \* Arabic  \* MERGEFORMAT</w:instrText>
    </w:r>
    <w:r w:rsidRPr="005015C1">
      <w:rPr>
        <w:rFonts w:ascii="Times New Roman" w:hAnsi="Times New Roman" w:cs="Times New Roman"/>
      </w:rPr>
      <w:fldChar w:fldCharType="separate"/>
    </w:r>
    <w:r w:rsidRPr="00425340" w:rsidR="00425340">
      <w:rPr>
        <w:rFonts w:ascii="Times New Roman" w:hAnsi="Times New Roman" w:cs="Times New Roman"/>
        <w:noProof/>
        <w:lang w:val="zh-CN"/>
      </w:rPr>
      <w:t>2</w:t>
    </w:r>
    <w:r w:rsidRPr="005015C1">
      <w:rPr>
        <w:rFonts w:ascii="Times New Roman" w:hAnsi="Times New Roman" w:cs="Times New Roman"/>
      </w:rPr>
      <w:fldChar w:fldCharType="end"/>
    </w:r>
  </w:p>
  <w:p w:rsidR="005015C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522E6" w:rsidP="00835491">
    <w:r w:rsidRPr="00A522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3909060</wp:posOffset>
          </wp:positionH>
          <wp:positionV relativeFrom="paragraph">
            <wp:posOffset>-80010</wp:posOffset>
          </wp:positionV>
          <wp:extent cx="1136650" cy="197485"/>
          <wp:effectExtent l="0" t="0" r="635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E:\#2-清标-通用\1-广联达清标logo\VB广联达清标彩色版本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665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7796FB6"/>
    <w:multiLevelType w:val="hybridMultilevel"/>
    <w:tmpl w:val="4A48FF62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1">
    <w:nsid w:val="2E4C4CC5"/>
    <w:multiLevelType w:val="hybridMultilevel"/>
    <w:tmpl w:val="18BA0324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1">
    <w:nsid w:val="4BF95C88"/>
    <w:multiLevelType w:val="hybridMultilevel"/>
    <w:tmpl w:val="581237FA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1">
    <w:nsid w:val="73DB64B1"/>
    <w:multiLevelType w:val="hybridMultilevel"/>
    <w:tmpl w:val="AD5E72B8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FB"/>
    <w:rsid w:val="00002F7B"/>
    <w:rsid w:val="000862CC"/>
    <w:rsid w:val="000B5E86"/>
    <w:rsid w:val="000B7F9C"/>
    <w:rsid w:val="000F21A9"/>
    <w:rsid w:val="000F5C07"/>
    <w:rsid w:val="001020FD"/>
    <w:rsid w:val="00112743"/>
    <w:rsid w:val="001168D9"/>
    <w:rsid w:val="0014191D"/>
    <w:rsid w:val="001566C1"/>
    <w:rsid w:val="00157069"/>
    <w:rsid w:val="001B01D9"/>
    <w:rsid w:val="001D04E6"/>
    <w:rsid w:val="001D2F7D"/>
    <w:rsid w:val="0020139E"/>
    <w:rsid w:val="00226359"/>
    <w:rsid w:val="002468A0"/>
    <w:rsid w:val="002808C4"/>
    <w:rsid w:val="002A09E5"/>
    <w:rsid w:val="002A7133"/>
    <w:rsid w:val="003317B9"/>
    <w:rsid w:val="00377DFA"/>
    <w:rsid w:val="00380A2F"/>
    <w:rsid w:val="00387ED3"/>
    <w:rsid w:val="003A62A3"/>
    <w:rsid w:val="003B16FF"/>
    <w:rsid w:val="003C634A"/>
    <w:rsid w:val="003D61D3"/>
    <w:rsid w:val="003E1A54"/>
    <w:rsid w:val="003F41DA"/>
    <w:rsid w:val="003F54DA"/>
    <w:rsid w:val="00402622"/>
    <w:rsid w:val="00417F7C"/>
    <w:rsid w:val="00425340"/>
    <w:rsid w:val="00435D5D"/>
    <w:rsid w:val="0047145A"/>
    <w:rsid w:val="0047372A"/>
    <w:rsid w:val="005015C1"/>
    <w:rsid w:val="00533120"/>
    <w:rsid w:val="0055576E"/>
    <w:rsid w:val="00557E07"/>
    <w:rsid w:val="00573E2B"/>
    <w:rsid w:val="005A01DB"/>
    <w:rsid w:val="005D2FE0"/>
    <w:rsid w:val="005F4371"/>
    <w:rsid w:val="00616F1B"/>
    <w:rsid w:val="0066477E"/>
    <w:rsid w:val="006710B0"/>
    <w:rsid w:val="00683D7A"/>
    <w:rsid w:val="00697280"/>
    <w:rsid w:val="006A048E"/>
    <w:rsid w:val="006B06B5"/>
    <w:rsid w:val="006B59A1"/>
    <w:rsid w:val="006D1968"/>
    <w:rsid w:val="0071417A"/>
    <w:rsid w:val="0074700F"/>
    <w:rsid w:val="00771B8E"/>
    <w:rsid w:val="007903C6"/>
    <w:rsid w:val="007C6D63"/>
    <w:rsid w:val="007D6305"/>
    <w:rsid w:val="007F471A"/>
    <w:rsid w:val="00825DA1"/>
    <w:rsid w:val="00835491"/>
    <w:rsid w:val="008777E2"/>
    <w:rsid w:val="00892652"/>
    <w:rsid w:val="008B7157"/>
    <w:rsid w:val="008C4191"/>
    <w:rsid w:val="00906C9E"/>
    <w:rsid w:val="00932162"/>
    <w:rsid w:val="009575B9"/>
    <w:rsid w:val="009A6D2C"/>
    <w:rsid w:val="00A13B43"/>
    <w:rsid w:val="00A13F28"/>
    <w:rsid w:val="00A33A74"/>
    <w:rsid w:val="00A33BD7"/>
    <w:rsid w:val="00A42463"/>
    <w:rsid w:val="00A522E6"/>
    <w:rsid w:val="00A63693"/>
    <w:rsid w:val="00AA2614"/>
    <w:rsid w:val="00AB1094"/>
    <w:rsid w:val="00AB506F"/>
    <w:rsid w:val="00AF6219"/>
    <w:rsid w:val="00B13C86"/>
    <w:rsid w:val="00B35D87"/>
    <w:rsid w:val="00B3665B"/>
    <w:rsid w:val="00BA631F"/>
    <w:rsid w:val="00BB6A4A"/>
    <w:rsid w:val="00BD4B87"/>
    <w:rsid w:val="00BE0249"/>
    <w:rsid w:val="00BF1070"/>
    <w:rsid w:val="00BF6F1F"/>
    <w:rsid w:val="00C20AC9"/>
    <w:rsid w:val="00C37588"/>
    <w:rsid w:val="00C55AD7"/>
    <w:rsid w:val="00CC3C9D"/>
    <w:rsid w:val="00D03401"/>
    <w:rsid w:val="00D06790"/>
    <w:rsid w:val="00D15FC0"/>
    <w:rsid w:val="00D2564B"/>
    <w:rsid w:val="00D51BF7"/>
    <w:rsid w:val="00D81213"/>
    <w:rsid w:val="00DB3F85"/>
    <w:rsid w:val="00DE2C90"/>
    <w:rsid w:val="00DE72C1"/>
    <w:rsid w:val="00DF161E"/>
    <w:rsid w:val="00E158FB"/>
    <w:rsid w:val="00E708AF"/>
    <w:rsid w:val="00EA440D"/>
    <w:rsid w:val="00EC458A"/>
    <w:rsid w:val="00ED4348"/>
    <w:rsid w:val="00EF0E9F"/>
    <w:rsid w:val="00F642F4"/>
    <w:rsid w:val="00F81997"/>
    <w:rsid w:val="00F8418A"/>
    <w:rsid w:val="00F97A1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1CA49D2-BB6C-4F14-893D-7690C2A6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61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uiPriority w:val="99"/>
    <w:unhideWhenUsed/>
    <w:rsid w:val="00501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5015C1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501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5015C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57E07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5FE2-97DA-4D8D-8ECF-916701D8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张恒(10026804)</cp:lastModifiedBy>
  <cp:revision>2</cp:revision>
  <dcterms:created xsi:type="dcterms:W3CDTF">2022-07-12T13:29:00Z</dcterms:created>
  <dcterms:modified xsi:type="dcterms:W3CDTF">2022-11-02T20:09:00Z</dcterms:modified>
</cp:coreProperties>
</file>