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7F7D" w14:textId="0EE2CD72" w:rsidR="0070657F" w:rsidRDefault="0070657F" w:rsidP="0070657F">
      <w:pPr>
        <w:jc w:val="both"/>
        <w:rPr>
          <w:rFonts w:ascii="Times New Roman" w:hAnsi="Times New Roman" w:cs="Times New Roman"/>
          <w:b/>
          <w:bCs/>
        </w:rPr>
      </w:pPr>
      <w:r w:rsidRPr="0070657F">
        <w:rPr>
          <w:rFonts w:ascii="Times New Roman" w:hAnsi="Times New Roman" w:cs="Times New Roman"/>
          <w:b/>
          <w:bCs/>
        </w:rPr>
        <w:t>Cas pratique intégrateur : Traitement des données d'une enquête auprès des ménages à Dakar</w:t>
      </w:r>
    </w:p>
    <w:p w14:paraId="4C4527C1" w14:textId="1EE8D7FB" w:rsidR="00B153CB" w:rsidRDefault="00B153CB" w:rsidP="0070657F">
      <w:pPr>
        <w:jc w:val="both"/>
        <w:rPr>
          <w:rFonts w:ascii="Times New Roman" w:hAnsi="Times New Roman" w:cs="Times New Roman"/>
          <w:b/>
          <w:bCs/>
        </w:rPr>
      </w:pPr>
      <w:r>
        <w:rPr>
          <w:rFonts w:ascii="Times New Roman" w:hAnsi="Times New Roman" w:cs="Times New Roman"/>
          <w:b/>
          <w:bCs/>
        </w:rPr>
        <w:t>Binôme : Bator Ndiaye et Safiatou Diouf, AS3</w:t>
      </w:r>
    </w:p>
    <w:p w14:paraId="0CC15710" w14:textId="77777777" w:rsidR="00B153CB" w:rsidRPr="0070657F" w:rsidRDefault="00B153CB" w:rsidP="0070657F">
      <w:pPr>
        <w:jc w:val="both"/>
        <w:rPr>
          <w:rFonts w:ascii="Times New Roman" w:hAnsi="Times New Roman" w:cs="Times New Roman"/>
          <w:b/>
          <w:bCs/>
        </w:rPr>
      </w:pPr>
    </w:p>
    <w:p w14:paraId="47C5C43D" w14:textId="77777777" w:rsidR="0070657F" w:rsidRPr="0070657F" w:rsidRDefault="0070657F" w:rsidP="0070657F">
      <w:pPr>
        <w:jc w:val="both"/>
        <w:rPr>
          <w:rFonts w:ascii="Times New Roman" w:hAnsi="Times New Roman" w:cs="Times New Roman"/>
          <w:b/>
          <w:bCs/>
        </w:rPr>
      </w:pPr>
      <w:r w:rsidRPr="0070657F">
        <w:rPr>
          <w:rFonts w:ascii="Times New Roman" w:hAnsi="Times New Roman" w:cs="Times New Roman"/>
          <w:b/>
          <w:bCs/>
        </w:rPr>
        <w:t>Fiche pédagogique</w:t>
      </w:r>
    </w:p>
    <w:p w14:paraId="09062C3C" w14:textId="099C85AD" w:rsidR="0070657F" w:rsidRPr="0070657F" w:rsidRDefault="0070657F" w:rsidP="0070657F">
      <w:pPr>
        <w:pStyle w:val="Paragraphedeliste"/>
        <w:numPr>
          <w:ilvl w:val="0"/>
          <w:numId w:val="13"/>
        </w:numPr>
        <w:jc w:val="both"/>
        <w:rPr>
          <w:rFonts w:ascii="Times New Roman" w:hAnsi="Times New Roman" w:cs="Times New Roman"/>
        </w:rPr>
      </w:pPr>
      <w:r w:rsidRPr="0070657F">
        <w:rPr>
          <w:rFonts w:ascii="Times New Roman" w:hAnsi="Times New Roman" w:cs="Times New Roman"/>
        </w:rPr>
        <w:t>Public cible : Étudiants de 3ᵉ année Analyste Statisticien</w:t>
      </w:r>
      <w:r w:rsidR="009F4203">
        <w:rPr>
          <w:rFonts w:ascii="Times New Roman" w:hAnsi="Times New Roman" w:cs="Times New Roman"/>
        </w:rPr>
        <w:t>,</w:t>
      </w:r>
      <w:r w:rsidRPr="0070657F">
        <w:rPr>
          <w:rFonts w:ascii="Times New Roman" w:hAnsi="Times New Roman" w:cs="Times New Roman"/>
        </w:rPr>
        <w:t xml:space="preserve"> ENSAE Dakar</w:t>
      </w:r>
    </w:p>
    <w:p w14:paraId="4CDBA5A1" w14:textId="77777777" w:rsidR="0070657F" w:rsidRPr="0070657F" w:rsidRDefault="0070657F" w:rsidP="0070657F">
      <w:pPr>
        <w:pStyle w:val="Paragraphedeliste"/>
        <w:numPr>
          <w:ilvl w:val="0"/>
          <w:numId w:val="13"/>
        </w:numPr>
        <w:jc w:val="both"/>
        <w:rPr>
          <w:rFonts w:ascii="Times New Roman" w:hAnsi="Times New Roman" w:cs="Times New Roman"/>
        </w:rPr>
      </w:pPr>
      <w:r w:rsidRPr="0070657F">
        <w:rPr>
          <w:rFonts w:ascii="Times New Roman" w:hAnsi="Times New Roman" w:cs="Times New Roman"/>
        </w:rPr>
        <w:t>Chapitres concernés : Fondements du traitement des données d'enquête ; Structuration et préparation des données</w:t>
      </w:r>
    </w:p>
    <w:p w14:paraId="216DF54C" w14:textId="77777777" w:rsidR="0070657F" w:rsidRPr="0070657F" w:rsidRDefault="0070657F" w:rsidP="0070657F">
      <w:pPr>
        <w:pStyle w:val="Paragraphedeliste"/>
        <w:numPr>
          <w:ilvl w:val="0"/>
          <w:numId w:val="13"/>
        </w:numPr>
        <w:jc w:val="both"/>
        <w:rPr>
          <w:rFonts w:ascii="Times New Roman" w:hAnsi="Times New Roman" w:cs="Times New Roman"/>
        </w:rPr>
      </w:pPr>
      <w:r w:rsidRPr="0070657F">
        <w:rPr>
          <w:rFonts w:ascii="Times New Roman" w:hAnsi="Times New Roman" w:cs="Times New Roman"/>
        </w:rPr>
        <w:t>Durée indicative : 6 à 8 heures</w:t>
      </w:r>
    </w:p>
    <w:p w14:paraId="126815FD" w14:textId="77777777" w:rsidR="0070657F" w:rsidRPr="0070657F" w:rsidRDefault="0070657F" w:rsidP="0070657F">
      <w:pPr>
        <w:pStyle w:val="Paragraphedeliste"/>
        <w:numPr>
          <w:ilvl w:val="0"/>
          <w:numId w:val="13"/>
        </w:numPr>
        <w:jc w:val="both"/>
        <w:rPr>
          <w:rFonts w:ascii="Times New Roman" w:hAnsi="Times New Roman" w:cs="Times New Roman"/>
        </w:rPr>
      </w:pPr>
      <w:r w:rsidRPr="0070657F">
        <w:rPr>
          <w:rFonts w:ascii="Times New Roman" w:hAnsi="Times New Roman" w:cs="Times New Roman"/>
        </w:rPr>
        <w:t>Outils : Excel, R ou Python</w:t>
      </w:r>
    </w:p>
    <w:p w14:paraId="3E205949" w14:textId="77777777" w:rsidR="0070657F" w:rsidRPr="0070657F" w:rsidRDefault="0070657F" w:rsidP="0070657F">
      <w:pPr>
        <w:pStyle w:val="Paragraphedeliste"/>
        <w:numPr>
          <w:ilvl w:val="0"/>
          <w:numId w:val="13"/>
        </w:numPr>
        <w:jc w:val="both"/>
        <w:rPr>
          <w:rFonts w:ascii="Times New Roman" w:hAnsi="Times New Roman" w:cs="Times New Roman"/>
        </w:rPr>
      </w:pPr>
      <w:r w:rsidRPr="0070657F">
        <w:rPr>
          <w:rFonts w:ascii="Times New Roman" w:hAnsi="Times New Roman" w:cs="Times New Roman"/>
        </w:rPr>
        <w:t>Fichiers fournis : menages.csv, individus.csv et depenses.csv</w:t>
      </w:r>
    </w:p>
    <w:p w14:paraId="7A0E1F35" w14:textId="77777777" w:rsidR="0070657F" w:rsidRPr="0070657F" w:rsidRDefault="0070657F" w:rsidP="0070657F">
      <w:pPr>
        <w:pStyle w:val="Paragraphedeliste"/>
        <w:numPr>
          <w:ilvl w:val="0"/>
          <w:numId w:val="13"/>
        </w:numPr>
        <w:jc w:val="both"/>
        <w:rPr>
          <w:rFonts w:ascii="Times New Roman" w:hAnsi="Times New Roman" w:cs="Times New Roman"/>
        </w:rPr>
      </w:pPr>
      <w:r w:rsidRPr="0070657F">
        <w:rPr>
          <w:rFonts w:ascii="Times New Roman" w:hAnsi="Times New Roman" w:cs="Times New Roman"/>
        </w:rPr>
        <w:t>Nature des données : Données fictives à vocation pédagogique</w:t>
      </w:r>
    </w:p>
    <w:p w14:paraId="0AD01E5B" w14:textId="77777777" w:rsidR="0070657F" w:rsidRPr="0070657F" w:rsidRDefault="0070657F" w:rsidP="0070657F">
      <w:pPr>
        <w:jc w:val="both"/>
        <w:rPr>
          <w:rFonts w:ascii="Times New Roman" w:hAnsi="Times New Roman" w:cs="Times New Roman"/>
          <w:b/>
          <w:bCs/>
        </w:rPr>
      </w:pPr>
      <w:r w:rsidRPr="0070657F">
        <w:rPr>
          <w:rFonts w:ascii="Times New Roman" w:hAnsi="Times New Roman" w:cs="Times New Roman"/>
          <w:b/>
          <w:bCs/>
        </w:rPr>
        <w:t>Contexte général</w:t>
      </w:r>
    </w:p>
    <w:p w14:paraId="6D294453"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 xml:space="preserve">Dans le cadre d'une étude sur les </w:t>
      </w:r>
      <w:r w:rsidRPr="00EE1DA4">
        <w:rPr>
          <w:rFonts w:ascii="Times New Roman" w:hAnsi="Times New Roman" w:cs="Times New Roman"/>
          <w:color w:val="EE0000"/>
        </w:rPr>
        <w:t xml:space="preserve">conditions de vie </w:t>
      </w:r>
      <w:r w:rsidRPr="0070657F">
        <w:rPr>
          <w:rFonts w:ascii="Times New Roman" w:hAnsi="Times New Roman" w:cs="Times New Roman"/>
        </w:rPr>
        <w:t xml:space="preserve">et les </w:t>
      </w:r>
      <w:r w:rsidRPr="00EE1DA4">
        <w:rPr>
          <w:rFonts w:ascii="Times New Roman" w:hAnsi="Times New Roman" w:cs="Times New Roman"/>
          <w:color w:val="EE0000"/>
        </w:rPr>
        <w:t>pratiques de mobilité des ménages de Dakar</w:t>
      </w:r>
      <w:r w:rsidRPr="0070657F">
        <w:rPr>
          <w:rFonts w:ascii="Times New Roman" w:hAnsi="Times New Roman" w:cs="Times New Roman"/>
        </w:rPr>
        <w:t>, une enquête pilote a été réalisée auprès de 12 ménages.</w:t>
      </w:r>
    </w:p>
    <w:p w14:paraId="632F17FD"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Les données collectées ont été exportées dans trois fichiers CSV :</w:t>
      </w:r>
    </w:p>
    <w:p w14:paraId="20B83E39" w14:textId="77777777" w:rsidR="0070657F" w:rsidRPr="0070657F" w:rsidRDefault="0070657F" w:rsidP="0070657F">
      <w:pPr>
        <w:numPr>
          <w:ilvl w:val="0"/>
          <w:numId w:val="1"/>
        </w:numPr>
        <w:jc w:val="both"/>
        <w:rPr>
          <w:rFonts w:ascii="Times New Roman" w:hAnsi="Times New Roman" w:cs="Times New Roman"/>
        </w:rPr>
      </w:pPr>
      <w:r w:rsidRPr="0070657F">
        <w:rPr>
          <w:rFonts w:ascii="Times New Roman" w:hAnsi="Times New Roman" w:cs="Times New Roman"/>
        </w:rPr>
        <w:t>menages.csv : caractéristiques générales des ménages ;</w:t>
      </w:r>
    </w:p>
    <w:p w14:paraId="5737C71B" w14:textId="77777777" w:rsidR="0070657F" w:rsidRPr="0070657F" w:rsidRDefault="0070657F" w:rsidP="0070657F">
      <w:pPr>
        <w:numPr>
          <w:ilvl w:val="0"/>
          <w:numId w:val="1"/>
        </w:numPr>
        <w:jc w:val="both"/>
        <w:rPr>
          <w:rFonts w:ascii="Times New Roman" w:hAnsi="Times New Roman" w:cs="Times New Roman"/>
        </w:rPr>
      </w:pPr>
      <w:r w:rsidRPr="0070657F">
        <w:rPr>
          <w:rFonts w:ascii="Times New Roman" w:hAnsi="Times New Roman" w:cs="Times New Roman"/>
        </w:rPr>
        <w:t>individus.csv : caractéristiques des personnes appartenant aux ménages ;</w:t>
      </w:r>
    </w:p>
    <w:p w14:paraId="11DE2BB5" w14:textId="77777777" w:rsidR="0070657F" w:rsidRPr="0070657F" w:rsidRDefault="0070657F" w:rsidP="0070657F">
      <w:pPr>
        <w:numPr>
          <w:ilvl w:val="0"/>
          <w:numId w:val="1"/>
        </w:numPr>
        <w:jc w:val="both"/>
        <w:rPr>
          <w:rFonts w:ascii="Times New Roman" w:hAnsi="Times New Roman" w:cs="Times New Roman"/>
        </w:rPr>
      </w:pPr>
      <w:r w:rsidRPr="0070657F">
        <w:rPr>
          <w:rFonts w:ascii="Times New Roman" w:hAnsi="Times New Roman" w:cs="Times New Roman"/>
        </w:rPr>
        <w:t>depenses.csv : dépenses déclarées par les ménages selon différents postes.</w:t>
      </w:r>
    </w:p>
    <w:p w14:paraId="133F6A84"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Avant toute analyse statistique, l'équipe chargée du traitement doit vérifier la cohérence des fichiers, documenter les variables et organiser les données pour permettre leur exploitation.</w:t>
      </w:r>
    </w:p>
    <w:p w14:paraId="02E6006E"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Votre mission : vous êtes chargé de préparer ces données en vue de leur analyse. Vous devez justifier vos choix méthodologiques et documenter les opérations réalisées.</w:t>
      </w:r>
    </w:p>
    <w:p w14:paraId="4CAB3176" w14:textId="77777777" w:rsidR="0070657F" w:rsidRPr="0070657F" w:rsidRDefault="0070657F" w:rsidP="0070657F">
      <w:pPr>
        <w:jc w:val="both"/>
        <w:rPr>
          <w:rFonts w:ascii="Times New Roman" w:hAnsi="Times New Roman" w:cs="Times New Roman"/>
          <w:b/>
          <w:bCs/>
        </w:rPr>
      </w:pPr>
      <w:r w:rsidRPr="0070657F">
        <w:rPr>
          <w:rFonts w:ascii="Times New Roman" w:hAnsi="Times New Roman" w:cs="Times New Roman"/>
          <w:b/>
          <w:bCs/>
        </w:rPr>
        <w:t>Partie I — Fondements du traitement des données d'enquête</w:t>
      </w:r>
    </w:p>
    <w:p w14:paraId="5E9549DE" w14:textId="608698B1" w:rsidR="0070657F" w:rsidRPr="0070657F" w:rsidRDefault="0070657F" w:rsidP="0070657F">
      <w:pPr>
        <w:pStyle w:val="Paragraphedeliste"/>
        <w:numPr>
          <w:ilvl w:val="0"/>
          <w:numId w:val="14"/>
        </w:numPr>
        <w:jc w:val="both"/>
        <w:rPr>
          <w:rFonts w:ascii="Times New Roman" w:hAnsi="Times New Roman" w:cs="Times New Roman"/>
          <w:b/>
          <w:bCs/>
        </w:rPr>
      </w:pPr>
      <w:r w:rsidRPr="0070657F">
        <w:rPr>
          <w:rFonts w:ascii="Times New Roman" w:hAnsi="Times New Roman" w:cs="Times New Roman"/>
          <w:b/>
          <w:bCs/>
        </w:rPr>
        <w:t>Compréhension du dispositif d'enquête</w:t>
      </w:r>
    </w:p>
    <w:p w14:paraId="203FBDDD" w14:textId="77777777" w:rsidR="0070657F" w:rsidRPr="0070657F" w:rsidRDefault="0070657F" w:rsidP="0070657F">
      <w:pPr>
        <w:numPr>
          <w:ilvl w:val="0"/>
          <w:numId w:val="2"/>
        </w:numPr>
        <w:jc w:val="both"/>
        <w:rPr>
          <w:rFonts w:ascii="Times New Roman" w:hAnsi="Times New Roman" w:cs="Times New Roman"/>
        </w:rPr>
      </w:pPr>
      <w:r w:rsidRPr="0070657F">
        <w:rPr>
          <w:rFonts w:ascii="Times New Roman" w:hAnsi="Times New Roman" w:cs="Times New Roman"/>
        </w:rPr>
        <w:t>Quel est l'objectif général de cette enquête ? Proposez deux objectifs spécifiques.</w:t>
      </w:r>
    </w:p>
    <w:p w14:paraId="4863968F" w14:textId="77777777" w:rsidR="0070657F" w:rsidRPr="0070657F" w:rsidRDefault="0070657F" w:rsidP="0070657F">
      <w:pPr>
        <w:numPr>
          <w:ilvl w:val="0"/>
          <w:numId w:val="2"/>
        </w:numPr>
        <w:jc w:val="both"/>
        <w:rPr>
          <w:rFonts w:ascii="Times New Roman" w:hAnsi="Times New Roman" w:cs="Times New Roman"/>
        </w:rPr>
      </w:pPr>
      <w:r w:rsidRPr="0070657F">
        <w:rPr>
          <w:rFonts w:ascii="Times New Roman" w:hAnsi="Times New Roman" w:cs="Times New Roman"/>
        </w:rPr>
        <w:t>Quelle est la population cible de l'étude ? Peut-on assimiler cette population aux 12 ménages enquêtés ? Justifiez votre réponse.</w:t>
      </w:r>
    </w:p>
    <w:p w14:paraId="2F93CC88" w14:textId="77777777" w:rsidR="0070657F" w:rsidRPr="0070657F" w:rsidRDefault="0070657F" w:rsidP="0070657F">
      <w:pPr>
        <w:numPr>
          <w:ilvl w:val="0"/>
          <w:numId w:val="2"/>
        </w:numPr>
        <w:jc w:val="both"/>
        <w:rPr>
          <w:rFonts w:ascii="Times New Roman" w:hAnsi="Times New Roman" w:cs="Times New Roman"/>
        </w:rPr>
      </w:pPr>
      <w:r w:rsidRPr="0070657F">
        <w:rPr>
          <w:rFonts w:ascii="Times New Roman" w:hAnsi="Times New Roman" w:cs="Times New Roman"/>
        </w:rPr>
        <w:t>Identifiez :</w:t>
      </w:r>
    </w:p>
    <w:p w14:paraId="541A5C6A" w14:textId="77777777" w:rsidR="0070657F" w:rsidRPr="0070657F" w:rsidRDefault="0070657F" w:rsidP="0070657F">
      <w:pPr>
        <w:numPr>
          <w:ilvl w:val="1"/>
          <w:numId w:val="2"/>
        </w:numPr>
        <w:jc w:val="both"/>
        <w:rPr>
          <w:rFonts w:ascii="Times New Roman" w:hAnsi="Times New Roman" w:cs="Times New Roman"/>
        </w:rPr>
      </w:pPr>
      <w:proofErr w:type="gramStart"/>
      <w:r w:rsidRPr="0070657F">
        <w:rPr>
          <w:rFonts w:ascii="Times New Roman" w:hAnsi="Times New Roman" w:cs="Times New Roman"/>
        </w:rPr>
        <w:t>l'unité</w:t>
      </w:r>
      <w:proofErr w:type="gramEnd"/>
      <w:r w:rsidRPr="0070657F">
        <w:rPr>
          <w:rFonts w:ascii="Times New Roman" w:hAnsi="Times New Roman" w:cs="Times New Roman"/>
        </w:rPr>
        <w:t xml:space="preserve"> d'échantillonnage ;</w:t>
      </w:r>
    </w:p>
    <w:p w14:paraId="125834A3" w14:textId="77777777" w:rsidR="0070657F" w:rsidRPr="0070657F" w:rsidRDefault="0070657F" w:rsidP="0070657F">
      <w:pPr>
        <w:numPr>
          <w:ilvl w:val="1"/>
          <w:numId w:val="2"/>
        </w:numPr>
        <w:jc w:val="both"/>
        <w:rPr>
          <w:rFonts w:ascii="Times New Roman" w:hAnsi="Times New Roman" w:cs="Times New Roman"/>
        </w:rPr>
      </w:pPr>
      <w:proofErr w:type="gramStart"/>
      <w:r w:rsidRPr="0070657F">
        <w:rPr>
          <w:rFonts w:ascii="Times New Roman" w:hAnsi="Times New Roman" w:cs="Times New Roman"/>
        </w:rPr>
        <w:t>l'unité</w:t>
      </w:r>
      <w:proofErr w:type="gramEnd"/>
      <w:r w:rsidRPr="0070657F">
        <w:rPr>
          <w:rFonts w:ascii="Times New Roman" w:hAnsi="Times New Roman" w:cs="Times New Roman"/>
        </w:rPr>
        <w:t xml:space="preserve"> de collecte ;</w:t>
      </w:r>
    </w:p>
    <w:p w14:paraId="5CE81ACB" w14:textId="77777777" w:rsidR="0070657F" w:rsidRPr="0070657F" w:rsidRDefault="0070657F" w:rsidP="0070657F">
      <w:pPr>
        <w:numPr>
          <w:ilvl w:val="1"/>
          <w:numId w:val="2"/>
        </w:numPr>
        <w:jc w:val="both"/>
        <w:rPr>
          <w:rFonts w:ascii="Times New Roman" w:hAnsi="Times New Roman" w:cs="Times New Roman"/>
        </w:rPr>
      </w:pPr>
      <w:proofErr w:type="gramStart"/>
      <w:r w:rsidRPr="0070657F">
        <w:rPr>
          <w:rFonts w:ascii="Times New Roman" w:hAnsi="Times New Roman" w:cs="Times New Roman"/>
        </w:rPr>
        <w:t>les</w:t>
      </w:r>
      <w:proofErr w:type="gramEnd"/>
      <w:r w:rsidRPr="0070657F">
        <w:rPr>
          <w:rFonts w:ascii="Times New Roman" w:hAnsi="Times New Roman" w:cs="Times New Roman"/>
        </w:rPr>
        <w:t xml:space="preserve"> unités statistiques étudiées.</w:t>
      </w:r>
    </w:p>
    <w:p w14:paraId="4F58C5D2" w14:textId="77777777" w:rsidR="0070657F" w:rsidRPr="0070657F" w:rsidRDefault="0070657F" w:rsidP="0070657F">
      <w:pPr>
        <w:numPr>
          <w:ilvl w:val="0"/>
          <w:numId w:val="2"/>
        </w:numPr>
        <w:jc w:val="both"/>
        <w:rPr>
          <w:rFonts w:ascii="Times New Roman" w:hAnsi="Times New Roman" w:cs="Times New Roman"/>
        </w:rPr>
      </w:pPr>
      <w:r w:rsidRPr="0070657F">
        <w:rPr>
          <w:rFonts w:ascii="Times New Roman" w:hAnsi="Times New Roman" w:cs="Times New Roman"/>
        </w:rPr>
        <w:lastRenderedPageBreak/>
        <w:t>Quelle est la différence entre une enquête par sondage et un recensement ? Dans quelle catégorie classeriez-vous cette enquête pilote ?</w:t>
      </w:r>
    </w:p>
    <w:p w14:paraId="1BA9EE98" w14:textId="77777777" w:rsidR="0070657F" w:rsidRPr="0070657F" w:rsidRDefault="0070657F" w:rsidP="0070657F">
      <w:pPr>
        <w:numPr>
          <w:ilvl w:val="0"/>
          <w:numId w:val="2"/>
        </w:numPr>
        <w:jc w:val="both"/>
        <w:rPr>
          <w:rFonts w:ascii="Times New Roman" w:hAnsi="Times New Roman" w:cs="Times New Roman"/>
        </w:rPr>
      </w:pPr>
      <w:r w:rsidRPr="0070657F">
        <w:rPr>
          <w:rFonts w:ascii="Times New Roman" w:hAnsi="Times New Roman" w:cs="Times New Roman"/>
        </w:rPr>
        <w:t>La réalisation d'une enquête auprès de 12 ménages permet-elle de produire des estimations représentatives de l'ensemble de Dakar ? Discutez les conditions nécessaires.</w:t>
      </w:r>
    </w:p>
    <w:p w14:paraId="613306DF" w14:textId="43747BF9" w:rsidR="0070657F" w:rsidRPr="0070657F" w:rsidRDefault="0070657F" w:rsidP="0070657F">
      <w:pPr>
        <w:pStyle w:val="Paragraphedeliste"/>
        <w:numPr>
          <w:ilvl w:val="0"/>
          <w:numId w:val="14"/>
        </w:numPr>
        <w:jc w:val="both"/>
        <w:rPr>
          <w:rFonts w:ascii="Times New Roman" w:hAnsi="Times New Roman" w:cs="Times New Roman"/>
          <w:b/>
          <w:bCs/>
        </w:rPr>
      </w:pPr>
      <w:r w:rsidRPr="0070657F">
        <w:rPr>
          <w:rFonts w:ascii="Times New Roman" w:hAnsi="Times New Roman" w:cs="Times New Roman"/>
          <w:b/>
          <w:bCs/>
        </w:rPr>
        <w:t>Identification et classification des variables (3 points)</w:t>
      </w:r>
    </w:p>
    <w:p w14:paraId="7D9B880D"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À partir des trois fichiers fournis :</w:t>
      </w:r>
    </w:p>
    <w:p w14:paraId="52BF6244" w14:textId="77777777" w:rsidR="0070657F" w:rsidRPr="0070657F" w:rsidRDefault="0070657F" w:rsidP="0070657F">
      <w:pPr>
        <w:numPr>
          <w:ilvl w:val="0"/>
          <w:numId w:val="3"/>
        </w:numPr>
        <w:jc w:val="both"/>
        <w:rPr>
          <w:rFonts w:ascii="Times New Roman" w:hAnsi="Times New Roman" w:cs="Times New Roman"/>
        </w:rPr>
      </w:pPr>
      <w:r w:rsidRPr="0070657F">
        <w:rPr>
          <w:rFonts w:ascii="Times New Roman" w:hAnsi="Times New Roman" w:cs="Times New Roman"/>
        </w:rPr>
        <w:t>Identifiez les principales variables présentes dans chaque fichier.</w:t>
      </w:r>
    </w:p>
    <w:p w14:paraId="1329BB2C" w14:textId="77777777" w:rsidR="0070657F" w:rsidRPr="0070657F" w:rsidRDefault="0070657F" w:rsidP="0070657F">
      <w:pPr>
        <w:numPr>
          <w:ilvl w:val="0"/>
          <w:numId w:val="3"/>
        </w:numPr>
        <w:jc w:val="both"/>
        <w:rPr>
          <w:rFonts w:ascii="Times New Roman" w:hAnsi="Times New Roman" w:cs="Times New Roman"/>
        </w:rPr>
      </w:pPr>
      <w:r w:rsidRPr="0070657F">
        <w:rPr>
          <w:rFonts w:ascii="Times New Roman" w:hAnsi="Times New Roman" w:cs="Times New Roman"/>
        </w:rPr>
        <w:t>Classez les variables selon leur nature :</w:t>
      </w:r>
    </w:p>
    <w:p w14:paraId="42FE531D" w14:textId="77777777" w:rsidR="0070657F" w:rsidRPr="0070657F" w:rsidRDefault="0070657F" w:rsidP="0070657F">
      <w:pPr>
        <w:numPr>
          <w:ilvl w:val="1"/>
          <w:numId w:val="3"/>
        </w:numPr>
        <w:jc w:val="both"/>
        <w:rPr>
          <w:rFonts w:ascii="Times New Roman" w:hAnsi="Times New Roman" w:cs="Times New Roman"/>
        </w:rPr>
      </w:pPr>
      <w:proofErr w:type="gramStart"/>
      <w:r w:rsidRPr="0070657F">
        <w:rPr>
          <w:rFonts w:ascii="Times New Roman" w:hAnsi="Times New Roman" w:cs="Times New Roman"/>
        </w:rPr>
        <w:t>qualitative</w:t>
      </w:r>
      <w:proofErr w:type="gramEnd"/>
      <w:r w:rsidRPr="0070657F">
        <w:rPr>
          <w:rFonts w:ascii="Times New Roman" w:hAnsi="Times New Roman" w:cs="Times New Roman"/>
        </w:rPr>
        <w:t xml:space="preserve"> nominale ;</w:t>
      </w:r>
    </w:p>
    <w:p w14:paraId="31C747FE" w14:textId="77777777" w:rsidR="0070657F" w:rsidRPr="0070657F" w:rsidRDefault="0070657F" w:rsidP="0070657F">
      <w:pPr>
        <w:numPr>
          <w:ilvl w:val="1"/>
          <w:numId w:val="3"/>
        </w:numPr>
        <w:jc w:val="both"/>
        <w:rPr>
          <w:rFonts w:ascii="Times New Roman" w:hAnsi="Times New Roman" w:cs="Times New Roman"/>
        </w:rPr>
      </w:pPr>
      <w:proofErr w:type="gramStart"/>
      <w:r w:rsidRPr="0070657F">
        <w:rPr>
          <w:rFonts w:ascii="Times New Roman" w:hAnsi="Times New Roman" w:cs="Times New Roman"/>
        </w:rPr>
        <w:t>qualitative</w:t>
      </w:r>
      <w:proofErr w:type="gramEnd"/>
      <w:r w:rsidRPr="0070657F">
        <w:rPr>
          <w:rFonts w:ascii="Times New Roman" w:hAnsi="Times New Roman" w:cs="Times New Roman"/>
        </w:rPr>
        <w:t xml:space="preserve"> ordinale, lorsqu'une hiérarchie existe ;</w:t>
      </w:r>
    </w:p>
    <w:p w14:paraId="4521A78D" w14:textId="77777777" w:rsidR="0070657F" w:rsidRPr="0070657F" w:rsidRDefault="0070657F" w:rsidP="0070657F">
      <w:pPr>
        <w:numPr>
          <w:ilvl w:val="1"/>
          <w:numId w:val="3"/>
        </w:numPr>
        <w:jc w:val="both"/>
        <w:rPr>
          <w:rFonts w:ascii="Times New Roman" w:hAnsi="Times New Roman" w:cs="Times New Roman"/>
        </w:rPr>
      </w:pPr>
      <w:proofErr w:type="gramStart"/>
      <w:r w:rsidRPr="0070657F">
        <w:rPr>
          <w:rFonts w:ascii="Times New Roman" w:hAnsi="Times New Roman" w:cs="Times New Roman"/>
        </w:rPr>
        <w:t>quantitative</w:t>
      </w:r>
      <w:proofErr w:type="gramEnd"/>
      <w:r w:rsidRPr="0070657F">
        <w:rPr>
          <w:rFonts w:ascii="Times New Roman" w:hAnsi="Times New Roman" w:cs="Times New Roman"/>
        </w:rPr>
        <w:t xml:space="preserve"> discrète ;</w:t>
      </w:r>
    </w:p>
    <w:p w14:paraId="3725A29E" w14:textId="77777777" w:rsidR="0070657F" w:rsidRPr="0070657F" w:rsidRDefault="0070657F" w:rsidP="0070657F">
      <w:pPr>
        <w:numPr>
          <w:ilvl w:val="1"/>
          <w:numId w:val="3"/>
        </w:numPr>
        <w:jc w:val="both"/>
        <w:rPr>
          <w:rFonts w:ascii="Times New Roman" w:hAnsi="Times New Roman" w:cs="Times New Roman"/>
        </w:rPr>
      </w:pPr>
      <w:proofErr w:type="gramStart"/>
      <w:r w:rsidRPr="0070657F">
        <w:rPr>
          <w:rFonts w:ascii="Times New Roman" w:hAnsi="Times New Roman" w:cs="Times New Roman"/>
        </w:rPr>
        <w:t>quantitative</w:t>
      </w:r>
      <w:proofErr w:type="gramEnd"/>
      <w:r w:rsidRPr="0070657F">
        <w:rPr>
          <w:rFonts w:ascii="Times New Roman" w:hAnsi="Times New Roman" w:cs="Times New Roman"/>
        </w:rPr>
        <w:t xml:space="preserve"> continue ou assimilée à une mesure numérique.</w:t>
      </w:r>
    </w:p>
    <w:p w14:paraId="39DC4B6F" w14:textId="77777777" w:rsidR="0070657F" w:rsidRPr="0070657F" w:rsidRDefault="0070657F" w:rsidP="0070657F">
      <w:pPr>
        <w:numPr>
          <w:ilvl w:val="0"/>
          <w:numId w:val="3"/>
        </w:numPr>
        <w:jc w:val="both"/>
        <w:rPr>
          <w:rFonts w:ascii="Times New Roman" w:hAnsi="Times New Roman" w:cs="Times New Roman"/>
        </w:rPr>
      </w:pPr>
      <w:r w:rsidRPr="0070657F">
        <w:rPr>
          <w:rFonts w:ascii="Times New Roman" w:hAnsi="Times New Roman" w:cs="Times New Roman"/>
        </w:rPr>
        <w:t>Pour chaque fichier, distinguez les variables d'identification des variables d'analyse.</w:t>
      </w:r>
    </w:p>
    <w:p w14:paraId="5346B877" w14:textId="77777777" w:rsidR="0070657F" w:rsidRPr="0070657F" w:rsidRDefault="0070657F" w:rsidP="0070657F">
      <w:pPr>
        <w:numPr>
          <w:ilvl w:val="0"/>
          <w:numId w:val="3"/>
        </w:numPr>
        <w:jc w:val="both"/>
        <w:rPr>
          <w:rFonts w:ascii="Times New Roman" w:hAnsi="Times New Roman" w:cs="Times New Roman"/>
        </w:rPr>
      </w:pPr>
      <w:r w:rsidRPr="0070657F">
        <w:rPr>
          <w:rFonts w:ascii="Times New Roman" w:hAnsi="Times New Roman" w:cs="Times New Roman"/>
        </w:rPr>
        <w:t>Proposez une classification des variables selon leur rôle dans l'analyse statistique.</w:t>
      </w:r>
    </w:p>
    <w:p w14:paraId="5B1F9096" w14:textId="77777777" w:rsidR="0070657F" w:rsidRPr="0070657F" w:rsidRDefault="0070657F" w:rsidP="0070657F">
      <w:pPr>
        <w:numPr>
          <w:ilvl w:val="0"/>
          <w:numId w:val="3"/>
        </w:numPr>
        <w:jc w:val="both"/>
        <w:rPr>
          <w:rFonts w:ascii="Times New Roman" w:hAnsi="Times New Roman" w:cs="Times New Roman"/>
        </w:rPr>
      </w:pPr>
      <w:r w:rsidRPr="0070657F">
        <w:rPr>
          <w:rFonts w:ascii="Times New Roman" w:hAnsi="Times New Roman" w:cs="Times New Roman"/>
        </w:rPr>
        <w:t xml:space="preserve">Expliquez pourquoi un identifiant comme </w:t>
      </w:r>
      <w:proofErr w:type="spellStart"/>
      <w:r w:rsidRPr="0070657F">
        <w:rPr>
          <w:rFonts w:ascii="Times New Roman" w:hAnsi="Times New Roman" w:cs="Times New Roman"/>
          <w:b/>
          <w:bCs/>
          <w:i/>
          <w:iCs/>
        </w:rPr>
        <w:t>id_menage</w:t>
      </w:r>
      <w:proofErr w:type="spellEnd"/>
      <w:r w:rsidRPr="0070657F">
        <w:rPr>
          <w:rFonts w:ascii="Times New Roman" w:hAnsi="Times New Roman" w:cs="Times New Roman"/>
        </w:rPr>
        <w:t xml:space="preserve"> ne doit pas être traité comme une variable quantitative ordinaire.</w:t>
      </w:r>
    </w:p>
    <w:p w14:paraId="64FA9EC9" w14:textId="530895AB" w:rsidR="0070657F" w:rsidRPr="0070657F" w:rsidRDefault="0070657F" w:rsidP="0070657F">
      <w:pPr>
        <w:pStyle w:val="Paragraphedeliste"/>
        <w:numPr>
          <w:ilvl w:val="0"/>
          <w:numId w:val="14"/>
        </w:numPr>
        <w:jc w:val="both"/>
        <w:rPr>
          <w:rFonts w:ascii="Times New Roman" w:hAnsi="Times New Roman" w:cs="Times New Roman"/>
          <w:b/>
          <w:bCs/>
        </w:rPr>
      </w:pPr>
      <w:r w:rsidRPr="0070657F">
        <w:rPr>
          <w:rFonts w:ascii="Times New Roman" w:hAnsi="Times New Roman" w:cs="Times New Roman"/>
          <w:b/>
          <w:bCs/>
        </w:rPr>
        <w:t>Chaîne de production statistique et qualité</w:t>
      </w:r>
    </w:p>
    <w:p w14:paraId="7DAA6C1E" w14:textId="77777777" w:rsidR="0070657F" w:rsidRPr="0070657F" w:rsidRDefault="0070657F" w:rsidP="0070657F">
      <w:pPr>
        <w:numPr>
          <w:ilvl w:val="0"/>
          <w:numId w:val="4"/>
        </w:numPr>
        <w:jc w:val="both"/>
        <w:rPr>
          <w:rFonts w:ascii="Times New Roman" w:hAnsi="Times New Roman" w:cs="Times New Roman"/>
        </w:rPr>
      </w:pPr>
      <w:r w:rsidRPr="0070657F">
        <w:rPr>
          <w:rFonts w:ascii="Times New Roman" w:hAnsi="Times New Roman" w:cs="Times New Roman"/>
        </w:rPr>
        <w:t>Présentez les principales étapes séparant la collecte des données de la production des résultats statistiques.</w:t>
      </w:r>
    </w:p>
    <w:p w14:paraId="0E02B8B5" w14:textId="77777777" w:rsidR="0070657F" w:rsidRPr="0070657F" w:rsidRDefault="0070657F" w:rsidP="0070657F">
      <w:pPr>
        <w:numPr>
          <w:ilvl w:val="0"/>
          <w:numId w:val="4"/>
        </w:numPr>
        <w:jc w:val="both"/>
        <w:rPr>
          <w:rFonts w:ascii="Times New Roman" w:hAnsi="Times New Roman" w:cs="Times New Roman"/>
        </w:rPr>
      </w:pPr>
      <w:r w:rsidRPr="0070657F">
        <w:rPr>
          <w:rFonts w:ascii="Times New Roman" w:hAnsi="Times New Roman" w:cs="Times New Roman"/>
        </w:rPr>
        <w:t>Distinguez la saisie, le contrôle, le nettoyage, la structuration et l'exploitation des données.</w:t>
      </w:r>
    </w:p>
    <w:p w14:paraId="1974AA55" w14:textId="77777777" w:rsidR="0070657F" w:rsidRPr="0070657F" w:rsidRDefault="0070657F" w:rsidP="0070657F">
      <w:pPr>
        <w:numPr>
          <w:ilvl w:val="0"/>
          <w:numId w:val="4"/>
        </w:numPr>
        <w:jc w:val="both"/>
        <w:rPr>
          <w:rFonts w:ascii="Times New Roman" w:hAnsi="Times New Roman" w:cs="Times New Roman"/>
        </w:rPr>
      </w:pPr>
      <w:r w:rsidRPr="0070657F">
        <w:rPr>
          <w:rFonts w:ascii="Times New Roman" w:hAnsi="Times New Roman" w:cs="Times New Roman"/>
        </w:rPr>
        <w:t>Expliquez les notions suivantes : exactitude, cohérence, exhaustivité, comparabilité et actualité.</w:t>
      </w:r>
    </w:p>
    <w:p w14:paraId="2BB749A9" w14:textId="77777777" w:rsidR="0070657F" w:rsidRPr="0070657F" w:rsidRDefault="0070657F" w:rsidP="0070657F">
      <w:pPr>
        <w:numPr>
          <w:ilvl w:val="0"/>
          <w:numId w:val="4"/>
        </w:numPr>
        <w:jc w:val="both"/>
        <w:rPr>
          <w:rFonts w:ascii="Times New Roman" w:hAnsi="Times New Roman" w:cs="Times New Roman"/>
        </w:rPr>
      </w:pPr>
      <w:r w:rsidRPr="0070657F">
        <w:rPr>
          <w:rFonts w:ascii="Times New Roman" w:hAnsi="Times New Roman" w:cs="Times New Roman"/>
        </w:rPr>
        <w:t>Proposez deux contrôles permettant d'améliorer la qualité des données de cette enquête.</w:t>
      </w:r>
    </w:p>
    <w:p w14:paraId="31919683" w14:textId="0738D4E8" w:rsidR="0070657F" w:rsidRPr="0070657F" w:rsidRDefault="0070657F" w:rsidP="0070657F">
      <w:pPr>
        <w:jc w:val="both"/>
        <w:rPr>
          <w:rFonts w:ascii="Times New Roman" w:hAnsi="Times New Roman" w:cs="Times New Roman"/>
          <w:b/>
          <w:bCs/>
        </w:rPr>
      </w:pPr>
      <w:r w:rsidRPr="0070657F">
        <w:rPr>
          <w:rFonts w:ascii="Times New Roman" w:hAnsi="Times New Roman" w:cs="Times New Roman"/>
          <w:b/>
          <w:bCs/>
        </w:rPr>
        <w:t>Partie II</w:t>
      </w:r>
      <w:r>
        <w:rPr>
          <w:rFonts w:ascii="Times New Roman" w:hAnsi="Times New Roman" w:cs="Times New Roman"/>
          <w:b/>
          <w:bCs/>
        </w:rPr>
        <w:t xml:space="preserve"> : </w:t>
      </w:r>
      <w:r w:rsidRPr="0070657F">
        <w:rPr>
          <w:rFonts w:ascii="Times New Roman" w:hAnsi="Times New Roman" w:cs="Times New Roman"/>
          <w:b/>
          <w:bCs/>
        </w:rPr>
        <w:t>Structuration et préparation des données</w:t>
      </w:r>
    </w:p>
    <w:p w14:paraId="3947E952" w14:textId="16D9DE31" w:rsidR="0070657F" w:rsidRPr="0070657F" w:rsidRDefault="0070657F" w:rsidP="0070657F">
      <w:pPr>
        <w:jc w:val="both"/>
        <w:rPr>
          <w:rFonts w:ascii="Times New Roman" w:hAnsi="Times New Roman" w:cs="Times New Roman"/>
          <w:b/>
          <w:bCs/>
        </w:rPr>
      </w:pPr>
      <w:r w:rsidRPr="0070657F">
        <w:rPr>
          <w:rFonts w:ascii="Times New Roman" w:hAnsi="Times New Roman" w:cs="Times New Roman"/>
          <w:b/>
          <w:bCs/>
        </w:rPr>
        <w:t>Exercice 4</w:t>
      </w:r>
      <w:r>
        <w:rPr>
          <w:rFonts w:ascii="Times New Roman" w:hAnsi="Times New Roman" w:cs="Times New Roman"/>
          <w:b/>
          <w:bCs/>
        </w:rPr>
        <w:t> :</w:t>
      </w:r>
      <w:r w:rsidRPr="0070657F">
        <w:rPr>
          <w:rFonts w:ascii="Times New Roman" w:hAnsi="Times New Roman" w:cs="Times New Roman"/>
          <w:b/>
          <w:bCs/>
        </w:rPr>
        <w:t xml:space="preserve"> Construction du dictionnaire des variables</w:t>
      </w:r>
    </w:p>
    <w:p w14:paraId="16CEBE71"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À partir des fichiers bruts :</w:t>
      </w:r>
    </w:p>
    <w:p w14:paraId="146CABC0" w14:textId="77777777" w:rsidR="0070657F" w:rsidRDefault="0070657F" w:rsidP="0070657F">
      <w:pPr>
        <w:numPr>
          <w:ilvl w:val="0"/>
          <w:numId w:val="5"/>
        </w:numPr>
        <w:jc w:val="both"/>
        <w:rPr>
          <w:rFonts w:ascii="Times New Roman" w:hAnsi="Times New Roman" w:cs="Times New Roman"/>
        </w:rPr>
      </w:pPr>
      <w:r w:rsidRPr="0070657F">
        <w:rPr>
          <w:rFonts w:ascii="Times New Roman" w:hAnsi="Times New Roman" w:cs="Times New Roman"/>
        </w:rPr>
        <w:t>Construisez un dictionnaire des variables pour chacun des trois fichiers.</w:t>
      </w:r>
    </w:p>
    <w:p w14:paraId="38872112" w14:textId="41E7D7A1" w:rsidR="00283279" w:rsidRPr="003A39E9" w:rsidRDefault="004E228E" w:rsidP="004E228E">
      <w:pPr>
        <w:pStyle w:val="Paragraphedeliste"/>
        <w:numPr>
          <w:ilvl w:val="0"/>
          <w:numId w:val="15"/>
        </w:numPr>
        <w:jc w:val="both"/>
        <w:rPr>
          <w:rFonts w:ascii="Times New Roman" w:hAnsi="Times New Roman" w:cs="Times New Roman"/>
          <w:highlight w:val="yellow"/>
        </w:rPr>
      </w:pPr>
      <w:r w:rsidRPr="003A39E9">
        <w:rPr>
          <w:rFonts w:ascii="Times New Roman" w:hAnsi="Times New Roman" w:cs="Times New Roman"/>
          <w:highlight w:val="yellow"/>
        </w:rPr>
        <w:t>Ménage</w:t>
      </w:r>
    </w:p>
    <w:tbl>
      <w:tblPr>
        <w:tblW w:w="10201" w:type="dxa"/>
        <w:jc w:val="center"/>
        <w:tblCellMar>
          <w:left w:w="70" w:type="dxa"/>
          <w:right w:w="70" w:type="dxa"/>
        </w:tblCellMar>
        <w:tblLook w:val="04A0" w:firstRow="1" w:lastRow="0" w:firstColumn="1" w:lastColumn="0" w:noHBand="0" w:noVBand="1"/>
      </w:tblPr>
      <w:tblGrid>
        <w:gridCol w:w="2442"/>
        <w:gridCol w:w="2270"/>
        <w:gridCol w:w="2108"/>
        <w:gridCol w:w="1680"/>
        <w:gridCol w:w="1701"/>
      </w:tblGrid>
      <w:tr w:rsidR="00283279" w:rsidRPr="003A39E9" w14:paraId="686F4D94" w14:textId="77777777" w:rsidTr="00283279">
        <w:trPr>
          <w:trHeight w:val="300"/>
          <w:jc w:val="center"/>
        </w:trPr>
        <w:tc>
          <w:tcPr>
            <w:tcW w:w="2442" w:type="dxa"/>
            <w:tcBorders>
              <w:top w:val="single" w:sz="4" w:space="0" w:color="auto"/>
              <w:left w:val="single" w:sz="4" w:space="0" w:color="auto"/>
              <w:bottom w:val="single" w:sz="4" w:space="0" w:color="auto"/>
              <w:right w:val="single" w:sz="4" w:space="0" w:color="auto"/>
            </w:tcBorders>
            <w:shd w:val="clear" w:color="000000" w:fill="DDD9C4"/>
            <w:vAlign w:val="center"/>
            <w:hideMark/>
          </w:tcPr>
          <w:p w14:paraId="79330B3B" w14:textId="77777777" w:rsidR="00283279" w:rsidRPr="00283279" w:rsidRDefault="00283279" w:rsidP="00283279">
            <w:pPr>
              <w:spacing w:after="0" w:line="240" w:lineRule="auto"/>
              <w:rPr>
                <w:rFonts w:ascii="Arial" w:eastAsia="Times New Roman" w:hAnsi="Arial" w:cs="Arial"/>
                <w:b/>
                <w:bCs/>
                <w:color w:val="000000"/>
                <w:kern w:val="0"/>
                <w:sz w:val="20"/>
                <w:szCs w:val="20"/>
                <w:highlight w:val="yellow"/>
                <w:lang w:val="fr-SN" w:eastAsia="fr-SN"/>
                <w14:ligatures w14:val="none"/>
              </w:rPr>
            </w:pPr>
            <w:r w:rsidRPr="00283279">
              <w:rPr>
                <w:rFonts w:ascii="Arial" w:eastAsia="Times New Roman" w:hAnsi="Arial" w:cs="Arial"/>
                <w:b/>
                <w:bCs/>
                <w:color w:val="000000"/>
                <w:kern w:val="0"/>
                <w:sz w:val="20"/>
                <w:szCs w:val="20"/>
                <w:highlight w:val="yellow"/>
                <w:lang w:val="fr-SN" w:eastAsia="fr-SN"/>
                <w14:ligatures w14:val="none"/>
              </w:rPr>
              <w:t>Nom technique</w:t>
            </w:r>
          </w:p>
        </w:tc>
        <w:tc>
          <w:tcPr>
            <w:tcW w:w="2270" w:type="dxa"/>
            <w:tcBorders>
              <w:top w:val="single" w:sz="4" w:space="0" w:color="auto"/>
              <w:left w:val="nil"/>
              <w:bottom w:val="single" w:sz="4" w:space="0" w:color="auto"/>
              <w:right w:val="single" w:sz="4" w:space="0" w:color="auto"/>
            </w:tcBorders>
            <w:shd w:val="clear" w:color="000000" w:fill="DDD9C4"/>
            <w:vAlign w:val="center"/>
            <w:hideMark/>
          </w:tcPr>
          <w:p w14:paraId="3642C5B4" w14:textId="77777777" w:rsidR="00283279" w:rsidRPr="00283279" w:rsidRDefault="00283279" w:rsidP="00283279">
            <w:pPr>
              <w:spacing w:after="0" w:line="240" w:lineRule="auto"/>
              <w:rPr>
                <w:rFonts w:ascii="Arial" w:eastAsia="Times New Roman" w:hAnsi="Arial" w:cs="Arial"/>
                <w:b/>
                <w:bCs/>
                <w:color w:val="000000"/>
                <w:kern w:val="0"/>
                <w:sz w:val="20"/>
                <w:szCs w:val="20"/>
                <w:highlight w:val="yellow"/>
                <w:lang w:val="fr-SN" w:eastAsia="fr-SN"/>
                <w14:ligatures w14:val="none"/>
              </w:rPr>
            </w:pPr>
            <w:r w:rsidRPr="00283279">
              <w:rPr>
                <w:rFonts w:ascii="Arial" w:eastAsia="Times New Roman" w:hAnsi="Arial" w:cs="Arial"/>
                <w:b/>
                <w:bCs/>
                <w:color w:val="000000"/>
                <w:kern w:val="0"/>
                <w:sz w:val="20"/>
                <w:szCs w:val="20"/>
                <w:highlight w:val="yellow"/>
                <w:lang w:val="fr-SN" w:eastAsia="fr-SN"/>
                <w14:ligatures w14:val="none"/>
              </w:rPr>
              <w:t>Libellé</w:t>
            </w:r>
          </w:p>
        </w:tc>
        <w:tc>
          <w:tcPr>
            <w:tcW w:w="2108" w:type="dxa"/>
            <w:tcBorders>
              <w:top w:val="single" w:sz="4" w:space="0" w:color="auto"/>
              <w:left w:val="nil"/>
              <w:bottom w:val="single" w:sz="4" w:space="0" w:color="auto"/>
              <w:right w:val="single" w:sz="4" w:space="0" w:color="auto"/>
            </w:tcBorders>
            <w:shd w:val="clear" w:color="000000" w:fill="DDD9C4"/>
            <w:vAlign w:val="center"/>
            <w:hideMark/>
          </w:tcPr>
          <w:p w14:paraId="3AA75A31" w14:textId="77777777" w:rsidR="00283279" w:rsidRPr="00283279" w:rsidRDefault="00283279" w:rsidP="00283279">
            <w:pPr>
              <w:spacing w:after="0" w:line="240" w:lineRule="auto"/>
              <w:rPr>
                <w:rFonts w:ascii="Arial" w:eastAsia="Times New Roman" w:hAnsi="Arial" w:cs="Arial"/>
                <w:b/>
                <w:bCs/>
                <w:color w:val="000000"/>
                <w:kern w:val="0"/>
                <w:sz w:val="20"/>
                <w:szCs w:val="20"/>
                <w:highlight w:val="yellow"/>
                <w:lang w:val="fr-SN" w:eastAsia="fr-SN"/>
                <w14:ligatures w14:val="none"/>
              </w:rPr>
            </w:pPr>
            <w:r w:rsidRPr="00283279">
              <w:rPr>
                <w:rFonts w:ascii="Arial" w:eastAsia="Times New Roman" w:hAnsi="Arial" w:cs="Arial"/>
                <w:b/>
                <w:bCs/>
                <w:color w:val="000000"/>
                <w:kern w:val="0"/>
                <w:sz w:val="20"/>
                <w:szCs w:val="20"/>
                <w:highlight w:val="yellow"/>
                <w:lang w:val="fr-SN" w:eastAsia="fr-SN"/>
                <w14:ligatures w14:val="none"/>
              </w:rPr>
              <w:t>Type</w:t>
            </w:r>
          </w:p>
        </w:tc>
        <w:tc>
          <w:tcPr>
            <w:tcW w:w="1680" w:type="dxa"/>
            <w:tcBorders>
              <w:top w:val="single" w:sz="4" w:space="0" w:color="auto"/>
              <w:left w:val="nil"/>
              <w:bottom w:val="single" w:sz="4" w:space="0" w:color="auto"/>
              <w:right w:val="single" w:sz="4" w:space="0" w:color="auto"/>
            </w:tcBorders>
            <w:shd w:val="clear" w:color="000000" w:fill="DDD9C4"/>
            <w:vAlign w:val="center"/>
            <w:hideMark/>
          </w:tcPr>
          <w:p w14:paraId="413BCE6F" w14:textId="77777777" w:rsidR="00283279" w:rsidRPr="00283279" w:rsidRDefault="00283279" w:rsidP="00283279">
            <w:pPr>
              <w:spacing w:after="0" w:line="240" w:lineRule="auto"/>
              <w:rPr>
                <w:rFonts w:ascii="Arial" w:eastAsia="Times New Roman" w:hAnsi="Arial" w:cs="Arial"/>
                <w:b/>
                <w:bCs/>
                <w:color w:val="000000"/>
                <w:kern w:val="0"/>
                <w:sz w:val="20"/>
                <w:szCs w:val="20"/>
                <w:highlight w:val="yellow"/>
                <w:lang w:val="fr-SN" w:eastAsia="fr-SN"/>
                <w14:ligatures w14:val="none"/>
              </w:rPr>
            </w:pPr>
            <w:r w:rsidRPr="00283279">
              <w:rPr>
                <w:rFonts w:ascii="Arial" w:eastAsia="Times New Roman" w:hAnsi="Arial" w:cs="Arial"/>
                <w:b/>
                <w:bCs/>
                <w:color w:val="000000"/>
                <w:kern w:val="0"/>
                <w:sz w:val="20"/>
                <w:szCs w:val="20"/>
                <w:highlight w:val="yellow"/>
                <w:lang w:val="fr-SN" w:eastAsia="fr-SN"/>
                <w14:ligatures w14:val="none"/>
              </w:rPr>
              <w:t>Format</w:t>
            </w:r>
          </w:p>
        </w:tc>
        <w:tc>
          <w:tcPr>
            <w:tcW w:w="1701" w:type="dxa"/>
            <w:tcBorders>
              <w:top w:val="single" w:sz="4" w:space="0" w:color="auto"/>
              <w:left w:val="nil"/>
              <w:bottom w:val="single" w:sz="4" w:space="0" w:color="auto"/>
              <w:right w:val="single" w:sz="4" w:space="0" w:color="auto"/>
            </w:tcBorders>
            <w:shd w:val="clear" w:color="000000" w:fill="DDD9C4"/>
            <w:vAlign w:val="center"/>
            <w:hideMark/>
          </w:tcPr>
          <w:p w14:paraId="2E6B60DA" w14:textId="77777777" w:rsidR="00283279" w:rsidRPr="00283279" w:rsidRDefault="00283279" w:rsidP="00283279">
            <w:pPr>
              <w:spacing w:after="0" w:line="240" w:lineRule="auto"/>
              <w:rPr>
                <w:rFonts w:ascii="Arial" w:eastAsia="Times New Roman" w:hAnsi="Arial" w:cs="Arial"/>
                <w:b/>
                <w:bCs/>
                <w:color w:val="000000"/>
                <w:kern w:val="0"/>
                <w:sz w:val="20"/>
                <w:szCs w:val="20"/>
                <w:highlight w:val="yellow"/>
                <w:lang w:val="fr-SN" w:eastAsia="fr-SN"/>
                <w14:ligatures w14:val="none"/>
              </w:rPr>
            </w:pPr>
            <w:r w:rsidRPr="00283279">
              <w:rPr>
                <w:rFonts w:ascii="Arial" w:eastAsia="Times New Roman" w:hAnsi="Arial" w:cs="Arial"/>
                <w:b/>
                <w:bCs/>
                <w:color w:val="000000"/>
                <w:kern w:val="0"/>
                <w:sz w:val="20"/>
                <w:szCs w:val="20"/>
                <w:highlight w:val="yellow"/>
                <w:lang w:val="fr-SN" w:eastAsia="fr-SN"/>
                <w14:ligatures w14:val="none"/>
              </w:rPr>
              <w:t>Unité de mesure</w:t>
            </w:r>
          </w:p>
        </w:tc>
      </w:tr>
      <w:tr w:rsidR="00283279" w:rsidRPr="003A39E9" w14:paraId="0E1945C8" w14:textId="77777777" w:rsidTr="00283279">
        <w:trPr>
          <w:trHeight w:val="430"/>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1100246C"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lastRenderedPageBreak/>
              <w:t>id</w:t>
            </w:r>
            <w:proofErr w:type="gramEnd"/>
            <w:r w:rsidRPr="00283279">
              <w:rPr>
                <w:rFonts w:ascii="Arial" w:eastAsia="Times New Roman" w:hAnsi="Arial" w:cs="Arial"/>
                <w:b/>
                <w:bCs/>
                <w:kern w:val="0"/>
                <w:sz w:val="20"/>
                <w:szCs w:val="20"/>
                <w:highlight w:val="yellow"/>
                <w:lang w:val="fr-SN" w:eastAsia="fr-SN"/>
                <w14:ligatures w14:val="none"/>
              </w:rPr>
              <w:t>_menage</w:t>
            </w:r>
            <w:proofErr w:type="spellEnd"/>
          </w:p>
        </w:tc>
        <w:tc>
          <w:tcPr>
            <w:tcW w:w="2270" w:type="dxa"/>
            <w:tcBorders>
              <w:top w:val="nil"/>
              <w:left w:val="nil"/>
              <w:bottom w:val="single" w:sz="4" w:space="0" w:color="auto"/>
              <w:right w:val="single" w:sz="4" w:space="0" w:color="auto"/>
            </w:tcBorders>
            <w:shd w:val="clear" w:color="000000" w:fill="FFFFFF"/>
            <w:hideMark/>
          </w:tcPr>
          <w:p w14:paraId="4D820E2A"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Identifiant du ménage</w:t>
            </w:r>
          </w:p>
        </w:tc>
        <w:tc>
          <w:tcPr>
            <w:tcW w:w="2108" w:type="dxa"/>
            <w:tcBorders>
              <w:top w:val="nil"/>
              <w:left w:val="nil"/>
              <w:bottom w:val="single" w:sz="4" w:space="0" w:color="auto"/>
              <w:right w:val="single" w:sz="4" w:space="0" w:color="auto"/>
            </w:tcBorders>
            <w:shd w:val="clear" w:color="000000" w:fill="FFFFFF"/>
            <w:hideMark/>
          </w:tcPr>
          <w:p w14:paraId="11662D50"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Identifiant</w:t>
            </w:r>
          </w:p>
        </w:tc>
        <w:tc>
          <w:tcPr>
            <w:tcW w:w="1680" w:type="dxa"/>
            <w:tcBorders>
              <w:top w:val="nil"/>
              <w:left w:val="nil"/>
              <w:bottom w:val="single" w:sz="4" w:space="0" w:color="auto"/>
              <w:right w:val="single" w:sz="4" w:space="0" w:color="auto"/>
            </w:tcBorders>
            <w:shd w:val="clear" w:color="000000" w:fill="FFFFFF"/>
            <w:hideMark/>
          </w:tcPr>
          <w:p w14:paraId="17E5178D"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Alpha numérique</w:t>
            </w:r>
          </w:p>
        </w:tc>
        <w:tc>
          <w:tcPr>
            <w:tcW w:w="1701" w:type="dxa"/>
            <w:tcBorders>
              <w:top w:val="nil"/>
              <w:left w:val="nil"/>
              <w:bottom w:val="single" w:sz="4" w:space="0" w:color="auto"/>
              <w:right w:val="single" w:sz="4" w:space="0" w:color="auto"/>
            </w:tcBorders>
            <w:shd w:val="clear" w:color="000000" w:fill="FFFFFF"/>
            <w:hideMark/>
          </w:tcPr>
          <w:p w14:paraId="4AC54C9F"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Code unique</w:t>
            </w:r>
          </w:p>
        </w:tc>
      </w:tr>
      <w:tr w:rsidR="00283279" w:rsidRPr="003A39E9" w14:paraId="0E90B0E4" w14:textId="77777777" w:rsidTr="00283279">
        <w:trPr>
          <w:trHeight w:val="705"/>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7A96D136"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t>departement</w:t>
            </w:r>
            <w:proofErr w:type="spellEnd"/>
            <w:proofErr w:type="gramEnd"/>
          </w:p>
        </w:tc>
        <w:tc>
          <w:tcPr>
            <w:tcW w:w="2270" w:type="dxa"/>
            <w:tcBorders>
              <w:top w:val="nil"/>
              <w:left w:val="nil"/>
              <w:bottom w:val="single" w:sz="4" w:space="0" w:color="auto"/>
              <w:right w:val="single" w:sz="4" w:space="0" w:color="auto"/>
            </w:tcBorders>
            <w:shd w:val="clear" w:color="000000" w:fill="FFFFFF"/>
            <w:hideMark/>
          </w:tcPr>
          <w:p w14:paraId="06E4F05E"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Département de résidence</w:t>
            </w:r>
          </w:p>
        </w:tc>
        <w:tc>
          <w:tcPr>
            <w:tcW w:w="2108" w:type="dxa"/>
            <w:tcBorders>
              <w:top w:val="nil"/>
              <w:left w:val="nil"/>
              <w:bottom w:val="single" w:sz="4" w:space="0" w:color="auto"/>
              <w:right w:val="single" w:sz="4" w:space="0" w:color="auto"/>
            </w:tcBorders>
            <w:shd w:val="clear" w:color="000000" w:fill="FFFFFF"/>
            <w:hideMark/>
          </w:tcPr>
          <w:p w14:paraId="17E6016B"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Qualitative nominale</w:t>
            </w:r>
          </w:p>
        </w:tc>
        <w:tc>
          <w:tcPr>
            <w:tcW w:w="1680" w:type="dxa"/>
            <w:tcBorders>
              <w:top w:val="nil"/>
              <w:left w:val="nil"/>
              <w:bottom w:val="single" w:sz="4" w:space="0" w:color="auto"/>
              <w:right w:val="single" w:sz="4" w:space="0" w:color="auto"/>
            </w:tcBorders>
            <w:shd w:val="clear" w:color="000000" w:fill="FFFFFF"/>
            <w:hideMark/>
          </w:tcPr>
          <w:p w14:paraId="6DD13358"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proofErr w:type="spellStart"/>
            <w:proofErr w:type="gramStart"/>
            <w:r w:rsidRPr="00283279">
              <w:rPr>
                <w:rFonts w:ascii="Arial" w:eastAsia="Times New Roman" w:hAnsi="Arial" w:cs="Arial"/>
                <w:kern w:val="0"/>
                <w:sz w:val="20"/>
                <w:szCs w:val="20"/>
                <w:highlight w:val="yellow"/>
                <w:lang w:val="fr-SN" w:eastAsia="fr-SN"/>
                <w14:ligatures w14:val="none"/>
              </w:rPr>
              <w:t>character</w:t>
            </w:r>
            <w:proofErr w:type="spellEnd"/>
            <w:proofErr w:type="gramEnd"/>
          </w:p>
        </w:tc>
        <w:tc>
          <w:tcPr>
            <w:tcW w:w="1701" w:type="dxa"/>
            <w:tcBorders>
              <w:top w:val="nil"/>
              <w:left w:val="nil"/>
              <w:bottom w:val="single" w:sz="4" w:space="0" w:color="auto"/>
              <w:right w:val="single" w:sz="4" w:space="0" w:color="auto"/>
            </w:tcBorders>
            <w:shd w:val="clear" w:color="000000" w:fill="FFFFFF"/>
            <w:hideMark/>
          </w:tcPr>
          <w:p w14:paraId="0DABB022"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Nomenclature géographique</w:t>
            </w:r>
          </w:p>
        </w:tc>
      </w:tr>
      <w:tr w:rsidR="00283279" w:rsidRPr="003A39E9" w14:paraId="075281B3" w14:textId="77777777" w:rsidTr="00283279">
        <w:trPr>
          <w:trHeight w:val="300"/>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5FDED891"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283279">
              <w:rPr>
                <w:rFonts w:ascii="Arial" w:eastAsia="Times New Roman" w:hAnsi="Arial" w:cs="Arial"/>
                <w:b/>
                <w:bCs/>
                <w:kern w:val="0"/>
                <w:sz w:val="20"/>
                <w:szCs w:val="20"/>
                <w:highlight w:val="yellow"/>
                <w:lang w:val="fr-SN" w:eastAsia="fr-SN"/>
                <w14:ligatures w14:val="none"/>
              </w:rPr>
              <w:t>commune</w:t>
            </w:r>
            <w:proofErr w:type="gramEnd"/>
          </w:p>
        </w:tc>
        <w:tc>
          <w:tcPr>
            <w:tcW w:w="2270" w:type="dxa"/>
            <w:tcBorders>
              <w:top w:val="nil"/>
              <w:left w:val="nil"/>
              <w:bottom w:val="single" w:sz="4" w:space="0" w:color="auto"/>
              <w:right w:val="single" w:sz="4" w:space="0" w:color="auto"/>
            </w:tcBorders>
            <w:shd w:val="clear" w:color="000000" w:fill="FFFFFF"/>
            <w:hideMark/>
          </w:tcPr>
          <w:p w14:paraId="0327264B"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Commune de résidence</w:t>
            </w:r>
          </w:p>
        </w:tc>
        <w:tc>
          <w:tcPr>
            <w:tcW w:w="2108" w:type="dxa"/>
            <w:tcBorders>
              <w:top w:val="nil"/>
              <w:left w:val="nil"/>
              <w:bottom w:val="single" w:sz="4" w:space="0" w:color="auto"/>
              <w:right w:val="single" w:sz="4" w:space="0" w:color="auto"/>
            </w:tcBorders>
            <w:shd w:val="clear" w:color="000000" w:fill="FFFFFF"/>
            <w:hideMark/>
          </w:tcPr>
          <w:p w14:paraId="0FF4C924"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Qualitative nominale</w:t>
            </w:r>
          </w:p>
        </w:tc>
        <w:tc>
          <w:tcPr>
            <w:tcW w:w="1680" w:type="dxa"/>
            <w:tcBorders>
              <w:top w:val="nil"/>
              <w:left w:val="nil"/>
              <w:bottom w:val="single" w:sz="4" w:space="0" w:color="auto"/>
              <w:right w:val="single" w:sz="4" w:space="0" w:color="auto"/>
            </w:tcBorders>
            <w:shd w:val="clear" w:color="000000" w:fill="FFFFFF"/>
            <w:hideMark/>
          </w:tcPr>
          <w:p w14:paraId="3CD51EE8"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proofErr w:type="spellStart"/>
            <w:proofErr w:type="gramStart"/>
            <w:r w:rsidRPr="00283279">
              <w:rPr>
                <w:rFonts w:ascii="Arial" w:eastAsia="Times New Roman" w:hAnsi="Arial" w:cs="Arial"/>
                <w:kern w:val="0"/>
                <w:sz w:val="20"/>
                <w:szCs w:val="20"/>
                <w:highlight w:val="yellow"/>
                <w:lang w:val="fr-SN" w:eastAsia="fr-SN"/>
                <w14:ligatures w14:val="none"/>
              </w:rPr>
              <w:t>character</w:t>
            </w:r>
            <w:proofErr w:type="spellEnd"/>
            <w:proofErr w:type="gramEnd"/>
          </w:p>
        </w:tc>
        <w:tc>
          <w:tcPr>
            <w:tcW w:w="1701" w:type="dxa"/>
            <w:tcBorders>
              <w:top w:val="nil"/>
              <w:left w:val="nil"/>
              <w:bottom w:val="single" w:sz="4" w:space="0" w:color="auto"/>
              <w:right w:val="single" w:sz="4" w:space="0" w:color="auto"/>
            </w:tcBorders>
            <w:shd w:val="clear" w:color="000000" w:fill="FFFFFF"/>
            <w:hideMark/>
          </w:tcPr>
          <w:p w14:paraId="570F76EF"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Nomenclature géographique</w:t>
            </w:r>
          </w:p>
        </w:tc>
      </w:tr>
      <w:tr w:rsidR="00283279" w:rsidRPr="003A39E9" w14:paraId="7225AEEA" w14:textId="77777777" w:rsidTr="00283279">
        <w:trPr>
          <w:trHeight w:val="553"/>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03465F76"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t>taille</w:t>
            </w:r>
            <w:proofErr w:type="gramEnd"/>
            <w:r w:rsidRPr="00283279">
              <w:rPr>
                <w:rFonts w:ascii="Arial" w:eastAsia="Times New Roman" w:hAnsi="Arial" w:cs="Arial"/>
                <w:b/>
                <w:bCs/>
                <w:kern w:val="0"/>
                <w:sz w:val="20"/>
                <w:szCs w:val="20"/>
                <w:highlight w:val="yellow"/>
                <w:lang w:val="fr-SN" w:eastAsia="fr-SN"/>
                <w14:ligatures w14:val="none"/>
              </w:rPr>
              <w:t>_menage</w:t>
            </w:r>
            <w:proofErr w:type="spellEnd"/>
          </w:p>
        </w:tc>
        <w:tc>
          <w:tcPr>
            <w:tcW w:w="2270" w:type="dxa"/>
            <w:tcBorders>
              <w:top w:val="nil"/>
              <w:left w:val="nil"/>
              <w:bottom w:val="single" w:sz="4" w:space="0" w:color="auto"/>
              <w:right w:val="single" w:sz="4" w:space="0" w:color="auto"/>
            </w:tcBorders>
            <w:shd w:val="clear" w:color="000000" w:fill="FFFFFF"/>
            <w:hideMark/>
          </w:tcPr>
          <w:p w14:paraId="3DC8E485"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Taille du ménage</w:t>
            </w:r>
          </w:p>
        </w:tc>
        <w:tc>
          <w:tcPr>
            <w:tcW w:w="2108" w:type="dxa"/>
            <w:tcBorders>
              <w:top w:val="nil"/>
              <w:left w:val="nil"/>
              <w:bottom w:val="single" w:sz="4" w:space="0" w:color="auto"/>
              <w:right w:val="single" w:sz="4" w:space="0" w:color="auto"/>
            </w:tcBorders>
            <w:shd w:val="clear" w:color="000000" w:fill="FFFFFF"/>
            <w:hideMark/>
          </w:tcPr>
          <w:p w14:paraId="5EF39410"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Quantitative discrète</w:t>
            </w:r>
          </w:p>
        </w:tc>
        <w:tc>
          <w:tcPr>
            <w:tcW w:w="1680" w:type="dxa"/>
            <w:tcBorders>
              <w:top w:val="nil"/>
              <w:left w:val="nil"/>
              <w:bottom w:val="single" w:sz="4" w:space="0" w:color="auto"/>
              <w:right w:val="single" w:sz="4" w:space="0" w:color="auto"/>
            </w:tcBorders>
            <w:shd w:val="clear" w:color="000000" w:fill="FFFFFF"/>
            <w:hideMark/>
          </w:tcPr>
          <w:p w14:paraId="4184212C"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proofErr w:type="spellStart"/>
            <w:proofErr w:type="gramStart"/>
            <w:r w:rsidRPr="00283279">
              <w:rPr>
                <w:rFonts w:ascii="Arial" w:eastAsia="Times New Roman" w:hAnsi="Arial" w:cs="Arial"/>
                <w:kern w:val="0"/>
                <w:sz w:val="20"/>
                <w:szCs w:val="20"/>
                <w:highlight w:val="yellow"/>
                <w:lang w:val="fr-SN" w:eastAsia="fr-SN"/>
                <w14:ligatures w14:val="none"/>
              </w:rPr>
              <w:t>integer</w:t>
            </w:r>
            <w:proofErr w:type="spellEnd"/>
            <w:proofErr w:type="gramEnd"/>
          </w:p>
        </w:tc>
        <w:tc>
          <w:tcPr>
            <w:tcW w:w="1701" w:type="dxa"/>
            <w:tcBorders>
              <w:top w:val="nil"/>
              <w:left w:val="nil"/>
              <w:bottom w:val="single" w:sz="4" w:space="0" w:color="auto"/>
              <w:right w:val="single" w:sz="4" w:space="0" w:color="auto"/>
            </w:tcBorders>
            <w:shd w:val="clear" w:color="000000" w:fill="FFFFFF"/>
            <w:hideMark/>
          </w:tcPr>
          <w:p w14:paraId="04F97C64"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Personnes</w:t>
            </w:r>
          </w:p>
        </w:tc>
      </w:tr>
      <w:tr w:rsidR="00283279" w:rsidRPr="003A39E9" w14:paraId="0F70538A" w14:textId="77777777" w:rsidTr="00283279">
        <w:trPr>
          <w:trHeight w:val="560"/>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2AB435C1"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t>sexe</w:t>
            </w:r>
            <w:proofErr w:type="gramEnd"/>
            <w:r w:rsidRPr="00283279">
              <w:rPr>
                <w:rFonts w:ascii="Arial" w:eastAsia="Times New Roman" w:hAnsi="Arial" w:cs="Arial"/>
                <w:b/>
                <w:bCs/>
                <w:kern w:val="0"/>
                <w:sz w:val="20"/>
                <w:szCs w:val="20"/>
                <w:highlight w:val="yellow"/>
                <w:lang w:val="fr-SN" w:eastAsia="fr-SN"/>
                <w14:ligatures w14:val="none"/>
              </w:rPr>
              <w:t>_chef</w:t>
            </w:r>
            <w:proofErr w:type="spellEnd"/>
          </w:p>
        </w:tc>
        <w:tc>
          <w:tcPr>
            <w:tcW w:w="2270" w:type="dxa"/>
            <w:tcBorders>
              <w:top w:val="nil"/>
              <w:left w:val="nil"/>
              <w:bottom w:val="single" w:sz="4" w:space="0" w:color="auto"/>
              <w:right w:val="single" w:sz="4" w:space="0" w:color="auto"/>
            </w:tcBorders>
            <w:shd w:val="clear" w:color="000000" w:fill="FFFFFF"/>
            <w:hideMark/>
          </w:tcPr>
          <w:p w14:paraId="5E7EF292"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Sexe du chef de ménage</w:t>
            </w:r>
          </w:p>
        </w:tc>
        <w:tc>
          <w:tcPr>
            <w:tcW w:w="2108" w:type="dxa"/>
            <w:tcBorders>
              <w:top w:val="nil"/>
              <w:left w:val="nil"/>
              <w:bottom w:val="single" w:sz="4" w:space="0" w:color="auto"/>
              <w:right w:val="single" w:sz="4" w:space="0" w:color="auto"/>
            </w:tcBorders>
            <w:shd w:val="clear" w:color="000000" w:fill="FFFFFF"/>
            <w:hideMark/>
          </w:tcPr>
          <w:p w14:paraId="472CB37D"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Qualitative nominale</w:t>
            </w:r>
          </w:p>
        </w:tc>
        <w:tc>
          <w:tcPr>
            <w:tcW w:w="1680" w:type="dxa"/>
            <w:tcBorders>
              <w:top w:val="nil"/>
              <w:left w:val="nil"/>
              <w:bottom w:val="single" w:sz="4" w:space="0" w:color="auto"/>
              <w:right w:val="single" w:sz="4" w:space="0" w:color="auto"/>
            </w:tcBorders>
            <w:shd w:val="clear" w:color="000000" w:fill="FFFFFF"/>
            <w:hideMark/>
          </w:tcPr>
          <w:p w14:paraId="18EEA432"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proofErr w:type="gramStart"/>
            <w:r w:rsidRPr="00283279">
              <w:rPr>
                <w:rFonts w:ascii="Arial" w:eastAsia="Times New Roman" w:hAnsi="Arial" w:cs="Arial"/>
                <w:kern w:val="0"/>
                <w:sz w:val="20"/>
                <w:szCs w:val="20"/>
                <w:highlight w:val="yellow"/>
                <w:lang w:val="fr-SN" w:eastAsia="fr-SN"/>
                <w14:ligatures w14:val="none"/>
              </w:rPr>
              <w:t>code</w:t>
            </w:r>
            <w:proofErr w:type="gramEnd"/>
          </w:p>
        </w:tc>
        <w:tc>
          <w:tcPr>
            <w:tcW w:w="1701" w:type="dxa"/>
            <w:tcBorders>
              <w:top w:val="nil"/>
              <w:left w:val="nil"/>
              <w:bottom w:val="single" w:sz="4" w:space="0" w:color="auto"/>
              <w:right w:val="single" w:sz="4" w:space="0" w:color="auto"/>
            </w:tcBorders>
            <w:shd w:val="clear" w:color="000000" w:fill="FFFFFF"/>
            <w:hideMark/>
          </w:tcPr>
          <w:p w14:paraId="161DC737"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Sans objet</w:t>
            </w:r>
          </w:p>
        </w:tc>
      </w:tr>
      <w:tr w:rsidR="00283279" w:rsidRPr="003A39E9" w14:paraId="18A82F3F" w14:textId="77777777" w:rsidTr="00283279">
        <w:trPr>
          <w:trHeight w:val="427"/>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63417E57"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t>age</w:t>
            </w:r>
            <w:proofErr w:type="gramEnd"/>
            <w:r w:rsidRPr="00283279">
              <w:rPr>
                <w:rFonts w:ascii="Arial" w:eastAsia="Times New Roman" w:hAnsi="Arial" w:cs="Arial"/>
                <w:b/>
                <w:bCs/>
                <w:kern w:val="0"/>
                <w:sz w:val="20"/>
                <w:szCs w:val="20"/>
                <w:highlight w:val="yellow"/>
                <w:lang w:val="fr-SN" w:eastAsia="fr-SN"/>
                <w14:ligatures w14:val="none"/>
              </w:rPr>
              <w:t>_chef</w:t>
            </w:r>
            <w:proofErr w:type="spellEnd"/>
          </w:p>
        </w:tc>
        <w:tc>
          <w:tcPr>
            <w:tcW w:w="2270" w:type="dxa"/>
            <w:tcBorders>
              <w:top w:val="nil"/>
              <w:left w:val="nil"/>
              <w:bottom w:val="single" w:sz="4" w:space="0" w:color="auto"/>
              <w:right w:val="single" w:sz="4" w:space="0" w:color="auto"/>
            </w:tcBorders>
            <w:shd w:val="clear" w:color="000000" w:fill="FFFFFF"/>
            <w:hideMark/>
          </w:tcPr>
          <w:p w14:paraId="6298CC0F"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Âge du chef de ménage</w:t>
            </w:r>
          </w:p>
        </w:tc>
        <w:tc>
          <w:tcPr>
            <w:tcW w:w="2108" w:type="dxa"/>
            <w:tcBorders>
              <w:top w:val="nil"/>
              <w:left w:val="nil"/>
              <w:bottom w:val="single" w:sz="4" w:space="0" w:color="auto"/>
              <w:right w:val="single" w:sz="4" w:space="0" w:color="auto"/>
            </w:tcBorders>
            <w:shd w:val="clear" w:color="000000" w:fill="FFFFFF"/>
            <w:hideMark/>
          </w:tcPr>
          <w:p w14:paraId="1AD95057"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Quantitative discrète</w:t>
            </w:r>
          </w:p>
        </w:tc>
        <w:tc>
          <w:tcPr>
            <w:tcW w:w="1680" w:type="dxa"/>
            <w:tcBorders>
              <w:top w:val="nil"/>
              <w:left w:val="nil"/>
              <w:bottom w:val="single" w:sz="4" w:space="0" w:color="auto"/>
              <w:right w:val="single" w:sz="4" w:space="0" w:color="auto"/>
            </w:tcBorders>
            <w:shd w:val="clear" w:color="000000" w:fill="FFFFFF"/>
            <w:hideMark/>
          </w:tcPr>
          <w:p w14:paraId="1DEBDADF"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proofErr w:type="spellStart"/>
            <w:proofErr w:type="gramStart"/>
            <w:r w:rsidRPr="00283279">
              <w:rPr>
                <w:rFonts w:ascii="Arial" w:eastAsia="Times New Roman" w:hAnsi="Arial" w:cs="Arial"/>
                <w:kern w:val="0"/>
                <w:sz w:val="20"/>
                <w:szCs w:val="20"/>
                <w:highlight w:val="yellow"/>
                <w:lang w:val="fr-SN" w:eastAsia="fr-SN"/>
                <w14:ligatures w14:val="none"/>
              </w:rPr>
              <w:t>integer</w:t>
            </w:r>
            <w:proofErr w:type="spellEnd"/>
            <w:proofErr w:type="gramEnd"/>
          </w:p>
        </w:tc>
        <w:tc>
          <w:tcPr>
            <w:tcW w:w="1701" w:type="dxa"/>
            <w:tcBorders>
              <w:top w:val="nil"/>
              <w:left w:val="nil"/>
              <w:bottom w:val="single" w:sz="4" w:space="0" w:color="auto"/>
              <w:right w:val="single" w:sz="4" w:space="0" w:color="auto"/>
            </w:tcBorders>
            <w:shd w:val="clear" w:color="000000" w:fill="FFFFFF"/>
            <w:hideMark/>
          </w:tcPr>
          <w:p w14:paraId="7C385880"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Années révolues</w:t>
            </w:r>
          </w:p>
        </w:tc>
      </w:tr>
      <w:tr w:rsidR="00283279" w:rsidRPr="003A39E9" w14:paraId="56DEA427" w14:textId="77777777" w:rsidTr="00283279">
        <w:trPr>
          <w:trHeight w:val="702"/>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07294A66"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t>niveau</w:t>
            </w:r>
            <w:proofErr w:type="gramEnd"/>
            <w:r w:rsidRPr="00283279">
              <w:rPr>
                <w:rFonts w:ascii="Arial" w:eastAsia="Times New Roman" w:hAnsi="Arial" w:cs="Arial"/>
                <w:b/>
                <w:bCs/>
                <w:kern w:val="0"/>
                <w:sz w:val="20"/>
                <w:szCs w:val="20"/>
                <w:highlight w:val="yellow"/>
                <w:lang w:val="fr-SN" w:eastAsia="fr-SN"/>
                <w14:ligatures w14:val="none"/>
              </w:rPr>
              <w:t>_instruction_chef</w:t>
            </w:r>
            <w:proofErr w:type="spellEnd"/>
          </w:p>
        </w:tc>
        <w:tc>
          <w:tcPr>
            <w:tcW w:w="2270" w:type="dxa"/>
            <w:tcBorders>
              <w:top w:val="nil"/>
              <w:left w:val="nil"/>
              <w:bottom w:val="single" w:sz="4" w:space="0" w:color="auto"/>
              <w:right w:val="single" w:sz="4" w:space="0" w:color="auto"/>
            </w:tcBorders>
            <w:shd w:val="clear" w:color="000000" w:fill="FFFFFF"/>
            <w:hideMark/>
          </w:tcPr>
          <w:p w14:paraId="5617DB9B"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Niveau d'instruction du chef</w:t>
            </w:r>
          </w:p>
        </w:tc>
        <w:tc>
          <w:tcPr>
            <w:tcW w:w="2108" w:type="dxa"/>
            <w:tcBorders>
              <w:top w:val="nil"/>
              <w:left w:val="nil"/>
              <w:bottom w:val="single" w:sz="4" w:space="0" w:color="auto"/>
              <w:right w:val="single" w:sz="4" w:space="0" w:color="auto"/>
            </w:tcBorders>
            <w:shd w:val="clear" w:color="000000" w:fill="FFFFFF"/>
            <w:hideMark/>
          </w:tcPr>
          <w:p w14:paraId="6C50BE1F"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Qualitative ordinale</w:t>
            </w:r>
          </w:p>
        </w:tc>
        <w:tc>
          <w:tcPr>
            <w:tcW w:w="1680" w:type="dxa"/>
            <w:tcBorders>
              <w:top w:val="nil"/>
              <w:left w:val="nil"/>
              <w:bottom w:val="single" w:sz="4" w:space="0" w:color="auto"/>
              <w:right w:val="single" w:sz="4" w:space="0" w:color="auto"/>
            </w:tcBorders>
            <w:shd w:val="clear" w:color="000000" w:fill="FFFFFF"/>
            <w:hideMark/>
          </w:tcPr>
          <w:p w14:paraId="709A8BEB"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proofErr w:type="gramStart"/>
            <w:r w:rsidRPr="00283279">
              <w:rPr>
                <w:rFonts w:ascii="Arial" w:eastAsia="Times New Roman" w:hAnsi="Arial" w:cs="Arial"/>
                <w:kern w:val="0"/>
                <w:sz w:val="20"/>
                <w:szCs w:val="20"/>
                <w:highlight w:val="yellow"/>
                <w:lang w:val="fr-SN" w:eastAsia="fr-SN"/>
                <w14:ligatures w14:val="none"/>
              </w:rPr>
              <w:t>code</w:t>
            </w:r>
            <w:proofErr w:type="gramEnd"/>
          </w:p>
        </w:tc>
        <w:tc>
          <w:tcPr>
            <w:tcW w:w="1701" w:type="dxa"/>
            <w:tcBorders>
              <w:top w:val="nil"/>
              <w:left w:val="nil"/>
              <w:bottom w:val="single" w:sz="4" w:space="0" w:color="auto"/>
              <w:right w:val="single" w:sz="4" w:space="0" w:color="auto"/>
            </w:tcBorders>
            <w:shd w:val="clear" w:color="000000" w:fill="FFFFFF"/>
            <w:hideMark/>
          </w:tcPr>
          <w:p w14:paraId="73F69C7F"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Sans objet</w:t>
            </w:r>
          </w:p>
        </w:tc>
      </w:tr>
      <w:tr w:rsidR="00283279" w:rsidRPr="003A39E9" w14:paraId="0E30765D" w14:textId="77777777" w:rsidTr="00283279">
        <w:trPr>
          <w:trHeight w:val="652"/>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364C5B4A"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t>revenu</w:t>
            </w:r>
            <w:proofErr w:type="gramEnd"/>
            <w:r w:rsidRPr="00283279">
              <w:rPr>
                <w:rFonts w:ascii="Arial" w:eastAsia="Times New Roman" w:hAnsi="Arial" w:cs="Arial"/>
                <w:b/>
                <w:bCs/>
                <w:kern w:val="0"/>
                <w:sz w:val="20"/>
                <w:szCs w:val="20"/>
                <w:highlight w:val="yellow"/>
                <w:lang w:val="fr-SN" w:eastAsia="fr-SN"/>
                <w14:ligatures w14:val="none"/>
              </w:rPr>
              <w:t>_mensuel</w:t>
            </w:r>
            <w:proofErr w:type="spellEnd"/>
          </w:p>
        </w:tc>
        <w:tc>
          <w:tcPr>
            <w:tcW w:w="2270" w:type="dxa"/>
            <w:tcBorders>
              <w:top w:val="nil"/>
              <w:left w:val="nil"/>
              <w:bottom w:val="single" w:sz="4" w:space="0" w:color="auto"/>
              <w:right w:val="single" w:sz="4" w:space="0" w:color="auto"/>
            </w:tcBorders>
            <w:shd w:val="clear" w:color="000000" w:fill="FFFFFF"/>
            <w:hideMark/>
          </w:tcPr>
          <w:p w14:paraId="2A56E7AC"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Revenu mensuel déclaré</w:t>
            </w:r>
          </w:p>
        </w:tc>
        <w:tc>
          <w:tcPr>
            <w:tcW w:w="2108" w:type="dxa"/>
            <w:tcBorders>
              <w:top w:val="nil"/>
              <w:left w:val="nil"/>
              <w:bottom w:val="single" w:sz="4" w:space="0" w:color="auto"/>
              <w:right w:val="single" w:sz="4" w:space="0" w:color="auto"/>
            </w:tcBorders>
            <w:shd w:val="clear" w:color="000000" w:fill="FFFFFF"/>
            <w:hideMark/>
          </w:tcPr>
          <w:p w14:paraId="63027764"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Quantitative continue</w:t>
            </w:r>
          </w:p>
        </w:tc>
        <w:tc>
          <w:tcPr>
            <w:tcW w:w="1680" w:type="dxa"/>
            <w:tcBorders>
              <w:top w:val="nil"/>
              <w:left w:val="nil"/>
              <w:bottom w:val="single" w:sz="4" w:space="0" w:color="auto"/>
              <w:right w:val="single" w:sz="4" w:space="0" w:color="auto"/>
            </w:tcBorders>
            <w:shd w:val="clear" w:color="000000" w:fill="FFFFFF"/>
            <w:hideMark/>
          </w:tcPr>
          <w:p w14:paraId="70AB2339"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proofErr w:type="spellStart"/>
            <w:proofErr w:type="gramStart"/>
            <w:r w:rsidRPr="00283279">
              <w:rPr>
                <w:rFonts w:ascii="Arial" w:eastAsia="Times New Roman" w:hAnsi="Arial" w:cs="Arial"/>
                <w:kern w:val="0"/>
                <w:sz w:val="20"/>
                <w:szCs w:val="20"/>
                <w:highlight w:val="yellow"/>
                <w:lang w:val="fr-SN" w:eastAsia="fr-SN"/>
                <w14:ligatures w14:val="none"/>
              </w:rPr>
              <w:t>float</w:t>
            </w:r>
            <w:proofErr w:type="spellEnd"/>
            <w:proofErr w:type="gramEnd"/>
          </w:p>
        </w:tc>
        <w:tc>
          <w:tcPr>
            <w:tcW w:w="1701" w:type="dxa"/>
            <w:tcBorders>
              <w:top w:val="nil"/>
              <w:left w:val="nil"/>
              <w:bottom w:val="single" w:sz="4" w:space="0" w:color="auto"/>
              <w:right w:val="single" w:sz="4" w:space="0" w:color="auto"/>
            </w:tcBorders>
            <w:shd w:val="clear" w:color="000000" w:fill="FFFFFF"/>
            <w:hideMark/>
          </w:tcPr>
          <w:p w14:paraId="7073311F"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FCFA par mois</w:t>
            </w:r>
          </w:p>
        </w:tc>
      </w:tr>
      <w:tr w:rsidR="00283279" w:rsidRPr="003A39E9" w14:paraId="069D90F5" w14:textId="77777777" w:rsidTr="00283279">
        <w:trPr>
          <w:trHeight w:val="451"/>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74398A40"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t>nb</w:t>
            </w:r>
            <w:proofErr w:type="gramEnd"/>
            <w:r w:rsidRPr="00283279">
              <w:rPr>
                <w:rFonts w:ascii="Arial" w:eastAsia="Times New Roman" w:hAnsi="Arial" w:cs="Arial"/>
                <w:b/>
                <w:bCs/>
                <w:kern w:val="0"/>
                <w:sz w:val="20"/>
                <w:szCs w:val="20"/>
                <w:highlight w:val="yellow"/>
                <w:lang w:val="fr-SN" w:eastAsia="fr-SN"/>
                <w14:ligatures w14:val="none"/>
              </w:rPr>
              <w:t>_vehicules</w:t>
            </w:r>
            <w:proofErr w:type="spellEnd"/>
          </w:p>
        </w:tc>
        <w:tc>
          <w:tcPr>
            <w:tcW w:w="2270" w:type="dxa"/>
            <w:tcBorders>
              <w:top w:val="nil"/>
              <w:left w:val="nil"/>
              <w:bottom w:val="single" w:sz="4" w:space="0" w:color="auto"/>
              <w:right w:val="single" w:sz="4" w:space="0" w:color="auto"/>
            </w:tcBorders>
            <w:shd w:val="clear" w:color="000000" w:fill="FFFFFF"/>
            <w:hideMark/>
          </w:tcPr>
          <w:p w14:paraId="5E79A97E"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Nombre de véhicules</w:t>
            </w:r>
          </w:p>
        </w:tc>
        <w:tc>
          <w:tcPr>
            <w:tcW w:w="2108" w:type="dxa"/>
            <w:tcBorders>
              <w:top w:val="nil"/>
              <w:left w:val="nil"/>
              <w:bottom w:val="single" w:sz="4" w:space="0" w:color="auto"/>
              <w:right w:val="single" w:sz="4" w:space="0" w:color="auto"/>
            </w:tcBorders>
            <w:shd w:val="clear" w:color="000000" w:fill="FFFFFF"/>
            <w:hideMark/>
          </w:tcPr>
          <w:p w14:paraId="7C682481"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Quantitative discrète</w:t>
            </w:r>
          </w:p>
        </w:tc>
        <w:tc>
          <w:tcPr>
            <w:tcW w:w="1680" w:type="dxa"/>
            <w:tcBorders>
              <w:top w:val="nil"/>
              <w:left w:val="nil"/>
              <w:bottom w:val="single" w:sz="4" w:space="0" w:color="auto"/>
              <w:right w:val="single" w:sz="4" w:space="0" w:color="auto"/>
            </w:tcBorders>
            <w:shd w:val="clear" w:color="000000" w:fill="FFFFFF"/>
            <w:hideMark/>
          </w:tcPr>
          <w:p w14:paraId="424D71FB"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Integer</w:t>
            </w:r>
          </w:p>
        </w:tc>
        <w:tc>
          <w:tcPr>
            <w:tcW w:w="1701" w:type="dxa"/>
            <w:tcBorders>
              <w:top w:val="nil"/>
              <w:left w:val="nil"/>
              <w:bottom w:val="single" w:sz="4" w:space="0" w:color="auto"/>
              <w:right w:val="single" w:sz="4" w:space="0" w:color="auto"/>
            </w:tcBorders>
            <w:shd w:val="clear" w:color="000000" w:fill="FFFFFF"/>
            <w:hideMark/>
          </w:tcPr>
          <w:p w14:paraId="301A939C"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Véhicules</w:t>
            </w:r>
          </w:p>
        </w:tc>
      </w:tr>
      <w:tr w:rsidR="00283279" w:rsidRPr="003A39E9" w14:paraId="70975BFA" w14:textId="77777777" w:rsidTr="00283279">
        <w:trPr>
          <w:trHeight w:val="558"/>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65CEACD7"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t>date</w:t>
            </w:r>
            <w:proofErr w:type="gramEnd"/>
            <w:r w:rsidRPr="00283279">
              <w:rPr>
                <w:rFonts w:ascii="Arial" w:eastAsia="Times New Roman" w:hAnsi="Arial" w:cs="Arial"/>
                <w:b/>
                <w:bCs/>
                <w:kern w:val="0"/>
                <w:sz w:val="20"/>
                <w:szCs w:val="20"/>
                <w:highlight w:val="yellow"/>
                <w:lang w:val="fr-SN" w:eastAsia="fr-SN"/>
                <w14:ligatures w14:val="none"/>
              </w:rPr>
              <w:t>_entretien</w:t>
            </w:r>
            <w:proofErr w:type="spellEnd"/>
          </w:p>
        </w:tc>
        <w:tc>
          <w:tcPr>
            <w:tcW w:w="2270" w:type="dxa"/>
            <w:tcBorders>
              <w:top w:val="nil"/>
              <w:left w:val="nil"/>
              <w:bottom w:val="single" w:sz="4" w:space="0" w:color="auto"/>
              <w:right w:val="single" w:sz="4" w:space="0" w:color="auto"/>
            </w:tcBorders>
            <w:shd w:val="clear" w:color="000000" w:fill="FFFFFF"/>
            <w:hideMark/>
          </w:tcPr>
          <w:p w14:paraId="44C9A9E5"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Date de l'entretien</w:t>
            </w:r>
          </w:p>
        </w:tc>
        <w:tc>
          <w:tcPr>
            <w:tcW w:w="2108" w:type="dxa"/>
            <w:tcBorders>
              <w:top w:val="nil"/>
              <w:left w:val="nil"/>
              <w:bottom w:val="single" w:sz="4" w:space="0" w:color="auto"/>
              <w:right w:val="single" w:sz="4" w:space="0" w:color="auto"/>
            </w:tcBorders>
            <w:shd w:val="clear" w:color="000000" w:fill="FFFFFF"/>
            <w:hideMark/>
          </w:tcPr>
          <w:p w14:paraId="07877E5A"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Date</w:t>
            </w:r>
          </w:p>
        </w:tc>
        <w:tc>
          <w:tcPr>
            <w:tcW w:w="1680" w:type="dxa"/>
            <w:tcBorders>
              <w:top w:val="nil"/>
              <w:left w:val="nil"/>
              <w:bottom w:val="single" w:sz="4" w:space="0" w:color="auto"/>
              <w:right w:val="single" w:sz="4" w:space="0" w:color="auto"/>
            </w:tcBorders>
            <w:shd w:val="clear" w:color="000000" w:fill="FFFFFF"/>
            <w:hideMark/>
          </w:tcPr>
          <w:p w14:paraId="7406F319"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AAAA-MM-JJ</w:t>
            </w:r>
          </w:p>
        </w:tc>
        <w:tc>
          <w:tcPr>
            <w:tcW w:w="1701" w:type="dxa"/>
            <w:tcBorders>
              <w:top w:val="nil"/>
              <w:left w:val="nil"/>
              <w:bottom w:val="single" w:sz="4" w:space="0" w:color="auto"/>
              <w:right w:val="single" w:sz="4" w:space="0" w:color="auto"/>
            </w:tcBorders>
            <w:shd w:val="clear" w:color="000000" w:fill="FFFFFF"/>
            <w:hideMark/>
          </w:tcPr>
          <w:p w14:paraId="49A8ECF5"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Date</w:t>
            </w:r>
          </w:p>
        </w:tc>
      </w:tr>
      <w:tr w:rsidR="00283279" w:rsidRPr="003A39E9" w14:paraId="48A4C51B" w14:textId="77777777" w:rsidTr="00283279">
        <w:trPr>
          <w:trHeight w:val="300"/>
          <w:jc w:val="center"/>
        </w:trPr>
        <w:tc>
          <w:tcPr>
            <w:tcW w:w="2442" w:type="dxa"/>
            <w:tcBorders>
              <w:top w:val="nil"/>
              <w:left w:val="single" w:sz="4" w:space="0" w:color="auto"/>
              <w:bottom w:val="single" w:sz="4" w:space="0" w:color="auto"/>
              <w:right w:val="single" w:sz="4" w:space="0" w:color="auto"/>
            </w:tcBorders>
            <w:shd w:val="clear" w:color="000000" w:fill="FFFFFF"/>
            <w:hideMark/>
          </w:tcPr>
          <w:p w14:paraId="79B07203" w14:textId="77777777" w:rsidR="00283279" w:rsidRPr="00283279" w:rsidRDefault="00283279" w:rsidP="00283279">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283279">
              <w:rPr>
                <w:rFonts w:ascii="Arial" w:eastAsia="Times New Roman" w:hAnsi="Arial" w:cs="Arial"/>
                <w:b/>
                <w:bCs/>
                <w:kern w:val="0"/>
                <w:sz w:val="20"/>
                <w:szCs w:val="20"/>
                <w:highlight w:val="yellow"/>
                <w:lang w:val="fr-SN" w:eastAsia="fr-SN"/>
                <w14:ligatures w14:val="none"/>
              </w:rPr>
              <w:t>id</w:t>
            </w:r>
            <w:proofErr w:type="gramEnd"/>
            <w:r w:rsidRPr="00283279">
              <w:rPr>
                <w:rFonts w:ascii="Arial" w:eastAsia="Times New Roman" w:hAnsi="Arial" w:cs="Arial"/>
                <w:b/>
                <w:bCs/>
                <w:kern w:val="0"/>
                <w:sz w:val="20"/>
                <w:szCs w:val="20"/>
                <w:highlight w:val="yellow"/>
                <w:lang w:val="fr-SN" w:eastAsia="fr-SN"/>
                <w14:ligatures w14:val="none"/>
              </w:rPr>
              <w:t>_enqueteur</w:t>
            </w:r>
            <w:proofErr w:type="spellEnd"/>
          </w:p>
        </w:tc>
        <w:tc>
          <w:tcPr>
            <w:tcW w:w="2270" w:type="dxa"/>
            <w:tcBorders>
              <w:top w:val="nil"/>
              <w:left w:val="nil"/>
              <w:bottom w:val="single" w:sz="4" w:space="0" w:color="auto"/>
              <w:right w:val="single" w:sz="4" w:space="0" w:color="auto"/>
            </w:tcBorders>
            <w:shd w:val="clear" w:color="000000" w:fill="FFFFFF"/>
            <w:hideMark/>
          </w:tcPr>
          <w:p w14:paraId="0112E863"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Identifiant de l'enquêteur</w:t>
            </w:r>
          </w:p>
        </w:tc>
        <w:tc>
          <w:tcPr>
            <w:tcW w:w="2108" w:type="dxa"/>
            <w:tcBorders>
              <w:top w:val="nil"/>
              <w:left w:val="nil"/>
              <w:bottom w:val="single" w:sz="4" w:space="0" w:color="auto"/>
              <w:right w:val="single" w:sz="4" w:space="0" w:color="auto"/>
            </w:tcBorders>
            <w:shd w:val="clear" w:color="000000" w:fill="FFFFFF"/>
            <w:hideMark/>
          </w:tcPr>
          <w:p w14:paraId="4D69C4DA"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Identifiant</w:t>
            </w:r>
          </w:p>
        </w:tc>
        <w:tc>
          <w:tcPr>
            <w:tcW w:w="1680" w:type="dxa"/>
            <w:tcBorders>
              <w:top w:val="nil"/>
              <w:left w:val="nil"/>
              <w:bottom w:val="single" w:sz="4" w:space="0" w:color="auto"/>
              <w:right w:val="single" w:sz="4" w:space="0" w:color="auto"/>
            </w:tcBorders>
            <w:shd w:val="clear" w:color="000000" w:fill="FFFFFF"/>
            <w:hideMark/>
          </w:tcPr>
          <w:p w14:paraId="6DB1C373"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Alpha numérique</w:t>
            </w:r>
          </w:p>
        </w:tc>
        <w:tc>
          <w:tcPr>
            <w:tcW w:w="1701" w:type="dxa"/>
            <w:tcBorders>
              <w:top w:val="nil"/>
              <w:left w:val="nil"/>
              <w:bottom w:val="single" w:sz="4" w:space="0" w:color="auto"/>
              <w:right w:val="single" w:sz="4" w:space="0" w:color="auto"/>
            </w:tcBorders>
            <w:shd w:val="clear" w:color="000000" w:fill="FFFFFF"/>
            <w:hideMark/>
          </w:tcPr>
          <w:p w14:paraId="57A3F96E" w14:textId="77777777" w:rsidR="00283279" w:rsidRPr="00283279" w:rsidRDefault="00283279" w:rsidP="00283279">
            <w:pPr>
              <w:spacing w:after="0" w:line="240" w:lineRule="auto"/>
              <w:rPr>
                <w:rFonts w:ascii="Arial" w:eastAsia="Times New Roman" w:hAnsi="Arial" w:cs="Arial"/>
                <w:kern w:val="0"/>
                <w:sz w:val="20"/>
                <w:szCs w:val="20"/>
                <w:highlight w:val="yellow"/>
                <w:lang w:val="fr-SN" w:eastAsia="fr-SN"/>
                <w14:ligatures w14:val="none"/>
              </w:rPr>
            </w:pPr>
            <w:r w:rsidRPr="00283279">
              <w:rPr>
                <w:rFonts w:ascii="Arial" w:eastAsia="Times New Roman" w:hAnsi="Arial" w:cs="Arial"/>
                <w:kern w:val="0"/>
                <w:sz w:val="20"/>
                <w:szCs w:val="20"/>
                <w:highlight w:val="yellow"/>
                <w:lang w:val="fr-SN" w:eastAsia="fr-SN"/>
                <w14:ligatures w14:val="none"/>
              </w:rPr>
              <w:t>Code unique par enquêteur</w:t>
            </w:r>
          </w:p>
        </w:tc>
      </w:tr>
    </w:tbl>
    <w:p w14:paraId="0E595746" w14:textId="77777777" w:rsidR="00283279" w:rsidRPr="003A39E9" w:rsidRDefault="00283279" w:rsidP="00283279">
      <w:pPr>
        <w:jc w:val="both"/>
        <w:rPr>
          <w:rFonts w:ascii="Times New Roman" w:hAnsi="Times New Roman" w:cs="Times New Roman"/>
          <w:highlight w:val="yellow"/>
        </w:rPr>
      </w:pPr>
    </w:p>
    <w:p w14:paraId="6D94F4E8" w14:textId="4DB1FDEF" w:rsidR="000B65A6" w:rsidRPr="003A39E9" w:rsidRDefault="000B65A6" w:rsidP="000B65A6">
      <w:pPr>
        <w:pStyle w:val="Paragraphedeliste"/>
        <w:numPr>
          <w:ilvl w:val="0"/>
          <w:numId w:val="15"/>
        </w:numPr>
        <w:jc w:val="both"/>
        <w:rPr>
          <w:rFonts w:ascii="Times New Roman" w:hAnsi="Times New Roman" w:cs="Times New Roman"/>
          <w:highlight w:val="yellow"/>
        </w:rPr>
      </w:pPr>
      <w:r w:rsidRPr="003A39E9">
        <w:rPr>
          <w:rFonts w:ascii="Times New Roman" w:hAnsi="Times New Roman" w:cs="Times New Roman"/>
          <w:highlight w:val="yellow"/>
        </w:rPr>
        <w:t>Individus</w:t>
      </w:r>
    </w:p>
    <w:tbl>
      <w:tblPr>
        <w:tblW w:w="10777" w:type="dxa"/>
        <w:jc w:val="center"/>
        <w:tblCellMar>
          <w:left w:w="70" w:type="dxa"/>
          <w:right w:w="70" w:type="dxa"/>
        </w:tblCellMar>
        <w:tblLook w:val="04A0" w:firstRow="1" w:lastRow="0" w:firstColumn="1" w:lastColumn="0" w:noHBand="0" w:noVBand="1"/>
      </w:tblPr>
      <w:tblGrid>
        <w:gridCol w:w="1980"/>
        <w:gridCol w:w="2740"/>
        <w:gridCol w:w="1371"/>
        <w:gridCol w:w="2126"/>
        <w:gridCol w:w="2560"/>
      </w:tblGrid>
      <w:tr w:rsidR="000B65A6" w:rsidRPr="000B65A6" w14:paraId="40A83CB7" w14:textId="77777777" w:rsidTr="000B65A6">
        <w:trPr>
          <w:trHeight w:val="300"/>
          <w:jc w:val="center"/>
        </w:trPr>
        <w:tc>
          <w:tcPr>
            <w:tcW w:w="1980" w:type="dxa"/>
            <w:tcBorders>
              <w:top w:val="single" w:sz="4" w:space="0" w:color="auto"/>
              <w:left w:val="single" w:sz="4" w:space="0" w:color="auto"/>
              <w:bottom w:val="single" w:sz="4" w:space="0" w:color="auto"/>
              <w:right w:val="single" w:sz="4" w:space="0" w:color="auto"/>
            </w:tcBorders>
            <w:shd w:val="clear" w:color="000000" w:fill="DDD9C4"/>
            <w:vAlign w:val="center"/>
            <w:hideMark/>
          </w:tcPr>
          <w:p w14:paraId="68931DBA" w14:textId="77777777" w:rsidR="000B65A6" w:rsidRPr="000B65A6" w:rsidRDefault="000B65A6" w:rsidP="000B65A6">
            <w:pPr>
              <w:spacing w:after="0" w:line="240" w:lineRule="auto"/>
              <w:rPr>
                <w:rFonts w:ascii="Arial" w:eastAsia="Times New Roman" w:hAnsi="Arial" w:cs="Arial"/>
                <w:b/>
                <w:bCs/>
                <w:color w:val="000000"/>
                <w:kern w:val="0"/>
                <w:sz w:val="20"/>
                <w:szCs w:val="20"/>
                <w:highlight w:val="yellow"/>
                <w:lang w:val="fr-SN" w:eastAsia="fr-SN"/>
                <w14:ligatures w14:val="none"/>
              </w:rPr>
            </w:pPr>
            <w:r w:rsidRPr="000B65A6">
              <w:rPr>
                <w:rFonts w:ascii="Arial" w:eastAsia="Times New Roman" w:hAnsi="Arial" w:cs="Arial"/>
                <w:b/>
                <w:bCs/>
                <w:color w:val="000000"/>
                <w:kern w:val="0"/>
                <w:sz w:val="20"/>
                <w:szCs w:val="20"/>
                <w:highlight w:val="yellow"/>
                <w:lang w:val="fr-SN" w:eastAsia="fr-SN"/>
                <w14:ligatures w14:val="none"/>
              </w:rPr>
              <w:t>Nom technique</w:t>
            </w:r>
          </w:p>
        </w:tc>
        <w:tc>
          <w:tcPr>
            <w:tcW w:w="2740" w:type="dxa"/>
            <w:tcBorders>
              <w:top w:val="single" w:sz="4" w:space="0" w:color="auto"/>
              <w:left w:val="nil"/>
              <w:bottom w:val="single" w:sz="4" w:space="0" w:color="auto"/>
              <w:right w:val="single" w:sz="4" w:space="0" w:color="auto"/>
            </w:tcBorders>
            <w:shd w:val="clear" w:color="000000" w:fill="DDD9C4"/>
            <w:vAlign w:val="center"/>
            <w:hideMark/>
          </w:tcPr>
          <w:p w14:paraId="6EE854FD" w14:textId="77777777" w:rsidR="000B65A6" w:rsidRPr="000B65A6" w:rsidRDefault="000B65A6" w:rsidP="000B65A6">
            <w:pPr>
              <w:spacing w:after="0" w:line="240" w:lineRule="auto"/>
              <w:rPr>
                <w:rFonts w:ascii="Arial" w:eastAsia="Times New Roman" w:hAnsi="Arial" w:cs="Arial"/>
                <w:b/>
                <w:bCs/>
                <w:color w:val="000000"/>
                <w:kern w:val="0"/>
                <w:sz w:val="20"/>
                <w:szCs w:val="20"/>
                <w:highlight w:val="yellow"/>
                <w:lang w:val="fr-SN" w:eastAsia="fr-SN"/>
                <w14:ligatures w14:val="none"/>
              </w:rPr>
            </w:pPr>
            <w:r w:rsidRPr="000B65A6">
              <w:rPr>
                <w:rFonts w:ascii="Arial" w:eastAsia="Times New Roman" w:hAnsi="Arial" w:cs="Arial"/>
                <w:b/>
                <w:bCs/>
                <w:color w:val="000000"/>
                <w:kern w:val="0"/>
                <w:sz w:val="20"/>
                <w:szCs w:val="20"/>
                <w:highlight w:val="yellow"/>
                <w:lang w:val="fr-SN" w:eastAsia="fr-SN"/>
                <w14:ligatures w14:val="none"/>
              </w:rPr>
              <w:t>Libellé</w:t>
            </w:r>
          </w:p>
        </w:tc>
        <w:tc>
          <w:tcPr>
            <w:tcW w:w="1371" w:type="dxa"/>
            <w:tcBorders>
              <w:top w:val="single" w:sz="4" w:space="0" w:color="auto"/>
              <w:left w:val="nil"/>
              <w:bottom w:val="single" w:sz="4" w:space="0" w:color="auto"/>
              <w:right w:val="single" w:sz="4" w:space="0" w:color="auto"/>
            </w:tcBorders>
            <w:shd w:val="clear" w:color="000000" w:fill="DDD9C4"/>
            <w:vAlign w:val="center"/>
            <w:hideMark/>
          </w:tcPr>
          <w:p w14:paraId="621167BE" w14:textId="77777777" w:rsidR="000B65A6" w:rsidRPr="000B65A6" w:rsidRDefault="000B65A6" w:rsidP="000B65A6">
            <w:pPr>
              <w:spacing w:after="0" w:line="240" w:lineRule="auto"/>
              <w:rPr>
                <w:rFonts w:ascii="Arial" w:eastAsia="Times New Roman" w:hAnsi="Arial" w:cs="Arial"/>
                <w:b/>
                <w:bCs/>
                <w:color w:val="000000"/>
                <w:kern w:val="0"/>
                <w:sz w:val="20"/>
                <w:szCs w:val="20"/>
                <w:highlight w:val="yellow"/>
                <w:lang w:val="fr-SN" w:eastAsia="fr-SN"/>
                <w14:ligatures w14:val="none"/>
              </w:rPr>
            </w:pPr>
            <w:r w:rsidRPr="000B65A6">
              <w:rPr>
                <w:rFonts w:ascii="Arial" w:eastAsia="Times New Roman" w:hAnsi="Arial" w:cs="Arial"/>
                <w:b/>
                <w:bCs/>
                <w:color w:val="000000"/>
                <w:kern w:val="0"/>
                <w:sz w:val="20"/>
                <w:szCs w:val="20"/>
                <w:highlight w:val="yellow"/>
                <w:lang w:val="fr-SN" w:eastAsia="fr-SN"/>
                <w14:ligatures w14:val="none"/>
              </w:rPr>
              <w:t>Type</w:t>
            </w:r>
          </w:p>
        </w:tc>
        <w:tc>
          <w:tcPr>
            <w:tcW w:w="2126" w:type="dxa"/>
            <w:tcBorders>
              <w:top w:val="single" w:sz="4" w:space="0" w:color="auto"/>
              <w:left w:val="nil"/>
              <w:bottom w:val="single" w:sz="4" w:space="0" w:color="auto"/>
              <w:right w:val="single" w:sz="4" w:space="0" w:color="auto"/>
            </w:tcBorders>
            <w:shd w:val="clear" w:color="000000" w:fill="DDD9C4"/>
            <w:vAlign w:val="center"/>
            <w:hideMark/>
          </w:tcPr>
          <w:p w14:paraId="50C5CB59" w14:textId="77777777" w:rsidR="000B65A6" w:rsidRPr="000B65A6" w:rsidRDefault="000B65A6" w:rsidP="000B65A6">
            <w:pPr>
              <w:spacing w:after="0" w:line="240" w:lineRule="auto"/>
              <w:rPr>
                <w:rFonts w:ascii="Arial" w:eastAsia="Times New Roman" w:hAnsi="Arial" w:cs="Arial"/>
                <w:b/>
                <w:bCs/>
                <w:color w:val="000000"/>
                <w:kern w:val="0"/>
                <w:sz w:val="20"/>
                <w:szCs w:val="20"/>
                <w:highlight w:val="yellow"/>
                <w:lang w:val="fr-SN" w:eastAsia="fr-SN"/>
                <w14:ligatures w14:val="none"/>
              </w:rPr>
            </w:pPr>
            <w:r w:rsidRPr="000B65A6">
              <w:rPr>
                <w:rFonts w:ascii="Arial" w:eastAsia="Times New Roman" w:hAnsi="Arial" w:cs="Arial"/>
                <w:b/>
                <w:bCs/>
                <w:color w:val="000000"/>
                <w:kern w:val="0"/>
                <w:sz w:val="20"/>
                <w:szCs w:val="20"/>
                <w:highlight w:val="yellow"/>
                <w:lang w:val="fr-SN" w:eastAsia="fr-SN"/>
                <w14:ligatures w14:val="none"/>
              </w:rPr>
              <w:t>Format</w:t>
            </w:r>
          </w:p>
        </w:tc>
        <w:tc>
          <w:tcPr>
            <w:tcW w:w="2560" w:type="dxa"/>
            <w:tcBorders>
              <w:top w:val="single" w:sz="4" w:space="0" w:color="auto"/>
              <w:left w:val="nil"/>
              <w:bottom w:val="single" w:sz="4" w:space="0" w:color="auto"/>
              <w:right w:val="single" w:sz="4" w:space="0" w:color="auto"/>
            </w:tcBorders>
            <w:shd w:val="clear" w:color="000000" w:fill="DDD9C4"/>
            <w:vAlign w:val="center"/>
            <w:hideMark/>
          </w:tcPr>
          <w:p w14:paraId="4F1701AE" w14:textId="77777777" w:rsidR="000B65A6" w:rsidRPr="000B65A6" w:rsidRDefault="000B65A6" w:rsidP="000B65A6">
            <w:pPr>
              <w:spacing w:after="0" w:line="240" w:lineRule="auto"/>
              <w:rPr>
                <w:rFonts w:ascii="Arial" w:eastAsia="Times New Roman" w:hAnsi="Arial" w:cs="Arial"/>
                <w:b/>
                <w:bCs/>
                <w:color w:val="000000"/>
                <w:kern w:val="0"/>
                <w:sz w:val="20"/>
                <w:szCs w:val="20"/>
                <w:highlight w:val="yellow"/>
                <w:lang w:val="fr-SN" w:eastAsia="fr-SN"/>
                <w14:ligatures w14:val="none"/>
              </w:rPr>
            </w:pPr>
            <w:r w:rsidRPr="000B65A6">
              <w:rPr>
                <w:rFonts w:ascii="Arial" w:eastAsia="Times New Roman" w:hAnsi="Arial" w:cs="Arial"/>
                <w:b/>
                <w:bCs/>
                <w:color w:val="000000"/>
                <w:kern w:val="0"/>
                <w:sz w:val="20"/>
                <w:szCs w:val="20"/>
                <w:highlight w:val="yellow"/>
                <w:lang w:val="fr-SN" w:eastAsia="fr-SN"/>
                <w14:ligatures w14:val="none"/>
              </w:rPr>
              <w:t>Unité de mesure</w:t>
            </w:r>
          </w:p>
        </w:tc>
      </w:tr>
      <w:tr w:rsidR="000B65A6" w:rsidRPr="000B65A6" w14:paraId="78C317E4" w14:textId="77777777" w:rsidTr="00117737">
        <w:trPr>
          <w:trHeight w:val="456"/>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112DFD6B" w14:textId="77777777" w:rsidR="000B65A6" w:rsidRPr="000B65A6" w:rsidRDefault="000B65A6" w:rsidP="000B65A6">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0B65A6">
              <w:rPr>
                <w:rFonts w:ascii="Arial" w:eastAsia="Times New Roman" w:hAnsi="Arial" w:cs="Arial"/>
                <w:b/>
                <w:bCs/>
                <w:kern w:val="0"/>
                <w:sz w:val="20"/>
                <w:szCs w:val="20"/>
                <w:highlight w:val="yellow"/>
                <w:lang w:val="fr-SN" w:eastAsia="fr-SN"/>
                <w14:ligatures w14:val="none"/>
              </w:rPr>
              <w:t>id</w:t>
            </w:r>
            <w:proofErr w:type="gramEnd"/>
            <w:r w:rsidRPr="000B65A6">
              <w:rPr>
                <w:rFonts w:ascii="Arial" w:eastAsia="Times New Roman" w:hAnsi="Arial" w:cs="Arial"/>
                <w:b/>
                <w:bCs/>
                <w:kern w:val="0"/>
                <w:sz w:val="20"/>
                <w:szCs w:val="20"/>
                <w:highlight w:val="yellow"/>
                <w:lang w:val="fr-SN" w:eastAsia="fr-SN"/>
                <w14:ligatures w14:val="none"/>
              </w:rPr>
              <w:t>_individu</w:t>
            </w:r>
            <w:proofErr w:type="spellEnd"/>
          </w:p>
        </w:tc>
        <w:tc>
          <w:tcPr>
            <w:tcW w:w="2740" w:type="dxa"/>
            <w:tcBorders>
              <w:top w:val="nil"/>
              <w:left w:val="nil"/>
              <w:bottom w:val="single" w:sz="4" w:space="0" w:color="auto"/>
              <w:right w:val="single" w:sz="4" w:space="0" w:color="auto"/>
            </w:tcBorders>
            <w:shd w:val="clear" w:color="000000" w:fill="FFFFFF"/>
            <w:hideMark/>
          </w:tcPr>
          <w:p w14:paraId="2C5FA98B"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Identifiant de l'individu</w:t>
            </w:r>
          </w:p>
        </w:tc>
        <w:tc>
          <w:tcPr>
            <w:tcW w:w="1371" w:type="dxa"/>
            <w:tcBorders>
              <w:top w:val="nil"/>
              <w:left w:val="nil"/>
              <w:bottom w:val="single" w:sz="4" w:space="0" w:color="auto"/>
              <w:right w:val="single" w:sz="4" w:space="0" w:color="auto"/>
            </w:tcBorders>
            <w:shd w:val="clear" w:color="000000" w:fill="FFFFFF"/>
            <w:hideMark/>
          </w:tcPr>
          <w:p w14:paraId="6CF811C2"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Identifiant</w:t>
            </w:r>
          </w:p>
        </w:tc>
        <w:tc>
          <w:tcPr>
            <w:tcW w:w="2126" w:type="dxa"/>
            <w:tcBorders>
              <w:top w:val="nil"/>
              <w:left w:val="nil"/>
              <w:bottom w:val="single" w:sz="4" w:space="0" w:color="auto"/>
              <w:right w:val="single" w:sz="4" w:space="0" w:color="auto"/>
            </w:tcBorders>
            <w:shd w:val="clear" w:color="000000" w:fill="FFFFFF"/>
            <w:hideMark/>
          </w:tcPr>
          <w:p w14:paraId="03CE3EA2"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Alpha numérique</w:t>
            </w:r>
          </w:p>
        </w:tc>
        <w:tc>
          <w:tcPr>
            <w:tcW w:w="2560" w:type="dxa"/>
            <w:tcBorders>
              <w:top w:val="nil"/>
              <w:left w:val="nil"/>
              <w:bottom w:val="single" w:sz="4" w:space="0" w:color="auto"/>
              <w:right w:val="single" w:sz="4" w:space="0" w:color="auto"/>
            </w:tcBorders>
            <w:shd w:val="clear" w:color="000000" w:fill="FFFFFF"/>
            <w:hideMark/>
          </w:tcPr>
          <w:p w14:paraId="1A4589C5"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Code unique</w:t>
            </w:r>
          </w:p>
        </w:tc>
      </w:tr>
      <w:tr w:rsidR="000B65A6" w:rsidRPr="000B65A6" w14:paraId="7C284E11" w14:textId="77777777" w:rsidTr="00117737">
        <w:trPr>
          <w:trHeight w:val="431"/>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6F78710C" w14:textId="77777777" w:rsidR="000B65A6" w:rsidRPr="000B65A6" w:rsidRDefault="000B65A6" w:rsidP="000B65A6">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0B65A6">
              <w:rPr>
                <w:rFonts w:ascii="Arial" w:eastAsia="Times New Roman" w:hAnsi="Arial" w:cs="Arial"/>
                <w:b/>
                <w:bCs/>
                <w:kern w:val="0"/>
                <w:sz w:val="20"/>
                <w:szCs w:val="20"/>
                <w:highlight w:val="yellow"/>
                <w:lang w:val="fr-SN" w:eastAsia="fr-SN"/>
                <w14:ligatures w14:val="none"/>
              </w:rPr>
              <w:t>id</w:t>
            </w:r>
            <w:proofErr w:type="gramEnd"/>
            <w:r w:rsidRPr="000B65A6">
              <w:rPr>
                <w:rFonts w:ascii="Arial" w:eastAsia="Times New Roman" w:hAnsi="Arial" w:cs="Arial"/>
                <w:b/>
                <w:bCs/>
                <w:kern w:val="0"/>
                <w:sz w:val="20"/>
                <w:szCs w:val="20"/>
                <w:highlight w:val="yellow"/>
                <w:lang w:val="fr-SN" w:eastAsia="fr-SN"/>
                <w14:ligatures w14:val="none"/>
              </w:rPr>
              <w:t>_menage</w:t>
            </w:r>
            <w:proofErr w:type="spellEnd"/>
          </w:p>
        </w:tc>
        <w:tc>
          <w:tcPr>
            <w:tcW w:w="2740" w:type="dxa"/>
            <w:tcBorders>
              <w:top w:val="nil"/>
              <w:left w:val="nil"/>
              <w:bottom w:val="single" w:sz="4" w:space="0" w:color="auto"/>
              <w:right w:val="single" w:sz="4" w:space="0" w:color="auto"/>
            </w:tcBorders>
            <w:shd w:val="clear" w:color="000000" w:fill="FFFFFF"/>
            <w:hideMark/>
          </w:tcPr>
          <w:p w14:paraId="7A95D6DC"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Identifiant du ménage</w:t>
            </w:r>
          </w:p>
        </w:tc>
        <w:tc>
          <w:tcPr>
            <w:tcW w:w="1371" w:type="dxa"/>
            <w:tcBorders>
              <w:top w:val="nil"/>
              <w:left w:val="nil"/>
              <w:bottom w:val="single" w:sz="4" w:space="0" w:color="auto"/>
              <w:right w:val="single" w:sz="4" w:space="0" w:color="auto"/>
            </w:tcBorders>
            <w:shd w:val="clear" w:color="000000" w:fill="FFFFFF"/>
            <w:hideMark/>
          </w:tcPr>
          <w:p w14:paraId="6160BFB7"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Identifiant</w:t>
            </w:r>
          </w:p>
        </w:tc>
        <w:tc>
          <w:tcPr>
            <w:tcW w:w="2126" w:type="dxa"/>
            <w:tcBorders>
              <w:top w:val="nil"/>
              <w:left w:val="nil"/>
              <w:bottom w:val="single" w:sz="4" w:space="0" w:color="auto"/>
              <w:right w:val="single" w:sz="4" w:space="0" w:color="auto"/>
            </w:tcBorders>
            <w:shd w:val="clear" w:color="000000" w:fill="FFFFFF"/>
            <w:hideMark/>
          </w:tcPr>
          <w:p w14:paraId="57A7AAD1"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Alpha numérique</w:t>
            </w:r>
          </w:p>
        </w:tc>
        <w:tc>
          <w:tcPr>
            <w:tcW w:w="2560" w:type="dxa"/>
            <w:tcBorders>
              <w:top w:val="nil"/>
              <w:left w:val="nil"/>
              <w:bottom w:val="single" w:sz="4" w:space="0" w:color="auto"/>
              <w:right w:val="single" w:sz="4" w:space="0" w:color="auto"/>
            </w:tcBorders>
            <w:shd w:val="clear" w:color="000000" w:fill="FFFFFF"/>
            <w:hideMark/>
          </w:tcPr>
          <w:p w14:paraId="5650FDE0"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Code du ménage</w:t>
            </w:r>
          </w:p>
        </w:tc>
      </w:tr>
      <w:tr w:rsidR="000B65A6" w:rsidRPr="000B65A6" w14:paraId="381D64F4" w14:textId="77777777" w:rsidTr="00117737">
        <w:trPr>
          <w:trHeight w:val="677"/>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3147DE42" w14:textId="77777777" w:rsidR="000B65A6" w:rsidRPr="000B65A6" w:rsidRDefault="000B65A6" w:rsidP="000B65A6">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0B65A6">
              <w:rPr>
                <w:rFonts w:ascii="Arial" w:eastAsia="Times New Roman" w:hAnsi="Arial" w:cs="Arial"/>
                <w:b/>
                <w:bCs/>
                <w:kern w:val="0"/>
                <w:sz w:val="20"/>
                <w:szCs w:val="20"/>
                <w:highlight w:val="yellow"/>
                <w:lang w:val="fr-SN" w:eastAsia="fr-SN"/>
                <w14:ligatures w14:val="none"/>
              </w:rPr>
              <w:t>lien</w:t>
            </w:r>
            <w:proofErr w:type="gramEnd"/>
            <w:r w:rsidRPr="000B65A6">
              <w:rPr>
                <w:rFonts w:ascii="Arial" w:eastAsia="Times New Roman" w:hAnsi="Arial" w:cs="Arial"/>
                <w:b/>
                <w:bCs/>
                <w:kern w:val="0"/>
                <w:sz w:val="20"/>
                <w:szCs w:val="20"/>
                <w:highlight w:val="yellow"/>
                <w:lang w:val="fr-SN" w:eastAsia="fr-SN"/>
                <w14:ligatures w14:val="none"/>
              </w:rPr>
              <w:t>_parente</w:t>
            </w:r>
            <w:proofErr w:type="spellEnd"/>
          </w:p>
        </w:tc>
        <w:tc>
          <w:tcPr>
            <w:tcW w:w="2740" w:type="dxa"/>
            <w:tcBorders>
              <w:top w:val="nil"/>
              <w:left w:val="nil"/>
              <w:bottom w:val="single" w:sz="4" w:space="0" w:color="auto"/>
              <w:right w:val="single" w:sz="4" w:space="0" w:color="auto"/>
            </w:tcBorders>
            <w:shd w:val="clear" w:color="000000" w:fill="FFFFFF"/>
            <w:hideMark/>
          </w:tcPr>
          <w:p w14:paraId="2D265C06"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Lien de parenté avec le chef</w:t>
            </w:r>
          </w:p>
        </w:tc>
        <w:tc>
          <w:tcPr>
            <w:tcW w:w="1371" w:type="dxa"/>
            <w:tcBorders>
              <w:top w:val="nil"/>
              <w:left w:val="nil"/>
              <w:bottom w:val="single" w:sz="4" w:space="0" w:color="auto"/>
              <w:right w:val="single" w:sz="4" w:space="0" w:color="auto"/>
            </w:tcBorders>
            <w:shd w:val="clear" w:color="000000" w:fill="FFFFFF"/>
            <w:hideMark/>
          </w:tcPr>
          <w:p w14:paraId="33A5280C"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Qualitative nominale</w:t>
            </w:r>
          </w:p>
        </w:tc>
        <w:tc>
          <w:tcPr>
            <w:tcW w:w="2126" w:type="dxa"/>
            <w:tcBorders>
              <w:top w:val="nil"/>
              <w:left w:val="nil"/>
              <w:bottom w:val="single" w:sz="4" w:space="0" w:color="auto"/>
              <w:right w:val="single" w:sz="4" w:space="0" w:color="auto"/>
            </w:tcBorders>
            <w:shd w:val="clear" w:color="000000" w:fill="FFFFFF"/>
            <w:hideMark/>
          </w:tcPr>
          <w:p w14:paraId="61FE3457"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Texte</w:t>
            </w:r>
          </w:p>
        </w:tc>
        <w:tc>
          <w:tcPr>
            <w:tcW w:w="2560" w:type="dxa"/>
            <w:tcBorders>
              <w:top w:val="nil"/>
              <w:left w:val="nil"/>
              <w:bottom w:val="single" w:sz="4" w:space="0" w:color="auto"/>
              <w:right w:val="single" w:sz="4" w:space="0" w:color="auto"/>
            </w:tcBorders>
            <w:shd w:val="clear" w:color="000000" w:fill="FFFFFF"/>
            <w:hideMark/>
          </w:tcPr>
          <w:p w14:paraId="702AE198"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Sans objet</w:t>
            </w:r>
          </w:p>
        </w:tc>
      </w:tr>
      <w:tr w:rsidR="000B65A6" w:rsidRPr="000B65A6" w14:paraId="58C3B8D3" w14:textId="77777777" w:rsidTr="000B65A6">
        <w:trPr>
          <w:trHeight w:val="642"/>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5AB6AB4C" w14:textId="77777777" w:rsidR="000B65A6" w:rsidRPr="000B65A6" w:rsidRDefault="000B65A6" w:rsidP="000B65A6">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0B65A6">
              <w:rPr>
                <w:rFonts w:ascii="Arial" w:eastAsia="Times New Roman" w:hAnsi="Arial" w:cs="Arial"/>
                <w:b/>
                <w:bCs/>
                <w:kern w:val="0"/>
                <w:sz w:val="20"/>
                <w:szCs w:val="20"/>
                <w:highlight w:val="yellow"/>
                <w:lang w:val="fr-SN" w:eastAsia="fr-SN"/>
                <w14:ligatures w14:val="none"/>
              </w:rPr>
              <w:t>sexe</w:t>
            </w:r>
            <w:proofErr w:type="gramEnd"/>
          </w:p>
        </w:tc>
        <w:tc>
          <w:tcPr>
            <w:tcW w:w="2740" w:type="dxa"/>
            <w:tcBorders>
              <w:top w:val="nil"/>
              <w:left w:val="nil"/>
              <w:bottom w:val="single" w:sz="4" w:space="0" w:color="auto"/>
              <w:right w:val="single" w:sz="4" w:space="0" w:color="auto"/>
            </w:tcBorders>
            <w:shd w:val="clear" w:color="000000" w:fill="FFFFFF"/>
            <w:hideMark/>
          </w:tcPr>
          <w:p w14:paraId="2CD66777"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Sexe</w:t>
            </w:r>
          </w:p>
        </w:tc>
        <w:tc>
          <w:tcPr>
            <w:tcW w:w="1371" w:type="dxa"/>
            <w:tcBorders>
              <w:top w:val="nil"/>
              <w:left w:val="nil"/>
              <w:bottom w:val="single" w:sz="4" w:space="0" w:color="auto"/>
              <w:right w:val="single" w:sz="4" w:space="0" w:color="auto"/>
            </w:tcBorders>
            <w:shd w:val="clear" w:color="000000" w:fill="FFFFFF"/>
            <w:hideMark/>
          </w:tcPr>
          <w:p w14:paraId="384C0670"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Qualitative nominale</w:t>
            </w:r>
          </w:p>
        </w:tc>
        <w:tc>
          <w:tcPr>
            <w:tcW w:w="2126" w:type="dxa"/>
            <w:tcBorders>
              <w:top w:val="nil"/>
              <w:left w:val="nil"/>
              <w:bottom w:val="single" w:sz="4" w:space="0" w:color="auto"/>
              <w:right w:val="single" w:sz="4" w:space="0" w:color="auto"/>
            </w:tcBorders>
            <w:shd w:val="clear" w:color="000000" w:fill="FFFFFF"/>
            <w:hideMark/>
          </w:tcPr>
          <w:p w14:paraId="579FD818"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proofErr w:type="gramStart"/>
            <w:r w:rsidRPr="000B65A6">
              <w:rPr>
                <w:rFonts w:ascii="Arial" w:eastAsia="Times New Roman" w:hAnsi="Arial" w:cs="Arial"/>
                <w:kern w:val="0"/>
                <w:sz w:val="20"/>
                <w:szCs w:val="20"/>
                <w:highlight w:val="yellow"/>
                <w:lang w:val="fr-SN" w:eastAsia="fr-SN"/>
                <w14:ligatures w14:val="none"/>
              </w:rPr>
              <w:t>code</w:t>
            </w:r>
            <w:proofErr w:type="gramEnd"/>
          </w:p>
        </w:tc>
        <w:tc>
          <w:tcPr>
            <w:tcW w:w="2560" w:type="dxa"/>
            <w:tcBorders>
              <w:top w:val="nil"/>
              <w:left w:val="nil"/>
              <w:bottom w:val="single" w:sz="4" w:space="0" w:color="auto"/>
              <w:right w:val="single" w:sz="4" w:space="0" w:color="auto"/>
            </w:tcBorders>
            <w:shd w:val="clear" w:color="000000" w:fill="FFFFFF"/>
            <w:hideMark/>
          </w:tcPr>
          <w:p w14:paraId="2A31EFA8"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Sans objet</w:t>
            </w:r>
          </w:p>
        </w:tc>
      </w:tr>
      <w:tr w:rsidR="000B65A6" w:rsidRPr="000B65A6" w14:paraId="561A3AA6" w14:textId="77777777" w:rsidTr="000B65A6">
        <w:trPr>
          <w:trHeight w:val="592"/>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67966AB7" w14:textId="77777777" w:rsidR="000B65A6" w:rsidRPr="000B65A6" w:rsidRDefault="000B65A6" w:rsidP="000B65A6">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0B65A6">
              <w:rPr>
                <w:rFonts w:ascii="Arial" w:eastAsia="Times New Roman" w:hAnsi="Arial" w:cs="Arial"/>
                <w:b/>
                <w:bCs/>
                <w:kern w:val="0"/>
                <w:sz w:val="20"/>
                <w:szCs w:val="20"/>
                <w:highlight w:val="yellow"/>
                <w:lang w:val="fr-SN" w:eastAsia="fr-SN"/>
                <w14:ligatures w14:val="none"/>
              </w:rPr>
              <w:t>age</w:t>
            </w:r>
            <w:proofErr w:type="spellEnd"/>
            <w:proofErr w:type="gramEnd"/>
          </w:p>
        </w:tc>
        <w:tc>
          <w:tcPr>
            <w:tcW w:w="2740" w:type="dxa"/>
            <w:tcBorders>
              <w:top w:val="nil"/>
              <w:left w:val="nil"/>
              <w:bottom w:val="single" w:sz="4" w:space="0" w:color="auto"/>
              <w:right w:val="single" w:sz="4" w:space="0" w:color="auto"/>
            </w:tcBorders>
            <w:shd w:val="clear" w:color="000000" w:fill="FFFFFF"/>
            <w:hideMark/>
          </w:tcPr>
          <w:p w14:paraId="1088D62F"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Âge</w:t>
            </w:r>
          </w:p>
        </w:tc>
        <w:tc>
          <w:tcPr>
            <w:tcW w:w="1371" w:type="dxa"/>
            <w:tcBorders>
              <w:top w:val="nil"/>
              <w:left w:val="nil"/>
              <w:bottom w:val="single" w:sz="4" w:space="0" w:color="auto"/>
              <w:right w:val="single" w:sz="4" w:space="0" w:color="auto"/>
            </w:tcBorders>
            <w:shd w:val="clear" w:color="000000" w:fill="FFFFFF"/>
            <w:hideMark/>
          </w:tcPr>
          <w:p w14:paraId="6C8D8B89"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Quantitative discrète</w:t>
            </w:r>
          </w:p>
        </w:tc>
        <w:tc>
          <w:tcPr>
            <w:tcW w:w="2126" w:type="dxa"/>
            <w:tcBorders>
              <w:top w:val="nil"/>
              <w:left w:val="nil"/>
              <w:bottom w:val="single" w:sz="4" w:space="0" w:color="auto"/>
              <w:right w:val="single" w:sz="4" w:space="0" w:color="auto"/>
            </w:tcBorders>
            <w:shd w:val="clear" w:color="000000" w:fill="FFFFFF"/>
            <w:hideMark/>
          </w:tcPr>
          <w:p w14:paraId="0D2EE508"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proofErr w:type="spellStart"/>
            <w:proofErr w:type="gramStart"/>
            <w:r w:rsidRPr="000B65A6">
              <w:rPr>
                <w:rFonts w:ascii="Arial" w:eastAsia="Times New Roman" w:hAnsi="Arial" w:cs="Arial"/>
                <w:kern w:val="0"/>
                <w:sz w:val="20"/>
                <w:szCs w:val="20"/>
                <w:highlight w:val="yellow"/>
                <w:lang w:val="fr-SN" w:eastAsia="fr-SN"/>
                <w14:ligatures w14:val="none"/>
              </w:rPr>
              <w:t>integer</w:t>
            </w:r>
            <w:proofErr w:type="spellEnd"/>
            <w:proofErr w:type="gramEnd"/>
          </w:p>
        </w:tc>
        <w:tc>
          <w:tcPr>
            <w:tcW w:w="2560" w:type="dxa"/>
            <w:tcBorders>
              <w:top w:val="nil"/>
              <w:left w:val="nil"/>
              <w:bottom w:val="single" w:sz="4" w:space="0" w:color="auto"/>
              <w:right w:val="single" w:sz="4" w:space="0" w:color="auto"/>
            </w:tcBorders>
            <w:shd w:val="clear" w:color="000000" w:fill="FFFFFF"/>
            <w:hideMark/>
          </w:tcPr>
          <w:p w14:paraId="5B152ADD"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Années révolues</w:t>
            </w:r>
          </w:p>
        </w:tc>
      </w:tr>
      <w:tr w:rsidR="000B65A6" w:rsidRPr="000B65A6" w14:paraId="73CE0210" w14:textId="77777777" w:rsidTr="000B65A6">
        <w:trPr>
          <w:trHeight w:val="698"/>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4748CE64" w14:textId="77777777" w:rsidR="000B65A6" w:rsidRPr="000B65A6" w:rsidRDefault="000B65A6" w:rsidP="000B65A6">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0B65A6">
              <w:rPr>
                <w:rFonts w:ascii="Arial" w:eastAsia="Times New Roman" w:hAnsi="Arial" w:cs="Arial"/>
                <w:b/>
                <w:bCs/>
                <w:kern w:val="0"/>
                <w:sz w:val="20"/>
                <w:szCs w:val="20"/>
                <w:highlight w:val="yellow"/>
                <w:lang w:val="fr-SN" w:eastAsia="fr-SN"/>
                <w14:ligatures w14:val="none"/>
              </w:rPr>
              <w:t>niveau</w:t>
            </w:r>
            <w:proofErr w:type="gramEnd"/>
            <w:r w:rsidRPr="000B65A6">
              <w:rPr>
                <w:rFonts w:ascii="Arial" w:eastAsia="Times New Roman" w:hAnsi="Arial" w:cs="Arial"/>
                <w:b/>
                <w:bCs/>
                <w:kern w:val="0"/>
                <w:sz w:val="20"/>
                <w:szCs w:val="20"/>
                <w:highlight w:val="yellow"/>
                <w:lang w:val="fr-SN" w:eastAsia="fr-SN"/>
                <w14:ligatures w14:val="none"/>
              </w:rPr>
              <w:t>_instruction</w:t>
            </w:r>
            <w:proofErr w:type="spellEnd"/>
          </w:p>
        </w:tc>
        <w:tc>
          <w:tcPr>
            <w:tcW w:w="2740" w:type="dxa"/>
            <w:tcBorders>
              <w:top w:val="nil"/>
              <w:left w:val="nil"/>
              <w:bottom w:val="single" w:sz="4" w:space="0" w:color="auto"/>
              <w:right w:val="single" w:sz="4" w:space="0" w:color="auto"/>
            </w:tcBorders>
            <w:shd w:val="clear" w:color="000000" w:fill="FFFFFF"/>
            <w:hideMark/>
          </w:tcPr>
          <w:p w14:paraId="4F22B53C"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Niveau d'instruction</w:t>
            </w:r>
          </w:p>
        </w:tc>
        <w:tc>
          <w:tcPr>
            <w:tcW w:w="1371" w:type="dxa"/>
            <w:tcBorders>
              <w:top w:val="nil"/>
              <w:left w:val="nil"/>
              <w:bottom w:val="single" w:sz="4" w:space="0" w:color="auto"/>
              <w:right w:val="single" w:sz="4" w:space="0" w:color="auto"/>
            </w:tcBorders>
            <w:shd w:val="clear" w:color="000000" w:fill="FFFFFF"/>
            <w:hideMark/>
          </w:tcPr>
          <w:p w14:paraId="018F8FA6"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Qualitative ordinale</w:t>
            </w:r>
          </w:p>
        </w:tc>
        <w:tc>
          <w:tcPr>
            <w:tcW w:w="2126" w:type="dxa"/>
            <w:tcBorders>
              <w:top w:val="nil"/>
              <w:left w:val="nil"/>
              <w:bottom w:val="single" w:sz="4" w:space="0" w:color="auto"/>
              <w:right w:val="single" w:sz="4" w:space="0" w:color="auto"/>
            </w:tcBorders>
            <w:shd w:val="clear" w:color="000000" w:fill="FFFFFF"/>
            <w:hideMark/>
          </w:tcPr>
          <w:p w14:paraId="7B868667"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Entier (code)</w:t>
            </w:r>
          </w:p>
        </w:tc>
        <w:tc>
          <w:tcPr>
            <w:tcW w:w="2560" w:type="dxa"/>
            <w:tcBorders>
              <w:top w:val="nil"/>
              <w:left w:val="nil"/>
              <w:bottom w:val="single" w:sz="4" w:space="0" w:color="auto"/>
              <w:right w:val="single" w:sz="4" w:space="0" w:color="auto"/>
            </w:tcBorders>
            <w:shd w:val="clear" w:color="000000" w:fill="FFFFFF"/>
            <w:hideMark/>
          </w:tcPr>
          <w:p w14:paraId="72DF18F9"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Sans objet</w:t>
            </w:r>
          </w:p>
        </w:tc>
      </w:tr>
      <w:tr w:rsidR="000B65A6" w:rsidRPr="000B65A6" w14:paraId="0DB01D62" w14:textId="77777777" w:rsidTr="000B65A6">
        <w:trPr>
          <w:trHeight w:val="647"/>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41321886" w14:textId="77777777" w:rsidR="000B65A6" w:rsidRPr="000B65A6" w:rsidRDefault="000B65A6" w:rsidP="000B65A6">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0B65A6">
              <w:rPr>
                <w:rFonts w:ascii="Arial" w:eastAsia="Times New Roman" w:hAnsi="Arial" w:cs="Arial"/>
                <w:b/>
                <w:bCs/>
                <w:kern w:val="0"/>
                <w:sz w:val="20"/>
                <w:szCs w:val="20"/>
                <w:highlight w:val="yellow"/>
                <w:lang w:val="fr-SN" w:eastAsia="fr-SN"/>
                <w14:ligatures w14:val="none"/>
              </w:rPr>
              <w:t>occupation</w:t>
            </w:r>
            <w:proofErr w:type="gramEnd"/>
          </w:p>
        </w:tc>
        <w:tc>
          <w:tcPr>
            <w:tcW w:w="2740" w:type="dxa"/>
            <w:tcBorders>
              <w:top w:val="nil"/>
              <w:left w:val="nil"/>
              <w:bottom w:val="single" w:sz="4" w:space="0" w:color="auto"/>
              <w:right w:val="single" w:sz="4" w:space="0" w:color="auto"/>
            </w:tcBorders>
            <w:shd w:val="clear" w:color="000000" w:fill="FFFFFF"/>
            <w:hideMark/>
          </w:tcPr>
          <w:p w14:paraId="39E39822"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Occupation principale</w:t>
            </w:r>
          </w:p>
        </w:tc>
        <w:tc>
          <w:tcPr>
            <w:tcW w:w="1371" w:type="dxa"/>
            <w:tcBorders>
              <w:top w:val="nil"/>
              <w:left w:val="nil"/>
              <w:bottom w:val="single" w:sz="4" w:space="0" w:color="auto"/>
              <w:right w:val="single" w:sz="4" w:space="0" w:color="auto"/>
            </w:tcBorders>
            <w:shd w:val="clear" w:color="000000" w:fill="FFFFFF"/>
            <w:hideMark/>
          </w:tcPr>
          <w:p w14:paraId="6B5026D1"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Qualitative nominale</w:t>
            </w:r>
          </w:p>
        </w:tc>
        <w:tc>
          <w:tcPr>
            <w:tcW w:w="2126" w:type="dxa"/>
            <w:tcBorders>
              <w:top w:val="nil"/>
              <w:left w:val="nil"/>
              <w:bottom w:val="single" w:sz="4" w:space="0" w:color="auto"/>
              <w:right w:val="single" w:sz="4" w:space="0" w:color="auto"/>
            </w:tcBorders>
            <w:shd w:val="clear" w:color="000000" w:fill="FFFFFF"/>
            <w:hideMark/>
          </w:tcPr>
          <w:p w14:paraId="7CEE114A"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Texte</w:t>
            </w:r>
          </w:p>
        </w:tc>
        <w:tc>
          <w:tcPr>
            <w:tcW w:w="2560" w:type="dxa"/>
            <w:tcBorders>
              <w:top w:val="nil"/>
              <w:left w:val="nil"/>
              <w:bottom w:val="single" w:sz="4" w:space="0" w:color="auto"/>
              <w:right w:val="single" w:sz="4" w:space="0" w:color="auto"/>
            </w:tcBorders>
            <w:shd w:val="clear" w:color="000000" w:fill="FFFFFF"/>
            <w:hideMark/>
          </w:tcPr>
          <w:p w14:paraId="541A3D57"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Sans objet</w:t>
            </w:r>
          </w:p>
        </w:tc>
      </w:tr>
      <w:tr w:rsidR="000B65A6" w:rsidRPr="000B65A6" w14:paraId="60395637" w14:textId="77777777" w:rsidTr="000B65A6">
        <w:trPr>
          <w:trHeight w:val="557"/>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3863E5DC" w14:textId="77777777" w:rsidR="000B65A6" w:rsidRPr="000B65A6" w:rsidRDefault="000B65A6" w:rsidP="000B65A6">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0B65A6">
              <w:rPr>
                <w:rFonts w:ascii="Arial" w:eastAsia="Times New Roman" w:hAnsi="Arial" w:cs="Arial"/>
                <w:b/>
                <w:bCs/>
                <w:kern w:val="0"/>
                <w:sz w:val="20"/>
                <w:szCs w:val="20"/>
                <w:highlight w:val="yellow"/>
                <w:lang w:val="fr-SN" w:eastAsia="fr-SN"/>
                <w14:ligatures w14:val="none"/>
              </w:rPr>
              <w:t>modes</w:t>
            </w:r>
            <w:proofErr w:type="gramEnd"/>
            <w:r w:rsidRPr="000B65A6">
              <w:rPr>
                <w:rFonts w:ascii="Arial" w:eastAsia="Times New Roman" w:hAnsi="Arial" w:cs="Arial"/>
                <w:b/>
                <w:bCs/>
                <w:kern w:val="0"/>
                <w:sz w:val="20"/>
                <w:szCs w:val="20"/>
                <w:highlight w:val="yellow"/>
                <w:lang w:val="fr-SN" w:eastAsia="fr-SN"/>
                <w14:ligatures w14:val="none"/>
              </w:rPr>
              <w:t>_transport</w:t>
            </w:r>
            <w:proofErr w:type="spellEnd"/>
          </w:p>
        </w:tc>
        <w:tc>
          <w:tcPr>
            <w:tcW w:w="2740" w:type="dxa"/>
            <w:tcBorders>
              <w:top w:val="nil"/>
              <w:left w:val="nil"/>
              <w:bottom w:val="single" w:sz="4" w:space="0" w:color="auto"/>
              <w:right w:val="single" w:sz="4" w:space="0" w:color="auto"/>
            </w:tcBorders>
            <w:shd w:val="clear" w:color="000000" w:fill="FFFFFF"/>
            <w:hideMark/>
          </w:tcPr>
          <w:p w14:paraId="6B75F7AB"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Modes de transport utilisés</w:t>
            </w:r>
          </w:p>
        </w:tc>
        <w:tc>
          <w:tcPr>
            <w:tcW w:w="1371" w:type="dxa"/>
            <w:tcBorders>
              <w:top w:val="nil"/>
              <w:left w:val="nil"/>
              <w:bottom w:val="single" w:sz="4" w:space="0" w:color="auto"/>
              <w:right w:val="single" w:sz="4" w:space="0" w:color="auto"/>
            </w:tcBorders>
            <w:shd w:val="clear" w:color="000000" w:fill="FFFFFF"/>
            <w:hideMark/>
          </w:tcPr>
          <w:p w14:paraId="27AB57A7"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Qualitative nominale</w:t>
            </w:r>
          </w:p>
        </w:tc>
        <w:tc>
          <w:tcPr>
            <w:tcW w:w="2126" w:type="dxa"/>
            <w:tcBorders>
              <w:top w:val="nil"/>
              <w:left w:val="nil"/>
              <w:bottom w:val="single" w:sz="4" w:space="0" w:color="auto"/>
              <w:right w:val="single" w:sz="4" w:space="0" w:color="auto"/>
            </w:tcBorders>
            <w:shd w:val="clear" w:color="000000" w:fill="FFFFFF"/>
            <w:hideMark/>
          </w:tcPr>
          <w:p w14:paraId="734E774F"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Texte ; valeurs séparées par |</w:t>
            </w:r>
          </w:p>
        </w:tc>
        <w:tc>
          <w:tcPr>
            <w:tcW w:w="2560" w:type="dxa"/>
            <w:tcBorders>
              <w:top w:val="nil"/>
              <w:left w:val="nil"/>
              <w:bottom w:val="single" w:sz="4" w:space="0" w:color="auto"/>
              <w:right w:val="single" w:sz="4" w:space="0" w:color="auto"/>
            </w:tcBorders>
            <w:shd w:val="clear" w:color="000000" w:fill="FFFFFF"/>
            <w:hideMark/>
          </w:tcPr>
          <w:p w14:paraId="24440325" w14:textId="77777777" w:rsidR="000B65A6" w:rsidRPr="000B65A6" w:rsidRDefault="000B65A6" w:rsidP="000B65A6">
            <w:pPr>
              <w:spacing w:after="0" w:line="240" w:lineRule="auto"/>
              <w:rPr>
                <w:rFonts w:ascii="Arial" w:eastAsia="Times New Roman" w:hAnsi="Arial" w:cs="Arial"/>
                <w:kern w:val="0"/>
                <w:sz w:val="20"/>
                <w:szCs w:val="20"/>
                <w:highlight w:val="yellow"/>
                <w:lang w:val="fr-SN" w:eastAsia="fr-SN"/>
                <w14:ligatures w14:val="none"/>
              </w:rPr>
            </w:pPr>
            <w:r w:rsidRPr="000B65A6">
              <w:rPr>
                <w:rFonts w:ascii="Arial" w:eastAsia="Times New Roman" w:hAnsi="Arial" w:cs="Arial"/>
                <w:kern w:val="0"/>
                <w:sz w:val="20"/>
                <w:szCs w:val="20"/>
                <w:highlight w:val="yellow"/>
                <w:lang w:val="fr-SN" w:eastAsia="fr-SN"/>
                <w14:ligatures w14:val="none"/>
              </w:rPr>
              <w:t>Sans objet</w:t>
            </w:r>
          </w:p>
        </w:tc>
      </w:tr>
    </w:tbl>
    <w:p w14:paraId="165AE6ED" w14:textId="77777777" w:rsidR="000B65A6" w:rsidRPr="003A39E9" w:rsidRDefault="000B65A6" w:rsidP="000B65A6">
      <w:pPr>
        <w:ind w:left="720"/>
        <w:jc w:val="both"/>
        <w:rPr>
          <w:rFonts w:ascii="Times New Roman" w:hAnsi="Times New Roman" w:cs="Times New Roman"/>
          <w:highlight w:val="yellow"/>
        </w:rPr>
      </w:pPr>
    </w:p>
    <w:p w14:paraId="5F8A7E96" w14:textId="0D1007C6" w:rsidR="000B65A6" w:rsidRPr="003A39E9" w:rsidRDefault="000B65A6" w:rsidP="000B65A6">
      <w:pPr>
        <w:pStyle w:val="Paragraphedeliste"/>
        <w:numPr>
          <w:ilvl w:val="0"/>
          <w:numId w:val="15"/>
        </w:numPr>
        <w:jc w:val="both"/>
        <w:rPr>
          <w:rFonts w:ascii="Times New Roman" w:hAnsi="Times New Roman" w:cs="Times New Roman"/>
          <w:highlight w:val="yellow"/>
        </w:rPr>
      </w:pPr>
      <w:proofErr w:type="spellStart"/>
      <w:r w:rsidRPr="003A39E9">
        <w:rPr>
          <w:rFonts w:ascii="Times New Roman" w:hAnsi="Times New Roman" w:cs="Times New Roman"/>
          <w:highlight w:val="yellow"/>
        </w:rPr>
        <w:t>Depenses</w:t>
      </w:r>
      <w:proofErr w:type="spellEnd"/>
    </w:p>
    <w:tbl>
      <w:tblPr>
        <w:tblW w:w="10056" w:type="dxa"/>
        <w:jc w:val="center"/>
        <w:tblCellMar>
          <w:left w:w="70" w:type="dxa"/>
          <w:right w:w="70" w:type="dxa"/>
        </w:tblCellMar>
        <w:tblLook w:val="04A0" w:firstRow="1" w:lastRow="0" w:firstColumn="1" w:lastColumn="0" w:noHBand="0" w:noVBand="1"/>
      </w:tblPr>
      <w:tblGrid>
        <w:gridCol w:w="1980"/>
        <w:gridCol w:w="2151"/>
        <w:gridCol w:w="2243"/>
        <w:gridCol w:w="1865"/>
        <w:gridCol w:w="1817"/>
      </w:tblGrid>
      <w:tr w:rsidR="00117737" w:rsidRPr="00117737" w14:paraId="6A7AFF85" w14:textId="77777777" w:rsidTr="00117737">
        <w:trPr>
          <w:trHeight w:val="300"/>
          <w:jc w:val="center"/>
        </w:trPr>
        <w:tc>
          <w:tcPr>
            <w:tcW w:w="1980" w:type="dxa"/>
            <w:tcBorders>
              <w:top w:val="single" w:sz="4" w:space="0" w:color="auto"/>
              <w:left w:val="single" w:sz="4" w:space="0" w:color="auto"/>
              <w:bottom w:val="single" w:sz="4" w:space="0" w:color="auto"/>
              <w:right w:val="single" w:sz="4" w:space="0" w:color="auto"/>
            </w:tcBorders>
            <w:shd w:val="clear" w:color="000000" w:fill="DDD9C4"/>
            <w:vAlign w:val="center"/>
            <w:hideMark/>
          </w:tcPr>
          <w:p w14:paraId="38814B62" w14:textId="77777777" w:rsidR="00117737" w:rsidRPr="00117737" w:rsidRDefault="00117737" w:rsidP="00117737">
            <w:pPr>
              <w:spacing w:after="0" w:line="240" w:lineRule="auto"/>
              <w:rPr>
                <w:rFonts w:ascii="Arial" w:eastAsia="Times New Roman" w:hAnsi="Arial" w:cs="Arial"/>
                <w:b/>
                <w:bCs/>
                <w:color w:val="000000"/>
                <w:kern w:val="0"/>
                <w:sz w:val="20"/>
                <w:szCs w:val="20"/>
                <w:highlight w:val="yellow"/>
                <w:lang w:val="fr-SN" w:eastAsia="fr-SN"/>
                <w14:ligatures w14:val="none"/>
              </w:rPr>
            </w:pPr>
            <w:r w:rsidRPr="00117737">
              <w:rPr>
                <w:rFonts w:ascii="Arial" w:eastAsia="Times New Roman" w:hAnsi="Arial" w:cs="Arial"/>
                <w:b/>
                <w:bCs/>
                <w:color w:val="000000"/>
                <w:kern w:val="0"/>
                <w:sz w:val="20"/>
                <w:szCs w:val="20"/>
                <w:highlight w:val="yellow"/>
                <w:lang w:val="fr-SN" w:eastAsia="fr-SN"/>
                <w14:ligatures w14:val="none"/>
              </w:rPr>
              <w:t>Nom technique</w:t>
            </w:r>
          </w:p>
        </w:tc>
        <w:tc>
          <w:tcPr>
            <w:tcW w:w="2151" w:type="dxa"/>
            <w:tcBorders>
              <w:top w:val="single" w:sz="4" w:space="0" w:color="auto"/>
              <w:left w:val="nil"/>
              <w:bottom w:val="single" w:sz="4" w:space="0" w:color="auto"/>
              <w:right w:val="single" w:sz="4" w:space="0" w:color="auto"/>
            </w:tcBorders>
            <w:shd w:val="clear" w:color="000000" w:fill="DDD9C4"/>
            <w:vAlign w:val="center"/>
            <w:hideMark/>
          </w:tcPr>
          <w:p w14:paraId="5335B987" w14:textId="77777777" w:rsidR="00117737" w:rsidRPr="00117737" w:rsidRDefault="00117737" w:rsidP="00117737">
            <w:pPr>
              <w:spacing w:after="0" w:line="240" w:lineRule="auto"/>
              <w:rPr>
                <w:rFonts w:ascii="Arial" w:eastAsia="Times New Roman" w:hAnsi="Arial" w:cs="Arial"/>
                <w:b/>
                <w:bCs/>
                <w:color w:val="000000"/>
                <w:kern w:val="0"/>
                <w:sz w:val="20"/>
                <w:szCs w:val="20"/>
                <w:highlight w:val="yellow"/>
                <w:lang w:val="fr-SN" w:eastAsia="fr-SN"/>
                <w14:ligatures w14:val="none"/>
              </w:rPr>
            </w:pPr>
            <w:r w:rsidRPr="00117737">
              <w:rPr>
                <w:rFonts w:ascii="Arial" w:eastAsia="Times New Roman" w:hAnsi="Arial" w:cs="Arial"/>
                <w:b/>
                <w:bCs/>
                <w:color w:val="000000"/>
                <w:kern w:val="0"/>
                <w:sz w:val="20"/>
                <w:szCs w:val="20"/>
                <w:highlight w:val="yellow"/>
                <w:lang w:val="fr-SN" w:eastAsia="fr-SN"/>
                <w14:ligatures w14:val="none"/>
              </w:rPr>
              <w:t>Libellé</w:t>
            </w:r>
          </w:p>
        </w:tc>
        <w:tc>
          <w:tcPr>
            <w:tcW w:w="2243" w:type="dxa"/>
            <w:tcBorders>
              <w:top w:val="single" w:sz="4" w:space="0" w:color="auto"/>
              <w:left w:val="nil"/>
              <w:bottom w:val="single" w:sz="4" w:space="0" w:color="auto"/>
              <w:right w:val="single" w:sz="4" w:space="0" w:color="auto"/>
            </w:tcBorders>
            <w:shd w:val="clear" w:color="000000" w:fill="DDD9C4"/>
            <w:vAlign w:val="center"/>
            <w:hideMark/>
          </w:tcPr>
          <w:p w14:paraId="4F1B6275" w14:textId="77777777" w:rsidR="00117737" w:rsidRPr="00117737" w:rsidRDefault="00117737" w:rsidP="00117737">
            <w:pPr>
              <w:spacing w:after="0" w:line="240" w:lineRule="auto"/>
              <w:rPr>
                <w:rFonts w:ascii="Arial" w:eastAsia="Times New Roman" w:hAnsi="Arial" w:cs="Arial"/>
                <w:b/>
                <w:bCs/>
                <w:color w:val="000000"/>
                <w:kern w:val="0"/>
                <w:sz w:val="20"/>
                <w:szCs w:val="20"/>
                <w:highlight w:val="yellow"/>
                <w:lang w:val="fr-SN" w:eastAsia="fr-SN"/>
                <w14:ligatures w14:val="none"/>
              </w:rPr>
            </w:pPr>
            <w:r w:rsidRPr="00117737">
              <w:rPr>
                <w:rFonts w:ascii="Arial" w:eastAsia="Times New Roman" w:hAnsi="Arial" w:cs="Arial"/>
                <w:b/>
                <w:bCs/>
                <w:color w:val="000000"/>
                <w:kern w:val="0"/>
                <w:sz w:val="20"/>
                <w:szCs w:val="20"/>
                <w:highlight w:val="yellow"/>
                <w:lang w:val="fr-SN" w:eastAsia="fr-SN"/>
                <w14:ligatures w14:val="none"/>
              </w:rPr>
              <w:t>Type</w:t>
            </w:r>
          </w:p>
        </w:tc>
        <w:tc>
          <w:tcPr>
            <w:tcW w:w="1865" w:type="dxa"/>
            <w:tcBorders>
              <w:top w:val="single" w:sz="4" w:space="0" w:color="auto"/>
              <w:left w:val="nil"/>
              <w:bottom w:val="single" w:sz="4" w:space="0" w:color="auto"/>
              <w:right w:val="single" w:sz="4" w:space="0" w:color="auto"/>
            </w:tcBorders>
            <w:shd w:val="clear" w:color="000000" w:fill="DDD9C4"/>
            <w:vAlign w:val="center"/>
            <w:hideMark/>
          </w:tcPr>
          <w:p w14:paraId="689D0A5A" w14:textId="77777777" w:rsidR="00117737" w:rsidRPr="00117737" w:rsidRDefault="00117737" w:rsidP="00117737">
            <w:pPr>
              <w:spacing w:after="0" w:line="240" w:lineRule="auto"/>
              <w:rPr>
                <w:rFonts w:ascii="Arial" w:eastAsia="Times New Roman" w:hAnsi="Arial" w:cs="Arial"/>
                <w:b/>
                <w:bCs/>
                <w:color w:val="000000"/>
                <w:kern w:val="0"/>
                <w:sz w:val="20"/>
                <w:szCs w:val="20"/>
                <w:highlight w:val="yellow"/>
                <w:lang w:val="fr-SN" w:eastAsia="fr-SN"/>
                <w14:ligatures w14:val="none"/>
              </w:rPr>
            </w:pPr>
            <w:r w:rsidRPr="00117737">
              <w:rPr>
                <w:rFonts w:ascii="Arial" w:eastAsia="Times New Roman" w:hAnsi="Arial" w:cs="Arial"/>
                <w:b/>
                <w:bCs/>
                <w:color w:val="000000"/>
                <w:kern w:val="0"/>
                <w:sz w:val="20"/>
                <w:szCs w:val="20"/>
                <w:highlight w:val="yellow"/>
                <w:lang w:val="fr-SN" w:eastAsia="fr-SN"/>
                <w14:ligatures w14:val="none"/>
              </w:rPr>
              <w:t>Format</w:t>
            </w:r>
          </w:p>
        </w:tc>
        <w:tc>
          <w:tcPr>
            <w:tcW w:w="1817" w:type="dxa"/>
            <w:tcBorders>
              <w:top w:val="single" w:sz="4" w:space="0" w:color="auto"/>
              <w:left w:val="nil"/>
              <w:bottom w:val="single" w:sz="4" w:space="0" w:color="auto"/>
              <w:right w:val="single" w:sz="4" w:space="0" w:color="auto"/>
            </w:tcBorders>
            <w:shd w:val="clear" w:color="000000" w:fill="DDD9C4"/>
            <w:vAlign w:val="center"/>
            <w:hideMark/>
          </w:tcPr>
          <w:p w14:paraId="6BA31574" w14:textId="77777777" w:rsidR="00117737" w:rsidRPr="00117737" w:rsidRDefault="00117737" w:rsidP="00117737">
            <w:pPr>
              <w:spacing w:after="0" w:line="240" w:lineRule="auto"/>
              <w:rPr>
                <w:rFonts w:ascii="Arial" w:eastAsia="Times New Roman" w:hAnsi="Arial" w:cs="Arial"/>
                <w:b/>
                <w:bCs/>
                <w:color w:val="000000"/>
                <w:kern w:val="0"/>
                <w:sz w:val="20"/>
                <w:szCs w:val="20"/>
                <w:highlight w:val="yellow"/>
                <w:lang w:val="fr-SN" w:eastAsia="fr-SN"/>
                <w14:ligatures w14:val="none"/>
              </w:rPr>
            </w:pPr>
            <w:r w:rsidRPr="00117737">
              <w:rPr>
                <w:rFonts w:ascii="Arial" w:eastAsia="Times New Roman" w:hAnsi="Arial" w:cs="Arial"/>
                <w:b/>
                <w:bCs/>
                <w:color w:val="000000"/>
                <w:kern w:val="0"/>
                <w:sz w:val="20"/>
                <w:szCs w:val="20"/>
                <w:highlight w:val="yellow"/>
                <w:lang w:val="fr-SN" w:eastAsia="fr-SN"/>
                <w14:ligatures w14:val="none"/>
              </w:rPr>
              <w:t>Unité de mesure</w:t>
            </w:r>
          </w:p>
        </w:tc>
      </w:tr>
      <w:tr w:rsidR="00117737" w:rsidRPr="00117737" w14:paraId="5DDB602C" w14:textId="77777777" w:rsidTr="00117737">
        <w:trPr>
          <w:trHeight w:val="614"/>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0BA97F3D" w14:textId="77777777" w:rsidR="00117737" w:rsidRPr="00117737" w:rsidRDefault="00117737" w:rsidP="00117737">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117737">
              <w:rPr>
                <w:rFonts w:ascii="Arial" w:eastAsia="Times New Roman" w:hAnsi="Arial" w:cs="Arial"/>
                <w:b/>
                <w:bCs/>
                <w:kern w:val="0"/>
                <w:sz w:val="20"/>
                <w:szCs w:val="20"/>
                <w:highlight w:val="yellow"/>
                <w:lang w:val="fr-SN" w:eastAsia="fr-SN"/>
                <w14:ligatures w14:val="none"/>
              </w:rPr>
              <w:lastRenderedPageBreak/>
              <w:t>id</w:t>
            </w:r>
            <w:proofErr w:type="gramEnd"/>
            <w:r w:rsidRPr="00117737">
              <w:rPr>
                <w:rFonts w:ascii="Arial" w:eastAsia="Times New Roman" w:hAnsi="Arial" w:cs="Arial"/>
                <w:b/>
                <w:bCs/>
                <w:kern w:val="0"/>
                <w:sz w:val="20"/>
                <w:szCs w:val="20"/>
                <w:highlight w:val="yellow"/>
                <w:lang w:val="fr-SN" w:eastAsia="fr-SN"/>
                <w14:ligatures w14:val="none"/>
              </w:rPr>
              <w:t>_depense</w:t>
            </w:r>
            <w:proofErr w:type="spellEnd"/>
          </w:p>
        </w:tc>
        <w:tc>
          <w:tcPr>
            <w:tcW w:w="2151" w:type="dxa"/>
            <w:tcBorders>
              <w:top w:val="nil"/>
              <w:left w:val="nil"/>
              <w:bottom w:val="single" w:sz="4" w:space="0" w:color="auto"/>
              <w:right w:val="single" w:sz="4" w:space="0" w:color="auto"/>
            </w:tcBorders>
            <w:shd w:val="clear" w:color="000000" w:fill="FFFFFF"/>
            <w:hideMark/>
          </w:tcPr>
          <w:p w14:paraId="00830C8C"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Identifiant de la dépense</w:t>
            </w:r>
          </w:p>
        </w:tc>
        <w:tc>
          <w:tcPr>
            <w:tcW w:w="2243" w:type="dxa"/>
            <w:tcBorders>
              <w:top w:val="nil"/>
              <w:left w:val="nil"/>
              <w:bottom w:val="single" w:sz="4" w:space="0" w:color="auto"/>
              <w:right w:val="single" w:sz="4" w:space="0" w:color="auto"/>
            </w:tcBorders>
            <w:shd w:val="clear" w:color="000000" w:fill="FFFFFF"/>
            <w:hideMark/>
          </w:tcPr>
          <w:p w14:paraId="3E8511FA"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Identifiant</w:t>
            </w:r>
          </w:p>
        </w:tc>
        <w:tc>
          <w:tcPr>
            <w:tcW w:w="1865" w:type="dxa"/>
            <w:tcBorders>
              <w:top w:val="nil"/>
              <w:left w:val="nil"/>
              <w:bottom w:val="single" w:sz="4" w:space="0" w:color="auto"/>
              <w:right w:val="single" w:sz="4" w:space="0" w:color="auto"/>
            </w:tcBorders>
            <w:shd w:val="clear" w:color="000000" w:fill="FFFFFF"/>
            <w:hideMark/>
          </w:tcPr>
          <w:p w14:paraId="120F89BA"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Alpha numérique</w:t>
            </w:r>
          </w:p>
        </w:tc>
        <w:tc>
          <w:tcPr>
            <w:tcW w:w="1817" w:type="dxa"/>
            <w:tcBorders>
              <w:top w:val="nil"/>
              <w:left w:val="nil"/>
              <w:bottom w:val="single" w:sz="4" w:space="0" w:color="auto"/>
              <w:right w:val="single" w:sz="4" w:space="0" w:color="auto"/>
            </w:tcBorders>
            <w:shd w:val="clear" w:color="000000" w:fill="FFFFFF"/>
            <w:hideMark/>
          </w:tcPr>
          <w:p w14:paraId="792364B5"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Code unique</w:t>
            </w:r>
          </w:p>
        </w:tc>
      </w:tr>
      <w:tr w:rsidR="00117737" w:rsidRPr="00117737" w14:paraId="79C1854C" w14:textId="77777777" w:rsidTr="00117737">
        <w:trPr>
          <w:trHeight w:val="410"/>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440571E5" w14:textId="77777777" w:rsidR="00117737" w:rsidRPr="00117737" w:rsidRDefault="00117737" w:rsidP="00117737">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117737">
              <w:rPr>
                <w:rFonts w:ascii="Arial" w:eastAsia="Times New Roman" w:hAnsi="Arial" w:cs="Arial"/>
                <w:b/>
                <w:bCs/>
                <w:kern w:val="0"/>
                <w:sz w:val="20"/>
                <w:szCs w:val="20"/>
                <w:highlight w:val="yellow"/>
                <w:lang w:val="fr-SN" w:eastAsia="fr-SN"/>
                <w14:ligatures w14:val="none"/>
              </w:rPr>
              <w:t>id</w:t>
            </w:r>
            <w:proofErr w:type="gramEnd"/>
            <w:r w:rsidRPr="00117737">
              <w:rPr>
                <w:rFonts w:ascii="Arial" w:eastAsia="Times New Roman" w:hAnsi="Arial" w:cs="Arial"/>
                <w:b/>
                <w:bCs/>
                <w:kern w:val="0"/>
                <w:sz w:val="20"/>
                <w:szCs w:val="20"/>
                <w:highlight w:val="yellow"/>
                <w:lang w:val="fr-SN" w:eastAsia="fr-SN"/>
                <w14:ligatures w14:val="none"/>
              </w:rPr>
              <w:t>_menage</w:t>
            </w:r>
            <w:proofErr w:type="spellEnd"/>
          </w:p>
        </w:tc>
        <w:tc>
          <w:tcPr>
            <w:tcW w:w="2151" w:type="dxa"/>
            <w:tcBorders>
              <w:top w:val="nil"/>
              <w:left w:val="nil"/>
              <w:bottom w:val="single" w:sz="4" w:space="0" w:color="auto"/>
              <w:right w:val="single" w:sz="4" w:space="0" w:color="auto"/>
            </w:tcBorders>
            <w:shd w:val="clear" w:color="000000" w:fill="FFFFFF"/>
            <w:hideMark/>
          </w:tcPr>
          <w:p w14:paraId="1FEF25FA"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Identifiant du ménage</w:t>
            </w:r>
          </w:p>
        </w:tc>
        <w:tc>
          <w:tcPr>
            <w:tcW w:w="2243" w:type="dxa"/>
            <w:tcBorders>
              <w:top w:val="nil"/>
              <w:left w:val="nil"/>
              <w:bottom w:val="single" w:sz="4" w:space="0" w:color="auto"/>
              <w:right w:val="single" w:sz="4" w:space="0" w:color="auto"/>
            </w:tcBorders>
            <w:shd w:val="clear" w:color="000000" w:fill="FFFFFF"/>
            <w:hideMark/>
          </w:tcPr>
          <w:p w14:paraId="34909BBF"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Identifiant</w:t>
            </w:r>
          </w:p>
        </w:tc>
        <w:tc>
          <w:tcPr>
            <w:tcW w:w="1865" w:type="dxa"/>
            <w:tcBorders>
              <w:top w:val="nil"/>
              <w:left w:val="nil"/>
              <w:bottom w:val="single" w:sz="4" w:space="0" w:color="auto"/>
              <w:right w:val="single" w:sz="4" w:space="0" w:color="auto"/>
            </w:tcBorders>
            <w:shd w:val="clear" w:color="000000" w:fill="FFFFFF"/>
            <w:hideMark/>
          </w:tcPr>
          <w:p w14:paraId="2AB3C382"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Alpha numérique</w:t>
            </w:r>
          </w:p>
        </w:tc>
        <w:tc>
          <w:tcPr>
            <w:tcW w:w="1817" w:type="dxa"/>
            <w:tcBorders>
              <w:top w:val="nil"/>
              <w:left w:val="nil"/>
              <w:bottom w:val="single" w:sz="4" w:space="0" w:color="auto"/>
              <w:right w:val="single" w:sz="4" w:space="0" w:color="auto"/>
            </w:tcBorders>
            <w:shd w:val="clear" w:color="000000" w:fill="FFFFFF"/>
            <w:hideMark/>
          </w:tcPr>
          <w:p w14:paraId="4D6012E4"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Code du ménage</w:t>
            </w:r>
          </w:p>
        </w:tc>
      </w:tr>
      <w:tr w:rsidR="00117737" w:rsidRPr="00117737" w14:paraId="23FDCAE1" w14:textId="77777777" w:rsidTr="00117737">
        <w:trPr>
          <w:trHeight w:val="300"/>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1023B7F6" w14:textId="77777777" w:rsidR="00117737" w:rsidRPr="00117737" w:rsidRDefault="00117737" w:rsidP="00117737">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117737">
              <w:rPr>
                <w:rFonts w:ascii="Arial" w:eastAsia="Times New Roman" w:hAnsi="Arial" w:cs="Arial"/>
                <w:b/>
                <w:bCs/>
                <w:kern w:val="0"/>
                <w:sz w:val="20"/>
                <w:szCs w:val="20"/>
                <w:highlight w:val="yellow"/>
                <w:lang w:val="fr-SN" w:eastAsia="fr-SN"/>
                <w14:ligatures w14:val="none"/>
              </w:rPr>
              <w:t>poste</w:t>
            </w:r>
            <w:proofErr w:type="gramEnd"/>
          </w:p>
        </w:tc>
        <w:tc>
          <w:tcPr>
            <w:tcW w:w="2151" w:type="dxa"/>
            <w:tcBorders>
              <w:top w:val="nil"/>
              <w:left w:val="nil"/>
              <w:bottom w:val="single" w:sz="4" w:space="0" w:color="auto"/>
              <w:right w:val="single" w:sz="4" w:space="0" w:color="auto"/>
            </w:tcBorders>
            <w:shd w:val="clear" w:color="000000" w:fill="FFFFFF"/>
            <w:hideMark/>
          </w:tcPr>
          <w:p w14:paraId="45551BE1"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Poste de dépense</w:t>
            </w:r>
          </w:p>
        </w:tc>
        <w:tc>
          <w:tcPr>
            <w:tcW w:w="2243" w:type="dxa"/>
            <w:tcBorders>
              <w:top w:val="nil"/>
              <w:left w:val="nil"/>
              <w:bottom w:val="single" w:sz="4" w:space="0" w:color="auto"/>
              <w:right w:val="single" w:sz="4" w:space="0" w:color="auto"/>
            </w:tcBorders>
            <w:shd w:val="clear" w:color="000000" w:fill="FFFFFF"/>
            <w:hideMark/>
          </w:tcPr>
          <w:p w14:paraId="6D1B5376"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Qualitative nominale</w:t>
            </w:r>
          </w:p>
        </w:tc>
        <w:tc>
          <w:tcPr>
            <w:tcW w:w="1865" w:type="dxa"/>
            <w:tcBorders>
              <w:top w:val="nil"/>
              <w:left w:val="nil"/>
              <w:bottom w:val="single" w:sz="4" w:space="0" w:color="auto"/>
              <w:right w:val="single" w:sz="4" w:space="0" w:color="auto"/>
            </w:tcBorders>
            <w:shd w:val="clear" w:color="000000" w:fill="FFFFFF"/>
            <w:hideMark/>
          </w:tcPr>
          <w:p w14:paraId="4C5DD612"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Texte</w:t>
            </w:r>
          </w:p>
        </w:tc>
        <w:tc>
          <w:tcPr>
            <w:tcW w:w="1817" w:type="dxa"/>
            <w:tcBorders>
              <w:top w:val="nil"/>
              <w:left w:val="nil"/>
              <w:bottom w:val="single" w:sz="4" w:space="0" w:color="auto"/>
              <w:right w:val="single" w:sz="4" w:space="0" w:color="auto"/>
            </w:tcBorders>
            <w:shd w:val="clear" w:color="000000" w:fill="FFFFFF"/>
            <w:hideMark/>
          </w:tcPr>
          <w:p w14:paraId="46EA4249"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Sans objet</w:t>
            </w:r>
          </w:p>
        </w:tc>
      </w:tr>
      <w:tr w:rsidR="00117737" w:rsidRPr="00117737" w14:paraId="06FF42AC" w14:textId="77777777" w:rsidTr="00117737">
        <w:trPr>
          <w:trHeight w:val="300"/>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5A5CE3D7" w14:textId="77777777" w:rsidR="00117737" w:rsidRPr="00117737" w:rsidRDefault="00117737" w:rsidP="00117737">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117737">
              <w:rPr>
                <w:rFonts w:ascii="Arial" w:eastAsia="Times New Roman" w:hAnsi="Arial" w:cs="Arial"/>
                <w:b/>
                <w:bCs/>
                <w:kern w:val="0"/>
                <w:sz w:val="20"/>
                <w:szCs w:val="20"/>
                <w:highlight w:val="yellow"/>
                <w:lang w:val="fr-SN" w:eastAsia="fr-SN"/>
                <w14:ligatures w14:val="none"/>
              </w:rPr>
              <w:t>montant</w:t>
            </w:r>
            <w:proofErr w:type="gramEnd"/>
          </w:p>
        </w:tc>
        <w:tc>
          <w:tcPr>
            <w:tcW w:w="2151" w:type="dxa"/>
            <w:tcBorders>
              <w:top w:val="nil"/>
              <w:left w:val="nil"/>
              <w:bottom w:val="single" w:sz="4" w:space="0" w:color="auto"/>
              <w:right w:val="single" w:sz="4" w:space="0" w:color="auto"/>
            </w:tcBorders>
            <w:shd w:val="clear" w:color="000000" w:fill="FFFFFF"/>
            <w:hideMark/>
          </w:tcPr>
          <w:p w14:paraId="389DA199"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Montant de la dépense</w:t>
            </w:r>
          </w:p>
        </w:tc>
        <w:tc>
          <w:tcPr>
            <w:tcW w:w="2243" w:type="dxa"/>
            <w:tcBorders>
              <w:top w:val="nil"/>
              <w:left w:val="nil"/>
              <w:bottom w:val="single" w:sz="4" w:space="0" w:color="auto"/>
              <w:right w:val="single" w:sz="4" w:space="0" w:color="auto"/>
            </w:tcBorders>
            <w:shd w:val="clear" w:color="000000" w:fill="FFFFFF"/>
            <w:hideMark/>
          </w:tcPr>
          <w:p w14:paraId="124D330A"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Quantitative continue</w:t>
            </w:r>
          </w:p>
        </w:tc>
        <w:tc>
          <w:tcPr>
            <w:tcW w:w="1865" w:type="dxa"/>
            <w:tcBorders>
              <w:top w:val="nil"/>
              <w:left w:val="nil"/>
              <w:bottom w:val="single" w:sz="4" w:space="0" w:color="auto"/>
              <w:right w:val="single" w:sz="4" w:space="0" w:color="auto"/>
            </w:tcBorders>
            <w:shd w:val="clear" w:color="000000" w:fill="FFFFFF"/>
            <w:hideMark/>
          </w:tcPr>
          <w:p w14:paraId="36ABD2E9"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Integer</w:t>
            </w:r>
          </w:p>
        </w:tc>
        <w:tc>
          <w:tcPr>
            <w:tcW w:w="1817" w:type="dxa"/>
            <w:tcBorders>
              <w:top w:val="nil"/>
              <w:left w:val="nil"/>
              <w:bottom w:val="single" w:sz="4" w:space="0" w:color="auto"/>
              <w:right w:val="single" w:sz="4" w:space="0" w:color="auto"/>
            </w:tcBorders>
            <w:shd w:val="clear" w:color="000000" w:fill="FFFFFF"/>
            <w:hideMark/>
          </w:tcPr>
          <w:p w14:paraId="78C70B09"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FCFA</w:t>
            </w:r>
          </w:p>
        </w:tc>
      </w:tr>
      <w:tr w:rsidR="00117737" w:rsidRPr="00117737" w14:paraId="4CEB8F1D" w14:textId="77777777" w:rsidTr="00117737">
        <w:trPr>
          <w:trHeight w:val="531"/>
          <w:jc w:val="center"/>
        </w:trPr>
        <w:tc>
          <w:tcPr>
            <w:tcW w:w="1980" w:type="dxa"/>
            <w:tcBorders>
              <w:top w:val="nil"/>
              <w:left w:val="single" w:sz="4" w:space="0" w:color="auto"/>
              <w:bottom w:val="single" w:sz="4" w:space="0" w:color="auto"/>
              <w:right w:val="single" w:sz="4" w:space="0" w:color="auto"/>
            </w:tcBorders>
            <w:shd w:val="clear" w:color="000000" w:fill="FFFFFF"/>
            <w:hideMark/>
          </w:tcPr>
          <w:p w14:paraId="09AD7144" w14:textId="77777777" w:rsidR="00117737" w:rsidRPr="00117737" w:rsidRDefault="00117737" w:rsidP="00117737">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117737">
              <w:rPr>
                <w:rFonts w:ascii="Arial" w:eastAsia="Times New Roman" w:hAnsi="Arial" w:cs="Arial"/>
                <w:b/>
                <w:bCs/>
                <w:kern w:val="0"/>
                <w:sz w:val="20"/>
                <w:szCs w:val="20"/>
                <w:highlight w:val="yellow"/>
                <w:lang w:val="fr-SN" w:eastAsia="fr-SN"/>
                <w14:ligatures w14:val="none"/>
              </w:rPr>
              <w:t>periode</w:t>
            </w:r>
            <w:proofErr w:type="gramEnd"/>
            <w:r w:rsidRPr="00117737">
              <w:rPr>
                <w:rFonts w:ascii="Arial" w:eastAsia="Times New Roman" w:hAnsi="Arial" w:cs="Arial"/>
                <w:b/>
                <w:bCs/>
                <w:kern w:val="0"/>
                <w:sz w:val="20"/>
                <w:szCs w:val="20"/>
                <w:highlight w:val="yellow"/>
                <w:lang w:val="fr-SN" w:eastAsia="fr-SN"/>
                <w14:ligatures w14:val="none"/>
              </w:rPr>
              <w:t>_reference</w:t>
            </w:r>
            <w:proofErr w:type="spellEnd"/>
          </w:p>
        </w:tc>
        <w:tc>
          <w:tcPr>
            <w:tcW w:w="2151" w:type="dxa"/>
            <w:tcBorders>
              <w:top w:val="nil"/>
              <w:left w:val="nil"/>
              <w:bottom w:val="single" w:sz="4" w:space="0" w:color="auto"/>
              <w:right w:val="single" w:sz="4" w:space="0" w:color="auto"/>
            </w:tcBorders>
            <w:shd w:val="clear" w:color="000000" w:fill="FFFFFF"/>
            <w:hideMark/>
          </w:tcPr>
          <w:p w14:paraId="5DDEFAB1"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Période de référence</w:t>
            </w:r>
          </w:p>
        </w:tc>
        <w:tc>
          <w:tcPr>
            <w:tcW w:w="2243" w:type="dxa"/>
            <w:tcBorders>
              <w:top w:val="nil"/>
              <w:left w:val="nil"/>
              <w:bottom w:val="single" w:sz="4" w:space="0" w:color="auto"/>
              <w:right w:val="single" w:sz="4" w:space="0" w:color="auto"/>
            </w:tcBorders>
            <w:shd w:val="clear" w:color="000000" w:fill="FFFFFF"/>
            <w:hideMark/>
          </w:tcPr>
          <w:p w14:paraId="4E4452F5"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Qualitative nominale</w:t>
            </w:r>
          </w:p>
        </w:tc>
        <w:tc>
          <w:tcPr>
            <w:tcW w:w="1865" w:type="dxa"/>
            <w:tcBorders>
              <w:top w:val="nil"/>
              <w:left w:val="nil"/>
              <w:bottom w:val="single" w:sz="4" w:space="0" w:color="auto"/>
              <w:right w:val="single" w:sz="4" w:space="0" w:color="auto"/>
            </w:tcBorders>
            <w:shd w:val="clear" w:color="000000" w:fill="FFFFFF"/>
            <w:hideMark/>
          </w:tcPr>
          <w:p w14:paraId="2E2F681B" w14:textId="77777777" w:rsidR="00117737" w:rsidRPr="00117737" w:rsidRDefault="00117737" w:rsidP="00117737">
            <w:pPr>
              <w:spacing w:after="0" w:line="240" w:lineRule="auto"/>
              <w:rPr>
                <w:rFonts w:ascii="Arial" w:eastAsia="Times New Roman" w:hAnsi="Arial" w:cs="Arial"/>
                <w:kern w:val="0"/>
                <w:sz w:val="20"/>
                <w:szCs w:val="20"/>
                <w:highlight w:val="yellow"/>
                <w:lang w:val="fr-SN" w:eastAsia="fr-SN"/>
                <w14:ligatures w14:val="none"/>
              </w:rPr>
            </w:pPr>
            <w:r w:rsidRPr="00117737">
              <w:rPr>
                <w:rFonts w:ascii="Arial" w:eastAsia="Times New Roman" w:hAnsi="Arial" w:cs="Arial"/>
                <w:kern w:val="0"/>
                <w:sz w:val="20"/>
                <w:szCs w:val="20"/>
                <w:highlight w:val="yellow"/>
                <w:lang w:val="fr-SN" w:eastAsia="fr-SN"/>
                <w14:ligatures w14:val="none"/>
              </w:rPr>
              <w:t>Texte</w:t>
            </w:r>
          </w:p>
        </w:tc>
        <w:tc>
          <w:tcPr>
            <w:tcW w:w="1817" w:type="dxa"/>
            <w:tcBorders>
              <w:top w:val="nil"/>
              <w:left w:val="nil"/>
              <w:bottom w:val="single" w:sz="4" w:space="0" w:color="auto"/>
              <w:right w:val="single" w:sz="4" w:space="0" w:color="auto"/>
            </w:tcBorders>
            <w:shd w:val="clear" w:color="000000" w:fill="FFFFFF"/>
            <w:hideMark/>
          </w:tcPr>
          <w:p w14:paraId="6BB9AB3F" w14:textId="77777777" w:rsidR="00117737" w:rsidRPr="00117737" w:rsidRDefault="00117737" w:rsidP="00117737">
            <w:pPr>
              <w:spacing w:after="0" w:line="240" w:lineRule="auto"/>
              <w:rPr>
                <w:rFonts w:ascii="Arial" w:eastAsia="Times New Roman" w:hAnsi="Arial" w:cs="Arial"/>
                <w:kern w:val="0"/>
                <w:sz w:val="20"/>
                <w:szCs w:val="20"/>
                <w:lang w:val="fr-SN" w:eastAsia="fr-SN"/>
                <w14:ligatures w14:val="none"/>
              </w:rPr>
            </w:pPr>
            <w:r w:rsidRPr="00117737">
              <w:rPr>
                <w:rFonts w:ascii="Arial" w:eastAsia="Times New Roman" w:hAnsi="Arial" w:cs="Arial"/>
                <w:kern w:val="0"/>
                <w:sz w:val="20"/>
                <w:szCs w:val="20"/>
                <w:highlight w:val="yellow"/>
                <w:lang w:val="fr-SN" w:eastAsia="fr-SN"/>
                <w14:ligatures w14:val="none"/>
              </w:rPr>
              <w:t>Sans objet</w:t>
            </w:r>
          </w:p>
        </w:tc>
      </w:tr>
    </w:tbl>
    <w:p w14:paraId="0B840AF8" w14:textId="77777777" w:rsidR="00117737" w:rsidRPr="00117737" w:rsidRDefault="00117737" w:rsidP="00117737">
      <w:pPr>
        <w:jc w:val="both"/>
        <w:rPr>
          <w:rFonts w:ascii="Times New Roman" w:hAnsi="Times New Roman" w:cs="Times New Roman"/>
        </w:rPr>
      </w:pPr>
    </w:p>
    <w:p w14:paraId="2805AF28" w14:textId="77777777" w:rsidR="0070657F" w:rsidRDefault="0070657F" w:rsidP="0070657F">
      <w:pPr>
        <w:numPr>
          <w:ilvl w:val="0"/>
          <w:numId w:val="5"/>
        </w:numPr>
        <w:jc w:val="both"/>
        <w:rPr>
          <w:rFonts w:ascii="Times New Roman" w:hAnsi="Times New Roman" w:cs="Times New Roman"/>
        </w:rPr>
      </w:pPr>
      <w:r w:rsidRPr="0070657F">
        <w:rPr>
          <w:rFonts w:ascii="Times New Roman" w:hAnsi="Times New Roman" w:cs="Times New Roman"/>
        </w:rPr>
        <w:t>Pour chaque variable, précisez son nom, sa définition, son type, ses modalités éventuelles, son unité de mesure et les contrôles à appliquer.</w:t>
      </w:r>
    </w:p>
    <w:tbl>
      <w:tblPr>
        <w:tblW w:w="10278" w:type="dxa"/>
        <w:jc w:val="center"/>
        <w:tblLayout w:type="fixed"/>
        <w:tblCellMar>
          <w:left w:w="70" w:type="dxa"/>
          <w:right w:w="70" w:type="dxa"/>
        </w:tblCellMar>
        <w:tblLook w:val="04A0" w:firstRow="1" w:lastRow="0" w:firstColumn="1" w:lastColumn="0" w:noHBand="0" w:noVBand="1"/>
      </w:tblPr>
      <w:tblGrid>
        <w:gridCol w:w="1276"/>
        <w:gridCol w:w="2362"/>
        <w:gridCol w:w="1220"/>
        <w:gridCol w:w="1490"/>
        <w:gridCol w:w="1640"/>
        <w:gridCol w:w="2280"/>
        <w:gridCol w:w="10"/>
      </w:tblGrid>
      <w:tr w:rsidR="00A4192C" w:rsidRPr="00A4192C" w14:paraId="31410FC2" w14:textId="77777777" w:rsidTr="00A4192C">
        <w:trPr>
          <w:trHeight w:val="660"/>
          <w:jc w:val="center"/>
        </w:trPr>
        <w:tc>
          <w:tcPr>
            <w:tcW w:w="10278" w:type="dxa"/>
            <w:gridSpan w:val="7"/>
            <w:tcBorders>
              <w:top w:val="nil"/>
              <w:left w:val="nil"/>
              <w:bottom w:val="single" w:sz="4" w:space="0" w:color="000000"/>
              <w:right w:val="nil"/>
            </w:tcBorders>
            <w:shd w:val="clear" w:color="000000" w:fill="948A54"/>
            <w:noWrap/>
            <w:vAlign w:val="bottom"/>
            <w:hideMark/>
          </w:tcPr>
          <w:p w14:paraId="225BA7CC" w14:textId="2BD1F7ED" w:rsidR="00A4192C" w:rsidRPr="00A4192C" w:rsidRDefault="00A4192C" w:rsidP="00A4192C">
            <w:pPr>
              <w:spacing w:after="0" w:line="240" w:lineRule="auto"/>
              <w:jc w:val="center"/>
              <w:rPr>
                <w:rFonts w:ascii="Calibri" w:eastAsia="Times New Roman" w:hAnsi="Calibri" w:cs="Calibri"/>
                <w:b/>
                <w:bCs/>
                <w:color w:val="FFFFFF"/>
                <w:kern w:val="0"/>
                <w:sz w:val="32"/>
                <w:szCs w:val="32"/>
                <w:highlight w:val="yellow"/>
                <w:lang w:val="fr-SN" w:eastAsia="fr-SN"/>
                <w14:ligatures w14:val="none"/>
              </w:rPr>
            </w:pPr>
            <w:proofErr w:type="spellStart"/>
            <w:r w:rsidRPr="00A4192C">
              <w:rPr>
                <w:rFonts w:ascii="Calibri" w:eastAsia="Times New Roman" w:hAnsi="Calibri" w:cs="Calibri"/>
                <w:b/>
                <w:bCs/>
                <w:color w:val="0D0D0D" w:themeColor="text1" w:themeTint="F2"/>
                <w:kern w:val="0"/>
                <w:sz w:val="32"/>
                <w:szCs w:val="32"/>
                <w:highlight w:val="yellow"/>
                <w:lang w:val="fr-SN" w:eastAsia="fr-SN"/>
                <w14:ligatures w14:val="none"/>
              </w:rPr>
              <w:t>Menage</w:t>
            </w:r>
            <w:r w:rsidRPr="00466C55">
              <w:rPr>
                <w:rFonts w:ascii="Calibri" w:eastAsia="Times New Roman" w:hAnsi="Calibri" w:cs="Calibri"/>
                <w:b/>
                <w:bCs/>
                <w:color w:val="0D0D0D" w:themeColor="text1" w:themeTint="F2"/>
                <w:kern w:val="0"/>
                <w:sz w:val="32"/>
                <w:szCs w:val="32"/>
                <w:highlight w:val="yellow"/>
                <w:lang w:val="fr-SN" w:eastAsia="fr-SN"/>
                <w14:ligatures w14:val="none"/>
              </w:rPr>
              <w:t>s</w:t>
            </w:r>
            <w:proofErr w:type="spellEnd"/>
          </w:p>
        </w:tc>
      </w:tr>
      <w:tr w:rsidR="00A4192C" w:rsidRPr="00A4192C" w14:paraId="38FB33B9"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shd w:val="clear" w:color="000000" w:fill="DDD9C4"/>
            <w:vAlign w:val="center"/>
            <w:hideMark/>
          </w:tcPr>
          <w:p w14:paraId="2806465E"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Nom de la variable</w:t>
            </w:r>
          </w:p>
        </w:tc>
        <w:tc>
          <w:tcPr>
            <w:tcW w:w="2362" w:type="dxa"/>
            <w:tcBorders>
              <w:top w:val="nil"/>
              <w:left w:val="nil"/>
              <w:bottom w:val="single" w:sz="4" w:space="0" w:color="000000"/>
              <w:right w:val="single" w:sz="4" w:space="0" w:color="000000"/>
            </w:tcBorders>
            <w:shd w:val="clear" w:color="000000" w:fill="DDD9C4"/>
            <w:vAlign w:val="center"/>
            <w:hideMark/>
          </w:tcPr>
          <w:p w14:paraId="13C6432B"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Définition</w:t>
            </w:r>
          </w:p>
        </w:tc>
        <w:tc>
          <w:tcPr>
            <w:tcW w:w="1220" w:type="dxa"/>
            <w:tcBorders>
              <w:top w:val="nil"/>
              <w:left w:val="nil"/>
              <w:bottom w:val="single" w:sz="4" w:space="0" w:color="000000"/>
              <w:right w:val="single" w:sz="4" w:space="0" w:color="000000"/>
            </w:tcBorders>
            <w:shd w:val="clear" w:color="000000" w:fill="DDD9C4"/>
            <w:vAlign w:val="center"/>
            <w:hideMark/>
          </w:tcPr>
          <w:p w14:paraId="380B72E2"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Type</w:t>
            </w:r>
          </w:p>
        </w:tc>
        <w:tc>
          <w:tcPr>
            <w:tcW w:w="1490" w:type="dxa"/>
            <w:tcBorders>
              <w:top w:val="nil"/>
              <w:left w:val="nil"/>
              <w:bottom w:val="single" w:sz="4" w:space="0" w:color="000000"/>
              <w:right w:val="single" w:sz="4" w:space="0" w:color="000000"/>
            </w:tcBorders>
            <w:shd w:val="clear" w:color="000000" w:fill="DDD9C4"/>
            <w:vAlign w:val="center"/>
            <w:hideMark/>
          </w:tcPr>
          <w:p w14:paraId="2A430CAA"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Modalités éventuelles</w:t>
            </w:r>
          </w:p>
        </w:tc>
        <w:tc>
          <w:tcPr>
            <w:tcW w:w="1640" w:type="dxa"/>
            <w:tcBorders>
              <w:top w:val="nil"/>
              <w:left w:val="nil"/>
              <w:bottom w:val="single" w:sz="4" w:space="0" w:color="000000"/>
              <w:right w:val="single" w:sz="4" w:space="0" w:color="000000"/>
            </w:tcBorders>
            <w:shd w:val="clear" w:color="000000" w:fill="DDD9C4"/>
            <w:vAlign w:val="center"/>
            <w:hideMark/>
          </w:tcPr>
          <w:p w14:paraId="694990F3"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Unité de mesure</w:t>
            </w:r>
          </w:p>
        </w:tc>
        <w:tc>
          <w:tcPr>
            <w:tcW w:w="2280" w:type="dxa"/>
            <w:tcBorders>
              <w:top w:val="nil"/>
              <w:left w:val="nil"/>
              <w:bottom w:val="single" w:sz="4" w:space="0" w:color="000000"/>
              <w:right w:val="single" w:sz="4" w:space="0" w:color="000000"/>
            </w:tcBorders>
            <w:shd w:val="clear" w:color="000000" w:fill="DDD9C4"/>
            <w:vAlign w:val="center"/>
            <w:hideMark/>
          </w:tcPr>
          <w:p w14:paraId="464AA726"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Contrôles à appliquer</w:t>
            </w:r>
          </w:p>
        </w:tc>
      </w:tr>
      <w:tr w:rsidR="00A4192C" w:rsidRPr="00A4192C" w14:paraId="5C853BF0" w14:textId="77777777" w:rsidTr="00A4192C">
        <w:trPr>
          <w:gridAfter w:val="1"/>
          <w:wAfter w:w="10" w:type="dxa"/>
          <w:trHeight w:val="810"/>
          <w:jc w:val="center"/>
        </w:trPr>
        <w:tc>
          <w:tcPr>
            <w:tcW w:w="1276" w:type="dxa"/>
            <w:tcBorders>
              <w:top w:val="nil"/>
              <w:left w:val="single" w:sz="4" w:space="0" w:color="000000"/>
              <w:bottom w:val="single" w:sz="4" w:space="0" w:color="000000"/>
              <w:right w:val="single" w:sz="4" w:space="0" w:color="000000"/>
            </w:tcBorders>
            <w:vAlign w:val="center"/>
            <w:hideMark/>
          </w:tcPr>
          <w:p w14:paraId="17FC0EA9"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id</w:t>
            </w:r>
            <w:proofErr w:type="gramEnd"/>
            <w:r w:rsidRPr="00A4192C">
              <w:rPr>
                <w:rFonts w:ascii="Arial" w:eastAsia="Times New Roman" w:hAnsi="Arial" w:cs="Arial"/>
                <w:b/>
                <w:bCs/>
                <w:kern w:val="0"/>
                <w:sz w:val="20"/>
                <w:szCs w:val="20"/>
                <w:highlight w:val="yellow"/>
                <w:lang w:val="fr-SN" w:eastAsia="fr-SN"/>
                <w14:ligatures w14:val="none"/>
              </w:rPr>
              <w:t>_menage</w:t>
            </w:r>
            <w:proofErr w:type="spellEnd"/>
          </w:p>
        </w:tc>
        <w:tc>
          <w:tcPr>
            <w:tcW w:w="2362" w:type="dxa"/>
            <w:tcBorders>
              <w:top w:val="nil"/>
              <w:left w:val="nil"/>
              <w:bottom w:val="single" w:sz="4" w:space="0" w:color="000000"/>
              <w:right w:val="single" w:sz="4" w:space="0" w:color="000000"/>
            </w:tcBorders>
            <w:vAlign w:val="center"/>
            <w:hideMark/>
          </w:tcPr>
          <w:p w14:paraId="3BCB23B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unique attribué à chaque ménage enquêté</w:t>
            </w:r>
          </w:p>
        </w:tc>
        <w:tc>
          <w:tcPr>
            <w:tcW w:w="1220" w:type="dxa"/>
            <w:tcBorders>
              <w:top w:val="nil"/>
              <w:left w:val="nil"/>
              <w:bottom w:val="single" w:sz="4" w:space="0" w:color="000000"/>
              <w:right w:val="single" w:sz="4" w:space="0" w:color="000000"/>
            </w:tcBorders>
            <w:vAlign w:val="center"/>
            <w:hideMark/>
          </w:tcPr>
          <w:p w14:paraId="7B24FCE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Identifiant</w:t>
            </w:r>
          </w:p>
        </w:tc>
        <w:tc>
          <w:tcPr>
            <w:tcW w:w="1490" w:type="dxa"/>
            <w:tcBorders>
              <w:top w:val="nil"/>
              <w:left w:val="nil"/>
              <w:bottom w:val="single" w:sz="4" w:space="0" w:color="000000"/>
              <w:right w:val="single" w:sz="4" w:space="0" w:color="000000"/>
            </w:tcBorders>
            <w:vAlign w:val="center"/>
            <w:hideMark/>
          </w:tcPr>
          <w:p w14:paraId="55077F03"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1BA0866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unique</w:t>
            </w:r>
          </w:p>
        </w:tc>
        <w:tc>
          <w:tcPr>
            <w:tcW w:w="2280" w:type="dxa"/>
            <w:tcBorders>
              <w:top w:val="nil"/>
              <w:left w:val="nil"/>
              <w:bottom w:val="single" w:sz="4" w:space="0" w:color="000000"/>
              <w:right w:val="single" w:sz="4" w:space="0" w:color="000000"/>
            </w:tcBorders>
            <w:vAlign w:val="center"/>
            <w:hideMark/>
          </w:tcPr>
          <w:p w14:paraId="78512855"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Unique dans le fichier ; format M + numéro</w:t>
            </w:r>
          </w:p>
        </w:tc>
      </w:tr>
      <w:tr w:rsidR="00A4192C" w:rsidRPr="00A4192C" w14:paraId="2E4CAAAA" w14:textId="77777777" w:rsidTr="00A4192C">
        <w:trPr>
          <w:gridAfter w:val="1"/>
          <w:wAfter w:w="10" w:type="dxa"/>
          <w:trHeight w:val="930"/>
          <w:jc w:val="center"/>
        </w:trPr>
        <w:tc>
          <w:tcPr>
            <w:tcW w:w="1276" w:type="dxa"/>
            <w:tcBorders>
              <w:top w:val="nil"/>
              <w:left w:val="single" w:sz="4" w:space="0" w:color="000000"/>
              <w:bottom w:val="single" w:sz="4" w:space="0" w:color="000000"/>
              <w:right w:val="single" w:sz="4" w:space="0" w:color="000000"/>
            </w:tcBorders>
            <w:vAlign w:val="center"/>
            <w:hideMark/>
          </w:tcPr>
          <w:p w14:paraId="7E595826"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departement</w:t>
            </w:r>
            <w:proofErr w:type="spellEnd"/>
            <w:proofErr w:type="gramEnd"/>
          </w:p>
        </w:tc>
        <w:tc>
          <w:tcPr>
            <w:tcW w:w="2362" w:type="dxa"/>
            <w:tcBorders>
              <w:top w:val="nil"/>
              <w:left w:val="nil"/>
              <w:bottom w:val="single" w:sz="4" w:space="0" w:color="000000"/>
              <w:right w:val="single" w:sz="4" w:space="0" w:color="000000"/>
            </w:tcBorders>
            <w:vAlign w:val="center"/>
            <w:hideMark/>
          </w:tcPr>
          <w:p w14:paraId="4497B492"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Département où se situe le ménage</w:t>
            </w:r>
          </w:p>
        </w:tc>
        <w:tc>
          <w:tcPr>
            <w:tcW w:w="1220" w:type="dxa"/>
            <w:tcBorders>
              <w:top w:val="nil"/>
              <w:left w:val="nil"/>
              <w:bottom w:val="single" w:sz="4" w:space="0" w:color="000000"/>
              <w:right w:val="single" w:sz="4" w:space="0" w:color="000000"/>
            </w:tcBorders>
            <w:vAlign w:val="center"/>
            <w:hideMark/>
          </w:tcPr>
          <w:p w14:paraId="0AF72E2B"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nominale</w:t>
            </w:r>
          </w:p>
        </w:tc>
        <w:tc>
          <w:tcPr>
            <w:tcW w:w="1490" w:type="dxa"/>
            <w:tcBorders>
              <w:top w:val="nil"/>
              <w:left w:val="nil"/>
              <w:bottom w:val="single" w:sz="4" w:space="0" w:color="000000"/>
              <w:right w:val="single" w:sz="4" w:space="0" w:color="000000"/>
            </w:tcBorders>
            <w:vAlign w:val="center"/>
            <w:hideMark/>
          </w:tcPr>
          <w:p w14:paraId="47B2D507"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Selon la nomenclature géographique en vigueur</w:t>
            </w:r>
          </w:p>
        </w:tc>
        <w:tc>
          <w:tcPr>
            <w:tcW w:w="1640" w:type="dxa"/>
            <w:tcBorders>
              <w:top w:val="nil"/>
              <w:left w:val="nil"/>
              <w:bottom w:val="single" w:sz="4" w:space="0" w:color="000000"/>
              <w:right w:val="single" w:sz="4" w:space="0" w:color="000000"/>
            </w:tcBorders>
            <w:vAlign w:val="center"/>
            <w:hideMark/>
          </w:tcPr>
          <w:p w14:paraId="32A34A3B"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Nomenclature géographique</w:t>
            </w:r>
          </w:p>
        </w:tc>
        <w:tc>
          <w:tcPr>
            <w:tcW w:w="2280" w:type="dxa"/>
            <w:tcBorders>
              <w:top w:val="nil"/>
              <w:left w:val="nil"/>
              <w:bottom w:val="single" w:sz="4" w:space="0" w:color="000000"/>
              <w:right w:val="single" w:sz="4" w:space="0" w:color="000000"/>
            </w:tcBorders>
            <w:vAlign w:val="center"/>
            <w:hideMark/>
          </w:tcPr>
          <w:p w14:paraId="3D63875C"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Valeur présente dans la nomenclature</w:t>
            </w:r>
          </w:p>
        </w:tc>
      </w:tr>
      <w:tr w:rsidR="00A4192C" w:rsidRPr="00A4192C" w14:paraId="1990B9AC" w14:textId="77777777" w:rsidTr="00A4192C">
        <w:trPr>
          <w:gridAfter w:val="1"/>
          <w:wAfter w:w="10" w:type="dxa"/>
          <w:trHeight w:val="975"/>
          <w:jc w:val="center"/>
        </w:trPr>
        <w:tc>
          <w:tcPr>
            <w:tcW w:w="1276" w:type="dxa"/>
            <w:tcBorders>
              <w:top w:val="nil"/>
              <w:left w:val="single" w:sz="4" w:space="0" w:color="000000"/>
              <w:bottom w:val="single" w:sz="4" w:space="0" w:color="000000"/>
              <w:right w:val="single" w:sz="4" w:space="0" w:color="000000"/>
            </w:tcBorders>
            <w:vAlign w:val="center"/>
            <w:hideMark/>
          </w:tcPr>
          <w:p w14:paraId="4E3C1838"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A4192C">
              <w:rPr>
                <w:rFonts w:ascii="Arial" w:eastAsia="Times New Roman" w:hAnsi="Arial" w:cs="Arial"/>
                <w:b/>
                <w:bCs/>
                <w:kern w:val="0"/>
                <w:sz w:val="20"/>
                <w:szCs w:val="20"/>
                <w:highlight w:val="yellow"/>
                <w:lang w:val="fr-SN" w:eastAsia="fr-SN"/>
                <w14:ligatures w14:val="none"/>
              </w:rPr>
              <w:t>commune</w:t>
            </w:r>
            <w:proofErr w:type="gramEnd"/>
          </w:p>
        </w:tc>
        <w:tc>
          <w:tcPr>
            <w:tcW w:w="2362" w:type="dxa"/>
            <w:tcBorders>
              <w:top w:val="nil"/>
              <w:left w:val="nil"/>
              <w:bottom w:val="single" w:sz="4" w:space="0" w:color="000000"/>
              <w:right w:val="single" w:sz="4" w:space="0" w:color="000000"/>
            </w:tcBorders>
            <w:vAlign w:val="center"/>
            <w:hideMark/>
          </w:tcPr>
          <w:p w14:paraId="7279FBB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Commune où se situe le ménage</w:t>
            </w:r>
          </w:p>
        </w:tc>
        <w:tc>
          <w:tcPr>
            <w:tcW w:w="1220" w:type="dxa"/>
            <w:tcBorders>
              <w:top w:val="nil"/>
              <w:left w:val="nil"/>
              <w:bottom w:val="single" w:sz="4" w:space="0" w:color="000000"/>
              <w:right w:val="single" w:sz="4" w:space="0" w:color="000000"/>
            </w:tcBorders>
            <w:vAlign w:val="center"/>
            <w:hideMark/>
          </w:tcPr>
          <w:p w14:paraId="4CBAF12D"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nominale</w:t>
            </w:r>
          </w:p>
        </w:tc>
        <w:tc>
          <w:tcPr>
            <w:tcW w:w="1490" w:type="dxa"/>
            <w:tcBorders>
              <w:top w:val="nil"/>
              <w:left w:val="nil"/>
              <w:bottom w:val="single" w:sz="4" w:space="0" w:color="000000"/>
              <w:right w:val="single" w:sz="4" w:space="0" w:color="000000"/>
            </w:tcBorders>
            <w:vAlign w:val="center"/>
            <w:hideMark/>
          </w:tcPr>
          <w:p w14:paraId="3AC326B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Selon la nomenclature géographique en vigueur</w:t>
            </w:r>
          </w:p>
        </w:tc>
        <w:tc>
          <w:tcPr>
            <w:tcW w:w="1640" w:type="dxa"/>
            <w:tcBorders>
              <w:top w:val="nil"/>
              <w:left w:val="nil"/>
              <w:bottom w:val="single" w:sz="4" w:space="0" w:color="000000"/>
              <w:right w:val="single" w:sz="4" w:space="0" w:color="000000"/>
            </w:tcBorders>
            <w:vAlign w:val="center"/>
            <w:hideMark/>
          </w:tcPr>
          <w:p w14:paraId="6BAFF185"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Nomenclature géographique</w:t>
            </w:r>
          </w:p>
        </w:tc>
        <w:tc>
          <w:tcPr>
            <w:tcW w:w="2280" w:type="dxa"/>
            <w:tcBorders>
              <w:top w:val="nil"/>
              <w:left w:val="nil"/>
              <w:bottom w:val="single" w:sz="4" w:space="0" w:color="000000"/>
              <w:right w:val="single" w:sz="4" w:space="0" w:color="000000"/>
            </w:tcBorders>
            <w:vAlign w:val="center"/>
            <w:hideMark/>
          </w:tcPr>
          <w:p w14:paraId="57D1756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Valeur présente dans la nomenclature ; cohérente avec le département</w:t>
            </w:r>
          </w:p>
        </w:tc>
      </w:tr>
      <w:tr w:rsidR="00A4192C" w:rsidRPr="00A4192C" w14:paraId="728CBCA4" w14:textId="77777777" w:rsidTr="00A4192C">
        <w:trPr>
          <w:gridAfter w:val="1"/>
          <w:wAfter w:w="10" w:type="dxa"/>
          <w:trHeight w:val="1005"/>
          <w:jc w:val="center"/>
        </w:trPr>
        <w:tc>
          <w:tcPr>
            <w:tcW w:w="1276" w:type="dxa"/>
            <w:tcBorders>
              <w:top w:val="nil"/>
              <w:left w:val="single" w:sz="4" w:space="0" w:color="000000"/>
              <w:bottom w:val="single" w:sz="4" w:space="0" w:color="000000"/>
              <w:right w:val="single" w:sz="4" w:space="0" w:color="000000"/>
            </w:tcBorders>
            <w:vAlign w:val="center"/>
            <w:hideMark/>
          </w:tcPr>
          <w:p w14:paraId="602FAE22"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taille</w:t>
            </w:r>
            <w:proofErr w:type="gramEnd"/>
            <w:r w:rsidRPr="00A4192C">
              <w:rPr>
                <w:rFonts w:ascii="Arial" w:eastAsia="Times New Roman" w:hAnsi="Arial" w:cs="Arial"/>
                <w:b/>
                <w:bCs/>
                <w:kern w:val="0"/>
                <w:sz w:val="20"/>
                <w:szCs w:val="20"/>
                <w:highlight w:val="yellow"/>
                <w:lang w:val="fr-SN" w:eastAsia="fr-SN"/>
                <w14:ligatures w14:val="none"/>
              </w:rPr>
              <w:t>_menage</w:t>
            </w:r>
            <w:proofErr w:type="spellEnd"/>
          </w:p>
        </w:tc>
        <w:tc>
          <w:tcPr>
            <w:tcW w:w="2362" w:type="dxa"/>
            <w:tcBorders>
              <w:top w:val="nil"/>
              <w:left w:val="nil"/>
              <w:bottom w:val="single" w:sz="4" w:space="0" w:color="000000"/>
              <w:right w:val="single" w:sz="4" w:space="0" w:color="000000"/>
            </w:tcBorders>
            <w:vAlign w:val="center"/>
            <w:hideMark/>
          </w:tcPr>
          <w:p w14:paraId="20384677"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Nombre de personnes qui composent le ménage</w:t>
            </w:r>
          </w:p>
        </w:tc>
        <w:tc>
          <w:tcPr>
            <w:tcW w:w="1220" w:type="dxa"/>
            <w:tcBorders>
              <w:top w:val="nil"/>
              <w:left w:val="nil"/>
              <w:bottom w:val="single" w:sz="4" w:space="0" w:color="000000"/>
              <w:right w:val="single" w:sz="4" w:space="0" w:color="000000"/>
            </w:tcBorders>
            <w:vAlign w:val="center"/>
            <w:hideMark/>
          </w:tcPr>
          <w:p w14:paraId="29F3FD3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Quantitative discrète</w:t>
            </w:r>
          </w:p>
        </w:tc>
        <w:tc>
          <w:tcPr>
            <w:tcW w:w="1490" w:type="dxa"/>
            <w:tcBorders>
              <w:top w:val="nil"/>
              <w:left w:val="nil"/>
              <w:bottom w:val="single" w:sz="4" w:space="0" w:color="000000"/>
              <w:right w:val="single" w:sz="4" w:space="0" w:color="000000"/>
            </w:tcBorders>
            <w:vAlign w:val="center"/>
            <w:hideMark/>
          </w:tcPr>
          <w:p w14:paraId="1046642D"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777DDE7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Personnes</w:t>
            </w:r>
          </w:p>
        </w:tc>
        <w:tc>
          <w:tcPr>
            <w:tcW w:w="2280" w:type="dxa"/>
            <w:tcBorders>
              <w:top w:val="nil"/>
              <w:left w:val="nil"/>
              <w:bottom w:val="single" w:sz="4" w:space="0" w:color="000000"/>
              <w:right w:val="single" w:sz="4" w:space="0" w:color="000000"/>
            </w:tcBorders>
            <w:vAlign w:val="center"/>
            <w:hideMark/>
          </w:tcPr>
          <w:p w14:paraId="32CCB6C7"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 1 ; égale au nombre de lignes du ménage dans individus.csv</w:t>
            </w:r>
          </w:p>
        </w:tc>
      </w:tr>
      <w:tr w:rsidR="00A4192C" w:rsidRPr="00A4192C" w14:paraId="6CEAB0D1" w14:textId="77777777" w:rsidTr="00A4192C">
        <w:trPr>
          <w:gridAfter w:val="1"/>
          <w:wAfter w:w="10" w:type="dxa"/>
          <w:trHeight w:val="1035"/>
          <w:jc w:val="center"/>
        </w:trPr>
        <w:tc>
          <w:tcPr>
            <w:tcW w:w="1276" w:type="dxa"/>
            <w:tcBorders>
              <w:top w:val="nil"/>
              <w:left w:val="single" w:sz="4" w:space="0" w:color="000000"/>
              <w:bottom w:val="single" w:sz="4" w:space="0" w:color="000000"/>
              <w:right w:val="single" w:sz="4" w:space="0" w:color="000000"/>
            </w:tcBorders>
            <w:vAlign w:val="center"/>
            <w:hideMark/>
          </w:tcPr>
          <w:p w14:paraId="1C2DE34E"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sexe</w:t>
            </w:r>
            <w:proofErr w:type="gramEnd"/>
            <w:r w:rsidRPr="00A4192C">
              <w:rPr>
                <w:rFonts w:ascii="Arial" w:eastAsia="Times New Roman" w:hAnsi="Arial" w:cs="Arial"/>
                <w:b/>
                <w:bCs/>
                <w:kern w:val="0"/>
                <w:sz w:val="20"/>
                <w:szCs w:val="20"/>
                <w:highlight w:val="yellow"/>
                <w:lang w:val="fr-SN" w:eastAsia="fr-SN"/>
                <w14:ligatures w14:val="none"/>
              </w:rPr>
              <w:t>_chef</w:t>
            </w:r>
            <w:proofErr w:type="spellEnd"/>
          </w:p>
        </w:tc>
        <w:tc>
          <w:tcPr>
            <w:tcW w:w="2362" w:type="dxa"/>
            <w:tcBorders>
              <w:top w:val="nil"/>
              <w:left w:val="nil"/>
              <w:bottom w:val="single" w:sz="4" w:space="0" w:color="000000"/>
              <w:right w:val="single" w:sz="4" w:space="0" w:color="000000"/>
            </w:tcBorders>
            <w:vAlign w:val="center"/>
            <w:hideMark/>
          </w:tcPr>
          <w:p w14:paraId="2775E767"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Sexe de la personne désignée comme chef de ménage</w:t>
            </w:r>
          </w:p>
        </w:tc>
        <w:tc>
          <w:tcPr>
            <w:tcW w:w="1220" w:type="dxa"/>
            <w:tcBorders>
              <w:top w:val="nil"/>
              <w:left w:val="nil"/>
              <w:bottom w:val="single" w:sz="4" w:space="0" w:color="000000"/>
              <w:right w:val="single" w:sz="4" w:space="0" w:color="000000"/>
            </w:tcBorders>
            <w:vAlign w:val="center"/>
            <w:hideMark/>
          </w:tcPr>
          <w:p w14:paraId="713B1981"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nominale</w:t>
            </w:r>
          </w:p>
        </w:tc>
        <w:tc>
          <w:tcPr>
            <w:tcW w:w="1490" w:type="dxa"/>
            <w:tcBorders>
              <w:top w:val="nil"/>
              <w:left w:val="nil"/>
              <w:bottom w:val="single" w:sz="4" w:space="0" w:color="000000"/>
              <w:right w:val="single" w:sz="4" w:space="0" w:color="000000"/>
            </w:tcBorders>
            <w:vAlign w:val="center"/>
            <w:hideMark/>
          </w:tcPr>
          <w:p w14:paraId="034E67D2"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M = masculin ; F = féminin</w:t>
            </w:r>
          </w:p>
        </w:tc>
        <w:tc>
          <w:tcPr>
            <w:tcW w:w="1640" w:type="dxa"/>
            <w:tcBorders>
              <w:top w:val="nil"/>
              <w:left w:val="nil"/>
              <w:bottom w:val="single" w:sz="4" w:space="0" w:color="000000"/>
              <w:right w:val="single" w:sz="4" w:space="0" w:color="000000"/>
            </w:tcBorders>
            <w:vAlign w:val="center"/>
            <w:hideMark/>
          </w:tcPr>
          <w:p w14:paraId="71F1A3CD"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2280" w:type="dxa"/>
            <w:tcBorders>
              <w:top w:val="nil"/>
              <w:left w:val="nil"/>
              <w:bottom w:val="single" w:sz="4" w:space="0" w:color="000000"/>
              <w:right w:val="single" w:sz="4" w:space="0" w:color="000000"/>
            </w:tcBorders>
            <w:vAlign w:val="center"/>
            <w:hideMark/>
          </w:tcPr>
          <w:p w14:paraId="5E25D86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Valeur dans {M, F} ; cohérent avec le sexe du chef dans individus.csv</w:t>
            </w:r>
          </w:p>
        </w:tc>
      </w:tr>
      <w:tr w:rsidR="00A4192C" w:rsidRPr="00A4192C" w14:paraId="27970D7B" w14:textId="77777777" w:rsidTr="00A4192C">
        <w:trPr>
          <w:gridAfter w:val="1"/>
          <w:wAfter w:w="10" w:type="dxa"/>
          <w:trHeight w:val="915"/>
          <w:jc w:val="center"/>
        </w:trPr>
        <w:tc>
          <w:tcPr>
            <w:tcW w:w="1276" w:type="dxa"/>
            <w:tcBorders>
              <w:top w:val="nil"/>
              <w:left w:val="single" w:sz="4" w:space="0" w:color="000000"/>
              <w:bottom w:val="single" w:sz="4" w:space="0" w:color="000000"/>
              <w:right w:val="single" w:sz="4" w:space="0" w:color="000000"/>
            </w:tcBorders>
            <w:vAlign w:val="center"/>
            <w:hideMark/>
          </w:tcPr>
          <w:p w14:paraId="028E28E2"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age</w:t>
            </w:r>
            <w:proofErr w:type="gramEnd"/>
            <w:r w:rsidRPr="00A4192C">
              <w:rPr>
                <w:rFonts w:ascii="Arial" w:eastAsia="Times New Roman" w:hAnsi="Arial" w:cs="Arial"/>
                <w:b/>
                <w:bCs/>
                <w:kern w:val="0"/>
                <w:sz w:val="20"/>
                <w:szCs w:val="20"/>
                <w:highlight w:val="yellow"/>
                <w:lang w:val="fr-SN" w:eastAsia="fr-SN"/>
                <w14:ligatures w14:val="none"/>
              </w:rPr>
              <w:t>_chef</w:t>
            </w:r>
            <w:proofErr w:type="spellEnd"/>
          </w:p>
        </w:tc>
        <w:tc>
          <w:tcPr>
            <w:tcW w:w="2362" w:type="dxa"/>
            <w:tcBorders>
              <w:top w:val="nil"/>
              <w:left w:val="nil"/>
              <w:bottom w:val="single" w:sz="4" w:space="0" w:color="000000"/>
              <w:right w:val="single" w:sz="4" w:space="0" w:color="000000"/>
            </w:tcBorders>
            <w:vAlign w:val="center"/>
            <w:hideMark/>
          </w:tcPr>
          <w:p w14:paraId="22C30965"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Âge du chef de ménage à la date de l'entretien</w:t>
            </w:r>
          </w:p>
        </w:tc>
        <w:tc>
          <w:tcPr>
            <w:tcW w:w="1220" w:type="dxa"/>
            <w:tcBorders>
              <w:top w:val="nil"/>
              <w:left w:val="nil"/>
              <w:bottom w:val="single" w:sz="4" w:space="0" w:color="000000"/>
              <w:right w:val="single" w:sz="4" w:space="0" w:color="000000"/>
            </w:tcBorders>
            <w:vAlign w:val="center"/>
            <w:hideMark/>
          </w:tcPr>
          <w:p w14:paraId="2F4C306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Quantitative discrète</w:t>
            </w:r>
          </w:p>
        </w:tc>
        <w:tc>
          <w:tcPr>
            <w:tcW w:w="1490" w:type="dxa"/>
            <w:tcBorders>
              <w:top w:val="nil"/>
              <w:left w:val="nil"/>
              <w:bottom w:val="single" w:sz="4" w:space="0" w:color="000000"/>
              <w:right w:val="single" w:sz="4" w:space="0" w:color="000000"/>
            </w:tcBorders>
            <w:vAlign w:val="center"/>
            <w:hideMark/>
          </w:tcPr>
          <w:p w14:paraId="18E8A4B3"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300327FE"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Années révolues</w:t>
            </w:r>
          </w:p>
        </w:tc>
        <w:tc>
          <w:tcPr>
            <w:tcW w:w="2280" w:type="dxa"/>
            <w:tcBorders>
              <w:top w:val="nil"/>
              <w:left w:val="nil"/>
              <w:bottom w:val="single" w:sz="4" w:space="0" w:color="000000"/>
              <w:right w:val="single" w:sz="4" w:space="0" w:color="000000"/>
            </w:tcBorders>
            <w:vAlign w:val="center"/>
            <w:hideMark/>
          </w:tcPr>
          <w:p w14:paraId="04220143"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Plage plausible (15 à 110) ; égal à l'âge du chef dans individus.csv</w:t>
            </w:r>
          </w:p>
        </w:tc>
      </w:tr>
      <w:tr w:rsidR="00A4192C" w:rsidRPr="00A4192C" w14:paraId="6B35A350" w14:textId="77777777" w:rsidTr="00A4192C">
        <w:trPr>
          <w:gridAfter w:val="1"/>
          <w:wAfter w:w="10" w:type="dxa"/>
          <w:trHeight w:val="1155"/>
          <w:jc w:val="center"/>
        </w:trPr>
        <w:tc>
          <w:tcPr>
            <w:tcW w:w="1276" w:type="dxa"/>
            <w:tcBorders>
              <w:top w:val="nil"/>
              <w:left w:val="single" w:sz="4" w:space="0" w:color="000000"/>
              <w:bottom w:val="single" w:sz="4" w:space="0" w:color="000000"/>
              <w:right w:val="single" w:sz="4" w:space="0" w:color="000000"/>
            </w:tcBorders>
            <w:vAlign w:val="center"/>
            <w:hideMark/>
          </w:tcPr>
          <w:p w14:paraId="68ECEC9E"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niveau</w:t>
            </w:r>
            <w:proofErr w:type="gramEnd"/>
            <w:r w:rsidRPr="00A4192C">
              <w:rPr>
                <w:rFonts w:ascii="Arial" w:eastAsia="Times New Roman" w:hAnsi="Arial" w:cs="Arial"/>
                <w:b/>
                <w:bCs/>
                <w:kern w:val="0"/>
                <w:sz w:val="20"/>
                <w:szCs w:val="20"/>
                <w:highlight w:val="yellow"/>
                <w:lang w:val="fr-SN" w:eastAsia="fr-SN"/>
                <w14:ligatures w14:val="none"/>
              </w:rPr>
              <w:t>_instruction_chef</w:t>
            </w:r>
            <w:proofErr w:type="spellEnd"/>
          </w:p>
        </w:tc>
        <w:tc>
          <w:tcPr>
            <w:tcW w:w="2362" w:type="dxa"/>
            <w:tcBorders>
              <w:top w:val="nil"/>
              <w:left w:val="nil"/>
              <w:bottom w:val="single" w:sz="4" w:space="0" w:color="000000"/>
              <w:right w:val="single" w:sz="4" w:space="0" w:color="000000"/>
            </w:tcBorders>
            <w:vAlign w:val="center"/>
            <w:hideMark/>
          </w:tcPr>
          <w:p w14:paraId="643E476E"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Plus haut niveau d'études atteint par le chef de ménage</w:t>
            </w:r>
          </w:p>
        </w:tc>
        <w:tc>
          <w:tcPr>
            <w:tcW w:w="1220" w:type="dxa"/>
            <w:tcBorders>
              <w:top w:val="nil"/>
              <w:left w:val="nil"/>
              <w:bottom w:val="single" w:sz="4" w:space="0" w:color="000000"/>
              <w:right w:val="single" w:sz="4" w:space="0" w:color="000000"/>
            </w:tcBorders>
            <w:vAlign w:val="center"/>
            <w:hideMark/>
          </w:tcPr>
          <w:p w14:paraId="44474597"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ordinale</w:t>
            </w:r>
          </w:p>
        </w:tc>
        <w:tc>
          <w:tcPr>
            <w:tcW w:w="1490" w:type="dxa"/>
            <w:tcBorders>
              <w:top w:val="nil"/>
              <w:left w:val="nil"/>
              <w:bottom w:val="single" w:sz="4" w:space="0" w:color="000000"/>
              <w:right w:val="single" w:sz="4" w:space="0" w:color="000000"/>
            </w:tcBorders>
            <w:vAlign w:val="center"/>
            <w:hideMark/>
          </w:tcPr>
          <w:p w14:paraId="7D458AA4"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0 = aucun ; 1 = primaire ; 2 = moyen ; 3 = secondaire ; 4 = supérieur (à confirmer)</w:t>
            </w:r>
          </w:p>
        </w:tc>
        <w:tc>
          <w:tcPr>
            <w:tcW w:w="1640" w:type="dxa"/>
            <w:tcBorders>
              <w:top w:val="nil"/>
              <w:left w:val="nil"/>
              <w:bottom w:val="single" w:sz="4" w:space="0" w:color="000000"/>
              <w:right w:val="single" w:sz="4" w:space="0" w:color="000000"/>
            </w:tcBorders>
            <w:vAlign w:val="center"/>
            <w:hideMark/>
          </w:tcPr>
          <w:p w14:paraId="6FE4BF25"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2280" w:type="dxa"/>
            <w:tcBorders>
              <w:top w:val="nil"/>
              <w:left w:val="nil"/>
              <w:bottom w:val="single" w:sz="4" w:space="0" w:color="000000"/>
              <w:right w:val="single" w:sz="4" w:space="0" w:color="000000"/>
            </w:tcBorders>
            <w:vAlign w:val="center"/>
            <w:hideMark/>
          </w:tcPr>
          <w:p w14:paraId="3585DB2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Valeur dans la liste des codes ; cohérent avec individus.csv</w:t>
            </w:r>
          </w:p>
        </w:tc>
      </w:tr>
      <w:tr w:rsidR="00A4192C" w:rsidRPr="00A4192C" w14:paraId="2880E192"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vAlign w:val="center"/>
            <w:hideMark/>
          </w:tcPr>
          <w:p w14:paraId="03C711BA"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revenu</w:t>
            </w:r>
            <w:proofErr w:type="gramEnd"/>
            <w:r w:rsidRPr="00A4192C">
              <w:rPr>
                <w:rFonts w:ascii="Arial" w:eastAsia="Times New Roman" w:hAnsi="Arial" w:cs="Arial"/>
                <w:b/>
                <w:bCs/>
                <w:kern w:val="0"/>
                <w:sz w:val="20"/>
                <w:szCs w:val="20"/>
                <w:highlight w:val="yellow"/>
                <w:lang w:val="fr-SN" w:eastAsia="fr-SN"/>
                <w14:ligatures w14:val="none"/>
              </w:rPr>
              <w:t>_mensuel</w:t>
            </w:r>
            <w:proofErr w:type="spellEnd"/>
          </w:p>
        </w:tc>
        <w:tc>
          <w:tcPr>
            <w:tcW w:w="2362" w:type="dxa"/>
            <w:tcBorders>
              <w:top w:val="nil"/>
              <w:left w:val="nil"/>
              <w:bottom w:val="single" w:sz="4" w:space="0" w:color="000000"/>
              <w:right w:val="single" w:sz="4" w:space="0" w:color="000000"/>
            </w:tcBorders>
            <w:vAlign w:val="center"/>
            <w:hideMark/>
          </w:tcPr>
          <w:p w14:paraId="06FFC226"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Revenu total mensuel déclaré par le ménage</w:t>
            </w:r>
          </w:p>
        </w:tc>
        <w:tc>
          <w:tcPr>
            <w:tcW w:w="1220" w:type="dxa"/>
            <w:tcBorders>
              <w:top w:val="nil"/>
              <w:left w:val="nil"/>
              <w:bottom w:val="single" w:sz="4" w:space="0" w:color="000000"/>
              <w:right w:val="single" w:sz="4" w:space="0" w:color="000000"/>
            </w:tcBorders>
            <w:vAlign w:val="center"/>
            <w:hideMark/>
          </w:tcPr>
          <w:p w14:paraId="1CC7DA6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Quantitative continue</w:t>
            </w:r>
          </w:p>
        </w:tc>
        <w:tc>
          <w:tcPr>
            <w:tcW w:w="1490" w:type="dxa"/>
            <w:tcBorders>
              <w:top w:val="nil"/>
              <w:left w:val="nil"/>
              <w:bottom w:val="single" w:sz="4" w:space="0" w:color="000000"/>
              <w:right w:val="single" w:sz="4" w:space="0" w:color="000000"/>
            </w:tcBorders>
            <w:vAlign w:val="center"/>
            <w:hideMark/>
          </w:tcPr>
          <w:p w14:paraId="3A12C73C"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7D722182"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FCFA par mois</w:t>
            </w:r>
          </w:p>
        </w:tc>
        <w:tc>
          <w:tcPr>
            <w:tcW w:w="2280" w:type="dxa"/>
            <w:tcBorders>
              <w:top w:val="nil"/>
              <w:left w:val="nil"/>
              <w:bottom w:val="single" w:sz="4" w:space="0" w:color="000000"/>
              <w:right w:val="single" w:sz="4" w:space="0" w:color="000000"/>
            </w:tcBorders>
            <w:vAlign w:val="center"/>
            <w:hideMark/>
          </w:tcPr>
          <w:p w14:paraId="1E7C7AD4"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 0 ; repérer les valeurs extrêmes</w:t>
            </w:r>
          </w:p>
        </w:tc>
      </w:tr>
      <w:tr w:rsidR="00A4192C" w:rsidRPr="00A4192C" w14:paraId="30C6DFA1"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vAlign w:val="center"/>
            <w:hideMark/>
          </w:tcPr>
          <w:p w14:paraId="735A6D9C"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nb</w:t>
            </w:r>
            <w:proofErr w:type="gramEnd"/>
            <w:r w:rsidRPr="00A4192C">
              <w:rPr>
                <w:rFonts w:ascii="Arial" w:eastAsia="Times New Roman" w:hAnsi="Arial" w:cs="Arial"/>
                <w:b/>
                <w:bCs/>
                <w:kern w:val="0"/>
                <w:sz w:val="20"/>
                <w:szCs w:val="20"/>
                <w:highlight w:val="yellow"/>
                <w:lang w:val="fr-SN" w:eastAsia="fr-SN"/>
                <w14:ligatures w14:val="none"/>
              </w:rPr>
              <w:t>_vehicules</w:t>
            </w:r>
            <w:proofErr w:type="spellEnd"/>
          </w:p>
        </w:tc>
        <w:tc>
          <w:tcPr>
            <w:tcW w:w="2362" w:type="dxa"/>
            <w:tcBorders>
              <w:top w:val="nil"/>
              <w:left w:val="nil"/>
              <w:bottom w:val="single" w:sz="4" w:space="0" w:color="000000"/>
              <w:right w:val="single" w:sz="4" w:space="0" w:color="000000"/>
            </w:tcBorders>
            <w:vAlign w:val="center"/>
            <w:hideMark/>
          </w:tcPr>
          <w:p w14:paraId="6F2BF62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Nombre de véhicules possédés par le ménage</w:t>
            </w:r>
          </w:p>
        </w:tc>
        <w:tc>
          <w:tcPr>
            <w:tcW w:w="1220" w:type="dxa"/>
            <w:tcBorders>
              <w:top w:val="nil"/>
              <w:left w:val="nil"/>
              <w:bottom w:val="single" w:sz="4" w:space="0" w:color="000000"/>
              <w:right w:val="single" w:sz="4" w:space="0" w:color="000000"/>
            </w:tcBorders>
            <w:vAlign w:val="center"/>
            <w:hideMark/>
          </w:tcPr>
          <w:p w14:paraId="048E1E98"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Quantitative discrète</w:t>
            </w:r>
          </w:p>
        </w:tc>
        <w:tc>
          <w:tcPr>
            <w:tcW w:w="1490" w:type="dxa"/>
            <w:tcBorders>
              <w:top w:val="nil"/>
              <w:left w:val="nil"/>
              <w:bottom w:val="single" w:sz="4" w:space="0" w:color="000000"/>
              <w:right w:val="single" w:sz="4" w:space="0" w:color="000000"/>
            </w:tcBorders>
            <w:vAlign w:val="center"/>
            <w:hideMark/>
          </w:tcPr>
          <w:p w14:paraId="5B384F2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1A41BC9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Véhicules</w:t>
            </w:r>
          </w:p>
        </w:tc>
        <w:tc>
          <w:tcPr>
            <w:tcW w:w="2280" w:type="dxa"/>
            <w:tcBorders>
              <w:top w:val="nil"/>
              <w:left w:val="nil"/>
              <w:bottom w:val="single" w:sz="4" w:space="0" w:color="000000"/>
              <w:right w:val="single" w:sz="4" w:space="0" w:color="000000"/>
            </w:tcBorders>
            <w:vAlign w:val="center"/>
            <w:hideMark/>
          </w:tcPr>
          <w:p w14:paraId="66ED1837"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 0 ; valeur plausible</w:t>
            </w:r>
          </w:p>
        </w:tc>
      </w:tr>
      <w:tr w:rsidR="00A4192C" w:rsidRPr="00A4192C" w14:paraId="0EE22860" w14:textId="77777777" w:rsidTr="00A4192C">
        <w:trPr>
          <w:gridAfter w:val="1"/>
          <w:wAfter w:w="10" w:type="dxa"/>
          <w:trHeight w:val="945"/>
          <w:jc w:val="center"/>
        </w:trPr>
        <w:tc>
          <w:tcPr>
            <w:tcW w:w="1276" w:type="dxa"/>
            <w:tcBorders>
              <w:top w:val="nil"/>
              <w:left w:val="single" w:sz="4" w:space="0" w:color="000000"/>
              <w:bottom w:val="single" w:sz="4" w:space="0" w:color="000000"/>
              <w:right w:val="single" w:sz="4" w:space="0" w:color="000000"/>
            </w:tcBorders>
            <w:vAlign w:val="center"/>
            <w:hideMark/>
          </w:tcPr>
          <w:p w14:paraId="587E01AC"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lastRenderedPageBreak/>
              <w:t>date</w:t>
            </w:r>
            <w:proofErr w:type="gramEnd"/>
            <w:r w:rsidRPr="00A4192C">
              <w:rPr>
                <w:rFonts w:ascii="Arial" w:eastAsia="Times New Roman" w:hAnsi="Arial" w:cs="Arial"/>
                <w:b/>
                <w:bCs/>
                <w:kern w:val="0"/>
                <w:sz w:val="20"/>
                <w:szCs w:val="20"/>
                <w:highlight w:val="yellow"/>
                <w:lang w:val="fr-SN" w:eastAsia="fr-SN"/>
                <w14:ligatures w14:val="none"/>
              </w:rPr>
              <w:t>_entretien</w:t>
            </w:r>
            <w:proofErr w:type="spellEnd"/>
          </w:p>
        </w:tc>
        <w:tc>
          <w:tcPr>
            <w:tcW w:w="2362" w:type="dxa"/>
            <w:tcBorders>
              <w:top w:val="nil"/>
              <w:left w:val="nil"/>
              <w:bottom w:val="single" w:sz="4" w:space="0" w:color="000000"/>
              <w:right w:val="single" w:sz="4" w:space="0" w:color="000000"/>
            </w:tcBorders>
            <w:vAlign w:val="center"/>
            <w:hideMark/>
          </w:tcPr>
          <w:p w14:paraId="751309AF"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Jour où l'entretien a eu lieu</w:t>
            </w:r>
          </w:p>
        </w:tc>
        <w:tc>
          <w:tcPr>
            <w:tcW w:w="1220" w:type="dxa"/>
            <w:tcBorders>
              <w:top w:val="nil"/>
              <w:left w:val="nil"/>
              <w:bottom w:val="single" w:sz="4" w:space="0" w:color="000000"/>
              <w:right w:val="single" w:sz="4" w:space="0" w:color="000000"/>
            </w:tcBorders>
            <w:vAlign w:val="center"/>
            <w:hideMark/>
          </w:tcPr>
          <w:p w14:paraId="7667757C"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Date</w:t>
            </w:r>
          </w:p>
        </w:tc>
        <w:tc>
          <w:tcPr>
            <w:tcW w:w="1490" w:type="dxa"/>
            <w:tcBorders>
              <w:top w:val="nil"/>
              <w:left w:val="nil"/>
              <w:bottom w:val="single" w:sz="4" w:space="0" w:color="000000"/>
              <w:right w:val="single" w:sz="4" w:space="0" w:color="000000"/>
            </w:tcBorders>
            <w:vAlign w:val="center"/>
            <w:hideMark/>
          </w:tcPr>
          <w:p w14:paraId="7A12FA13"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451097A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Date</w:t>
            </w:r>
          </w:p>
        </w:tc>
        <w:tc>
          <w:tcPr>
            <w:tcW w:w="2280" w:type="dxa"/>
            <w:tcBorders>
              <w:top w:val="nil"/>
              <w:left w:val="nil"/>
              <w:bottom w:val="single" w:sz="4" w:space="0" w:color="000000"/>
              <w:right w:val="single" w:sz="4" w:space="0" w:color="000000"/>
            </w:tcBorders>
            <w:vAlign w:val="center"/>
            <w:hideMark/>
          </w:tcPr>
          <w:p w14:paraId="28959E2F"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Date valide, comprise dans la période de collecte</w:t>
            </w:r>
          </w:p>
        </w:tc>
      </w:tr>
      <w:tr w:rsidR="00A4192C" w:rsidRPr="00A4192C" w14:paraId="2EB07341"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vAlign w:val="center"/>
            <w:hideMark/>
          </w:tcPr>
          <w:p w14:paraId="1533A04D"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id</w:t>
            </w:r>
            <w:proofErr w:type="gramEnd"/>
            <w:r w:rsidRPr="00A4192C">
              <w:rPr>
                <w:rFonts w:ascii="Arial" w:eastAsia="Times New Roman" w:hAnsi="Arial" w:cs="Arial"/>
                <w:b/>
                <w:bCs/>
                <w:kern w:val="0"/>
                <w:sz w:val="20"/>
                <w:szCs w:val="20"/>
                <w:highlight w:val="yellow"/>
                <w:lang w:val="fr-SN" w:eastAsia="fr-SN"/>
                <w14:ligatures w14:val="none"/>
              </w:rPr>
              <w:t>_enqueteur</w:t>
            </w:r>
            <w:proofErr w:type="spellEnd"/>
          </w:p>
        </w:tc>
        <w:tc>
          <w:tcPr>
            <w:tcW w:w="2362" w:type="dxa"/>
            <w:tcBorders>
              <w:top w:val="nil"/>
              <w:left w:val="nil"/>
              <w:bottom w:val="single" w:sz="4" w:space="0" w:color="000000"/>
              <w:right w:val="single" w:sz="4" w:space="0" w:color="000000"/>
            </w:tcBorders>
            <w:vAlign w:val="center"/>
            <w:hideMark/>
          </w:tcPr>
          <w:p w14:paraId="7899710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de l'enquêteur qui a réalisé l'entretien</w:t>
            </w:r>
          </w:p>
        </w:tc>
        <w:tc>
          <w:tcPr>
            <w:tcW w:w="1220" w:type="dxa"/>
            <w:tcBorders>
              <w:top w:val="nil"/>
              <w:left w:val="nil"/>
              <w:bottom w:val="single" w:sz="4" w:space="0" w:color="000000"/>
              <w:right w:val="single" w:sz="4" w:space="0" w:color="000000"/>
            </w:tcBorders>
            <w:vAlign w:val="center"/>
            <w:hideMark/>
          </w:tcPr>
          <w:p w14:paraId="319114B2"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Identifiant</w:t>
            </w:r>
          </w:p>
        </w:tc>
        <w:tc>
          <w:tcPr>
            <w:tcW w:w="1490" w:type="dxa"/>
            <w:tcBorders>
              <w:top w:val="nil"/>
              <w:left w:val="nil"/>
              <w:bottom w:val="single" w:sz="4" w:space="0" w:color="000000"/>
              <w:right w:val="single" w:sz="4" w:space="0" w:color="000000"/>
            </w:tcBorders>
            <w:vAlign w:val="center"/>
            <w:hideMark/>
          </w:tcPr>
          <w:p w14:paraId="25D3C8B5"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48C78BA4"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unique par enquêteur</w:t>
            </w:r>
          </w:p>
        </w:tc>
        <w:tc>
          <w:tcPr>
            <w:tcW w:w="2280" w:type="dxa"/>
            <w:tcBorders>
              <w:top w:val="nil"/>
              <w:left w:val="nil"/>
              <w:bottom w:val="single" w:sz="4" w:space="0" w:color="000000"/>
              <w:right w:val="single" w:sz="4" w:space="0" w:color="000000"/>
            </w:tcBorders>
            <w:vAlign w:val="center"/>
            <w:hideMark/>
          </w:tcPr>
          <w:p w14:paraId="2A44DBC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présent dans la liste des enquêteurs</w:t>
            </w:r>
          </w:p>
        </w:tc>
      </w:tr>
      <w:tr w:rsidR="00A4192C" w:rsidRPr="00A4192C" w14:paraId="063CE4AE" w14:textId="77777777" w:rsidTr="00A4192C">
        <w:trPr>
          <w:trHeight w:val="660"/>
          <w:jc w:val="center"/>
        </w:trPr>
        <w:tc>
          <w:tcPr>
            <w:tcW w:w="10278" w:type="dxa"/>
            <w:gridSpan w:val="7"/>
            <w:tcBorders>
              <w:top w:val="nil"/>
              <w:left w:val="nil"/>
              <w:bottom w:val="single" w:sz="4" w:space="0" w:color="000000"/>
              <w:right w:val="nil"/>
            </w:tcBorders>
            <w:shd w:val="clear" w:color="000000" w:fill="948A54"/>
            <w:noWrap/>
            <w:vAlign w:val="bottom"/>
            <w:hideMark/>
          </w:tcPr>
          <w:p w14:paraId="42425829" w14:textId="00A7436A" w:rsidR="00A4192C" w:rsidRPr="00A4192C" w:rsidRDefault="00A4192C" w:rsidP="00A4192C">
            <w:pPr>
              <w:spacing w:after="0" w:line="240" w:lineRule="auto"/>
              <w:jc w:val="center"/>
              <w:rPr>
                <w:rFonts w:ascii="Calibri" w:eastAsia="Times New Roman" w:hAnsi="Calibri" w:cs="Calibri"/>
                <w:b/>
                <w:bCs/>
                <w:color w:val="FFFFFF"/>
                <w:kern w:val="0"/>
                <w:sz w:val="32"/>
                <w:szCs w:val="32"/>
                <w:highlight w:val="yellow"/>
                <w:lang w:val="fr-SN" w:eastAsia="fr-SN"/>
                <w14:ligatures w14:val="none"/>
              </w:rPr>
            </w:pPr>
            <w:r w:rsidRPr="00A4192C">
              <w:rPr>
                <w:rFonts w:ascii="Calibri" w:eastAsia="Times New Roman" w:hAnsi="Calibri" w:cs="Calibri"/>
                <w:b/>
                <w:bCs/>
                <w:color w:val="0D0D0D" w:themeColor="text1" w:themeTint="F2"/>
                <w:kern w:val="0"/>
                <w:sz w:val="32"/>
                <w:szCs w:val="32"/>
                <w:highlight w:val="yellow"/>
                <w:lang w:val="fr-SN" w:eastAsia="fr-SN"/>
                <w14:ligatures w14:val="none"/>
              </w:rPr>
              <w:t>Individu</w:t>
            </w:r>
            <w:r w:rsidRPr="00466C55">
              <w:rPr>
                <w:rFonts w:ascii="Calibri" w:eastAsia="Times New Roman" w:hAnsi="Calibri" w:cs="Calibri"/>
                <w:b/>
                <w:bCs/>
                <w:color w:val="0D0D0D" w:themeColor="text1" w:themeTint="F2"/>
                <w:kern w:val="0"/>
                <w:sz w:val="32"/>
                <w:szCs w:val="32"/>
                <w:highlight w:val="yellow"/>
                <w:lang w:val="fr-SN" w:eastAsia="fr-SN"/>
                <w14:ligatures w14:val="none"/>
              </w:rPr>
              <w:t>s</w:t>
            </w:r>
          </w:p>
        </w:tc>
      </w:tr>
      <w:tr w:rsidR="00A4192C" w:rsidRPr="00A4192C" w14:paraId="7D52A45B"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shd w:val="clear" w:color="000000" w:fill="DDD9C4"/>
            <w:vAlign w:val="center"/>
            <w:hideMark/>
          </w:tcPr>
          <w:p w14:paraId="691D9B22"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Nom de la variable</w:t>
            </w:r>
          </w:p>
        </w:tc>
        <w:tc>
          <w:tcPr>
            <w:tcW w:w="2362" w:type="dxa"/>
            <w:tcBorders>
              <w:top w:val="nil"/>
              <w:left w:val="nil"/>
              <w:bottom w:val="single" w:sz="4" w:space="0" w:color="000000"/>
              <w:right w:val="single" w:sz="4" w:space="0" w:color="000000"/>
            </w:tcBorders>
            <w:shd w:val="clear" w:color="000000" w:fill="DDD9C4"/>
            <w:vAlign w:val="center"/>
            <w:hideMark/>
          </w:tcPr>
          <w:p w14:paraId="2FD562D6"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Définition</w:t>
            </w:r>
          </w:p>
        </w:tc>
        <w:tc>
          <w:tcPr>
            <w:tcW w:w="1220" w:type="dxa"/>
            <w:tcBorders>
              <w:top w:val="nil"/>
              <w:left w:val="nil"/>
              <w:bottom w:val="single" w:sz="4" w:space="0" w:color="000000"/>
              <w:right w:val="single" w:sz="4" w:space="0" w:color="000000"/>
            </w:tcBorders>
            <w:shd w:val="clear" w:color="000000" w:fill="DDD9C4"/>
            <w:vAlign w:val="center"/>
            <w:hideMark/>
          </w:tcPr>
          <w:p w14:paraId="283D6C68"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Type</w:t>
            </w:r>
          </w:p>
        </w:tc>
        <w:tc>
          <w:tcPr>
            <w:tcW w:w="1490" w:type="dxa"/>
            <w:tcBorders>
              <w:top w:val="nil"/>
              <w:left w:val="nil"/>
              <w:bottom w:val="single" w:sz="4" w:space="0" w:color="000000"/>
              <w:right w:val="single" w:sz="4" w:space="0" w:color="000000"/>
            </w:tcBorders>
            <w:shd w:val="clear" w:color="000000" w:fill="DDD9C4"/>
            <w:vAlign w:val="center"/>
            <w:hideMark/>
          </w:tcPr>
          <w:p w14:paraId="5774A241"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Modalités éventuelles</w:t>
            </w:r>
          </w:p>
        </w:tc>
        <w:tc>
          <w:tcPr>
            <w:tcW w:w="1640" w:type="dxa"/>
            <w:tcBorders>
              <w:top w:val="nil"/>
              <w:left w:val="nil"/>
              <w:bottom w:val="single" w:sz="4" w:space="0" w:color="000000"/>
              <w:right w:val="single" w:sz="4" w:space="0" w:color="000000"/>
            </w:tcBorders>
            <w:shd w:val="clear" w:color="000000" w:fill="DDD9C4"/>
            <w:vAlign w:val="center"/>
            <w:hideMark/>
          </w:tcPr>
          <w:p w14:paraId="3081749A"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Unité de mesure</w:t>
            </w:r>
          </w:p>
        </w:tc>
        <w:tc>
          <w:tcPr>
            <w:tcW w:w="2280" w:type="dxa"/>
            <w:tcBorders>
              <w:top w:val="nil"/>
              <w:left w:val="nil"/>
              <w:bottom w:val="single" w:sz="4" w:space="0" w:color="000000"/>
              <w:right w:val="single" w:sz="4" w:space="0" w:color="000000"/>
            </w:tcBorders>
            <w:shd w:val="clear" w:color="000000" w:fill="DDD9C4"/>
            <w:vAlign w:val="center"/>
            <w:hideMark/>
          </w:tcPr>
          <w:p w14:paraId="7162FB61"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Contrôles à appliquer</w:t>
            </w:r>
          </w:p>
        </w:tc>
      </w:tr>
      <w:tr w:rsidR="00A4192C" w:rsidRPr="00A4192C" w14:paraId="2936296C"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vAlign w:val="center"/>
            <w:hideMark/>
          </w:tcPr>
          <w:p w14:paraId="66783B74"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id</w:t>
            </w:r>
            <w:proofErr w:type="gramEnd"/>
            <w:r w:rsidRPr="00A4192C">
              <w:rPr>
                <w:rFonts w:ascii="Arial" w:eastAsia="Times New Roman" w:hAnsi="Arial" w:cs="Arial"/>
                <w:b/>
                <w:bCs/>
                <w:kern w:val="0"/>
                <w:sz w:val="20"/>
                <w:szCs w:val="20"/>
                <w:highlight w:val="yellow"/>
                <w:lang w:val="fr-SN" w:eastAsia="fr-SN"/>
                <w14:ligatures w14:val="none"/>
              </w:rPr>
              <w:t>_individu</w:t>
            </w:r>
            <w:proofErr w:type="spellEnd"/>
          </w:p>
        </w:tc>
        <w:tc>
          <w:tcPr>
            <w:tcW w:w="2362" w:type="dxa"/>
            <w:tcBorders>
              <w:top w:val="nil"/>
              <w:left w:val="nil"/>
              <w:bottom w:val="single" w:sz="4" w:space="0" w:color="000000"/>
              <w:right w:val="single" w:sz="4" w:space="0" w:color="000000"/>
            </w:tcBorders>
            <w:vAlign w:val="center"/>
            <w:hideMark/>
          </w:tcPr>
          <w:p w14:paraId="2D8DCFD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unique attribué à chaque personne</w:t>
            </w:r>
          </w:p>
        </w:tc>
        <w:tc>
          <w:tcPr>
            <w:tcW w:w="1220" w:type="dxa"/>
            <w:tcBorders>
              <w:top w:val="nil"/>
              <w:left w:val="nil"/>
              <w:bottom w:val="single" w:sz="4" w:space="0" w:color="000000"/>
              <w:right w:val="single" w:sz="4" w:space="0" w:color="000000"/>
            </w:tcBorders>
            <w:vAlign w:val="center"/>
            <w:hideMark/>
          </w:tcPr>
          <w:p w14:paraId="346B713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Identifiant</w:t>
            </w:r>
          </w:p>
        </w:tc>
        <w:tc>
          <w:tcPr>
            <w:tcW w:w="1490" w:type="dxa"/>
            <w:tcBorders>
              <w:top w:val="nil"/>
              <w:left w:val="nil"/>
              <w:bottom w:val="single" w:sz="4" w:space="0" w:color="000000"/>
              <w:right w:val="single" w:sz="4" w:space="0" w:color="000000"/>
            </w:tcBorders>
            <w:vAlign w:val="center"/>
            <w:hideMark/>
          </w:tcPr>
          <w:p w14:paraId="18E39D28"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6F10CE43"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unique</w:t>
            </w:r>
          </w:p>
        </w:tc>
        <w:tc>
          <w:tcPr>
            <w:tcW w:w="2280" w:type="dxa"/>
            <w:tcBorders>
              <w:top w:val="nil"/>
              <w:left w:val="nil"/>
              <w:bottom w:val="single" w:sz="4" w:space="0" w:color="000000"/>
              <w:right w:val="single" w:sz="4" w:space="0" w:color="000000"/>
            </w:tcBorders>
            <w:vAlign w:val="center"/>
            <w:hideMark/>
          </w:tcPr>
          <w:p w14:paraId="72C5CC2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Unique dans le fichier</w:t>
            </w:r>
          </w:p>
        </w:tc>
      </w:tr>
      <w:tr w:rsidR="00A4192C" w:rsidRPr="00A4192C" w14:paraId="5AB867C8" w14:textId="77777777" w:rsidTr="00A4192C">
        <w:trPr>
          <w:gridAfter w:val="1"/>
          <w:wAfter w:w="10" w:type="dxa"/>
          <w:trHeight w:val="1020"/>
          <w:jc w:val="center"/>
        </w:trPr>
        <w:tc>
          <w:tcPr>
            <w:tcW w:w="1276" w:type="dxa"/>
            <w:tcBorders>
              <w:top w:val="nil"/>
              <w:left w:val="single" w:sz="4" w:space="0" w:color="000000"/>
              <w:bottom w:val="single" w:sz="4" w:space="0" w:color="000000"/>
              <w:right w:val="single" w:sz="4" w:space="0" w:color="000000"/>
            </w:tcBorders>
            <w:vAlign w:val="center"/>
            <w:hideMark/>
          </w:tcPr>
          <w:p w14:paraId="1DDFD6B3"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id</w:t>
            </w:r>
            <w:proofErr w:type="gramEnd"/>
            <w:r w:rsidRPr="00A4192C">
              <w:rPr>
                <w:rFonts w:ascii="Arial" w:eastAsia="Times New Roman" w:hAnsi="Arial" w:cs="Arial"/>
                <w:b/>
                <w:bCs/>
                <w:kern w:val="0"/>
                <w:sz w:val="20"/>
                <w:szCs w:val="20"/>
                <w:highlight w:val="yellow"/>
                <w:lang w:val="fr-SN" w:eastAsia="fr-SN"/>
                <w14:ligatures w14:val="none"/>
              </w:rPr>
              <w:t>_menage</w:t>
            </w:r>
            <w:proofErr w:type="spellEnd"/>
          </w:p>
        </w:tc>
        <w:tc>
          <w:tcPr>
            <w:tcW w:w="2362" w:type="dxa"/>
            <w:tcBorders>
              <w:top w:val="nil"/>
              <w:left w:val="nil"/>
              <w:bottom w:val="single" w:sz="4" w:space="0" w:color="000000"/>
              <w:right w:val="single" w:sz="4" w:space="0" w:color="000000"/>
            </w:tcBorders>
            <w:vAlign w:val="center"/>
            <w:hideMark/>
          </w:tcPr>
          <w:p w14:paraId="2F3C48ED"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du ménage auquel appartient la personne</w:t>
            </w:r>
          </w:p>
        </w:tc>
        <w:tc>
          <w:tcPr>
            <w:tcW w:w="1220" w:type="dxa"/>
            <w:tcBorders>
              <w:top w:val="nil"/>
              <w:left w:val="nil"/>
              <w:bottom w:val="single" w:sz="4" w:space="0" w:color="000000"/>
              <w:right w:val="single" w:sz="4" w:space="0" w:color="000000"/>
            </w:tcBorders>
            <w:vAlign w:val="center"/>
            <w:hideMark/>
          </w:tcPr>
          <w:p w14:paraId="36C672E8"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Identifiant (clé étrangère)</w:t>
            </w:r>
          </w:p>
        </w:tc>
        <w:tc>
          <w:tcPr>
            <w:tcW w:w="1490" w:type="dxa"/>
            <w:tcBorders>
              <w:top w:val="nil"/>
              <w:left w:val="nil"/>
              <w:bottom w:val="single" w:sz="4" w:space="0" w:color="000000"/>
              <w:right w:val="single" w:sz="4" w:space="0" w:color="000000"/>
            </w:tcBorders>
            <w:vAlign w:val="center"/>
            <w:hideMark/>
          </w:tcPr>
          <w:p w14:paraId="7632FAB5"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1CC8D616"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du ménage</w:t>
            </w:r>
          </w:p>
        </w:tc>
        <w:tc>
          <w:tcPr>
            <w:tcW w:w="2280" w:type="dxa"/>
            <w:tcBorders>
              <w:top w:val="nil"/>
              <w:left w:val="nil"/>
              <w:bottom w:val="single" w:sz="4" w:space="0" w:color="000000"/>
              <w:right w:val="single" w:sz="4" w:space="0" w:color="000000"/>
            </w:tcBorders>
            <w:vAlign w:val="center"/>
            <w:hideMark/>
          </w:tcPr>
          <w:p w14:paraId="5FC9C5DC"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Doit exister dans menages.csv</w:t>
            </w:r>
          </w:p>
        </w:tc>
      </w:tr>
      <w:tr w:rsidR="00A4192C" w:rsidRPr="00A4192C" w14:paraId="7324B63F" w14:textId="77777777" w:rsidTr="00A4192C">
        <w:trPr>
          <w:gridAfter w:val="1"/>
          <w:wAfter w:w="10" w:type="dxa"/>
          <w:trHeight w:val="1065"/>
          <w:jc w:val="center"/>
        </w:trPr>
        <w:tc>
          <w:tcPr>
            <w:tcW w:w="1276" w:type="dxa"/>
            <w:tcBorders>
              <w:top w:val="nil"/>
              <w:left w:val="single" w:sz="4" w:space="0" w:color="000000"/>
              <w:bottom w:val="single" w:sz="4" w:space="0" w:color="000000"/>
              <w:right w:val="single" w:sz="4" w:space="0" w:color="000000"/>
            </w:tcBorders>
            <w:vAlign w:val="center"/>
            <w:hideMark/>
          </w:tcPr>
          <w:p w14:paraId="6F723BD8"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lien</w:t>
            </w:r>
            <w:proofErr w:type="gramEnd"/>
            <w:r w:rsidRPr="00A4192C">
              <w:rPr>
                <w:rFonts w:ascii="Arial" w:eastAsia="Times New Roman" w:hAnsi="Arial" w:cs="Arial"/>
                <w:b/>
                <w:bCs/>
                <w:kern w:val="0"/>
                <w:sz w:val="20"/>
                <w:szCs w:val="20"/>
                <w:highlight w:val="yellow"/>
                <w:lang w:val="fr-SN" w:eastAsia="fr-SN"/>
                <w14:ligatures w14:val="none"/>
              </w:rPr>
              <w:t>_parente</w:t>
            </w:r>
            <w:proofErr w:type="spellEnd"/>
          </w:p>
        </w:tc>
        <w:tc>
          <w:tcPr>
            <w:tcW w:w="2362" w:type="dxa"/>
            <w:tcBorders>
              <w:top w:val="nil"/>
              <w:left w:val="nil"/>
              <w:bottom w:val="single" w:sz="4" w:space="0" w:color="000000"/>
              <w:right w:val="single" w:sz="4" w:space="0" w:color="000000"/>
            </w:tcBorders>
            <w:vAlign w:val="center"/>
            <w:hideMark/>
          </w:tcPr>
          <w:p w14:paraId="0C6EC5A8"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Relation de la personne avec le chef de ménage</w:t>
            </w:r>
          </w:p>
        </w:tc>
        <w:tc>
          <w:tcPr>
            <w:tcW w:w="1220" w:type="dxa"/>
            <w:tcBorders>
              <w:top w:val="nil"/>
              <w:left w:val="nil"/>
              <w:bottom w:val="single" w:sz="4" w:space="0" w:color="000000"/>
              <w:right w:val="single" w:sz="4" w:space="0" w:color="000000"/>
            </w:tcBorders>
            <w:vAlign w:val="center"/>
            <w:hideMark/>
          </w:tcPr>
          <w:p w14:paraId="10A17EFF"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nominale</w:t>
            </w:r>
          </w:p>
        </w:tc>
        <w:tc>
          <w:tcPr>
            <w:tcW w:w="1490" w:type="dxa"/>
            <w:tcBorders>
              <w:top w:val="nil"/>
              <w:left w:val="nil"/>
              <w:bottom w:val="single" w:sz="4" w:space="0" w:color="000000"/>
              <w:right w:val="single" w:sz="4" w:space="0" w:color="000000"/>
            </w:tcBorders>
            <w:vAlign w:val="center"/>
            <w:hideMark/>
          </w:tcPr>
          <w:p w14:paraId="1E91C29F"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Chef ; conjoint ; enfant ; autre parent ; non-apparenté (à confirmer)</w:t>
            </w:r>
          </w:p>
        </w:tc>
        <w:tc>
          <w:tcPr>
            <w:tcW w:w="1640" w:type="dxa"/>
            <w:tcBorders>
              <w:top w:val="nil"/>
              <w:left w:val="nil"/>
              <w:bottom w:val="single" w:sz="4" w:space="0" w:color="000000"/>
              <w:right w:val="single" w:sz="4" w:space="0" w:color="000000"/>
            </w:tcBorders>
            <w:vAlign w:val="center"/>
            <w:hideMark/>
          </w:tcPr>
          <w:p w14:paraId="58E41A43"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2280" w:type="dxa"/>
            <w:tcBorders>
              <w:top w:val="nil"/>
              <w:left w:val="nil"/>
              <w:bottom w:val="single" w:sz="4" w:space="0" w:color="000000"/>
              <w:right w:val="single" w:sz="4" w:space="0" w:color="000000"/>
            </w:tcBorders>
            <w:vAlign w:val="center"/>
            <w:hideMark/>
          </w:tcPr>
          <w:p w14:paraId="41D067A3"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Un seul « Chef » par ménage ; valeur dans la liste</w:t>
            </w:r>
          </w:p>
        </w:tc>
      </w:tr>
      <w:tr w:rsidR="00A4192C" w:rsidRPr="00A4192C" w14:paraId="601F740F"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vAlign w:val="center"/>
            <w:hideMark/>
          </w:tcPr>
          <w:p w14:paraId="62708D84"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A4192C">
              <w:rPr>
                <w:rFonts w:ascii="Arial" w:eastAsia="Times New Roman" w:hAnsi="Arial" w:cs="Arial"/>
                <w:b/>
                <w:bCs/>
                <w:kern w:val="0"/>
                <w:sz w:val="20"/>
                <w:szCs w:val="20"/>
                <w:highlight w:val="yellow"/>
                <w:lang w:val="fr-SN" w:eastAsia="fr-SN"/>
                <w14:ligatures w14:val="none"/>
              </w:rPr>
              <w:t>sexe</w:t>
            </w:r>
            <w:proofErr w:type="gramEnd"/>
          </w:p>
        </w:tc>
        <w:tc>
          <w:tcPr>
            <w:tcW w:w="2362" w:type="dxa"/>
            <w:tcBorders>
              <w:top w:val="nil"/>
              <w:left w:val="nil"/>
              <w:bottom w:val="single" w:sz="4" w:space="0" w:color="000000"/>
              <w:right w:val="single" w:sz="4" w:space="0" w:color="000000"/>
            </w:tcBorders>
            <w:vAlign w:val="center"/>
            <w:hideMark/>
          </w:tcPr>
          <w:p w14:paraId="12F1D9E5"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Sexe de la personne</w:t>
            </w:r>
          </w:p>
        </w:tc>
        <w:tc>
          <w:tcPr>
            <w:tcW w:w="1220" w:type="dxa"/>
            <w:tcBorders>
              <w:top w:val="nil"/>
              <w:left w:val="nil"/>
              <w:bottom w:val="single" w:sz="4" w:space="0" w:color="000000"/>
              <w:right w:val="single" w:sz="4" w:space="0" w:color="000000"/>
            </w:tcBorders>
            <w:vAlign w:val="center"/>
            <w:hideMark/>
          </w:tcPr>
          <w:p w14:paraId="6340F0F8"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nominale</w:t>
            </w:r>
          </w:p>
        </w:tc>
        <w:tc>
          <w:tcPr>
            <w:tcW w:w="1490" w:type="dxa"/>
            <w:tcBorders>
              <w:top w:val="nil"/>
              <w:left w:val="nil"/>
              <w:bottom w:val="single" w:sz="4" w:space="0" w:color="000000"/>
              <w:right w:val="single" w:sz="4" w:space="0" w:color="000000"/>
            </w:tcBorders>
            <w:vAlign w:val="center"/>
            <w:hideMark/>
          </w:tcPr>
          <w:p w14:paraId="4D693E92"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M = masculin ; F = féminin</w:t>
            </w:r>
          </w:p>
        </w:tc>
        <w:tc>
          <w:tcPr>
            <w:tcW w:w="1640" w:type="dxa"/>
            <w:tcBorders>
              <w:top w:val="nil"/>
              <w:left w:val="nil"/>
              <w:bottom w:val="single" w:sz="4" w:space="0" w:color="000000"/>
              <w:right w:val="single" w:sz="4" w:space="0" w:color="000000"/>
            </w:tcBorders>
            <w:vAlign w:val="center"/>
            <w:hideMark/>
          </w:tcPr>
          <w:p w14:paraId="59925721"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2280" w:type="dxa"/>
            <w:tcBorders>
              <w:top w:val="nil"/>
              <w:left w:val="nil"/>
              <w:bottom w:val="single" w:sz="4" w:space="0" w:color="000000"/>
              <w:right w:val="single" w:sz="4" w:space="0" w:color="000000"/>
            </w:tcBorders>
            <w:vAlign w:val="center"/>
            <w:hideMark/>
          </w:tcPr>
          <w:p w14:paraId="5E25830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Valeur dans {M, F}</w:t>
            </w:r>
          </w:p>
        </w:tc>
      </w:tr>
      <w:tr w:rsidR="00A4192C" w:rsidRPr="00A4192C" w14:paraId="69C523F0"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vAlign w:val="center"/>
            <w:hideMark/>
          </w:tcPr>
          <w:p w14:paraId="31B45438"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age</w:t>
            </w:r>
            <w:proofErr w:type="spellEnd"/>
            <w:proofErr w:type="gramEnd"/>
          </w:p>
        </w:tc>
        <w:tc>
          <w:tcPr>
            <w:tcW w:w="2362" w:type="dxa"/>
            <w:tcBorders>
              <w:top w:val="nil"/>
              <w:left w:val="nil"/>
              <w:bottom w:val="single" w:sz="4" w:space="0" w:color="000000"/>
              <w:right w:val="single" w:sz="4" w:space="0" w:color="000000"/>
            </w:tcBorders>
            <w:vAlign w:val="center"/>
            <w:hideMark/>
          </w:tcPr>
          <w:p w14:paraId="6E0FA9F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Âge de la personne à la date de l'entretien</w:t>
            </w:r>
          </w:p>
        </w:tc>
        <w:tc>
          <w:tcPr>
            <w:tcW w:w="1220" w:type="dxa"/>
            <w:tcBorders>
              <w:top w:val="nil"/>
              <w:left w:val="nil"/>
              <w:bottom w:val="single" w:sz="4" w:space="0" w:color="000000"/>
              <w:right w:val="single" w:sz="4" w:space="0" w:color="000000"/>
            </w:tcBorders>
            <w:vAlign w:val="center"/>
            <w:hideMark/>
          </w:tcPr>
          <w:p w14:paraId="69F8E084"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Quantitative discrète</w:t>
            </w:r>
          </w:p>
        </w:tc>
        <w:tc>
          <w:tcPr>
            <w:tcW w:w="1490" w:type="dxa"/>
            <w:tcBorders>
              <w:top w:val="nil"/>
              <w:left w:val="nil"/>
              <w:bottom w:val="single" w:sz="4" w:space="0" w:color="000000"/>
              <w:right w:val="single" w:sz="4" w:space="0" w:color="000000"/>
            </w:tcBorders>
            <w:vAlign w:val="center"/>
            <w:hideMark/>
          </w:tcPr>
          <w:p w14:paraId="0BCA1C2C"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63A76CE5"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Années révolues</w:t>
            </w:r>
          </w:p>
        </w:tc>
        <w:tc>
          <w:tcPr>
            <w:tcW w:w="2280" w:type="dxa"/>
            <w:tcBorders>
              <w:top w:val="nil"/>
              <w:left w:val="nil"/>
              <w:bottom w:val="single" w:sz="4" w:space="0" w:color="000000"/>
              <w:right w:val="single" w:sz="4" w:space="0" w:color="000000"/>
            </w:tcBorders>
            <w:vAlign w:val="center"/>
            <w:hideMark/>
          </w:tcPr>
          <w:p w14:paraId="29096DC7"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 xml:space="preserve">Plage plausible (0 à 110) ; âge du chef = </w:t>
            </w:r>
            <w:proofErr w:type="spellStart"/>
            <w:r w:rsidRPr="00A4192C">
              <w:rPr>
                <w:rFonts w:ascii="Arial" w:eastAsia="Times New Roman" w:hAnsi="Arial" w:cs="Arial"/>
                <w:kern w:val="0"/>
                <w:sz w:val="20"/>
                <w:szCs w:val="20"/>
                <w:highlight w:val="yellow"/>
                <w:lang w:val="fr-SN" w:eastAsia="fr-SN"/>
                <w14:ligatures w14:val="none"/>
              </w:rPr>
              <w:t>age_chef</w:t>
            </w:r>
            <w:proofErr w:type="spellEnd"/>
            <w:r w:rsidRPr="00A4192C">
              <w:rPr>
                <w:rFonts w:ascii="Arial" w:eastAsia="Times New Roman" w:hAnsi="Arial" w:cs="Arial"/>
                <w:kern w:val="0"/>
                <w:sz w:val="20"/>
                <w:szCs w:val="20"/>
                <w:highlight w:val="yellow"/>
                <w:lang w:val="fr-SN" w:eastAsia="fr-SN"/>
                <w14:ligatures w14:val="none"/>
              </w:rPr>
              <w:t xml:space="preserve"> de menages.csv</w:t>
            </w:r>
          </w:p>
        </w:tc>
      </w:tr>
      <w:tr w:rsidR="00A4192C" w:rsidRPr="00A4192C" w14:paraId="09A06A8B" w14:textId="77777777" w:rsidTr="00A4192C">
        <w:trPr>
          <w:gridAfter w:val="1"/>
          <w:wAfter w:w="10" w:type="dxa"/>
          <w:trHeight w:val="1200"/>
          <w:jc w:val="center"/>
        </w:trPr>
        <w:tc>
          <w:tcPr>
            <w:tcW w:w="1276" w:type="dxa"/>
            <w:tcBorders>
              <w:top w:val="nil"/>
              <w:left w:val="single" w:sz="4" w:space="0" w:color="000000"/>
              <w:bottom w:val="single" w:sz="4" w:space="0" w:color="000000"/>
              <w:right w:val="single" w:sz="4" w:space="0" w:color="000000"/>
            </w:tcBorders>
            <w:vAlign w:val="center"/>
            <w:hideMark/>
          </w:tcPr>
          <w:p w14:paraId="4B009450"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niveau</w:t>
            </w:r>
            <w:proofErr w:type="gramEnd"/>
            <w:r w:rsidRPr="00A4192C">
              <w:rPr>
                <w:rFonts w:ascii="Arial" w:eastAsia="Times New Roman" w:hAnsi="Arial" w:cs="Arial"/>
                <w:b/>
                <w:bCs/>
                <w:kern w:val="0"/>
                <w:sz w:val="20"/>
                <w:szCs w:val="20"/>
                <w:highlight w:val="yellow"/>
                <w:lang w:val="fr-SN" w:eastAsia="fr-SN"/>
                <w14:ligatures w14:val="none"/>
              </w:rPr>
              <w:t>_instruction</w:t>
            </w:r>
            <w:proofErr w:type="spellEnd"/>
          </w:p>
        </w:tc>
        <w:tc>
          <w:tcPr>
            <w:tcW w:w="2362" w:type="dxa"/>
            <w:tcBorders>
              <w:top w:val="nil"/>
              <w:left w:val="nil"/>
              <w:bottom w:val="single" w:sz="4" w:space="0" w:color="000000"/>
              <w:right w:val="single" w:sz="4" w:space="0" w:color="000000"/>
            </w:tcBorders>
            <w:vAlign w:val="center"/>
            <w:hideMark/>
          </w:tcPr>
          <w:p w14:paraId="7046B101"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Plus haut niveau d'études atteint par la personne</w:t>
            </w:r>
          </w:p>
        </w:tc>
        <w:tc>
          <w:tcPr>
            <w:tcW w:w="1220" w:type="dxa"/>
            <w:tcBorders>
              <w:top w:val="nil"/>
              <w:left w:val="nil"/>
              <w:bottom w:val="single" w:sz="4" w:space="0" w:color="000000"/>
              <w:right w:val="single" w:sz="4" w:space="0" w:color="000000"/>
            </w:tcBorders>
            <w:vAlign w:val="center"/>
            <w:hideMark/>
          </w:tcPr>
          <w:p w14:paraId="63015B7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ordinale</w:t>
            </w:r>
          </w:p>
        </w:tc>
        <w:tc>
          <w:tcPr>
            <w:tcW w:w="1490" w:type="dxa"/>
            <w:tcBorders>
              <w:top w:val="nil"/>
              <w:left w:val="nil"/>
              <w:bottom w:val="single" w:sz="4" w:space="0" w:color="000000"/>
              <w:right w:val="single" w:sz="4" w:space="0" w:color="000000"/>
            </w:tcBorders>
            <w:vAlign w:val="center"/>
            <w:hideMark/>
          </w:tcPr>
          <w:p w14:paraId="461DBD11"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0 = aucun ; 1 = primaire ; 2 = moyen ; 3 = secondaire ; 4 = supérieur (à confirmer)</w:t>
            </w:r>
          </w:p>
        </w:tc>
        <w:tc>
          <w:tcPr>
            <w:tcW w:w="1640" w:type="dxa"/>
            <w:tcBorders>
              <w:top w:val="nil"/>
              <w:left w:val="nil"/>
              <w:bottom w:val="single" w:sz="4" w:space="0" w:color="000000"/>
              <w:right w:val="single" w:sz="4" w:space="0" w:color="000000"/>
            </w:tcBorders>
            <w:vAlign w:val="center"/>
            <w:hideMark/>
          </w:tcPr>
          <w:p w14:paraId="7DEB05CC"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2280" w:type="dxa"/>
            <w:tcBorders>
              <w:top w:val="nil"/>
              <w:left w:val="nil"/>
              <w:bottom w:val="single" w:sz="4" w:space="0" w:color="000000"/>
              <w:right w:val="single" w:sz="4" w:space="0" w:color="000000"/>
            </w:tcBorders>
            <w:vAlign w:val="center"/>
            <w:hideMark/>
          </w:tcPr>
          <w:p w14:paraId="3C4A4E08"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Valeur dans la liste ; cohérent avec l'âge</w:t>
            </w:r>
          </w:p>
        </w:tc>
      </w:tr>
      <w:tr w:rsidR="00A4192C" w:rsidRPr="00A4192C" w14:paraId="4EFB83EA" w14:textId="77777777" w:rsidTr="00A4192C">
        <w:trPr>
          <w:gridAfter w:val="1"/>
          <w:wAfter w:w="10" w:type="dxa"/>
          <w:trHeight w:val="1095"/>
          <w:jc w:val="center"/>
        </w:trPr>
        <w:tc>
          <w:tcPr>
            <w:tcW w:w="1276" w:type="dxa"/>
            <w:tcBorders>
              <w:top w:val="nil"/>
              <w:left w:val="single" w:sz="4" w:space="0" w:color="000000"/>
              <w:bottom w:val="single" w:sz="4" w:space="0" w:color="000000"/>
              <w:right w:val="single" w:sz="4" w:space="0" w:color="000000"/>
            </w:tcBorders>
            <w:vAlign w:val="center"/>
            <w:hideMark/>
          </w:tcPr>
          <w:p w14:paraId="6A23FD9B"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A4192C">
              <w:rPr>
                <w:rFonts w:ascii="Arial" w:eastAsia="Times New Roman" w:hAnsi="Arial" w:cs="Arial"/>
                <w:b/>
                <w:bCs/>
                <w:kern w:val="0"/>
                <w:sz w:val="20"/>
                <w:szCs w:val="20"/>
                <w:highlight w:val="yellow"/>
                <w:lang w:val="fr-SN" w:eastAsia="fr-SN"/>
                <w14:ligatures w14:val="none"/>
              </w:rPr>
              <w:t>occupation</w:t>
            </w:r>
            <w:proofErr w:type="gramEnd"/>
          </w:p>
        </w:tc>
        <w:tc>
          <w:tcPr>
            <w:tcW w:w="2362" w:type="dxa"/>
            <w:tcBorders>
              <w:top w:val="nil"/>
              <w:left w:val="nil"/>
              <w:bottom w:val="single" w:sz="4" w:space="0" w:color="000000"/>
              <w:right w:val="single" w:sz="4" w:space="0" w:color="000000"/>
            </w:tcBorders>
            <w:vAlign w:val="center"/>
            <w:hideMark/>
          </w:tcPr>
          <w:p w14:paraId="01C51C7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Situation d'activité principale de la personne (ex. salarié)</w:t>
            </w:r>
          </w:p>
        </w:tc>
        <w:tc>
          <w:tcPr>
            <w:tcW w:w="1220" w:type="dxa"/>
            <w:tcBorders>
              <w:top w:val="nil"/>
              <w:left w:val="nil"/>
              <w:bottom w:val="single" w:sz="4" w:space="0" w:color="000000"/>
              <w:right w:val="single" w:sz="4" w:space="0" w:color="000000"/>
            </w:tcBorders>
            <w:vAlign w:val="center"/>
            <w:hideMark/>
          </w:tcPr>
          <w:p w14:paraId="01E1F66C"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nominale</w:t>
            </w:r>
          </w:p>
        </w:tc>
        <w:tc>
          <w:tcPr>
            <w:tcW w:w="1490" w:type="dxa"/>
            <w:tcBorders>
              <w:top w:val="nil"/>
              <w:left w:val="nil"/>
              <w:bottom w:val="single" w:sz="4" w:space="0" w:color="000000"/>
              <w:right w:val="single" w:sz="4" w:space="0" w:color="000000"/>
            </w:tcBorders>
            <w:vAlign w:val="center"/>
            <w:hideMark/>
          </w:tcPr>
          <w:p w14:paraId="54B74402"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Salarié ; indépendant ; élève ou étudiant ; sans emploi ; autre (à confirmer)</w:t>
            </w:r>
          </w:p>
        </w:tc>
        <w:tc>
          <w:tcPr>
            <w:tcW w:w="1640" w:type="dxa"/>
            <w:tcBorders>
              <w:top w:val="nil"/>
              <w:left w:val="nil"/>
              <w:bottom w:val="single" w:sz="4" w:space="0" w:color="000000"/>
              <w:right w:val="single" w:sz="4" w:space="0" w:color="000000"/>
            </w:tcBorders>
            <w:vAlign w:val="center"/>
            <w:hideMark/>
          </w:tcPr>
          <w:p w14:paraId="15B8E91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2280" w:type="dxa"/>
            <w:tcBorders>
              <w:top w:val="nil"/>
              <w:left w:val="nil"/>
              <w:bottom w:val="single" w:sz="4" w:space="0" w:color="000000"/>
              <w:right w:val="single" w:sz="4" w:space="0" w:color="000000"/>
            </w:tcBorders>
            <w:vAlign w:val="center"/>
            <w:hideMark/>
          </w:tcPr>
          <w:p w14:paraId="71D3374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Valeur dans la liste ; cohérente avec l'âge</w:t>
            </w:r>
          </w:p>
        </w:tc>
      </w:tr>
      <w:tr w:rsidR="00A4192C" w:rsidRPr="00A4192C" w14:paraId="3A8585C7" w14:textId="77777777" w:rsidTr="00A4192C">
        <w:trPr>
          <w:gridAfter w:val="1"/>
          <w:wAfter w:w="10" w:type="dxa"/>
          <w:trHeight w:val="1230"/>
          <w:jc w:val="center"/>
        </w:trPr>
        <w:tc>
          <w:tcPr>
            <w:tcW w:w="1276" w:type="dxa"/>
            <w:tcBorders>
              <w:top w:val="nil"/>
              <w:left w:val="single" w:sz="4" w:space="0" w:color="000000"/>
              <w:bottom w:val="single" w:sz="4" w:space="0" w:color="000000"/>
              <w:right w:val="single" w:sz="4" w:space="0" w:color="000000"/>
            </w:tcBorders>
            <w:vAlign w:val="center"/>
            <w:hideMark/>
          </w:tcPr>
          <w:p w14:paraId="220096FB"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modes</w:t>
            </w:r>
            <w:proofErr w:type="gramEnd"/>
            <w:r w:rsidRPr="00A4192C">
              <w:rPr>
                <w:rFonts w:ascii="Arial" w:eastAsia="Times New Roman" w:hAnsi="Arial" w:cs="Arial"/>
                <w:b/>
                <w:bCs/>
                <w:kern w:val="0"/>
                <w:sz w:val="20"/>
                <w:szCs w:val="20"/>
                <w:highlight w:val="yellow"/>
                <w:lang w:val="fr-SN" w:eastAsia="fr-SN"/>
                <w14:ligatures w14:val="none"/>
              </w:rPr>
              <w:t>_transport</w:t>
            </w:r>
            <w:proofErr w:type="spellEnd"/>
          </w:p>
        </w:tc>
        <w:tc>
          <w:tcPr>
            <w:tcW w:w="2362" w:type="dxa"/>
            <w:tcBorders>
              <w:top w:val="nil"/>
              <w:left w:val="nil"/>
              <w:bottom w:val="single" w:sz="4" w:space="0" w:color="000000"/>
              <w:right w:val="single" w:sz="4" w:space="0" w:color="000000"/>
            </w:tcBorders>
            <w:vAlign w:val="center"/>
            <w:hideMark/>
          </w:tcPr>
          <w:p w14:paraId="0BACCF0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Modes de transport habituellement utilisés par la personne ; plusieurs réponses possibles</w:t>
            </w:r>
          </w:p>
        </w:tc>
        <w:tc>
          <w:tcPr>
            <w:tcW w:w="1220" w:type="dxa"/>
            <w:tcBorders>
              <w:top w:val="nil"/>
              <w:left w:val="nil"/>
              <w:bottom w:val="single" w:sz="4" w:space="0" w:color="000000"/>
              <w:right w:val="single" w:sz="4" w:space="0" w:color="000000"/>
            </w:tcBorders>
            <w:vAlign w:val="center"/>
            <w:hideMark/>
          </w:tcPr>
          <w:p w14:paraId="7F8F5A6B"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nominale à réponses multiples</w:t>
            </w:r>
          </w:p>
        </w:tc>
        <w:tc>
          <w:tcPr>
            <w:tcW w:w="1490" w:type="dxa"/>
            <w:tcBorders>
              <w:top w:val="nil"/>
              <w:left w:val="nil"/>
              <w:bottom w:val="single" w:sz="4" w:space="0" w:color="000000"/>
              <w:right w:val="single" w:sz="4" w:space="0" w:color="000000"/>
            </w:tcBorders>
            <w:vAlign w:val="center"/>
            <w:hideMark/>
          </w:tcPr>
          <w:p w14:paraId="398CA605"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BRT ; Voiture ; Clando ; AFTU ; autres (à confirmer)</w:t>
            </w:r>
          </w:p>
        </w:tc>
        <w:tc>
          <w:tcPr>
            <w:tcW w:w="1640" w:type="dxa"/>
            <w:tcBorders>
              <w:top w:val="nil"/>
              <w:left w:val="nil"/>
              <w:bottom w:val="single" w:sz="4" w:space="0" w:color="000000"/>
              <w:right w:val="single" w:sz="4" w:space="0" w:color="000000"/>
            </w:tcBorders>
            <w:vAlign w:val="center"/>
            <w:hideMark/>
          </w:tcPr>
          <w:p w14:paraId="63C9DE1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2280" w:type="dxa"/>
            <w:tcBorders>
              <w:top w:val="nil"/>
              <w:left w:val="nil"/>
              <w:bottom w:val="single" w:sz="4" w:space="0" w:color="000000"/>
              <w:right w:val="single" w:sz="4" w:space="0" w:color="000000"/>
            </w:tcBorders>
            <w:vAlign w:val="center"/>
            <w:hideMark/>
          </w:tcPr>
          <w:p w14:paraId="5258FA42"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Chaque valeur doit appartenir à la liste ; pas d'espace autour de |</w:t>
            </w:r>
          </w:p>
        </w:tc>
      </w:tr>
      <w:tr w:rsidR="00A4192C" w:rsidRPr="00A4192C" w14:paraId="0CF357A0" w14:textId="77777777" w:rsidTr="00A4192C">
        <w:trPr>
          <w:trHeight w:val="660"/>
          <w:jc w:val="center"/>
        </w:trPr>
        <w:tc>
          <w:tcPr>
            <w:tcW w:w="10278" w:type="dxa"/>
            <w:gridSpan w:val="7"/>
            <w:tcBorders>
              <w:top w:val="nil"/>
              <w:left w:val="nil"/>
              <w:bottom w:val="single" w:sz="4" w:space="0" w:color="000000"/>
              <w:right w:val="nil"/>
            </w:tcBorders>
            <w:shd w:val="clear" w:color="000000" w:fill="948A54"/>
            <w:noWrap/>
            <w:vAlign w:val="bottom"/>
            <w:hideMark/>
          </w:tcPr>
          <w:p w14:paraId="2F69E7EE" w14:textId="300310C6" w:rsidR="00A4192C" w:rsidRPr="00A4192C" w:rsidRDefault="00A4192C" w:rsidP="00A4192C">
            <w:pPr>
              <w:spacing w:after="0" w:line="240" w:lineRule="auto"/>
              <w:jc w:val="center"/>
              <w:rPr>
                <w:rFonts w:ascii="Calibri" w:eastAsia="Times New Roman" w:hAnsi="Calibri" w:cs="Calibri"/>
                <w:b/>
                <w:bCs/>
                <w:color w:val="FFFFFF"/>
                <w:kern w:val="0"/>
                <w:sz w:val="32"/>
                <w:szCs w:val="32"/>
                <w:highlight w:val="yellow"/>
                <w:lang w:val="fr-SN" w:eastAsia="fr-SN"/>
                <w14:ligatures w14:val="none"/>
              </w:rPr>
            </w:pPr>
            <w:proofErr w:type="spellStart"/>
            <w:r w:rsidRPr="00A4192C">
              <w:rPr>
                <w:rFonts w:ascii="Calibri" w:eastAsia="Times New Roman" w:hAnsi="Calibri" w:cs="Calibri"/>
                <w:b/>
                <w:bCs/>
                <w:color w:val="0D0D0D" w:themeColor="text1" w:themeTint="F2"/>
                <w:kern w:val="0"/>
                <w:sz w:val="32"/>
                <w:szCs w:val="32"/>
                <w:highlight w:val="yellow"/>
                <w:lang w:val="fr-SN" w:eastAsia="fr-SN"/>
                <w14:ligatures w14:val="none"/>
              </w:rPr>
              <w:t>Depense</w:t>
            </w:r>
            <w:r w:rsidRPr="00466C55">
              <w:rPr>
                <w:rFonts w:ascii="Calibri" w:eastAsia="Times New Roman" w:hAnsi="Calibri" w:cs="Calibri"/>
                <w:b/>
                <w:bCs/>
                <w:color w:val="0D0D0D" w:themeColor="text1" w:themeTint="F2"/>
                <w:kern w:val="0"/>
                <w:sz w:val="32"/>
                <w:szCs w:val="32"/>
                <w:highlight w:val="yellow"/>
                <w:lang w:val="fr-SN" w:eastAsia="fr-SN"/>
                <w14:ligatures w14:val="none"/>
              </w:rPr>
              <w:t>s</w:t>
            </w:r>
            <w:proofErr w:type="spellEnd"/>
          </w:p>
        </w:tc>
      </w:tr>
      <w:tr w:rsidR="00A4192C" w:rsidRPr="00A4192C" w14:paraId="64087564"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shd w:val="clear" w:color="000000" w:fill="DDD9C4"/>
            <w:vAlign w:val="center"/>
            <w:hideMark/>
          </w:tcPr>
          <w:p w14:paraId="6E755782"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Nom de la variable</w:t>
            </w:r>
          </w:p>
        </w:tc>
        <w:tc>
          <w:tcPr>
            <w:tcW w:w="2362" w:type="dxa"/>
            <w:tcBorders>
              <w:top w:val="nil"/>
              <w:left w:val="nil"/>
              <w:bottom w:val="single" w:sz="4" w:space="0" w:color="000000"/>
              <w:right w:val="single" w:sz="4" w:space="0" w:color="000000"/>
            </w:tcBorders>
            <w:shd w:val="clear" w:color="000000" w:fill="DDD9C4"/>
            <w:vAlign w:val="center"/>
            <w:hideMark/>
          </w:tcPr>
          <w:p w14:paraId="26AB13E2"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Définition</w:t>
            </w:r>
          </w:p>
        </w:tc>
        <w:tc>
          <w:tcPr>
            <w:tcW w:w="1220" w:type="dxa"/>
            <w:tcBorders>
              <w:top w:val="nil"/>
              <w:left w:val="nil"/>
              <w:bottom w:val="single" w:sz="4" w:space="0" w:color="000000"/>
              <w:right w:val="single" w:sz="4" w:space="0" w:color="000000"/>
            </w:tcBorders>
            <w:shd w:val="clear" w:color="000000" w:fill="DDD9C4"/>
            <w:vAlign w:val="center"/>
            <w:hideMark/>
          </w:tcPr>
          <w:p w14:paraId="0C26901C"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Type</w:t>
            </w:r>
          </w:p>
        </w:tc>
        <w:tc>
          <w:tcPr>
            <w:tcW w:w="1490" w:type="dxa"/>
            <w:tcBorders>
              <w:top w:val="nil"/>
              <w:left w:val="nil"/>
              <w:bottom w:val="single" w:sz="4" w:space="0" w:color="000000"/>
              <w:right w:val="single" w:sz="4" w:space="0" w:color="000000"/>
            </w:tcBorders>
            <w:shd w:val="clear" w:color="000000" w:fill="DDD9C4"/>
            <w:vAlign w:val="center"/>
            <w:hideMark/>
          </w:tcPr>
          <w:p w14:paraId="3E732ED4"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Modalités éventuelles</w:t>
            </w:r>
          </w:p>
        </w:tc>
        <w:tc>
          <w:tcPr>
            <w:tcW w:w="1640" w:type="dxa"/>
            <w:tcBorders>
              <w:top w:val="nil"/>
              <w:left w:val="nil"/>
              <w:bottom w:val="single" w:sz="4" w:space="0" w:color="000000"/>
              <w:right w:val="single" w:sz="4" w:space="0" w:color="000000"/>
            </w:tcBorders>
            <w:shd w:val="clear" w:color="000000" w:fill="DDD9C4"/>
            <w:vAlign w:val="center"/>
            <w:hideMark/>
          </w:tcPr>
          <w:p w14:paraId="63D85EBE"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Unité de mesure</w:t>
            </w:r>
          </w:p>
        </w:tc>
        <w:tc>
          <w:tcPr>
            <w:tcW w:w="2280" w:type="dxa"/>
            <w:tcBorders>
              <w:top w:val="nil"/>
              <w:left w:val="nil"/>
              <w:bottom w:val="single" w:sz="4" w:space="0" w:color="000000"/>
              <w:right w:val="single" w:sz="4" w:space="0" w:color="000000"/>
            </w:tcBorders>
            <w:shd w:val="clear" w:color="000000" w:fill="DDD9C4"/>
            <w:vAlign w:val="center"/>
            <w:hideMark/>
          </w:tcPr>
          <w:p w14:paraId="7EB79628" w14:textId="77777777" w:rsidR="00A4192C" w:rsidRPr="00A4192C" w:rsidRDefault="00A4192C" w:rsidP="00A4192C">
            <w:pPr>
              <w:spacing w:after="0" w:line="240" w:lineRule="auto"/>
              <w:jc w:val="center"/>
              <w:rPr>
                <w:rFonts w:ascii="Arial" w:eastAsia="Times New Roman" w:hAnsi="Arial" w:cs="Arial"/>
                <w:b/>
                <w:bCs/>
                <w:kern w:val="0"/>
                <w:sz w:val="20"/>
                <w:szCs w:val="20"/>
                <w:highlight w:val="yellow"/>
                <w:lang w:val="fr-SN" w:eastAsia="fr-SN"/>
                <w14:ligatures w14:val="none"/>
              </w:rPr>
            </w:pPr>
            <w:r w:rsidRPr="00A4192C">
              <w:rPr>
                <w:rFonts w:ascii="Arial" w:eastAsia="Times New Roman" w:hAnsi="Arial" w:cs="Arial"/>
                <w:b/>
                <w:bCs/>
                <w:kern w:val="0"/>
                <w:sz w:val="20"/>
                <w:szCs w:val="20"/>
                <w:highlight w:val="yellow"/>
                <w:lang w:val="fr-SN" w:eastAsia="fr-SN"/>
                <w14:ligatures w14:val="none"/>
              </w:rPr>
              <w:t>Contrôles à appliquer</w:t>
            </w:r>
          </w:p>
        </w:tc>
      </w:tr>
      <w:tr w:rsidR="00A4192C" w:rsidRPr="00A4192C" w14:paraId="6634FA84" w14:textId="77777777" w:rsidTr="00A4192C">
        <w:trPr>
          <w:gridAfter w:val="1"/>
          <w:wAfter w:w="10" w:type="dxa"/>
          <w:trHeight w:val="660"/>
          <w:jc w:val="center"/>
        </w:trPr>
        <w:tc>
          <w:tcPr>
            <w:tcW w:w="1276" w:type="dxa"/>
            <w:tcBorders>
              <w:top w:val="nil"/>
              <w:left w:val="single" w:sz="4" w:space="0" w:color="000000"/>
              <w:bottom w:val="single" w:sz="4" w:space="0" w:color="000000"/>
              <w:right w:val="single" w:sz="4" w:space="0" w:color="000000"/>
            </w:tcBorders>
            <w:vAlign w:val="center"/>
            <w:hideMark/>
          </w:tcPr>
          <w:p w14:paraId="338C56B8"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id</w:t>
            </w:r>
            <w:proofErr w:type="gramEnd"/>
            <w:r w:rsidRPr="00A4192C">
              <w:rPr>
                <w:rFonts w:ascii="Arial" w:eastAsia="Times New Roman" w:hAnsi="Arial" w:cs="Arial"/>
                <w:b/>
                <w:bCs/>
                <w:kern w:val="0"/>
                <w:sz w:val="20"/>
                <w:szCs w:val="20"/>
                <w:highlight w:val="yellow"/>
                <w:lang w:val="fr-SN" w:eastAsia="fr-SN"/>
                <w14:ligatures w14:val="none"/>
              </w:rPr>
              <w:t>_depense</w:t>
            </w:r>
            <w:proofErr w:type="spellEnd"/>
          </w:p>
        </w:tc>
        <w:tc>
          <w:tcPr>
            <w:tcW w:w="2362" w:type="dxa"/>
            <w:tcBorders>
              <w:top w:val="nil"/>
              <w:left w:val="nil"/>
              <w:bottom w:val="single" w:sz="4" w:space="0" w:color="000000"/>
              <w:right w:val="single" w:sz="4" w:space="0" w:color="000000"/>
            </w:tcBorders>
            <w:vAlign w:val="center"/>
            <w:hideMark/>
          </w:tcPr>
          <w:p w14:paraId="29E79F12"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unique attribué à chaque dépense enregistrée</w:t>
            </w:r>
          </w:p>
        </w:tc>
        <w:tc>
          <w:tcPr>
            <w:tcW w:w="1220" w:type="dxa"/>
            <w:tcBorders>
              <w:top w:val="nil"/>
              <w:left w:val="nil"/>
              <w:bottom w:val="single" w:sz="4" w:space="0" w:color="000000"/>
              <w:right w:val="single" w:sz="4" w:space="0" w:color="000000"/>
            </w:tcBorders>
            <w:vAlign w:val="center"/>
            <w:hideMark/>
          </w:tcPr>
          <w:p w14:paraId="35CE414B"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Identifiant</w:t>
            </w:r>
          </w:p>
        </w:tc>
        <w:tc>
          <w:tcPr>
            <w:tcW w:w="1490" w:type="dxa"/>
            <w:tcBorders>
              <w:top w:val="nil"/>
              <w:left w:val="nil"/>
              <w:bottom w:val="single" w:sz="4" w:space="0" w:color="000000"/>
              <w:right w:val="single" w:sz="4" w:space="0" w:color="000000"/>
            </w:tcBorders>
            <w:vAlign w:val="center"/>
            <w:hideMark/>
          </w:tcPr>
          <w:p w14:paraId="44ABA63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0814B998"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unique</w:t>
            </w:r>
          </w:p>
        </w:tc>
        <w:tc>
          <w:tcPr>
            <w:tcW w:w="2280" w:type="dxa"/>
            <w:tcBorders>
              <w:top w:val="nil"/>
              <w:left w:val="nil"/>
              <w:bottom w:val="single" w:sz="4" w:space="0" w:color="000000"/>
              <w:right w:val="single" w:sz="4" w:space="0" w:color="000000"/>
            </w:tcBorders>
            <w:vAlign w:val="center"/>
            <w:hideMark/>
          </w:tcPr>
          <w:p w14:paraId="1E20AA61"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Unique dans le fichier</w:t>
            </w:r>
          </w:p>
        </w:tc>
      </w:tr>
      <w:tr w:rsidR="00A4192C" w:rsidRPr="00A4192C" w14:paraId="55F5B7B9" w14:textId="77777777" w:rsidTr="00A4192C">
        <w:trPr>
          <w:gridAfter w:val="1"/>
          <w:wAfter w:w="10" w:type="dxa"/>
          <w:trHeight w:val="1005"/>
          <w:jc w:val="center"/>
        </w:trPr>
        <w:tc>
          <w:tcPr>
            <w:tcW w:w="1276" w:type="dxa"/>
            <w:tcBorders>
              <w:top w:val="nil"/>
              <w:left w:val="single" w:sz="4" w:space="0" w:color="000000"/>
              <w:bottom w:val="single" w:sz="4" w:space="0" w:color="000000"/>
              <w:right w:val="single" w:sz="4" w:space="0" w:color="000000"/>
            </w:tcBorders>
            <w:vAlign w:val="center"/>
            <w:hideMark/>
          </w:tcPr>
          <w:p w14:paraId="197B8B66"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lastRenderedPageBreak/>
              <w:t>id</w:t>
            </w:r>
            <w:proofErr w:type="gramEnd"/>
            <w:r w:rsidRPr="00A4192C">
              <w:rPr>
                <w:rFonts w:ascii="Arial" w:eastAsia="Times New Roman" w:hAnsi="Arial" w:cs="Arial"/>
                <w:b/>
                <w:bCs/>
                <w:kern w:val="0"/>
                <w:sz w:val="20"/>
                <w:szCs w:val="20"/>
                <w:highlight w:val="yellow"/>
                <w:lang w:val="fr-SN" w:eastAsia="fr-SN"/>
                <w14:ligatures w14:val="none"/>
              </w:rPr>
              <w:t>_menage</w:t>
            </w:r>
            <w:proofErr w:type="spellEnd"/>
          </w:p>
        </w:tc>
        <w:tc>
          <w:tcPr>
            <w:tcW w:w="2362" w:type="dxa"/>
            <w:tcBorders>
              <w:top w:val="nil"/>
              <w:left w:val="nil"/>
              <w:bottom w:val="single" w:sz="4" w:space="0" w:color="000000"/>
              <w:right w:val="single" w:sz="4" w:space="0" w:color="000000"/>
            </w:tcBorders>
            <w:vAlign w:val="center"/>
            <w:hideMark/>
          </w:tcPr>
          <w:p w14:paraId="339F7BAE"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du ménage qui a déclaré la dépense</w:t>
            </w:r>
          </w:p>
        </w:tc>
        <w:tc>
          <w:tcPr>
            <w:tcW w:w="1220" w:type="dxa"/>
            <w:tcBorders>
              <w:top w:val="nil"/>
              <w:left w:val="nil"/>
              <w:bottom w:val="single" w:sz="4" w:space="0" w:color="000000"/>
              <w:right w:val="single" w:sz="4" w:space="0" w:color="000000"/>
            </w:tcBorders>
            <w:vAlign w:val="center"/>
            <w:hideMark/>
          </w:tcPr>
          <w:p w14:paraId="0858A1D3"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Identifiant (clé étrangère)</w:t>
            </w:r>
          </w:p>
        </w:tc>
        <w:tc>
          <w:tcPr>
            <w:tcW w:w="1490" w:type="dxa"/>
            <w:tcBorders>
              <w:top w:val="nil"/>
              <w:left w:val="nil"/>
              <w:bottom w:val="single" w:sz="4" w:space="0" w:color="000000"/>
              <w:right w:val="single" w:sz="4" w:space="0" w:color="000000"/>
            </w:tcBorders>
            <w:vAlign w:val="center"/>
            <w:hideMark/>
          </w:tcPr>
          <w:p w14:paraId="4B44C67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287D85A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Code du ménage</w:t>
            </w:r>
          </w:p>
        </w:tc>
        <w:tc>
          <w:tcPr>
            <w:tcW w:w="2280" w:type="dxa"/>
            <w:tcBorders>
              <w:top w:val="nil"/>
              <w:left w:val="nil"/>
              <w:bottom w:val="single" w:sz="4" w:space="0" w:color="000000"/>
              <w:right w:val="single" w:sz="4" w:space="0" w:color="000000"/>
            </w:tcBorders>
            <w:vAlign w:val="center"/>
            <w:hideMark/>
          </w:tcPr>
          <w:p w14:paraId="727D8F77"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Doit exister dans menages.csv</w:t>
            </w:r>
          </w:p>
        </w:tc>
      </w:tr>
      <w:tr w:rsidR="00A4192C" w:rsidRPr="00A4192C" w14:paraId="5F188DDC" w14:textId="77777777" w:rsidTr="00A4192C">
        <w:trPr>
          <w:gridAfter w:val="1"/>
          <w:wAfter w:w="10" w:type="dxa"/>
          <w:trHeight w:val="1335"/>
          <w:jc w:val="center"/>
        </w:trPr>
        <w:tc>
          <w:tcPr>
            <w:tcW w:w="1276" w:type="dxa"/>
            <w:tcBorders>
              <w:top w:val="nil"/>
              <w:left w:val="single" w:sz="4" w:space="0" w:color="000000"/>
              <w:bottom w:val="single" w:sz="4" w:space="0" w:color="000000"/>
              <w:right w:val="single" w:sz="4" w:space="0" w:color="000000"/>
            </w:tcBorders>
            <w:vAlign w:val="center"/>
            <w:hideMark/>
          </w:tcPr>
          <w:p w14:paraId="4E9618D6"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A4192C">
              <w:rPr>
                <w:rFonts w:ascii="Arial" w:eastAsia="Times New Roman" w:hAnsi="Arial" w:cs="Arial"/>
                <w:b/>
                <w:bCs/>
                <w:kern w:val="0"/>
                <w:sz w:val="20"/>
                <w:szCs w:val="20"/>
                <w:highlight w:val="yellow"/>
                <w:lang w:val="fr-SN" w:eastAsia="fr-SN"/>
                <w14:ligatures w14:val="none"/>
              </w:rPr>
              <w:t>poste</w:t>
            </w:r>
            <w:proofErr w:type="gramEnd"/>
          </w:p>
        </w:tc>
        <w:tc>
          <w:tcPr>
            <w:tcW w:w="2362" w:type="dxa"/>
            <w:tcBorders>
              <w:top w:val="nil"/>
              <w:left w:val="nil"/>
              <w:bottom w:val="single" w:sz="4" w:space="0" w:color="000000"/>
              <w:right w:val="single" w:sz="4" w:space="0" w:color="000000"/>
            </w:tcBorders>
            <w:vAlign w:val="center"/>
            <w:hideMark/>
          </w:tcPr>
          <w:p w14:paraId="6F43A168"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Catégorie de la dépense (ex. alimentation, logement)</w:t>
            </w:r>
          </w:p>
        </w:tc>
        <w:tc>
          <w:tcPr>
            <w:tcW w:w="1220" w:type="dxa"/>
            <w:tcBorders>
              <w:top w:val="nil"/>
              <w:left w:val="nil"/>
              <w:bottom w:val="single" w:sz="4" w:space="0" w:color="000000"/>
              <w:right w:val="single" w:sz="4" w:space="0" w:color="000000"/>
            </w:tcBorders>
            <w:vAlign w:val="center"/>
            <w:hideMark/>
          </w:tcPr>
          <w:p w14:paraId="1094008E"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nominale</w:t>
            </w:r>
          </w:p>
        </w:tc>
        <w:tc>
          <w:tcPr>
            <w:tcW w:w="1490" w:type="dxa"/>
            <w:tcBorders>
              <w:top w:val="nil"/>
              <w:left w:val="nil"/>
              <w:bottom w:val="single" w:sz="4" w:space="0" w:color="000000"/>
              <w:right w:val="single" w:sz="4" w:space="0" w:color="000000"/>
            </w:tcBorders>
            <w:vAlign w:val="center"/>
            <w:hideMark/>
          </w:tcPr>
          <w:p w14:paraId="18E5FF1C"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Alimentation ; Logement ; Transport ; Santé ; Éducation ; Autre (à confirmer)</w:t>
            </w:r>
          </w:p>
        </w:tc>
        <w:tc>
          <w:tcPr>
            <w:tcW w:w="1640" w:type="dxa"/>
            <w:tcBorders>
              <w:top w:val="nil"/>
              <w:left w:val="nil"/>
              <w:bottom w:val="single" w:sz="4" w:space="0" w:color="000000"/>
              <w:right w:val="single" w:sz="4" w:space="0" w:color="000000"/>
            </w:tcBorders>
            <w:vAlign w:val="center"/>
            <w:hideMark/>
          </w:tcPr>
          <w:p w14:paraId="4A789F8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2280" w:type="dxa"/>
            <w:tcBorders>
              <w:top w:val="nil"/>
              <w:left w:val="nil"/>
              <w:bottom w:val="single" w:sz="4" w:space="0" w:color="000000"/>
              <w:right w:val="single" w:sz="4" w:space="0" w:color="000000"/>
            </w:tcBorders>
            <w:vAlign w:val="center"/>
            <w:hideMark/>
          </w:tcPr>
          <w:p w14:paraId="108BD289"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Valeur dans la liste</w:t>
            </w:r>
          </w:p>
        </w:tc>
      </w:tr>
      <w:tr w:rsidR="00A4192C" w:rsidRPr="00A4192C" w14:paraId="269C3ABC" w14:textId="77777777" w:rsidTr="00A4192C">
        <w:trPr>
          <w:gridAfter w:val="1"/>
          <w:wAfter w:w="10" w:type="dxa"/>
          <w:trHeight w:val="1275"/>
          <w:jc w:val="center"/>
        </w:trPr>
        <w:tc>
          <w:tcPr>
            <w:tcW w:w="1276" w:type="dxa"/>
            <w:tcBorders>
              <w:top w:val="nil"/>
              <w:left w:val="single" w:sz="4" w:space="0" w:color="000000"/>
              <w:bottom w:val="single" w:sz="4" w:space="0" w:color="000000"/>
              <w:right w:val="single" w:sz="4" w:space="0" w:color="000000"/>
            </w:tcBorders>
            <w:vAlign w:val="center"/>
            <w:hideMark/>
          </w:tcPr>
          <w:p w14:paraId="4C0724B0"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gramStart"/>
            <w:r w:rsidRPr="00A4192C">
              <w:rPr>
                <w:rFonts w:ascii="Arial" w:eastAsia="Times New Roman" w:hAnsi="Arial" w:cs="Arial"/>
                <w:b/>
                <w:bCs/>
                <w:kern w:val="0"/>
                <w:sz w:val="20"/>
                <w:szCs w:val="20"/>
                <w:highlight w:val="yellow"/>
                <w:lang w:val="fr-SN" w:eastAsia="fr-SN"/>
                <w14:ligatures w14:val="none"/>
              </w:rPr>
              <w:t>montant</w:t>
            </w:r>
            <w:proofErr w:type="gramEnd"/>
          </w:p>
        </w:tc>
        <w:tc>
          <w:tcPr>
            <w:tcW w:w="2362" w:type="dxa"/>
            <w:tcBorders>
              <w:top w:val="nil"/>
              <w:left w:val="nil"/>
              <w:bottom w:val="single" w:sz="4" w:space="0" w:color="000000"/>
              <w:right w:val="single" w:sz="4" w:space="0" w:color="000000"/>
            </w:tcBorders>
            <w:vAlign w:val="center"/>
            <w:hideMark/>
          </w:tcPr>
          <w:p w14:paraId="49173FC4"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Somme dépensée pour le poste, sur la période de référence</w:t>
            </w:r>
          </w:p>
        </w:tc>
        <w:tc>
          <w:tcPr>
            <w:tcW w:w="1220" w:type="dxa"/>
            <w:tcBorders>
              <w:top w:val="nil"/>
              <w:left w:val="nil"/>
              <w:bottom w:val="single" w:sz="4" w:space="0" w:color="000000"/>
              <w:right w:val="single" w:sz="4" w:space="0" w:color="000000"/>
            </w:tcBorders>
            <w:vAlign w:val="center"/>
            <w:hideMark/>
          </w:tcPr>
          <w:p w14:paraId="1BF61527"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Quantitative continue</w:t>
            </w:r>
          </w:p>
        </w:tc>
        <w:tc>
          <w:tcPr>
            <w:tcW w:w="1490" w:type="dxa"/>
            <w:tcBorders>
              <w:top w:val="nil"/>
              <w:left w:val="nil"/>
              <w:bottom w:val="single" w:sz="4" w:space="0" w:color="000000"/>
              <w:right w:val="single" w:sz="4" w:space="0" w:color="000000"/>
            </w:tcBorders>
            <w:vAlign w:val="center"/>
            <w:hideMark/>
          </w:tcPr>
          <w:p w14:paraId="4A962F91"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1640" w:type="dxa"/>
            <w:tcBorders>
              <w:top w:val="nil"/>
              <w:left w:val="nil"/>
              <w:bottom w:val="single" w:sz="4" w:space="0" w:color="000000"/>
              <w:right w:val="single" w:sz="4" w:space="0" w:color="000000"/>
            </w:tcBorders>
            <w:vAlign w:val="center"/>
            <w:hideMark/>
          </w:tcPr>
          <w:p w14:paraId="7EABA291"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FCFA (par période de référence)</w:t>
            </w:r>
          </w:p>
        </w:tc>
        <w:tc>
          <w:tcPr>
            <w:tcW w:w="2280" w:type="dxa"/>
            <w:tcBorders>
              <w:top w:val="nil"/>
              <w:left w:val="nil"/>
              <w:bottom w:val="single" w:sz="4" w:space="0" w:color="000000"/>
              <w:right w:val="single" w:sz="4" w:space="0" w:color="000000"/>
            </w:tcBorders>
            <w:vAlign w:val="center"/>
            <w:hideMark/>
          </w:tcPr>
          <w:p w14:paraId="19888D2A"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 xml:space="preserve">≥ 0 ; à lire avec </w:t>
            </w:r>
            <w:proofErr w:type="spellStart"/>
            <w:r w:rsidRPr="00A4192C">
              <w:rPr>
                <w:rFonts w:ascii="Arial" w:eastAsia="Times New Roman" w:hAnsi="Arial" w:cs="Arial"/>
                <w:kern w:val="0"/>
                <w:sz w:val="20"/>
                <w:szCs w:val="20"/>
                <w:highlight w:val="yellow"/>
                <w:lang w:val="fr-SN" w:eastAsia="fr-SN"/>
                <w14:ligatures w14:val="none"/>
              </w:rPr>
              <w:t>periode_reference</w:t>
            </w:r>
            <w:proofErr w:type="spellEnd"/>
            <w:r w:rsidRPr="00A4192C">
              <w:rPr>
                <w:rFonts w:ascii="Arial" w:eastAsia="Times New Roman" w:hAnsi="Arial" w:cs="Arial"/>
                <w:kern w:val="0"/>
                <w:sz w:val="20"/>
                <w:szCs w:val="20"/>
                <w:highlight w:val="yellow"/>
                <w:lang w:val="fr-SN" w:eastAsia="fr-SN"/>
                <w14:ligatures w14:val="none"/>
              </w:rPr>
              <w:t xml:space="preserve"> ; repérer les valeurs extrêmes</w:t>
            </w:r>
          </w:p>
        </w:tc>
      </w:tr>
      <w:tr w:rsidR="00A4192C" w:rsidRPr="00A4192C" w14:paraId="6E6C887E" w14:textId="77777777" w:rsidTr="00A4192C">
        <w:trPr>
          <w:gridAfter w:val="1"/>
          <w:wAfter w:w="10" w:type="dxa"/>
          <w:trHeight w:val="855"/>
          <w:jc w:val="center"/>
        </w:trPr>
        <w:tc>
          <w:tcPr>
            <w:tcW w:w="1276" w:type="dxa"/>
            <w:tcBorders>
              <w:top w:val="nil"/>
              <w:left w:val="single" w:sz="4" w:space="0" w:color="000000"/>
              <w:bottom w:val="single" w:sz="4" w:space="0" w:color="000000"/>
              <w:right w:val="single" w:sz="4" w:space="0" w:color="000000"/>
            </w:tcBorders>
            <w:vAlign w:val="center"/>
            <w:hideMark/>
          </w:tcPr>
          <w:p w14:paraId="5285F3CB" w14:textId="77777777" w:rsidR="00A4192C" w:rsidRPr="00A4192C" w:rsidRDefault="00A4192C" w:rsidP="00A4192C">
            <w:pPr>
              <w:spacing w:after="0" w:line="240" w:lineRule="auto"/>
              <w:rPr>
                <w:rFonts w:ascii="Arial" w:eastAsia="Times New Roman" w:hAnsi="Arial" w:cs="Arial"/>
                <w:b/>
                <w:bCs/>
                <w:kern w:val="0"/>
                <w:sz w:val="20"/>
                <w:szCs w:val="20"/>
                <w:highlight w:val="yellow"/>
                <w:lang w:val="fr-SN" w:eastAsia="fr-SN"/>
                <w14:ligatures w14:val="none"/>
              </w:rPr>
            </w:pPr>
            <w:proofErr w:type="spellStart"/>
            <w:proofErr w:type="gramStart"/>
            <w:r w:rsidRPr="00A4192C">
              <w:rPr>
                <w:rFonts w:ascii="Arial" w:eastAsia="Times New Roman" w:hAnsi="Arial" w:cs="Arial"/>
                <w:b/>
                <w:bCs/>
                <w:kern w:val="0"/>
                <w:sz w:val="20"/>
                <w:szCs w:val="20"/>
                <w:highlight w:val="yellow"/>
                <w:lang w:val="fr-SN" w:eastAsia="fr-SN"/>
                <w14:ligatures w14:val="none"/>
              </w:rPr>
              <w:t>periode</w:t>
            </w:r>
            <w:proofErr w:type="gramEnd"/>
            <w:r w:rsidRPr="00A4192C">
              <w:rPr>
                <w:rFonts w:ascii="Arial" w:eastAsia="Times New Roman" w:hAnsi="Arial" w:cs="Arial"/>
                <w:b/>
                <w:bCs/>
                <w:kern w:val="0"/>
                <w:sz w:val="20"/>
                <w:szCs w:val="20"/>
                <w:highlight w:val="yellow"/>
                <w:lang w:val="fr-SN" w:eastAsia="fr-SN"/>
                <w14:ligatures w14:val="none"/>
              </w:rPr>
              <w:t>_reference</w:t>
            </w:r>
            <w:proofErr w:type="spellEnd"/>
          </w:p>
        </w:tc>
        <w:tc>
          <w:tcPr>
            <w:tcW w:w="2362" w:type="dxa"/>
            <w:tcBorders>
              <w:top w:val="nil"/>
              <w:left w:val="nil"/>
              <w:bottom w:val="single" w:sz="4" w:space="0" w:color="000000"/>
              <w:right w:val="single" w:sz="4" w:space="0" w:color="000000"/>
            </w:tcBorders>
            <w:vAlign w:val="center"/>
            <w:hideMark/>
          </w:tcPr>
          <w:p w14:paraId="77E6A71B"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Période à laquelle se rapporte le montant</w:t>
            </w:r>
          </w:p>
        </w:tc>
        <w:tc>
          <w:tcPr>
            <w:tcW w:w="1220" w:type="dxa"/>
            <w:tcBorders>
              <w:top w:val="nil"/>
              <w:left w:val="nil"/>
              <w:bottom w:val="single" w:sz="4" w:space="0" w:color="000000"/>
              <w:right w:val="single" w:sz="4" w:space="0" w:color="000000"/>
            </w:tcBorders>
            <w:vAlign w:val="center"/>
            <w:hideMark/>
          </w:tcPr>
          <w:p w14:paraId="66A5BA61"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Qualitative nominale</w:t>
            </w:r>
          </w:p>
        </w:tc>
        <w:tc>
          <w:tcPr>
            <w:tcW w:w="1490" w:type="dxa"/>
            <w:tcBorders>
              <w:top w:val="nil"/>
              <w:left w:val="nil"/>
              <w:bottom w:val="single" w:sz="4" w:space="0" w:color="000000"/>
              <w:right w:val="single" w:sz="4" w:space="0" w:color="000000"/>
            </w:tcBorders>
            <w:vAlign w:val="center"/>
            <w:hideMark/>
          </w:tcPr>
          <w:p w14:paraId="7EEC19F0"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proofErr w:type="gramStart"/>
            <w:r w:rsidRPr="00A4192C">
              <w:rPr>
                <w:rFonts w:ascii="Arial" w:eastAsia="Times New Roman" w:hAnsi="Arial" w:cs="Arial"/>
                <w:kern w:val="0"/>
                <w:sz w:val="20"/>
                <w:szCs w:val="20"/>
                <w:highlight w:val="yellow"/>
                <w:lang w:val="fr-SN" w:eastAsia="fr-SN"/>
                <w14:ligatures w14:val="none"/>
              </w:rPr>
              <w:t>mensuel</w:t>
            </w:r>
            <w:proofErr w:type="gramEnd"/>
            <w:r w:rsidRPr="00A4192C">
              <w:rPr>
                <w:rFonts w:ascii="Arial" w:eastAsia="Times New Roman" w:hAnsi="Arial" w:cs="Arial"/>
                <w:kern w:val="0"/>
                <w:sz w:val="20"/>
                <w:szCs w:val="20"/>
                <w:highlight w:val="yellow"/>
                <w:lang w:val="fr-SN" w:eastAsia="fr-SN"/>
                <w14:ligatures w14:val="none"/>
              </w:rPr>
              <w:t xml:space="preserve"> ; annuel (à confirmer)</w:t>
            </w:r>
          </w:p>
        </w:tc>
        <w:tc>
          <w:tcPr>
            <w:tcW w:w="1640" w:type="dxa"/>
            <w:tcBorders>
              <w:top w:val="nil"/>
              <w:left w:val="nil"/>
              <w:bottom w:val="single" w:sz="4" w:space="0" w:color="000000"/>
              <w:right w:val="single" w:sz="4" w:space="0" w:color="000000"/>
            </w:tcBorders>
            <w:vAlign w:val="center"/>
            <w:hideMark/>
          </w:tcPr>
          <w:p w14:paraId="42AC124F" w14:textId="77777777" w:rsidR="00A4192C" w:rsidRPr="00A4192C" w:rsidRDefault="00A4192C" w:rsidP="00A4192C">
            <w:pPr>
              <w:spacing w:after="0" w:line="240" w:lineRule="auto"/>
              <w:rPr>
                <w:rFonts w:ascii="Arial" w:eastAsia="Times New Roman" w:hAnsi="Arial" w:cs="Arial"/>
                <w:kern w:val="0"/>
                <w:sz w:val="20"/>
                <w:szCs w:val="20"/>
                <w:highlight w:val="yellow"/>
                <w:lang w:val="fr-SN" w:eastAsia="fr-SN"/>
                <w14:ligatures w14:val="none"/>
              </w:rPr>
            </w:pPr>
            <w:r w:rsidRPr="00A4192C">
              <w:rPr>
                <w:rFonts w:ascii="Arial" w:eastAsia="Times New Roman" w:hAnsi="Arial" w:cs="Arial"/>
                <w:kern w:val="0"/>
                <w:sz w:val="20"/>
                <w:szCs w:val="20"/>
                <w:highlight w:val="yellow"/>
                <w:lang w:val="fr-SN" w:eastAsia="fr-SN"/>
                <w14:ligatures w14:val="none"/>
              </w:rPr>
              <w:t>Sans objet</w:t>
            </w:r>
          </w:p>
        </w:tc>
        <w:tc>
          <w:tcPr>
            <w:tcW w:w="2280" w:type="dxa"/>
            <w:tcBorders>
              <w:top w:val="nil"/>
              <w:left w:val="nil"/>
              <w:bottom w:val="single" w:sz="4" w:space="0" w:color="000000"/>
              <w:right w:val="single" w:sz="4" w:space="0" w:color="000000"/>
            </w:tcBorders>
            <w:vAlign w:val="center"/>
            <w:hideMark/>
          </w:tcPr>
          <w:p w14:paraId="5E473FEE" w14:textId="77777777" w:rsidR="00A4192C" w:rsidRPr="00A4192C" w:rsidRDefault="00A4192C" w:rsidP="00A4192C">
            <w:pPr>
              <w:spacing w:after="0" w:line="240" w:lineRule="auto"/>
              <w:rPr>
                <w:rFonts w:ascii="Arial" w:eastAsia="Times New Roman" w:hAnsi="Arial" w:cs="Arial"/>
                <w:kern w:val="0"/>
                <w:sz w:val="20"/>
                <w:szCs w:val="20"/>
                <w:lang w:val="fr-SN" w:eastAsia="fr-SN"/>
                <w14:ligatures w14:val="none"/>
              </w:rPr>
            </w:pPr>
            <w:r w:rsidRPr="00A4192C">
              <w:rPr>
                <w:rFonts w:ascii="Arial" w:eastAsia="Times New Roman" w:hAnsi="Arial" w:cs="Arial"/>
                <w:kern w:val="0"/>
                <w:sz w:val="20"/>
                <w:szCs w:val="20"/>
                <w:highlight w:val="yellow"/>
                <w:lang w:val="fr-SN" w:eastAsia="fr-SN"/>
                <w14:ligatures w14:val="none"/>
              </w:rPr>
              <w:t>Valeur dans la liste ; 100 000 FCFA par mois ≠ 100 000 FCFA par an</w:t>
            </w:r>
          </w:p>
        </w:tc>
      </w:tr>
    </w:tbl>
    <w:p w14:paraId="292A6F90" w14:textId="77777777" w:rsidR="00283279" w:rsidRPr="0070657F" w:rsidRDefault="00283279" w:rsidP="00283279">
      <w:pPr>
        <w:jc w:val="both"/>
        <w:rPr>
          <w:rFonts w:ascii="Times New Roman" w:hAnsi="Times New Roman" w:cs="Times New Roman"/>
        </w:rPr>
      </w:pPr>
    </w:p>
    <w:p w14:paraId="7D1D532A" w14:textId="77777777" w:rsidR="0070657F" w:rsidRDefault="0070657F" w:rsidP="0070657F">
      <w:pPr>
        <w:numPr>
          <w:ilvl w:val="0"/>
          <w:numId w:val="5"/>
        </w:numPr>
        <w:jc w:val="both"/>
        <w:rPr>
          <w:rFonts w:ascii="Times New Roman" w:hAnsi="Times New Roman" w:cs="Times New Roman"/>
        </w:rPr>
      </w:pPr>
      <w:r w:rsidRPr="0070657F">
        <w:rPr>
          <w:rFonts w:ascii="Times New Roman" w:hAnsi="Times New Roman" w:cs="Times New Roman"/>
        </w:rPr>
        <w:t>Identifiez les variables qui devraient être obligatoires et celles pour lesquelles une valeur manquante pourrait être acceptable.</w:t>
      </w:r>
    </w:p>
    <w:p w14:paraId="50C85AB4" w14:textId="01837E7D" w:rsidR="00A4192C" w:rsidRPr="00A4192C" w:rsidRDefault="00A4192C" w:rsidP="00A4192C">
      <w:pPr>
        <w:jc w:val="both"/>
        <w:rPr>
          <w:rFonts w:ascii="Times New Roman" w:hAnsi="Times New Roman" w:cs="Times New Roman"/>
          <w:b/>
          <w:bCs/>
          <w:sz w:val="36"/>
          <w:szCs w:val="36"/>
          <w:highlight w:val="yellow"/>
          <w:u w:val="single"/>
          <w:lang w:val="fr-SN"/>
        </w:rPr>
      </w:pPr>
      <w:proofErr w:type="spellStart"/>
      <w:proofErr w:type="gramStart"/>
      <w:r w:rsidRPr="00A4192C">
        <w:rPr>
          <w:rFonts w:ascii="Times New Roman" w:hAnsi="Times New Roman" w:cs="Times New Roman"/>
          <w:b/>
          <w:bCs/>
          <w:sz w:val="36"/>
          <w:szCs w:val="36"/>
          <w:highlight w:val="yellow"/>
          <w:u w:val="single"/>
          <w:lang w:val="fr-SN"/>
        </w:rPr>
        <w:t>menages</w:t>
      </w:r>
      <w:proofErr w:type="spellEnd"/>
      <w:proofErr w:type="gramEnd"/>
    </w:p>
    <w:p w14:paraId="314C9CE9" w14:textId="77777777" w:rsidR="00A4192C" w:rsidRPr="00A4192C" w:rsidRDefault="00A4192C" w:rsidP="00466C55">
      <w:pPr>
        <w:ind w:left="1134"/>
        <w:jc w:val="both"/>
        <w:rPr>
          <w:rFonts w:ascii="Times New Roman" w:hAnsi="Times New Roman" w:cs="Times New Roman"/>
          <w:highlight w:val="yellow"/>
          <w:lang w:val="fr-SN"/>
        </w:rPr>
      </w:pPr>
      <w:r w:rsidRPr="00A4192C">
        <w:rPr>
          <w:rFonts w:ascii="Times New Roman" w:hAnsi="Times New Roman" w:cs="Times New Roman"/>
          <w:b/>
          <w:bCs/>
          <w:highlight w:val="yellow"/>
          <w:lang w:val="fr-SN"/>
        </w:rPr>
        <w:t>Obligatoires</w:t>
      </w:r>
    </w:p>
    <w:p w14:paraId="632C513D" w14:textId="77777777" w:rsidR="00A4192C" w:rsidRPr="00A4192C" w:rsidRDefault="00A4192C" w:rsidP="00466C55">
      <w:pPr>
        <w:numPr>
          <w:ilvl w:val="0"/>
          <w:numId w:val="16"/>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id</w:t>
      </w:r>
      <w:proofErr w:type="gramEnd"/>
      <w:r w:rsidRPr="00A4192C">
        <w:rPr>
          <w:rFonts w:ascii="Times New Roman" w:hAnsi="Times New Roman" w:cs="Times New Roman"/>
          <w:highlight w:val="yellow"/>
          <w:lang w:val="fr-SN"/>
        </w:rPr>
        <w:t>_menage</w:t>
      </w:r>
      <w:proofErr w:type="spellEnd"/>
    </w:p>
    <w:p w14:paraId="36356CA6" w14:textId="77777777" w:rsidR="00A4192C" w:rsidRPr="00A4192C" w:rsidRDefault="00A4192C" w:rsidP="00466C55">
      <w:pPr>
        <w:numPr>
          <w:ilvl w:val="0"/>
          <w:numId w:val="16"/>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departement</w:t>
      </w:r>
      <w:proofErr w:type="spellEnd"/>
      <w:proofErr w:type="gramEnd"/>
    </w:p>
    <w:p w14:paraId="3A95EDD4" w14:textId="77777777" w:rsidR="00A4192C" w:rsidRPr="00A4192C" w:rsidRDefault="00A4192C" w:rsidP="00466C55">
      <w:pPr>
        <w:numPr>
          <w:ilvl w:val="0"/>
          <w:numId w:val="16"/>
        </w:numPr>
        <w:ind w:left="1134"/>
        <w:jc w:val="both"/>
        <w:rPr>
          <w:rFonts w:ascii="Times New Roman" w:hAnsi="Times New Roman" w:cs="Times New Roman"/>
          <w:highlight w:val="yellow"/>
          <w:lang w:val="fr-SN"/>
        </w:rPr>
      </w:pPr>
      <w:proofErr w:type="gramStart"/>
      <w:r w:rsidRPr="00A4192C">
        <w:rPr>
          <w:rFonts w:ascii="Times New Roman" w:hAnsi="Times New Roman" w:cs="Times New Roman"/>
          <w:highlight w:val="yellow"/>
          <w:lang w:val="fr-SN"/>
        </w:rPr>
        <w:t>commune</w:t>
      </w:r>
      <w:proofErr w:type="gramEnd"/>
    </w:p>
    <w:p w14:paraId="24D1A978" w14:textId="77777777" w:rsidR="00A4192C" w:rsidRPr="00A4192C" w:rsidRDefault="00A4192C" w:rsidP="00466C55">
      <w:pPr>
        <w:numPr>
          <w:ilvl w:val="0"/>
          <w:numId w:val="16"/>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taille</w:t>
      </w:r>
      <w:proofErr w:type="gramEnd"/>
      <w:r w:rsidRPr="00A4192C">
        <w:rPr>
          <w:rFonts w:ascii="Times New Roman" w:hAnsi="Times New Roman" w:cs="Times New Roman"/>
          <w:highlight w:val="yellow"/>
          <w:lang w:val="fr-SN"/>
        </w:rPr>
        <w:t>_menage</w:t>
      </w:r>
      <w:proofErr w:type="spellEnd"/>
    </w:p>
    <w:p w14:paraId="1A5F3710" w14:textId="77777777" w:rsidR="00A4192C" w:rsidRPr="00A4192C" w:rsidRDefault="00A4192C" w:rsidP="00466C55">
      <w:pPr>
        <w:numPr>
          <w:ilvl w:val="0"/>
          <w:numId w:val="16"/>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sexe</w:t>
      </w:r>
      <w:proofErr w:type="gramEnd"/>
      <w:r w:rsidRPr="00A4192C">
        <w:rPr>
          <w:rFonts w:ascii="Times New Roman" w:hAnsi="Times New Roman" w:cs="Times New Roman"/>
          <w:highlight w:val="yellow"/>
          <w:lang w:val="fr-SN"/>
        </w:rPr>
        <w:t>_chef</w:t>
      </w:r>
      <w:proofErr w:type="spellEnd"/>
    </w:p>
    <w:p w14:paraId="51D02BD1" w14:textId="77777777" w:rsidR="00A4192C" w:rsidRPr="00A4192C" w:rsidRDefault="00A4192C" w:rsidP="00466C55">
      <w:pPr>
        <w:numPr>
          <w:ilvl w:val="0"/>
          <w:numId w:val="16"/>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age</w:t>
      </w:r>
      <w:proofErr w:type="gramEnd"/>
      <w:r w:rsidRPr="00A4192C">
        <w:rPr>
          <w:rFonts w:ascii="Times New Roman" w:hAnsi="Times New Roman" w:cs="Times New Roman"/>
          <w:highlight w:val="yellow"/>
          <w:lang w:val="fr-SN"/>
        </w:rPr>
        <w:t>_chef</w:t>
      </w:r>
      <w:proofErr w:type="spellEnd"/>
    </w:p>
    <w:p w14:paraId="3A2DC3F2" w14:textId="77777777" w:rsidR="00A4192C" w:rsidRPr="00A4192C" w:rsidRDefault="00A4192C" w:rsidP="00466C55">
      <w:pPr>
        <w:numPr>
          <w:ilvl w:val="0"/>
          <w:numId w:val="16"/>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nb</w:t>
      </w:r>
      <w:proofErr w:type="gramEnd"/>
      <w:r w:rsidRPr="00A4192C">
        <w:rPr>
          <w:rFonts w:ascii="Times New Roman" w:hAnsi="Times New Roman" w:cs="Times New Roman"/>
          <w:highlight w:val="yellow"/>
          <w:lang w:val="fr-SN"/>
        </w:rPr>
        <w:t>_vehicules</w:t>
      </w:r>
      <w:proofErr w:type="spellEnd"/>
    </w:p>
    <w:p w14:paraId="08C2FEA6" w14:textId="77777777" w:rsidR="00A4192C" w:rsidRPr="00A4192C" w:rsidRDefault="00A4192C" w:rsidP="00466C55">
      <w:pPr>
        <w:numPr>
          <w:ilvl w:val="0"/>
          <w:numId w:val="16"/>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date</w:t>
      </w:r>
      <w:proofErr w:type="gramEnd"/>
      <w:r w:rsidRPr="00A4192C">
        <w:rPr>
          <w:rFonts w:ascii="Times New Roman" w:hAnsi="Times New Roman" w:cs="Times New Roman"/>
          <w:highlight w:val="yellow"/>
          <w:lang w:val="fr-SN"/>
        </w:rPr>
        <w:t>_entretien</w:t>
      </w:r>
      <w:proofErr w:type="spellEnd"/>
    </w:p>
    <w:p w14:paraId="3BAFD0B7" w14:textId="77777777" w:rsidR="00A4192C" w:rsidRPr="00A4192C" w:rsidRDefault="00A4192C" w:rsidP="00466C55">
      <w:pPr>
        <w:numPr>
          <w:ilvl w:val="0"/>
          <w:numId w:val="16"/>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id</w:t>
      </w:r>
      <w:proofErr w:type="gramEnd"/>
      <w:r w:rsidRPr="00A4192C">
        <w:rPr>
          <w:rFonts w:ascii="Times New Roman" w:hAnsi="Times New Roman" w:cs="Times New Roman"/>
          <w:highlight w:val="yellow"/>
          <w:lang w:val="fr-SN"/>
        </w:rPr>
        <w:t>_enqueteur</w:t>
      </w:r>
      <w:proofErr w:type="spellEnd"/>
    </w:p>
    <w:p w14:paraId="62E6CEFA" w14:textId="77777777" w:rsidR="00A4192C" w:rsidRPr="00A4192C" w:rsidRDefault="00A4192C" w:rsidP="00466C55">
      <w:pPr>
        <w:ind w:left="1134"/>
        <w:jc w:val="both"/>
        <w:rPr>
          <w:rFonts w:ascii="Times New Roman" w:hAnsi="Times New Roman" w:cs="Times New Roman"/>
          <w:highlight w:val="yellow"/>
          <w:lang w:val="fr-SN"/>
        </w:rPr>
      </w:pPr>
      <w:r w:rsidRPr="00A4192C">
        <w:rPr>
          <w:rFonts w:ascii="Times New Roman" w:hAnsi="Times New Roman" w:cs="Times New Roman"/>
          <w:b/>
          <w:bCs/>
          <w:highlight w:val="yellow"/>
          <w:lang w:val="fr-SN"/>
        </w:rPr>
        <w:t>Valeur manquante acceptable</w:t>
      </w:r>
    </w:p>
    <w:p w14:paraId="4B9F2622" w14:textId="77777777" w:rsidR="00A4192C" w:rsidRPr="00A4192C" w:rsidRDefault="00A4192C" w:rsidP="00466C55">
      <w:pPr>
        <w:numPr>
          <w:ilvl w:val="0"/>
          <w:numId w:val="17"/>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niveau</w:t>
      </w:r>
      <w:proofErr w:type="gramEnd"/>
      <w:r w:rsidRPr="00A4192C">
        <w:rPr>
          <w:rFonts w:ascii="Times New Roman" w:hAnsi="Times New Roman" w:cs="Times New Roman"/>
          <w:highlight w:val="yellow"/>
          <w:lang w:val="fr-SN"/>
        </w:rPr>
        <w:t>_instruction_chef</w:t>
      </w:r>
      <w:proofErr w:type="spellEnd"/>
    </w:p>
    <w:p w14:paraId="3386D3F9" w14:textId="77777777" w:rsidR="00A4192C" w:rsidRPr="00A4192C" w:rsidRDefault="00A4192C" w:rsidP="00466C55">
      <w:pPr>
        <w:numPr>
          <w:ilvl w:val="0"/>
          <w:numId w:val="17"/>
        </w:numPr>
        <w:ind w:left="1134"/>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revenu</w:t>
      </w:r>
      <w:proofErr w:type="gramEnd"/>
      <w:r w:rsidRPr="00A4192C">
        <w:rPr>
          <w:rFonts w:ascii="Times New Roman" w:hAnsi="Times New Roman" w:cs="Times New Roman"/>
          <w:highlight w:val="yellow"/>
          <w:lang w:val="fr-SN"/>
        </w:rPr>
        <w:t>_mensuel</w:t>
      </w:r>
      <w:proofErr w:type="spellEnd"/>
    </w:p>
    <w:p w14:paraId="567EC754" w14:textId="34F6859A" w:rsidR="00A4192C" w:rsidRPr="00A4192C" w:rsidRDefault="00A4192C" w:rsidP="00A4192C">
      <w:pPr>
        <w:jc w:val="both"/>
        <w:rPr>
          <w:rFonts w:ascii="Times New Roman" w:hAnsi="Times New Roman" w:cs="Times New Roman"/>
          <w:b/>
          <w:bCs/>
          <w:sz w:val="36"/>
          <w:szCs w:val="36"/>
          <w:highlight w:val="yellow"/>
          <w:u w:val="single"/>
          <w:lang w:val="fr-SN"/>
        </w:rPr>
      </w:pPr>
      <w:proofErr w:type="gramStart"/>
      <w:r w:rsidRPr="00A4192C">
        <w:rPr>
          <w:rFonts w:ascii="Times New Roman" w:hAnsi="Times New Roman" w:cs="Times New Roman"/>
          <w:b/>
          <w:bCs/>
          <w:sz w:val="36"/>
          <w:szCs w:val="36"/>
          <w:highlight w:val="yellow"/>
          <w:u w:val="single"/>
          <w:lang w:val="fr-SN"/>
        </w:rPr>
        <w:t>individus</w:t>
      </w:r>
      <w:proofErr w:type="gramEnd"/>
    </w:p>
    <w:p w14:paraId="58B1D37B" w14:textId="77777777" w:rsidR="00A4192C" w:rsidRPr="00A4192C" w:rsidRDefault="00A4192C" w:rsidP="00466C55">
      <w:pPr>
        <w:ind w:left="993"/>
        <w:jc w:val="both"/>
        <w:rPr>
          <w:rFonts w:ascii="Times New Roman" w:hAnsi="Times New Roman" w:cs="Times New Roman"/>
          <w:highlight w:val="yellow"/>
          <w:lang w:val="fr-SN"/>
        </w:rPr>
      </w:pPr>
      <w:r w:rsidRPr="00A4192C">
        <w:rPr>
          <w:rFonts w:ascii="Times New Roman" w:hAnsi="Times New Roman" w:cs="Times New Roman"/>
          <w:b/>
          <w:bCs/>
          <w:highlight w:val="yellow"/>
          <w:lang w:val="fr-SN"/>
        </w:rPr>
        <w:t>Obligatoires</w:t>
      </w:r>
    </w:p>
    <w:p w14:paraId="390AFA17" w14:textId="77777777" w:rsidR="00A4192C" w:rsidRPr="00A4192C" w:rsidRDefault="00A4192C" w:rsidP="00466C55">
      <w:pPr>
        <w:numPr>
          <w:ilvl w:val="0"/>
          <w:numId w:val="18"/>
        </w:numPr>
        <w:ind w:left="993"/>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lastRenderedPageBreak/>
        <w:t>id</w:t>
      </w:r>
      <w:proofErr w:type="gramEnd"/>
      <w:r w:rsidRPr="00A4192C">
        <w:rPr>
          <w:rFonts w:ascii="Times New Roman" w:hAnsi="Times New Roman" w:cs="Times New Roman"/>
          <w:highlight w:val="yellow"/>
          <w:lang w:val="fr-SN"/>
        </w:rPr>
        <w:t>_individu</w:t>
      </w:r>
      <w:proofErr w:type="spellEnd"/>
    </w:p>
    <w:p w14:paraId="7529071D" w14:textId="77777777" w:rsidR="00A4192C" w:rsidRPr="00A4192C" w:rsidRDefault="00A4192C" w:rsidP="00466C55">
      <w:pPr>
        <w:numPr>
          <w:ilvl w:val="0"/>
          <w:numId w:val="18"/>
        </w:numPr>
        <w:ind w:left="993"/>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id</w:t>
      </w:r>
      <w:proofErr w:type="gramEnd"/>
      <w:r w:rsidRPr="00A4192C">
        <w:rPr>
          <w:rFonts w:ascii="Times New Roman" w:hAnsi="Times New Roman" w:cs="Times New Roman"/>
          <w:highlight w:val="yellow"/>
          <w:lang w:val="fr-SN"/>
        </w:rPr>
        <w:t>_menage</w:t>
      </w:r>
      <w:proofErr w:type="spellEnd"/>
    </w:p>
    <w:p w14:paraId="4202DDAB" w14:textId="77777777" w:rsidR="00A4192C" w:rsidRPr="00A4192C" w:rsidRDefault="00A4192C" w:rsidP="00466C55">
      <w:pPr>
        <w:numPr>
          <w:ilvl w:val="0"/>
          <w:numId w:val="18"/>
        </w:numPr>
        <w:ind w:left="993"/>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lien</w:t>
      </w:r>
      <w:proofErr w:type="gramEnd"/>
      <w:r w:rsidRPr="00A4192C">
        <w:rPr>
          <w:rFonts w:ascii="Times New Roman" w:hAnsi="Times New Roman" w:cs="Times New Roman"/>
          <w:highlight w:val="yellow"/>
          <w:lang w:val="fr-SN"/>
        </w:rPr>
        <w:t>_parente</w:t>
      </w:r>
      <w:proofErr w:type="spellEnd"/>
    </w:p>
    <w:p w14:paraId="02FEC5F6" w14:textId="77777777" w:rsidR="00A4192C" w:rsidRPr="00A4192C" w:rsidRDefault="00A4192C" w:rsidP="00466C55">
      <w:pPr>
        <w:numPr>
          <w:ilvl w:val="0"/>
          <w:numId w:val="18"/>
        </w:numPr>
        <w:ind w:left="993"/>
        <w:jc w:val="both"/>
        <w:rPr>
          <w:rFonts w:ascii="Times New Roman" w:hAnsi="Times New Roman" w:cs="Times New Roman"/>
          <w:highlight w:val="yellow"/>
          <w:lang w:val="fr-SN"/>
        </w:rPr>
      </w:pPr>
      <w:proofErr w:type="gramStart"/>
      <w:r w:rsidRPr="00A4192C">
        <w:rPr>
          <w:rFonts w:ascii="Times New Roman" w:hAnsi="Times New Roman" w:cs="Times New Roman"/>
          <w:highlight w:val="yellow"/>
          <w:lang w:val="fr-SN"/>
        </w:rPr>
        <w:t>sexe</w:t>
      </w:r>
      <w:proofErr w:type="gramEnd"/>
    </w:p>
    <w:p w14:paraId="02FD23DF" w14:textId="77777777" w:rsidR="00A4192C" w:rsidRPr="00A4192C" w:rsidRDefault="00A4192C" w:rsidP="00466C55">
      <w:pPr>
        <w:numPr>
          <w:ilvl w:val="0"/>
          <w:numId w:val="18"/>
        </w:numPr>
        <w:ind w:left="993"/>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age</w:t>
      </w:r>
      <w:proofErr w:type="spellEnd"/>
      <w:proofErr w:type="gramEnd"/>
    </w:p>
    <w:p w14:paraId="4455C9A7" w14:textId="77777777" w:rsidR="00A4192C" w:rsidRPr="00A4192C" w:rsidRDefault="00A4192C" w:rsidP="00466C55">
      <w:pPr>
        <w:ind w:left="993"/>
        <w:jc w:val="both"/>
        <w:rPr>
          <w:rFonts w:ascii="Times New Roman" w:hAnsi="Times New Roman" w:cs="Times New Roman"/>
          <w:highlight w:val="yellow"/>
          <w:lang w:val="fr-SN"/>
        </w:rPr>
      </w:pPr>
      <w:r w:rsidRPr="00A4192C">
        <w:rPr>
          <w:rFonts w:ascii="Times New Roman" w:hAnsi="Times New Roman" w:cs="Times New Roman"/>
          <w:b/>
          <w:bCs/>
          <w:highlight w:val="yellow"/>
          <w:lang w:val="fr-SN"/>
        </w:rPr>
        <w:t>Valeur manquante acceptable</w:t>
      </w:r>
    </w:p>
    <w:p w14:paraId="2A25D984" w14:textId="77777777" w:rsidR="00A4192C" w:rsidRPr="00A4192C" w:rsidRDefault="00A4192C" w:rsidP="00466C55">
      <w:pPr>
        <w:numPr>
          <w:ilvl w:val="0"/>
          <w:numId w:val="19"/>
        </w:numPr>
        <w:ind w:left="993"/>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niveau</w:t>
      </w:r>
      <w:proofErr w:type="gramEnd"/>
      <w:r w:rsidRPr="00A4192C">
        <w:rPr>
          <w:rFonts w:ascii="Times New Roman" w:hAnsi="Times New Roman" w:cs="Times New Roman"/>
          <w:highlight w:val="yellow"/>
          <w:lang w:val="fr-SN"/>
        </w:rPr>
        <w:t>_instruction</w:t>
      </w:r>
      <w:proofErr w:type="spellEnd"/>
    </w:p>
    <w:p w14:paraId="09166497" w14:textId="77777777" w:rsidR="00A4192C" w:rsidRPr="00A4192C" w:rsidRDefault="00A4192C" w:rsidP="00466C55">
      <w:pPr>
        <w:numPr>
          <w:ilvl w:val="0"/>
          <w:numId w:val="19"/>
        </w:numPr>
        <w:ind w:left="993"/>
        <w:jc w:val="both"/>
        <w:rPr>
          <w:rFonts w:ascii="Times New Roman" w:hAnsi="Times New Roman" w:cs="Times New Roman"/>
          <w:highlight w:val="yellow"/>
          <w:lang w:val="fr-SN"/>
        </w:rPr>
      </w:pPr>
      <w:proofErr w:type="gramStart"/>
      <w:r w:rsidRPr="00A4192C">
        <w:rPr>
          <w:rFonts w:ascii="Times New Roman" w:hAnsi="Times New Roman" w:cs="Times New Roman"/>
          <w:highlight w:val="yellow"/>
          <w:lang w:val="fr-SN"/>
        </w:rPr>
        <w:t>occupation</w:t>
      </w:r>
      <w:proofErr w:type="gramEnd"/>
    </w:p>
    <w:p w14:paraId="3B1D9AD8" w14:textId="77777777" w:rsidR="00A4192C" w:rsidRPr="00A4192C" w:rsidRDefault="00A4192C" w:rsidP="00A4192C">
      <w:pPr>
        <w:numPr>
          <w:ilvl w:val="0"/>
          <w:numId w:val="19"/>
        </w:numPr>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modes</w:t>
      </w:r>
      <w:proofErr w:type="gramEnd"/>
      <w:r w:rsidRPr="00A4192C">
        <w:rPr>
          <w:rFonts w:ascii="Times New Roman" w:hAnsi="Times New Roman" w:cs="Times New Roman"/>
          <w:highlight w:val="yellow"/>
          <w:lang w:val="fr-SN"/>
        </w:rPr>
        <w:t>_transport</w:t>
      </w:r>
      <w:proofErr w:type="spellEnd"/>
    </w:p>
    <w:p w14:paraId="79CA2DD4" w14:textId="33D5E6C6" w:rsidR="00A4192C" w:rsidRPr="00A4192C" w:rsidRDefault="00A4192C" w:rsidP="00A4192C">
      <w:pPr>
        <w:jc w:val="both"/>
        <w:rPr>
          <w:rFonts w:ascii="Times New Roman" w:hAnsi="Times New Roman" w:cs="Times New Roman"/>
          <w:b/>
          <w:bCs/>
          <w:sz w:val="36"/>
          <w:szCs w:val="36"/>
          <w:highlight w:val="yellow"/>
          <w:u w:val="single"/>
          <w:lang w:val="fr-SN"/>
        </w:rPr>
      </w:pPr>
      <w:proofErr w:type="spellStart"/>
      <w:proofErr w:type="gramStart"/>
      <w:r w:rsidRPr="00A4192C">
        <w:rPr>
          <w:rFonts w:ascii="Times New Roman" w:hAnsi="Times New Roman" w:cs="Times New Roman"/>
          <w:b/>
          <w:bCs/>
          <w:sz w:val="36"/>
          <w:szCs w:val="36"/>
          <w:highlight w:val="yellow"/>
          <w:u w:val="single"/>
          <w:lang w:val="fr-SN"/>
        </w:rPr>
        <w:t>depenses</w:t>
      </w:r>
      <w:proofErr w:type="spellEnd"/>
      <w:proofErr w:type="gramEnd"/>
    </w:p>
    <w:p w14:paraId="5C4D044B" w14:textId="77777777" w:rsidR="00A4192C" w:rsidRPr="00A4192C" w:rsidRDefault="00A4192C" w:rsidP="00466C55">
      <w:pPr>
        <w:ind w:left="851"/>
        <w:jc w:val="both"/>
        <w:rPr>
          <w:rFonts w:ascii="Times New Roman" w:hAnsi="Times New Roman" w:cs="Times New Roman"/>
          <w:highlight w:val="yellow"/>
          <w:lang w:val="fr-SN"/>
        </w:rPr>
      </w:pPr>
      <w:r w:rsidRPr="00A4192C">
        <w:rPr>
          <w:rFonts w:ascii="Times New Roman" w:hAnsi="Times New Roman" w:cs="Times New Roman"/>
          <w:b/>
          <w:bCs/>
          <w:highlight w:val="yellow"/>
          <w:lang w:val="fr-SN"/>
        </w:rPr>
        <w:t>Obligatoires</w:t>
      </w:r>
    </w:p>
    <w:p w14:paraId="11AA88D7" w14:textId="77777777" w:rsidR="00A4192C" w:rsidRPr="00A4192C" w:rsidRDefault="00A4192C" w:rsidP="00466C55">
      <w:pPr>
        <w:numPr>
          <w:ilvl w:val="0"/>
          <w:numId w:val="20"/>
        </w:numPr>
        <w:ind w:left="851"/>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id</w:t>
      </w:r>
      <w:proofErr w:type="gramEnd"/>
      <w:r w:rsidRPr="00A4192C">
        <w:rPr>
          <w:rFonts w:ascii="Times New Roman" w:hAnsi="Times New Roman" w:cs="Times New Roman"/>
          <w:highlight w:val="yellow"/>
          <w:lang w:val="fr-SN"/>
        </w:rPr>
        <w:t>_depense</w:t>
      </w:r>
      <w:proofErr w:type="spellEnd"/>
    </w:p>
    <w:p w14:paraId="5650608B" w14:textId="77777777" w:rsidR="00A4192C" w:rsidRPr="00A4192C" w:rsidRDefault="00A4192C" w:rsidP="00466C55">
      <w:pPr>
        <w:numPr>
          <w:ilvl w:val="0"/>
          <w:numId w:val="20"/>
        </w:numPr>
        <w:ind w:left="851"/>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id</w:t>
      </w:r>
      <w:proofErr w:type="gramEnd"/>
      <w:r w:rsidRPr="00A4192C">
        <w:rPr>
          <w:rFonts w:ascii="Times New Roman" w:hAnsi="Times New Roman" w:cs="Times New Roman"/>
          <w:highlight w:val="yellow"/>
          <w:lang w:val="fr-SN"/>
        </w:rPr>
        <w:t>_menage</w:t>
      </w:r>
      <w:proofErr w:type="spellEnd"/>
    </w:p>
    <w:p w14:paraId="6494966D" w14:textId="77777777" w:rsidR="00A4192C" w:rsidRPr="00A4192C" w:rsidRDefault="00A4192C" w:rsidP="00466C55">
      <w:pPr>
        <w:numPr>
          <w:ilvl w:val="0"/>
          <w:numId w:val="20"/>
        </w:numPr>
        <w:ind w:left="851"/>
        <w:jc w:val="both"/>
        <w:rPr>
          <w:rFonts w:ascii="Times New Roman" w:hAnsi="Times New Roman" w:cs="Times New Roman"/>
          <w:highlight w:val="yellow"/>
          <w:lang w:val="fr-SN"/>
        </w:rPr>
      </w:pPr>
      <w:proofErr w:type="gramStart"/>
      <w:r w:rsidRPr="00A4192C">
        <w:rPr>
          <w:rFonts w:ascii="Times New Roman" w:hAnsi="Times New Roman" w:cs="Times New Roman"/>
          <w:highlight w:val="yellow"/>
          <w:lang w:val="fr-SN"/>
        </w:rPr>
        <w:t>poste</w:t>
      </w:r>
      <w:proofErr w:type="gramEnd"/>
    </w:p>
    <w:p w14:paraId="335BBCF3" w14:textId="77777777" w:rsidR="00A4192C" w:rsidRPr="00A4192C" w:rsidRDefault="00A4192C" w:rsidP="00466C55">
      <w:pPr>
        <w:numPr>
          <w:ilvl w:val="0"/>
          <w:numId w:val="20"/>
        </w:numPr>
        <w:ind w:left="851"/>
        <w:jc w:val="both"/>
        <w:rPr>
          <w:rFonts w:ascii="Times New Roman" w:hAnsi="Times New Roman" w:cs="Times New Roman"/>
          <w:highlight w:val="yellow"/>
          <w:lang w:val="fr-SN"/>
        </w:rPr>
      </w:pPr>
      <w:proofErr w:type="gramStart"/>
      <w:r w:rsidRPr="00A4192C">
        <w:rPr>
          <w:rFonts w:ascii="Times New Roman" w:hAnsi="Times New Roman" w:cs="Times New Roman"/>
          <w:highlight w:val="yellow"/>
          <w:lang w:val="fr-SN"/>
        </w:rPr>
        <w:t>montant</w:t>
      </w:r>
      <w:proofErr w:type="gramEnd"/>
    </w:p>
    <w:p w14:paraId="00FF07B2" w14:textId="06F5D6AD" w:rsidR="00283279" w:rsidRPr="00466C55" w:rsidRDefault="00A4192C" w:rsidP="00466C55">
      <w:pPr>
        <w:numPr>
          <w:ilvl w:val="0"/>
          <w:numId w:val="20"/>
        </w:numPr>
        <w:ind w:left="851"/>
        <w:jc w:val="both"/>
        <w:rPr>
          <w:rFonts w:ascii="Times New Roman" w:hAnsi="Times New Roman" w:cs="Times New Roman"/>
          <w:highlight w:val="yellow"/>
          <w:lang w:val="fr-SN"/>
        </w:rPr>
      </w:pPr>
      <w:proofErr w:type="spellStart"/>
      <w:proofErr w:type="gramStart"/>
      <w:r w:rsidRPr="00A4192C">
        <w:rPr>
          <w:rFonts w:ascii="Times New Roman" w:hAnsi="Times New Roman" w:cs="Times New Roman"/>
          <w:highlight w:val="yellow"/>
          <w:lang w:val="fr-SN"/>
        </w:rPr>
        <w:t>periode</w:t>
      </w:r>
      <w:proofErr w:type="gramEnd"/>
      <w:r w:rsidRPr="00A4192C">
        <w:rPr>
          <w:rFonts w:ascii="Times New Roman" w:hAnsi="Times New Roman" w:cs="Times New Roman"/>
          <w:highlight w:val="yellow"/>
          <w:lang w:val="fr-SN"/>
        </w:rPr>
        <w:t>_reference</w:t>
      </w:r>
      <w:proofErr w:type="spellEnd"/>
    </w:p>
    <w:p w14:paraId="690C76F4" w14:textId="77777777" w:rsidR="0070657F" w:rsidRDefault="0070657F" w:rsidP="0070657F">
      <w:pPr>
        <w:numPr>
          <w:ilvl w:val="0"/>
          <w:numId w:val="5"/>
        </w:numPr>
        <w:jc w:val="both"/>
        <w:rPr>
          <w:rFonts w:ascii="Times New Roman" w:hAnsi="Times New Roman" w:cs="Times New Roman"/>
        </w:rPr>
      </w:pPr>
      <w:r w:rsidRPr="0070657F">
        <w:rPr>
          <w:rFonts w:ascii="Times New Roman" w:hAnsi="Times New Roman" w:cs="Times New Roman"/>
        </w:rPr>
        <w:t>Proposez une convention de représentation des valeurs manquantes.</w:t>
      </w:r>
    </w:p>
    <w:p w14:paraId="73AFCE7D" w14:textId="596070AF" w:rsidR="003A39E9" w:rsidRPr="00466C55" w:rsidRDefault="003A39E9" w:rsidP="00283279">
      <w:pPr>
        <w:jc w:val="both"/>
        <w:rPr>
          <w:rFonts w:ascii="Times New Roman" w:hAnsi="Times New Roman" w:cs="Times New Roman"/>
        </w:rPr>
      </w:pPr>
      <w:r w:rsidRPr="00466C55">
        <w:rPr>
          <w:rFonts w:ascii="Times New Roman" w:hAnsi="Times New Roman" w:cs="Times New Roman"/>
          <w:highlight w:val="yellow"/>
        </w:rPr>
        <w:t>99 peut représenter par convention l</w:t>
      </w:r>
      <w:r w:rsidRPr="00466C55">
        <w:rPr>
          <w:rFonts w:ascii="Times New Roman" w:hAnsi="Times New Roman" w:cs="Times New Roman"/>
          <w:highlight w:val="yellow"/>
        </w:rPr>
        <w:t>es valeurs manquantes.</w:t>
      </w:r>
    </w:p>
    <w:p w14:paraId="1E3C62DB" w14:textId="77777777" w:rsidR="0070657F" w:rsidRDefault="0070657F" w:rsidP="0070657F">
      <w:pPr>
        <w:numPr>
          <w:ilvl w:val="0"/>
          <w:numId w:val="5"/>
        </w:numPr>
        <w:jc w:val="both"/>
        <w:rPr>
          <w:rFonts w:ascii="Times New Roman" w:hAnsi="Times New Roman" w:cs="Times New Roman"/>
        </w:rPr>
      </w:pPr>
      <w:r w:rsidRPr="0070657F">
        <w:rPr>
          <w:rFonts w:ascii="Times New Roman" w:hAnsi="Times New Roman" w:cs="Times New Roman"/>
        </w:rPr>
        <w:t>Expliquez l'intérêt d'un dictionnaire des variables dans un dispositif de production statistique.</w:t>
      </w:r>
    </w:p>
    <w:p w14:paraId="7AADAB2B" w14:textId="63CFDE9C" w:rsidR="001B4F35" w:rsidRPr="00466C55" w:rsidRDefault="003A39E9" w:rsidP="00283279">
      <w:pPr>
        <w:jc w:val="both"/>
        <w:rPr>
          <w:rFonts w:ascii="Times New Roman" w:hAnsi="Times New Roman" w:cs="Times New Roman"/>
          <w:highlight w:val="yellow"/>
        </w:rPr>
      </w:pPr>
      <w:r w:rsidRPr="00466C55">
        <w:rPr>
          <w:rFonts w:ascii="Times New Roman" w:hAnsi="Times New Roman" w:cs="Times New Roman"/>
          <w:highlight w:val="yellow"/>
        </w:rPr>
        <w:t>Il décrit précisément chaque variable de la base : ce qu’elle signifie, comment elle est codée et mesurée, quelles valeurs elle peut prendre et comment la contrôler</w:t>
      </w:r>
      <w:r w:rsidRPr="00466C55">
        <w:rPr>
          <w:rFonts w:ascii="Times New Roman" w:hAnsi="Times New Roman" w:cs="Times New Roman"/>
          <w:highlight w:val="yellow"/>
        </w:rPr>
        <w:t>.</w:t>
      </w:r>
    </w:p>
    <w:p w14:paraId="0DA93AD6" w14:textId="7FBD3D8F" w:rsidR="0070657F" w:rsidRPr="0070657F" w:rsidRDefault="0070657F" w:rsidP="0070657F">
      <w:pPr>
        <w:pStyle w:val="Paragraphedeliste"/>
        <w:numPr>
          <w:ilvl w:val="0"/>
          <w:numId w:val="14"/>
        </w:numPr>
        <w:jc w:val="both"/>
        <w:rPr>
          <w:rFonts w:ascii="Times New Roman" w:hAnsi="Times New Roman" w:cs="Times New Roman"/>
          <w:b/>
          <w:bCs/>
        </w:rPr>
      </w:pPr>
      <w:r w:rsidRPr="0070657F">
        <w:rPr>
          <w:rFonts w:ascii="Times New Roman" w:hAnsi="Times New Roman" w:cs="Times New Roman"/>
          <w:b/>
          <w:bCs/>
        </w:rPr>
        <w:t>Organisation relationnelle des données</w:t>
      </w:r>
    </w:p>
    <w:p w14:paraId="421EBD72" w14:textId="2127A36C" w:rsidR="001B4F35" w:rsidRPr="001B4F35" w:rsidRDefault="0070657F" w:rsidP="001B4F35">
      <w:pPr>
        <w:numPr>
          <w:ilvl w:val="0"/>
          <w:numId w:val="6"/>
        </w:numPr>
        <w:jc w:val="both"/>
        <w:rPr>
          <w:rFonts w:ascii="Times New Roman" w:hAnsi="Times New Roman" w:cs="Times New Roman"/>
        </w:rPr>
      </w:pPr>
      <w:r w:rsidRPr="0070657F">
        <w:rPr>
          <w:rFonts w:ascii="Times New Roman" w:hAnsi="Times New Roman" w:cs="Times New Roman"/>
        </w:rPr>
        <w:t>Proposez un schéma relationnel permettant de représenter les ménages, les individus et les dépenses.</w:t>
      </w:r>
    </w:p>
    <w:p w14:paraId="163BB685" w14:textId="389BFC3C" w:rsidR="00E426B7" w:rsidRPr="00E426B7" w:rsidRDefault="00E426B7" w:rsidP="00E426B7">
      <w:pPr>
        <w:jc w:val="both"/>
        <w:rPr>
          <w:rFonts w:ascii="Times New Roman" w:hAnsi="Times New Roman" w:cs="Times New Roman"/>
          <w:highlight w:val="yellow"/>
        </w:rPr>
      </w:pPr>
      <w:r w:rsidRPr="00E426B7">
        <w:rPr>
          <w:rFonts w:ascii="Times New Roman" w:hAnsi="Times New Roman" w:cs="Times New Roman"/>
          <w:highlight w:val="yellow"/>
        </w:rPr>
        <w:t>MENAGES (</w:t>
      </w:r>
      <w:proofErr w:type="spellStart"/>
      <w:r w:rsidRPr="00E426B7">
        <w:rPr>
          <w:rFonts w:ascii="Times New Roman" w:hAnsi="Times New Roman" w:cs="Times New Roman"/>
          <w:b/>
          <w:bCs/>
          <w:highlight w:val="yellow"/>
        </w:rPr>
        <w:t>id_menage</w:t>
      </w:r>
      <w:proofErr w:type="spellEnd"/>
      <w:r w:rsidRPr="00E426B7">
        <w:rPr>
          <w:rFonts w:ascii="Times New Roman" w:hAnsi="Times New Roman" w:cs="Times New Roman"/>
          <w:highlight w:val="yellow"/>
        </w:rPr>
        <w:t xml:space="preserve">, </w:t>
      </w:r>
      <w:proofErr w:type="spellStart"/>
      <w:r w:rsidRPr="00E426B7">
        <w:rPr>
          <w:rFonts w:ascii="Times New Roman" w:hAnsi="Times New Roman" w:cs="Times New Roman"/>
          <w:highlight w:val="yellow"/>
        </w:rPr>
        <w:t>departement</w:t>
      </w:r>
      <w:proofErr w:type="spellEnd"/>
      <w:r w:rsidRPr="00E426B7">
        <w:rPr>
          <w:rFonts w:ascii="Times New Roman" w:hAnsi="Times New Roman" w:cs="Times New Roman"/>
          <w:highlight w:val="yellow"/>
        </w:rPr>
        <w:t xml:space="preserve">, commune, </w:t>
      </w:r>
      <w:proofErr w:type="spellStart"/>
      <w:r w:rsidRPr="00E426B7">
        <w:rPr>
          <w:rFonts w:ascii="Times New Roman" w:hAnsi="Times New Roman" w:cs="Times New Roman"/>
          <w:highlight w:val="yellow"/>
        </w:rPr>
        <w:t>taille_menage</w:t>
      </w:r>
      <w:proofErr w:type="spellEnd"/>
      <w:r w:rsidRPr="00E426B7">
        <w:rPr>
          <w:rFonts w:ascii="Times New Roman" w:hAnsi="Times New Roman" w:cs="Times New Roman"/>
          <w:highlight w:val="yellow"/>
        </w:rPr>
        <w:t xml:space="preserve">, </w:t>
      </w:r>
      <w:proofErr w:type="spellStart"/>
      <w:r w:rsidRPr="00E426B7">
        <w:rPr>
          <w:rFonts w:ascii="Times New Roman" w:hAnsi="Times New Roman" w:cs="Times New Roman"/>
          <w:highlight w:val="yellow"/>
        </w:rPr>
        <w:t>sexe_chef</w:t>
      </w:r>
      <w:proofErr w:type="spellEnd"/>
      <w:r w:rsidRPr="00E426B7">
        <w:rPr>
          <w:rFonts w:ascii="Times New Roman" w:hAnsi="Times New Roman" w:cs="Times New Roman"/>
          <w:highlight w:val="yellow"/>
        </w:rPr>
        <w:t xml:space="preserve">, </w:t>
      </w:r>
      <w:proofErr w:type="spellStart"/>
      <w:r w:rsidRPr="00E426B7">
        <w:rPr>
          <w:rFonts w:ascii="Times New Roman" w:hAnsi="Times New Roman" w:cs="Times New Roman"/>
          <w:highlight w:val="yellow"/>
        </w:rPr>
        <w:t>age_chef</w:t>
      </w:r>
      <w:proofErr w:type="spellEnd"/>
      <w:r w:rsidRPr="00E426B7">
        <w:rPr>
          <w:rFonts w:ascii="Times New Roman" w:hAnsi="Times New Roman" w:cs="Times New Roman"/>
          <w:highlight w:val="yellow"/>
        </w:rPr>
        <w:t xml:space="preserve">, </w:t>
      </w:r>
      <w:proofErr w:type="spellStart"/>
      <w:r w:rsidRPr="00E426B7">
        <w:rPr>
          <w:rFonts w:ascii="Times New Roman" w:hAnsi="Times New Roman" w:cs="Times New Roman"/>
          <w:highlight w:val="yellow"/>
        </w:rPr>
        <w:t>niveau_instruction_chef</w:t>
      </w:r>
      <w:proofErr w:type="spellEnd"/>
      <w:r w:rsidRPr="00E426B7">
        <w:rPr>
          <w:rFonts w:ascii="Times New Roman" w:hAnsi="Times New Roman" w:cs="Times New Roman"/>
          <w:highlight w:val="yellow"/>
        </w:rPr>
        <w:t xml:space="preserve">, </w:t>
      </w:r>
      <w:proofErr w:type="spellStart"/>
      <w:r w:rsidRPr="00E426B7">
        <w:rPr>
          <w:rFonts w:ascii="Times New Roman" w:hAnsi="Times New Roman" w:cs="Times New Roman"/>
          <w:highlight w:val="yellow"/>
        </w:rPr>
        <w:t>revenu_mensuel</w:t>
      </w:r>
      <w:proofErr w:type="spellEnd"/>
      <w:r w:rsidRPr="00E426B7">
        <w:rPr>
          <w:rFonts w:ascii="Times New Roman" w:hAnsi="Times New Roman" w:cs="Times New Roman"/>
          <w:highlight w:val="yellow"/>
        </w:rPr>
        <w:t xml:space="preserve">, </w:t>
      </w:r>
      <w:proofErr w:type="spellStart"/>
      <w:r w:rsidRPr="00E426B7">
        <w:rPr>
          <w:rFonts w:ascii="Times New Roman" w:hAnsi="Times New Roman" w:cs="Times New Roman"/>
          <w:highlight w:val="yellow"/>
        </w:rPr>
        <w:t>nb_vehicules</w:t>
      </w:r>
      <w:proofErr w:type="spellEnd"/>
      <w:r w:rsidRPr="00E426B7">
        <w:rPr>
          <w:rFonts w:ascii="Times New Roman" w:hAnsi="Times New Roman" w:cs="Times New Roman"/>
          <w:highlight w:val="yellow"/>
        </w:rPr>
        <w:t xml:space="preserve">, </w:t>
      </w:r>
      <w:proofErr w:type="spellStart"/>
      <w:r w:rsidRPr="00E426B7">
        <w:rPr>
          <w:rFonts w:ascii="Times New Roman" w:hAnsi="Times New Roman" w:cs="Times New Roman"/>
          <w:highlight w:val="yellow"/>
        </w:rPr>
        <w:t>date_entretien</w:t>
      </w:r>
      <w:proofErr w:type="spellEnd"/>
      <w:r w:rsidRPr="00E426B7">
        <w:rPr>
          <w:rFonts w:ascii="Times New Roman" w:hAnsi="Times New Roman" w:cs="Times New Roman"/>
          <w:highlight w:val="yellow"/>
        </w:rPr>
        <w:t xml:space="preserve">, </w:t>
      </w:r>
      <w:proofErr w:type="spellStart"/>
      <w:r w:rsidRPr="00E426B7">
        <w:rPr>
          <w:rFonts w:ascii="Times New Roman" w:hAnsi="Times New Roman" w:cs="Times New Roman"/>
          <w:highlight w:val="yellow"/>
        </w:rPr>
        <w:t>id_enqueteur</w:t>
      </w:r>
      <w:proofErr w:type="spellEnd"/>
      <w:r w:rsidRPr="00E426B7">
        <w:rPr>
          <w:rFonts w:ascii="Times New Roman" w:hAnsi="Times New Roman" w:cs="Times New Roman"/>
          <w:highlight w:val="yellow"/>
        </w:rPr>
        <w:t>)</w:t>
      </w:r>
    </w:p>
    <w:p w14:paraId="23BE0E50" w14:textId="53286369" w:rsidR="00E426B7" w:rsidRPr="00E426B7" w:rsidRDefault="00E426B7" w:rsidP="00E426B7">
      <w:pPr>
        <w:jc w:val="both"/>
        <w:rPr>
          <w:rFonts w:ascii="Times New Roman" w:hAnsi="Times New Roman" w:cs="Times New Roman"/>
          <w:highlight w:val="yellow"/>
        </w:rPr>
      </w:pPr>
      <w:r w:rsidRPr="00E426B7">
        <w:rPr>
          <w:rFonts w:ascii="Times New Roman" w:hAnsi="Times New Roman" w:cs="Times New Roman"/>
          <w:highlight w:val="yellow"/>
        </w:rPr>
        <w:t>INDIVIDUS (</w:t>
      </w:r>
      <w:proofErr w:type="spellStart"/>
      <w:r w:rsidRPr="00E426B7">
        <w:rPr>
          <w:rFonts w:ascii="Times New Roman" w:hAnsi="Times New Roman" w:cs="Times New Roman"/>
          <w:b/>
          <w:bCs/>
          <w:highlight w:val="yellow"/>
        </w:rPr>
        <w:t>id_individu</w:t>
      </w:r>
      <w:proofErr w:type="spellEnd"/>
      <w:r w:rsidRPr="00E426B7">
        <w:rPr>
          <w:rFonts w:ascii="Times New Roman" w:hAnsi="Times New Roman" w:cs="Times New Roman"/>
          <w:highlight w:val="yellow"/>
        </w:rPr>
        <w:t xml:space="preserve">, #id_menage, </w:t>
      </w:r>
      <w:proofErr w:type="spellStart"/>
      <w:r w:rsidRPr="00E426B7">
        <w:rPr>
          <w:rFonts w:ascii="Times New Roman" w:hAnsi="Times New Roman" w:cs="Times New Roman"/>
          <w:highlight w:val="yellow"/>
        </w:rPr>
        <w:t>lien_parente</w:t>
      </w:r>
      <w:proofErr w:type="spellEnd"/>
      <w:r w:rsidRPr="00E426B7">
        <w:rPr>
          <w:rFonts w:ascii="Times New Roman" w:hAnsi="Times New Roman" w:cs="Times New Roman"/>
          <w:highlight w:val="yellow"/>
        </w:rPr>
        <w:t xml:space="preserve">, sexe, </w:t>
      </w:r>
      <w:proofErr w:type="spellStart"/>
      <w:r w:rsidRPr="00E426B7">
        <w:rPr>
          <w:rFonts w:ascii="Times New Roman" w:hAnsi="Times New Roman" w:cs="Times New Roman"/>
          <w:highlight w:val="yellow"/>
        </w:rPr>
        <w:t>age</w:t>
      </w:r>
      <w:proofErr w:type="spellEnd"/>
      <w:r w:rsidRPr="00E426B7">
        <w:rPr>
          <w:rFonts w:ascii="Times New Roman" w:hAnsi="Times New Roman" w:cs="Times New Roman"/>
          <w:highlight w:val="yellow"/>
        </w:rPr>
        <w:t xml:space="preserve">, </w:t>
      </w:r>
      <w:proofErr w:type="spellStart"/>
      <w:r w:rsidRPr="00E426B7">
        <w:rPr>
          <w:rFonts w:ascii="Times New Roman" w:hAnsi="Times New Roman" w:cs="Times New Roman"/>
          <w:highlight w:val="yellow"/>
        </w:rPr>
        <w:t>niveau_instruction</w:t>
      </w:r>
      <w:proofErr w:type="spellEnd"/>
      <w:r w:rsidRPr="00E426B7">
        <w:rPr>
          <w:rFonts w:ascii="Times New Roman" w:hAnsi="Times New Roman" w:cs="Times New Roman"/>
          <w:highlight w:val="yellow"/>
        </w:rPr>
        <w:t xml:space="preserve">, occupation, </w:t>
      </w:r>
      <w:proofErr w:type="spellStart"/>
      <w:r w:rsidRPr="00E426B7">
        <w:rPr>
          <w:rFonts w:ascii="Times New Roman" w:hAnsi="Times New Roman" w:cs="Times New Roman"/>
          <w:highlight w:val="yellow"/>
        </w:rPr>
        <w:t>modes_transport</w:t>
      </w:r>
      <w:proofErr w:type="spellEnd"/>
      <w:r w:rsidRPr="00E426B7">
        <w:rPr>
          <w:rFonts w:ascii="Times New Roman" w:hAnsi="Times New Roman" w:cs="Times New Roman"/>
          <w:highlight w:val="yellow"/>
        </w:rPr>
        <w:t>)</w:t>
      </w:r>
    </w:p>
    <w:p w14:paraId="7FE21F68" w14:textId="5BAFEF06" w:rsidR="00283279" w:rsidRDefault="00E426B7" w:rsidP="00E426B7">
      <w:pPr>
        <w:jc w:val="both"/>
        <w:rPr>
          <w:rFonts w:ascii="Times New Roman" w:hAnsi="Times New Roman" w:cs="Times New Roman"/>
        </w:rPr>
      </w:pPr>
      <w:r w:rsidRPr="00E426B7">
        <w:rPr>
          <w:rFonts w:ascii="Times New Roman" w:hAnsi="Times New Roman" w:cs="Times New Roman"/>
          <w:highlight w:val="yellow"/>
        </w:rPr>
        <w:t>DEPENSES (</w:t>
      </w:r>
      <w:proofErr w:type="spellStart"/>
      <w:r w:rsidRPr="00E426B7">
        <w:rPr>
          <w:rFonts w:ascii="Times New Roman" w:hAnsi="Times New Roman" w:cs="Times New Roman"/>
          <w:b/>
          <w:bCs/>
          <w:highlight w:val="yellow"/>
        </w:rPr>
        <w:t>id_depense</w:t>
      </w:r>
      <w:proofErr w:type="spellEnd"/>
      <w:r w:rsidRPr="00E426B7">
        <w:rPr>
          <w:rFonts w:ascii="Times New Roman" w:hAnsi="Times New Roman" w:cs="Times New Roman"/>
          <w:highlight w:val="yellow"/>
        </w:rPr>
        <w:t xml:space="preserve">, #id_menage, poste, montant, </w:t>
      </w:r>
      <w:proofErr w:type="spellStart"/>
      <w:r w:rsidRPr="00E426B7">
        <w:rPr>
          <w:rFonts w:ascii="Times New Roman" w:hAnsi="Times New Roman" w:cs="Times New Roman"/>
          <w:highlight w:val="yellow"/>
        </w:rPr>
        <w:t>periode_reference</w:t>
      </w:r>
      <w:proofErr w:type="spellEnd"/>
      <w:r w:rsidRPr="00E426B7">
        <w:rPr>
          <w:rFonts w:ascii="Times New Roman" w:hAnsi="Times New Roman" w:cs="Times New Roman"/>
          <w:highlight w:val="yellow"/>
        </w:rPr>
        <w:t>)</w:t>
      </w:r>
    </w:p>
    <w:p w14:paraId="678F92A4" w14:textId="77777777" w:rsidR="00E426B7" w:rsidRPr="0070657F" w:rsidRDefault="00E426B7" w:rsidP="00E426B7">
      <w:pPr>
        <w:jc w:val="both"/>
        <w:rPr>
          <w:rFonts w:ascii="Times New Roman" w:hAnsi="Times New Roman" w:cs="Times New Roman"/>
        </w:rPr>
      </w:pPr>
    </w:p>
    <w:p w14:paraId="104A0561" w14:textId="77777777" w:rsidR="0070657F" w:rsidRDefault="0070657F" w:rsidP="0070657F">
      <w:pPr>
        <w:numPr>
          <w:ilvl w:val="0"/>
          <w:numId w:val="6"/>
        </w:numPr>
        <w:jc w:val="both"/>
        <w:rPr>
          <w:rFonts w:ascii="Times New Roman" w:hAnsi="Times New Roman" w:cs="Times New Roman"/>
        </w:rPr>
      </w:pPr>
      <w:r w:rsidRPr="0070657F">
        <w:rPr>
          <w:rFonts w:ascii="Times New Roman" w:hAnsi="Times New Roman" w:cs="Times New Roman"/>
        </w:rPr>
        <w:t>Identifiez, dans chaque fichier, la clé primaire potentielle.</w:t>
      </w:r>
    </w:p>
    <w:p w14:paraId="2A236FB2" w14:textId="04CDF714" w:rsidR="00283279" w:rsidRPr="0090061A" w:rsidRDefault="001B4F35" w:rsidP="00283279">
      <w:pPr>
        <w:jc w:val="both"/>
        <w:rPr>
          <w:rFonts w:ascii="Times New Roman" w:hAnsi="Times New Roman" w:cs="Times New Roman"/>
          <w:sz w:val="40"/>
          <w:szCs w:val="40"/>
          <w:lang w:val="fr-SN"/>
        </w:rPr>
      </w:pPr>
      <w:proofErr w:type="spellStart"/>
      <w:r w:rsidRPr="0090061A">
        <w:rPr>
          <w:rFonts w:ascii="Times New Roman" w:hAnsi="Times New Roman" w:cs="Times New Roman"/>
          <w:sz w:val="32"/>
          <w:szCs w:val="32"/>
          <w:highlight w:val="yellow"/>
          <w:lang w:val="fr-SN"/>
        </w:rPr>
        <w:t>Menage</w:t>
      </w:r>
      <w:proofErr w:type="spellEnd"/>
      <w:r w:rsidRPr="0090061A">
        <w:rPr>
          <w:rFonts w:ascii="Times New Roman" w:hAnsi="Times New Roman" w:cs="Times New Roman"/>
          <w:sz w:val="32"/>
          <w:szCs w:val="32"/>
          <w:highlight w:val="yellow"/>
          <w:lang w:val="fr-SN"/>
        </w:rPr>
        <w:t xml:space="preserve"> : </w:t>
      </w:r>
      <w:proofErr w:type="spellStart"/>
      <w:r w:rsidRPr="0090061A">
        <w:rPr>
          <w:rFonts w:ascii="Times New Roman" w:hAnsi="Times New Roman" w:cs="Times New Roman"/>
          <w:sz w:val="32"/>
          <w:szCs w:val="32"/>
          <w:highlight w:val="yellow"/>
          <w:lang w:val="fr-SN"/>
        </w:rPr>
        <w:t>id_menage</w:t>
      </w:r>
      <w:proofErr w:type="spellEnd"/>
      <w:r w:rsidRPr="0090061A">
        <w:rPr>
          <w:rFonts w:ascii="Times New Roman" w:hAnsi="Times New Roman" w:cs="Times New Roman"/>
          <w:sz w:val="32"/>
          <w:szCs w:val="32"/>
          <w:highlight w:val="yellow"/>
          <w:lang w:val="fr-SN"/>
        </w:rPr>
        <w:t xml:space="preserve"> ; individus : </w:t>
      </w:r>
      <w:proofErr w:type="spellStart"/>
      <w:r w:rsidRPr="0090061A">
        <w:rPr>
          <w:rFonts w:ascii="Times New Roman" w:hAnsi="Times New Roman" w:cs="Times New Roman"/>
          <w:sz w:val="32"/>
          <w:szCs w:val="32"/>
          <w:highlight w:val="yellow"/>
          <w:lang w:val="fr-SN"/>
        </w:rPr>
        <w:t>id_individu</w:t>
      </w:r>
      <w:proofErr w:type="spellEnd"/>
      <w:r w:rsidRPr="0090061A">
        <w:rPr>
          <w:rFonts w:ascii="Times New Roman" w:hAnsi="Times New Roman" w:cs="Times New Roman"/>
          <w:sz w:val="32"/>
          <w:szCs w:val="32"/>
          <w:highlight w:val="yellow"/>
          <w:lang w:val="fr-SN"/>
        </w:rPr>
        <w:t xml:space="preserve"> ; </w:t>
      </w:r>
      <w:proofErr w:type="spellStart"/>
      <w:r w:rsidRPr="0090061A">
        <w:rPr>
          <w:rFonts w:ascii="Times New Roman" w:hAnsi="Times New Roman" w:cs="Times New Roman"/>
          <w:sz w:val="32"/>
          <w:szCs w:val="32"/>
          <w:highlight w:val="yellow"/>
          <w:lang w:val="fr-SN"/>
        </w:rPr>
        <w:t>depenses</w:t>
      </w:r>
      <w:proofErr w:type="spellEnd"/>
      <w:r w:rsidRPr="0090061A">
        <w:rPr>
          <w:rFonts w:ascii="Times New Roman" w:hAnsi="Times New Roman" w:cs="Times New Roman"/>
          <w:sz w:val="32"/>
          <w:szCs w:val="32"/>
          <w:highlight w:val="yellow"/>
          <w:lang w:val="fr-SN"/>
        </w:rPr>
        <w:t xml:space="preserve"> : </w:t>
      </w:r>
      <w:proofErr w:type="spellStart"/>
      <w:r w:rsidRPr="0090061A">
        <w:rPr>
          <w:rFonts w:ascii="Times New Roman" w:hAnsi="Times New Roman" w:cs="Times New Roman"/>
          <w:sz w:val="32"/>
          <w:szCs w:val="32"/>
          <w:highlight w:val="yellow"/>
          <w:lang w:val="fr-SN"/>
        </w:rPr>
        <w:t>id_depense</w:t>
      </w:r>
      <w:proofErr w:type="spellEnd"/>
    </w:p>
    <w:p w14:paraId="02BD1A02" w14:textId="77777777" w:rsidR="0070657F" w:rsidRDefault="0070657F" w:rsidP="0070657F">
      <w:pPr>
        <w:numPr>
          <w:ilvl w:val="0"/>
          <w:numId w:val="6"/>
        </w:numPr>
        <w:jc w:val="both"/>
        <w:rPr>
          <w:rFonts w:ascii="Times New Roman" w:hAnsi="Times New Roman" w:cs="Times New Roman"/>
        </w:rPr>
      </w:pPr>
      <w:r w:rsidRPr="0070657F">
        <w:rPr>
          <w:rFonts w:ascii="Times New Roman" w:hAnsi="Times New Roman" w:cs="Times New Roman"/>
        </w:rPr>
        <w:t>Identifiez les clés étrangères et expliquez leur rôle.</w:t>
      </w:r>
    </w:p>
    <w:p w14:paraId="45CA607B" w14:textId="345832BB" w:rsidR="00283279" w:rsidRPr="0090061A" w:rsidRDefault="0090061A" w:rsidP="00283279">
      <w:pPr>
        <w:jc w:val="both"/>
        <w:rPr>
          <w:rFonts w:ascii="Times New Roman" w:hAnsi="Times New Roman" w:cs="Times New Roman"/>
          <w:sz w:val="32"/>
          <w:szCs w:val="32"/>
          <w:highlight w:val="yellow"/>
          <w:lang w:val="fr-SN"/>
        </w:rPr>
      </w:pPr>
      <w:r w:rsidRPr="0090061A">
        <w:rPr>
          <w:rFonts w:ascii="Times New Roman" w:hAnsi="Times New Roman" w:cs="Times New Roman"/>
          <w:sz w:val="32"/>
          <w:szCs w:val="32"/>
          <w:highlight w:val="yellow"/>
          <w:lang w:val="fr-SN"/>
        </w:rPr>
        <w:t>Pour l</w:t>
      </w:r>
      <w:r>
        <w:rPr>
          <w:rFonts w:ascii="Times New Roman" w:hAnsi="Times New Roman" w:cs="Times New Roman"/>
          <w:sz w:val="32"/>
          <w:szCs w:val="32"/>
          <w:highlight w:val="yellow"/>
          <w:lang w:val="fr-SN"/>
        </w:rPr>
        <w:t>es</w:t>
      </w:r>
      <w:r w:rsidRPr="0090061A">
        <w:rPr>
          <w:rFonts w:ascii="Times New Roman" w:hAnsi="Times New Roman" w:cs="Times New Roman"/>
          <w:sz w:val="32"/>
          <w:szCs w:val="32"/>
          <w:highlight w:val="yellow"/>
          <w:lang w:val="fr-SN"/>
        </w:rPr>
        <w:t xml:space="preserve"> table</w:t>
      </w:r>
      <w:r>
        <w:rPr>
          <w:rFonts w:ascii="Times New Roman" w:hAnsi="Times New Roman" w:cs="Times New Roman"/>
          <w:sz w:val="32"/>
          <w:szCs w:val="32"/>
          <w:highlight w:val="yellow"/>
          <w:lang w:val="fr-SN"/>
        </w:rPr>
        <w:t>s</w:t>
      </w:r>
      <w:r w:rsidRPr="0090061A">
        <w:rPr>
          <w:rFonts w:ascii="Times New Roman" w:hAnsi="Times New Roman" w:cs="Times New Roman"/>
          <w:sz w:val="32"/>
          <w:szCs w:val="32"/>
          <w:highlight w:val="yellow"/>
          <w:lang w:val="fr-SN"/>
        </w:rPr>
        <w:t xml:space="preserve"> individu</w:t>
      </w:r>
      <w:r>
        <w:rPr>
          <w:rFonts w:ascii="Times New Roman" w:hAnsi="Times New Roman" w:cs="Times New Roman"/>
          <w:sz w:val="32"/>
          <w:szCs w:val="32"/>
          <w:highlight w:val="yellow"/>
          <w:lang w:val="fr-SN"/>
        </w:rPr>
        <w:t xml:space="preserve"> et </w:t>
      </w:r>
      <w:proofErr w:type="spellStart"/>
      <w:r>
        <w:rPr>
          <w:rFonts w:ascii="Times New Roman" w:hAnsi="Times New Roman" w:cs="Times New Roman"/>
          <w:sz w:val="32"/>
          <w:szCs w:val="32"/>
          <w:highlight w:val="yellow"/>
          <w:lang w:val="fr-SN"/>
        </w:rPr>
        <w:t>depense</w:t>
      </w:r>
      <w:proofErr w:type="spellEnd"/>
      <w:r w:rsidRPr="0090061A">
        <w:rPr>
          <w:rFonts w:ascii="Times New Roman" w:hAnsi="Times New Roman" w:cs="Times New Roman"/>
          <w:sz w:val="32"/>
          <w:szCs w:val="32"/>
          <w:highlight w:val="yellow"/>
          <w:lang w:val="fr-SN"/>
        </w:rPr>
        <w:t>, la clé étrangère est</w:t>
      </w:r>
      <w:r>
        <w:rPr>
          <w:rFonts w:ascii="Times New Roman" w:hAnsi="Times New Roman" w:cs="Times New Roman"/>
          <w:sz w:val="32"/>
          <w:szCs w:val="32"/>
          <w:highlight w:val="yellow"/>
          <w:lang w:val="fr-SN"/>
        </w:rPr>
        <w:t xml:space="preserve"> </w:t>
      </w:r>
      <w:proofErr w:type="spellStart"/>
      <w:r>
        <w:rPr>
          <w:rFonts w:ascii="Times New Roman" w:hAnsi="Times New Roman" w:cs="Times New Roman"/>
          <w:sz w:val="32"/>
          <w:szCs w:val="32"/>
          <w:highlight w:val="yellow"/>
          <w:lang w:val="fr-SN"/>
        </w:rPr>
        <w:t>id_menage</w:t>
      </w:r>
      <w:proofErr w:type="spellEnd"/>
    </w:p>
    <w:p w14:paraId="2B9B61F2" w14:textId="59D028DD" w:rsidR="0070657F" w:rsidRDefault="00E426B7" w:rsidP="0070657F">
      <w:pPr>
        <w:numPr>
          <w:ilvl w:val="0"/>
          <w:numId w:val="6"/>
        </w:numPr>
        <w:jc w:val="both"/>
        <w:rPr>
          <w:rFonts w:ascii="Times New Roman" w:hAnsi="Times New Roman" w:cs="Times New Roman"/>
        </w:rPr>
      </w:pPr>
      <w:r>
        <w:rPr>
          <w:noProof/>
        </w:rPr>
        <w:drawing>
          <wp:anchor distT="0" distB="0" distL="114300" distR="114300" simplePos="0" relativeHeight="251659264" behindDoc="0" locked="0" layoutInCell="1" allowOverlap="1" wp14:anchorId="28B35541" wp14:editId="5842EF86">
            <wp:simplePos x="0" y="0"/>
            <wp:positionH relativeFrom="column">
              <wp:posOffset>0</wp:posOffset>
            </wp:positionH>
            <wp:positionV relativeFrom="paragraph">
              <wp:posOffset>336166</wp:posOffset>
            </wp:positionV>
            <wp:extent cx="5760720" cy="4065905"/>
            <wp:effectExtent l="0" t="0" r="0" b="0"/>
            <wp:wrapTopAndBottom/>
            <wp:docPr id="970998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065905"/>
                    </a:xfrm>
                    <a:prstGeom prst="rect">
                      <a:avLst/>
                    </a:prstGeom>
                    <a:noFill/>
                    <a:ln>
                      <a:noFill/>
                    </a:ln>
                  </pic:spPr>
                </pic:pic>
              </a:graphicData>
            </a:graphic>
          </wp:anchor>
        </w:drawing>
      </w:r>
      <w:r w:rsidR="0070657F" w:rsidRPr="0070657F">
        <w:rPr>
          <w:rFonts w:ascii="Times New Roman" w:hAnsi="Times New Roman" w:cs="Times New Roman"/>
        </w:rPr>
        <w:t>Représentez graphiquement les relations entre les trois tables.</w:t>
      </w:r>
    </w:p>
    <w:p w14:paraId="3AB9D0B0" w14:textId="2180808B" w:rsidR="00283279" w:rsidRPr="0070657F" w:rsidRDefault="00283279" w:rsidP="00283279">
      <w:pPr>
        <w:jc w:val="both"/>
        <w:rPr>
          <w:rFonts w:ascii="Times New Roman" w:hAnsi="Times New Roman" w:cs="Times New Roman"/>
        </w:rPr>
      </w:pPr>
    </w:p>
    <w:p w14:paraId="030942A2" w14:textId="77777777" w:rsidR="0070657F" w:rsidRDefault="0070657F" w:rsidP="0070657F">
      <w:pPr>
        <w:numPr>
          <w:ilvl w:val="0"/>
          <w:numId w:val="6"/>
        </w:numPr>
        <w:jc w:val="both"/>
        <w:rPr>
          <w:rFonts w:ascii="Times New Roman" w:hAnsi="Times New Roman" w:cs="Times New Roman"/>
        </w:rPr>
      </w:pPr>
      <w:r w:rsidRPr="0070657F">
        <w:rPr>
          <w:rFonts w:ascii="Times New Roman" w:hAnsi="Times New Roman" w:cs="Times New Roman"/>
        </w:rPr>
        <w:t>Quelles contraintes d'intégrité doivent être respectées pour garantir la cohérence entre les tables ?</w:t>
      </w:r>
    </w:p>
    <w:p w14:paraId="562E38ED" w14:textId="4A075F34" w:rsidR="00283279" w:rsidRPr="00E426B7" w:rsidRDefault="00E426B7" w:rsidP="00283279">
      <w:pPr>
        <w:jc w:val="both"/>
        <w:rPr>
          <w:rFonts w:ascii="Times New Roman" w:hAnsi="Times New Roman" w:cs="Times New Roman"/>
          <w:sz w:val="32"/>
          <w:szCs w:val="32"/>
          <w:highlight w:val="yellow"/>
          <w:lang w:val="fr-SN"/>
        </w:rPr>
      </w:pPr>
      <w:r>
        <w:rPr>
          <w:rFonts w:ascii="Times New Roman" w:hAnsi="Times New Roman" w:cs="Times New Roman"/>
          <w:sz w:val="32"/>
          <w:szCs w:val="32"/>
          <w:highlight w:val="yellow"/>
          <w:lang w:val="fr-SN"/>
        </w:rPr>
        <w:t>Il faudra que les id_</w:t>
      </w:r>
      <w:r w:rsidRPr="00E426B7">
        <w:rPr>
          <w:rFonts w:ascii="Times New Roman" w:hAnsi="Times New Roman" w:cs="Times New Roman"/>
          <w:sz w:val="32"/>
          <w:szCs w:val="32"/>
          <w:highlight w:val="yellow"/>
          <w:lang w:val="fr-SN"/>
        </w:rPr>
        <w:t xml:space="preserve"> </w:t>
      </w:r>
      <w:proofErr w:type="spellStart"/>
      <w:r w:rsidRPr="0090061A">
        <w:rPr>
          <w:rFonts w:ascii="Times New Roman" w:hAnsi="Times New Roman" w:cs="Times New Roman"/>
          <w:sz w:val="32"/>
          <w:szCs w:val="32"/>
          <w:highlight w:val="yellow"/>
          <w:lang w:val="fr-SN"/>
        </w:rPr>
        <w:t>menage</w:t>
      </w:r>
      <w:proofErr w:type="spellEnd"/>
      <w:r>
        <w:rPr>
          <w:rFonts w:ascii="Times New Roman" w:hAnsi="Times New Roman" w:cs="Times New Roman"/>
          <w:sz w:val="32"/>
          <w:szCs w:val="32"/>
          <w:highlight w:val="yellow"/>
          <w:lang w:val="fr-SN"/>
        </w:rPr>
        <w:t xml:space="preserve">, </w:t>
      </w:r>
      <w:proofErr w:type="spellStart"/>
      <w:r w:rsidRPr="0090061A">
        <w:rPr>
          <w:rFonts w:ascii="Times New Roman" w:hAnsi="Times New Roman" w:cs="Times New Roman"/>
          <w:sz w:val="32"/>
          <w:szCs w:val="32"/>
          <w:highlight w:val="yellow"/>
          <w:lang w:val="fr-SN"/>
        </w:rPr>
        <w:t>id_individu</w:t>
      </w:r>
      <w:proofErr w:type="spellEnd"/>
      <w:r>
        <w:rPr>
          <w:rFonts w:ascii="Times New Roman" w:hAnsi="Times New Roman" w:cs="Times New Roman"/>
          <w:sz w:val="32"/>
          <w:szCs w:val="32"/>
          <w:highlight w:val="yellow"/>
          <w:lang w:val="fr-SN"/>
        </w:rPr>
        <w:t xml:space="preserve"> et </w:t>
      </w:r>
      <w:proofErr w:type="spellStart"/>
      <w:r w:rsidRPr="0090061A">
        <w:rPr>
          <w:rFonts w:ascii="Times New Roman" w:hAnsi="Times New Roman" w:cs="Times New Roman"/>
          <w:sz w:val="32"/>
          <w:szCs w:val="32"/>
          <w:highlight w:val="yellow"/>
          <w:lang w:val="fr-SN"/>
        </w:rPr>
        <w:t>id_depense</w:t>
      </w:r>
      <w:proofErr w:type="spellEnd"/>
      <w:r>
        <w:rPr>
          <w:rFonts w:ascii="Times New Roman" w:hAnsi="Times New Roman" w:cs="Times New Roman"/>
          <w:sz w:val="32"/>
          <w:szCs w:val="32"/>
          <w:highlight w:val="yellow"/>
          <w:lang w:val="fr-SN"/>
        </w:rPr>
        <w:t xml:space="preserve"> soient uniques et jamais vide</w:t>
      </w:r>
    </w:p>
    <w:p w14:paraId="154DF06F" w14:textId="5BF46C04" w:rsidR="0070657F" w:rsidRDefault="0070657F" w:rsidP="0070657F">
      <w:pPr>
        <w:numPr>
          <w:ilvl w:val="0"/>
          <w:numId w:val="6"/>
        </w:numPr>
        <w:jc w:val="both"/>
        <w:rPr>
          <w:rFonts w:ascii="Times New Roman" w:hAnsi="Times New Roman" w:cs="Times New Roman"/>
        </w:rPr>
      </w:pPr>
      <w:r w:rsidRPr="0070657F">
        <w:rPr>
          <w:rFonts w:ascii="Times New Roman" w:hAnsi="Times New Roman" w:cs="Times New Roman"/>
        </w:rPr>
        <w:t>Discutez les avantages et les limites d'une organisation dans un seul fichier par rapport à une organisation en plusieurs tables reliées</w:t>
      </w:r>
      <w:r w:rsidR="0090061A">
        <w:rPr>
          <w:rFonts w:ascii="Times New Roman" w:hAnsi="Times New Roman" w:cs="Times New Roman"/>
        </w:rPr>
        <w:t xml:space="preserve"> (question de recherches)</w:t>
      </w:r>
    </w:p>
    <w:p w14:paraId="2279EE29"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Pourquoi répartir les données dans plusieurs tables plutôt que dans une seule ?</w:t>
      </w:r>
    </w:p>
    <w:p w14:paraId="3AB253EA"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 xml:space="preserve">Lorsqu'on conçoit une base de données, la tentation est grande de tout regrouper dans une seule grande table : c'est simple en apparence et tout se trouve au même endroit. Pourtant, les </w:t>
      </w:r>
      <w:r w:rsidRPr="00E426B7">
        <w:rPr>
          <w:rFonts w:ascii="Times New Roman" w:hAnsi="Times New Roman" w:cs="Times New Roman"/>
          <w:highlight w:val="yellow"/>
          <w:lang w:val="fr-SN"/>
        </w:rPr>
        <w:lastRenderedPageBreak/>
        <w:t>concepteurs de bases de données préfèrent séparer l'information en plusieurs tables reliées entre elles. Cette approche, appelée normalisation, repose sur quatre grandes raisons.</w:t>
      </w:r>
    </w:p>
    <w:p w14:paraId="664A1A9D" w14:textId="2875F4C9" w:rsidR="0090061A" w:rsidRPr="00E426B7" w:rsidRDefault="0090061A" w:rsidP="0090061A">
      <w:pPr>
        <w:pStyle w:val="Paragraphedeliste"/>
        <w:numPr>
          <w:ilvl w:val="0"/>
          <w:numId w:val="21"/>
        </w:numPr>
        <w:jc w:val="both"/>
        <w:rPr>
          <w:rFonts w:ascii="Times New Roman" w:hAnsi="Times New Roman" w:cs="Times New Roman"/>
          <w:highlight w:val="yellow"/>
          <w:lang w:val="fr-SN"/>
        </w:rPr>
      </w:pPr>
      <w:r w:rsidRPr="00E426B7">
        <w:rPr>
          <w:rFonts w:ascii="Times New Roman" w:hAnsi="Times New Roman" w:cs="Times New Roman"/>
          <w:highlight w:val="yellow"/>
          <w:lang w:val="fr-SN"/>
        </w:rPr>
        <w:t>Éviter la répétition inutile des données</w:t>
      </w:r>
    </w:p>
    <w:p w14:paraId="43EBD45F"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Imaginons une bibliothèque qui enregistre ses livres dans une seule table. Si un auteur a écrit vingt ouvrages, son nom devra être recopié vingt fois. Cette répétition occupe de l'espace et multiplie les risques d'erreurs de saisie.</w:t>
      </w:r>
    </w:p>
    <w:p w14:paraId="493F2A76"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La solution consiste à créer une table Auteurs distincte, reliée à la table Livres. Le nom de l'auteur n'y est alors écrit qu'une seule fois, et chaque livre y fait simplement référence. On parle ici d'élimination de la redondance.</w:t>
      </w:r>
    </w:p>
    <w:p w14:paraId="174CC491" w14:textId="42EE47C7" w:rsidR="0090061A" w:rsidRPr="00E426B7" w:rsidRDefault="0090061A" w:rsidP="0090061A">
      <w:pPr>
        <w:pStyle w:val="Paragraphedeliste"/>
        <w:numPr>
          <w:ilvl w:val="0"/>
          <w:numId w:val="22"/>
        </w:numPr>
        <w:jc w:val="both"/>
        <w:rPr>
          <w:rFonts w:ascii="Times New Roman" w:hAnsi="Times New Roman" w:cs="Times New Roman"/>
          <w:highlight w:val="yellow"/>
          <w:lang w:val="fr-SN"/>
        </w:rPr>
      </w:pPr>
      <w:r w:rsidRPr="00E426B7">
        <w:rPr>
          <w:rFonts w:ascii="Times New Roman" w:hAnsi="Times New Roman" w:cs="Times New Roman"/>
          <w:highlight w:val="yellow"/>
          <w:lang w:val="fr-SN"/>
        </w:rPr>
        <w:t>Simplifier la mise à jour de l'information</w:t>
      </w:r>
    </w:p>
    <w:p w14:paraId="771D9E07"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Les données évoluent : un client déménage, un auteur change de nom. Dans une table unique, cette correction obligerait à parcourir et à modifier des dizaines, voire des centaines de lignes, avec le risque d'en oublier certaines et de laisser des versions contradictoires coexister.</w:t>
      </w:r>
    </w:p>
    <w:p w14:paraId="46446AF4"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Avec des tables séparées, une seule modification suffit, dans la table concernée, et le changement se répercute automatiquement partout où l'information est utilisée.</w:t>
      </w:r>
    </w:p>
    <w:p w14:paraId="49C7E895" w14:textId="4A44696B" w:rsidR="0090061A" w:rsidRPr="00E426B7" w:rsidRDefault="0090061A" w:rsidP="0090061A">
      <w:pPr>
        <w:pStyle w:val="Paragraphedeliste"/>
        <w:numPr>
          <w:ilvl w:val="0"/>
          <w:numId w:val="22"/>
        </w:numPr>
        <w:jc w:val="both"/>
        <w:rPr>
          <w:rFonts w:ascii="Times New Roman" w:hAnsi="Times New Roman" w:cs="Times New Roman"/>
          <w:highlight w:val="yellow"/>
          <w:lang w:val="fr-SN"/>
        </w:rPr>
      </w:pPr>
      <w:r w:rsidRPr="00E426B7">
        <w:rPr>
          <w:rFonts w:ascii="Times New Roman" w:hAnsi="Times New Roman" w:cs="Times New Roman"/>
          <w:highlight w:val="yellow"/>
          <w:lang w:val="fr-SN"/>
        </w:rPr>
        <w:t>Garantir l'intégrité et la cohérence</w:t>
      </w:r>
    </w:p>
    <w:p w14:paraId="15328315"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Distinguer clairement les concepts (clients, commandes, produits) permet à la base de données d'appliquer des règles de validation. Il devient ainsi impossible, par exemple, d'enregistrer une commande rattachée à un client qui n'existe pas. Chaque information est à sa place et reste cohérente avec le reste du système.</w:t>
      </w:r>
    </w:p>
    <w:p w14:paraId="4DDB8622" w14:textId="44E4D9C0" w:rsidR="0090061A" w:rsidRPr="00E426B7" w:rsidRDefault="0090061A" w:rsidP="0090061A">
      <w:pPr>
        <w:pStyle w:val="Paragraphedeliste"/>
        <w:numPr>
          <w:ilvl w:val="0"/>
          <w:numId w:val="22"/>
        </w:numPr>
        <w:jc w:val="both"/>
        <w:rPr>
          <w:rFonts w:ascii="Times New Roman" w:hAnsi="Times New Roman" w:cs="Times New Roman"/>
          <w:highlight w:val="yellow"/>
          <w:lang w:val="fr-SN"/>
        </w:rPr>
      </w:pPr>
      <w:r w:rsidRPr="00E426B7">
        <w:rPr>
          <w:rFonts w:ascii="Times New Roman" w:hAnsi="Times New Roman" w:cs="Times New Roman"/>
          <w:highlight w:val="yellow"/>
          <w:lang w:val="fr-SN"/>
        </w:rPr>
        <w:t>Améliorer la performance</w:t>
      </w:r>
    </w:p>
    <w:p w14:paraId="79B5A775"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Une table unique contenant des dizaines de colonnes et des millions de lignes devient lourde à interroger : chaque requête doit parcourir un volume considérable de données, dont une grande partie est inutile.</w:t>
      </w:r>
    </w:p>
    <w:p w14:paraId="48E61CEE"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En divisant l'information, on peut indexer chaque table de manière efficace et ne consulter que les données nécessaires grâce aux jointures (JOIN), qui permettent de recomposer l'information à la demande.</w:t>
      </w:r>
    </w:p>
    <w:p w14:paraId="3EF09FD1" w14:textId="77777777"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En résumé</w:t>
      </w:r>
    </w:p>
    <w:p w14:paraId="04600EDA" w14:textId="302FE819" w:rsidR="0090061A" w:rsidRPr="00E426B7" w:rsidRDefault="0090061A" w:rsidP="0090061A">
      <w:pPr>
        <w:jc w:val="both"/>
        <w:rPr>
          <w:rFonts w:ascii="Times New Roman" w:hAnsi="Times New Roman" w:cs="Times New Roman"/>
          <w:highlight w:val="yellow"/>
          <w:lang w:val="fr-SN"/>
        </w:rPr>
      </w:pPr>
      <w:r w:rsidRPr="00E426B7">
        <w:rPr>
          <w:rFonts w:ascii="Times New Roman" w:hAnsi="Times New Roman" w:cs="Times New Roman"/>
          <w:highlight w:val="yellow"/>
          <w:lang w:val="fr-SN"/>
        </w:rPr>
        <w:t>Utiliser plusieurs tables revient à ranger ses documents dans des classeurs distincts, soigneusement étiquetés, plutôt que de les entasser dans une seule boîte : l'information est plus économe, plus facile à corriger, plus fiable et plus rapide à retrouver.</w:t>
      </w:r>
    </w:p>
    <w:p w14:paraId="555DAC57" w14:textId="77777777" w:rsidR="00283279" w:rsidRPr="0070657F" w:rsidRDefault="00283279" w:rsidP="00283279">
      <w:pPr>
        <w:jc w:val="both"/>
        <w:rPr>
          <w:rFonts w:ascii="Times New Roman" w:hAnsi="Times New Roman" w:cs="Times New Roman"/>
        </w:rPr>
      </w:pPr>
    </w:p>
    <w:p w14:paraId="6A0D92EA" w14:textId="5DEFB1BB" w:rsidR="0070657F" w:rsidRPr="0070657F" w:rsidRDefault="0070657F" w:rsidP="0070657F">
      <w:pPr>
        <w:pStyle w:val="Paragraphedeliste"/>
        <w:numPr>
          <w:ilvl w:val="0"/>
          <w:numId w:val="14"/>
        </w:numPr>
        <w:jc w:val="both"/>
        <w:rPr>
          <w:rFonts w:ascii="Times New Roman" w:hAnsi="Times New Roman" w:cs="Times New Roman"/>
          <w:b/>
          <w:bCs/>
        </w:rPr>
      </w:pPr>
      <w:r w:rsidRPr="0070657F">
        <w:rPr>
          <w:rFonts w:ascii="Times New Roman" w:hAnsi="Times New Roman" w:cs="Times New Roman"/>
          <w:b/>
          <w:bCs/>
        </w:rPr>
        <w:t>Questions à réponses multiples</w:t>
      </w:r>
    </w:p>
    <w:p w14:paraId="25C9FB84"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Le questionnaire comprend une question sur les modes de transport utilisés par les membres des ménages.</w:t>
      </w:r>
    </w:p>
    <w:p w14:paraId="50C2CEFE" w14:textId="77777777" w:rsidR="0070657F" w:rsidRDefault="0070657F" w:rsidP="0070657F">
      <w:pPr>
        <w:numPr>
          <w:ilvl w:val="0"/>
          <w:numId w:val="7"/>
        </w:numPr>
        <w:jc w:val="both"/>
        <w:rPr>
          <w:rFonts w:ascii="Times New Roman" w:hAnsi="Times New Roman" w:cs="Times New Roman"/>
        </w:rPr>
      </w:pPr>
      <w:r w:rsidRPr="0070657F">
        <w:rPr>
          <w:rFonts w:ascii="Times New Roman" w:hAnsi="Times New Roman" w:cs="Times New Roman"/>
        </w:rPr>
        <w:lastRenderedPageBreak/>
        <w:t>Comment représenteriez-vous les réponses multiples dans une base de données ?</w:t>
      </w:r>
    </w:p>
    <w:p w14:paraId="76CE74A9" w14:textId="77777777" w:rsidR="00341755" w:rsidRPr="00341755" w:rsidRDefault="00341755" w:rsidP="00341755">
      <w:pPr>
        <w:ind w:left="360" w:hanging="360"/>
        <w:jc w:val="both"/>
        <w:rPr>
          <w:rFonts w:ascii="Times New Roman" w:hAnsi="Times New Roman" w:cs="Times New Roman"/>
          <w:highlight w:val="yellow"/>
          <w:lang w:val="fr-SN"/>
        </w:rPr>
      </w:pPr>
      <w:r w:rsidRPr="00341755">
        <w:rPr>
          <w:rFonts w:ascii="Times New Roman" w:hAnsi="Times New Roman" w:cs="Times New Roman"/>
          <w:b/>
          <w:bCs/>
          <w:highlight w:val="yellow"/>
          <w:lang w:val="fr-SN"/>
        </w:rPr>
        <w:t>Si les réponses sont des modalités à cocher (cases ou cercles)</w:t>
      </w:r>
    </w:p>
    <w:p w14:paraId="695E7C2A" w14:textId="77777777" w:rsidR="00341755" w:rsidRPr="00341755" w:rsidRDefault="00341755" w:rsidP="00341755">
      <w:pPr>
        <w:numPr>
          <w:ilvl w:val="0"/>
          <w:numId w:val="23"/>
        </w:numPr>
        <w:jc w:val="both"/>
        <w:rPr>
          <w:rFonts w:ascii="Times New Roman" w:hAnsi="Times New Roman" w:cs="Times New Roman"/>
          <w:highlight w:val="yellow"/>
          <w:lang w:val="fr-SN"/>
        </w:rPr>
      </w:pPr>
      <w:r w:rsidRPr="00341755">
        <w:rPr>
          <w:rFonts w:ascii="Times New Roman" w:hAnsi="Times New Roman" w:cs="Times New Roman"/>
          <w:highlight w:val="yellow"/>
          <w:lang w:val="fr-SN"/>
        </w:rPr>
        <w:t xml:space="preserve">Chaque modalité devient une </w:t>
      </w:r>
      <w:r w:rsidRPr="00341755">
        <w:rPr>
          <w:rFonts w:ascii="Times New Roman" w:hAnsi="Times New Roman" w:cs="Times New Roman"/>
          <w:b/>
          <w:bCs/>
          <w:highlight w:val="yellow"/>
          <w:lang w:val="fr-SN"/>
        </w:rPr>
        <w:t>variable binaire</w:t>
      </w:r>
      <w:r w:rsidRPr="00341755">
        <w:rPr>
          <w:rFonts w:ascii="Times New Roman" w:hAnsi="Times New Roman" w:cs="Times New Roman"/>
          <w:highlight w:val="yellow"/>
          <w:lang w:val="fr-SN"/>
        </w:rPr>
        <w:t xml:space="preserve"> (1 = cochée, 0 = non cochée), plutôt qu’une variable qualitative nominale unique. Ce type de variable est qualitative dichotomique.</w:t>
      </w:r>
    </w:p>
    <w:p w14:paraId="68CE525D" w14:textId="77777777" w:rsidR="00341755" w:rsidRPr="00341755" w:rsidRDefault="00341755" w:rsidP="00341755">
      <w:pPr>
        <w:numPr>
          <w:ilvl w:val="0"/>
          <w:numId w:val="23"/>
        </w:numPr>
        <w:jc w:val="both"/>
        <w:rPr>
          <w:rFonts w:ascii="Times New Roman" w:hAnsi="Times New Roman" w:cs="Times New Roman"/>
          <w:highlight w:val="yellow"/>
          <w:lang w:val="fr-SN"/>
        </w:rPr>
      </w:pPr>
      <w:r w:rsidRPr="00341755">
        <w:rPr>
          <w:rFonts w:ascii="Times New Roman" w:hAnsi="Times New Roman" w:cs="Times New Roman"/>
          <w:highlight w:val="yellow"/>
          <w:lang w:val="fr-SN"/>
        </w:rPr>
        <w:t xml:space="preserve">Exemple : </w:t>
      </w:r>
      <w:proofErr w:type="spellStart"/>
      <w:r w:rsidRPr="00341755">
        <w:rPr>
          <w:rFonts w:ascii="Times New Roman" w:hAnsi="Times New Roman" w:cs="Times New Roman"/>
          <w:highlight w:val="yellow"/>
          <w:lang w:val="fr-SN"/>
        </w:rPr>
        <w:t>transport_brt</w:t>
      </w:r>
      <w:proofErr w:type="spellEnd"/>
      <w:r w:rsidRPr="00341755">
        <w:rPr>
          <w:rFonts w:ascii="Times New Roman" w:hAnsi="Times New Roman" w:cs="Times New Roman"/>
          <w:highlight w:val="yellow"/>
          <w:lang w:val="fr-SN"/>
        </w:rPr>
        <w:t xml:space="preserve">, </w:t>
      </w:r>
      <w:proofErr w:type="spellStart"/>
      <w:r w:rsidRPr="00341755">
        <w:rPr>
          <w:rFonts w:ascii="Times New Roman" w:hAnsi="Times New Roman" w:cs="Times New Roman"/>
          <w:highlight w:val="yellow"/>
          <w:lang w:val="fr-SN"/>
        </w:rPr>
        <w:t>transport_voiture</w:t>
      </w:r>
      <w:proofErr w:type="spellEnd"/>
      <w:r w:rsidRPr="00341755">
        <w:rPr>
          <w:rFonts w:ascii="Times New Roman" w:hAnsi="Times New Roman" w:cs="Times New Roman"/>
          <w:highlight w:val="yellow"/>
          <w:lang w:val="fr-SN"/>
        </w:rPr>
        <w:t xml:space="preserve">, </w:t>
      </w:r>
      <w:proofErr w:type="spellStart"/>
      <w:r w:rsidRPr="00341755">
        <w:rPr>
          <w:rFonts w:ascii="Times New Roman" w:hAnsi="Times New Roman" w:cs="Times New Roman"/>
          <w:highlight w:val="yellow"/>
          <w:lang w:val="fr-SN"/>
        </w:rPr>
        <w:t>transport_clando</w:t>
      </w:r>
      <w:proofErr w:type="spellEnd"/>
      <w:r w:rsidRPr="00341755">
        <w:rPr>
          <w:rFonts w:ascii="Times New Roman" w:hAnsi="Times New Roman" w:cs="Times New Roman"/>
          <w:highlight w:val="yellow"/>
          <w:lang w:val="fr-SN"/>
        </w:rPr>
        <w:t xml:space="preserve"> valent chacune 0 ou 1.</w:t>
      </w:r>
    </w:p>
    <w:p w14:paraId="4E3AA455" w14:textId="77777777" w:rsidR="00341755" w:rsidRPr="00341755" w:rsidRDefault="00341755" w:rsidP="00341755">
      <w:pPr>
        <w:numPr>
          <w:ilvl w:val="0"/>
          <w:numId w:val="23"/>
        </w:numPr>
        <w:jc w:val="both"/>
        <w:rPr>
          <w:rFonts w:ascii="Times New Roman" w:hAnsi="Times New Roman" w:cs="Times New Roman"/>
          <w:highlight w:val="yellow"/>
          <w:lang w:val="fr-SN"/>
        </w:rPr>
      </w:pPr>
      <w:r w:rsidRPr="00341755">
        <w:rPr>
          <w:rFonts w:ascii="Times New Roman" w:hAnsi="Times New Roman" w:cs="Times New Roman"/>
          <w:highlight w:val="yellow"/>
          <w:lang w:val="fr-SN"/>
        </w:rPr>
        <w:t>Une autre solution est une table séparée avec une ligne par individu et par modalité cochée (par exemple INDIVIDUS_TRANSPORT).</w:t>
      </w:r>
    </w:p>
    <w:p w14:paraId="3ABF35F5" w14:textId="77777777" w:rsidR="00341755" w:rsidRPr="00341755" w:rsidRDefault="00341755" w:rsidP="00341755">
      <w:pPr>
        <w:ind w:left="360" w:hanging="360"/>
        <w:jc w:val="both"/>
        <w:rPr>
          <w:rFonts w:ascii="Times New Roman" w:hAnsi="Times New Roman" w:cs="Times New Roman"/>
          <w:highlight w:val="yellow"/>
          <w:lang w:val="fr-SN"/>
        </w:rPr>
      </w:pPr>
      <w:r w:rsidRPr="00341755">
        <w:rPr>
          <w:rFonts w:ascii="Times New Roman" w:hAnsi="Times New Roman" w:cs="Times New Roman"/>
          <w:b/>
          <w:bCs/>
          <w:highlight w:val="yellow"/>
          <w:lang w:val="fr-SN"/>
        </w:rPr>
        <w:t>Sinon, si les réponses sont libres (questions ouvertes)</w:t>
      </w:r>
    </w:p>
    <w:p w14:paraId="5485D31E" w14:textId="77777777" w:rsidR="00341755" w:rsidRPr="00341755" w:rsidRDefault="00341755" w:rsidP="00341755">
      <w:pPr>
        <w:numPr>
          <w:ilvl w:val="0"/>
          <w:numId w:val="24"/>
        </w:numPr>
        <w:jc w:val="both"/>
        <w:rPr>
          <w:rFonts w:ascii="Times New Roman" w:hAnsi="Times New Roman" w:cs="Times New Roman"/>
          <w:highlight w:val="yellow"/>
          <w:lang w:val="fr-SN"/>
        </w:rPr>
      </w:pPr>
      <w:r w:rsidRPr="00341755">
        <w:rPr>
          <w:rFonts w:ascii="Times New Roman" w:hAnsi="Times New Roman" w:cs="Times New Roman"/>
          <w:highlight w:val="yellow"/>
          <w:lang w:val="fr-SN"/>
        </w:rPr>
        <w:t>On conserve la réponse textuelle originale, si la confidentialité le permet et si la traçabilité l’exige.</w:t>
      </w:r>
    </w:p>
    <w:p w14:paraId="2D00FAF2" w14:textId="77777777" w:rsidR="00341755" w:rsidRPr="00341755" w:rsidRDefault="00341755" w:rsidP="00341755">
      <w:pPr>
        <w:numPr>
          <w:ilvl w:val="0"/>
          <w:numId w:val="24"/>
        </w:numPr>
        <w:jc w:val="both"/>
        <w:rPr>
          <w:rFonts w:ascii="Times New Roman" w:hAnsi="Times New Roman" w:cs="Times New Roman"/>
          <w:highlight w:val="yellow"/>
          <w:lang w:val="fr-SN"/>
        </w:rPr>
      </w:pPr>
      <w:r w:rsidRPr="00341755">
        <w:rPr>
          <w:rFonts w:ascii="Times New Roman" w:hAnsi="Times New Roman" w:cs="Times New Roman"/>
          <w:highlight w:val="yellow"/>
          <w:lang w:val="fr-SN"/>
        </w:rPr>
        <w:t xml:space="preserve">On construit une </w:t>
      </w:r>
      <w:r w:rsidRPr="00341755">
        <w:rPr>
          <w:rFonts w:ascii="Times New Roman" w:hAnsi="Times New Roman" w:cs="Times New Roman"/>
          <w:b/>
          <w:bCs/>
          <w:highlight w:val="yellow"/>
          <w:lang w:val="fr-SN"/>
        </w:rPr>
        <w:t>nomenclature</w:t>
      </w:r>
      <w:r w:rsidRPr="00341755">
        <w:rPr>
          <w:rFonts w:ascii="Times New Roman" w:hAnsi="Times New Roman" w:cs="Times New Roman"/>
          <w:highlight w:val="yellow"/>
          <w:lang w:val="fr-SN"/>
        </w:rPr>
        <w:t xml:space="preserve"> (une liste de catégories) à partir d’un échantillon de réponses, avec des règles de classement claires.</w:t>
      </w:r>
    </w:p>
    <w:p w14:paraId="19A7CF9D" w14:textId="77777777" w:rsidR="00341755" w:rsidRPr="00341755" w:rsidRDefault="00341755" w:rsidP="00341755">
      <w:pPr>
        <w:numPr>
          <w:ilvl w:val="0"/>
          <w:numId w:val="24"/>
        </w:numPr>
        <w:jc w:val="both"/>
        <w:rPr>
          <w:rFonts w:ascii="Times New Roman" w:hAnsi="Times New Roman" w:cs="Times New Roman"/>
          <w:highlight w:val="yellow"/>
          <w:lang w:val="fr-SN"/>
        </w:rPr>
      </w:pPr>
      <w:r w:rsidRPr="00341755">
        <w:rPr>
          <w:rFonts w:ascii="Times New Roman" w:hAnsi="Times New Roman" w:cs="Times New Roman"/>
          <w:highlight w:val="yellow"/>
          <w:lang w:val="fr-SN"/>
        </w:rPr>
        <w:t>On code chaque réponse selon cette nomenclature, par exemple : 1 = coût élevé, 2 = attente trop longue, 3 = véhicule surchargé, 4 = manque de sécurité, 5 = absence de desserte.</w:t>
      </w:r>
    </w:p>
    <w:p w14:paraId="55D46844" w14:textId="77777777" w:rsidR="00341755" w:rsidRPr="00341755" w:rsidRDefault="00341755" w:rsidP="00341755">
      <w:pPr>
        <w:numPr>
          <w:ilvl w:val="0"/>
          <w:numId w:val="24"/>
        </w:numPr>
        <w:jc w:val="both"/>
        <w:rPr>
          <w:rFonts w:ascii="Times New Roman" w:hAnsi="Times New Roman" w:cs="Times New Roman"/>
          <w:highlight w:val="yellow"/>
          <w:lang w:val="fr-SN"/>
        </w:rPr>
      </w:pPr>
      <w:r w:rsidRPr="00341755">
        <w:rPr>
          <w:rFonts w:ascii="Times New Roman" w:hAnsi="Times New Roman" w:cs="Times New Roman"/>
          <w:highlight w:val="yellow"/>
          <w:lang w:val="fr-SN"/>
        </w:rPr>
        <w:t xml:space="preserve">Comme une personne peut donner plusieurs réponses, on les représente de l’une de ces façons : </w:t>
      </w:r>
    </w:p>
    <w:p w14:paraId="50B0D550" w14:textId="77777777" w:rsidR="00341755" w:rsidRPr="00341755" w:rsidRDefault="00341755" w:rsidP="00341755">
      <w:pPr>
        <w:numPr>
          <w:ilvl w:val="1"/>
          <w:numId w:val="24"/>
        </w:numPr>
        <w:jc w:val="both"/>
        <w:rPr>
          <w:rFonts w:ascii="Times New Roman" w:hAnsi="Times New Roman" w:cs="Times New Roman"/>
          <w:highlight w:val="yellow"/>
          <w:lang w:val="fr-SN"/>
        </w:rPr>
      </w:pPr>
      <w:proofErr w:type="gramStart"/>
      <w:r w:rsidRPr="00341755">
        <w:rPr>
          <w:rFonts w:ascii="Times New Roman" w:hAnsi="Times New Roman" w:cs="Times New Roman"/>
          <w:highlight w:val="yellow"/>
          <w:lang w:val="fr-SN"/>
        </w:rPr>
        <w:t>plusieurs</w:t>
      </w:r>
      <w:proofErr w:type="gramEnd"/>
      <w:r w:rsidRPr="00341755">
        <w:rPr>
          <w:rFonts w:ascii="Times New Roman" w:hAnsi="Times New Roman" w:cs="Times New Roman"/>
          <w:highlight w:val="yellow"/>
          <w:lang w:val="fr-SN"/>
        </w:rPr>
        <w:t xml:space="preserve"> variables codées (difficulte_1, difficulte_2, difficulte_3) ;</w:t>
      </w:r>
    </w:p>
    <w:p w14:paraId="2AF44B62" w14:textId="77777777" w:rsidR="00341755" w:rsidRPr="00341755" w:rsidRDefault="00341755" w:rsidP="00341755">
      <w:pPr>
        <w:numPr>
          <w:ilvl w:val="1"/>
          <w:numId w:val="24"/>
        </w:numPr>
        <w:jc w:val="both"/>
        <w:rPr>
          <w:rFonts w:ascii="Times New Roman" w:hAnsi="Times New Roman" w:cs="Times New Roman"/>
          <w:highlight w:val="yellow"/>
          <w:lang w:val="fr-SN"/>
        </w:rPr>
      </w:pPr>
      <w:proofErr w:type="gramStart"/>
      <w:r w:rsidRPr="00341755">
        <w:rPr>
          <w:rFonts w:ascii="Times New Roman" w:hAnsi="Times New Roman" w:cs="Times New Roman"/>
          <w:highlight w:val="yellow"/>
          <w:lang w:val="fr-SN"/>
        </w:rPr>
        <w:t>une</w:t>
      </w:r>
      <w:proofErr w:type="gramEnd"/>
      <w:r w:rsidRPr="00341755">
        <w:rPr>
          <w:rFonts w:ascii="Times New Roman" w:hAnsi="Times New Roman" w:cs="Times New Roman"/>
          <w:highlight w:val="yellow"/>
          <w:lang w:val="fr-SN"/>
        </w:rPr>
        <w:t xml:space="preserve"> variable binaire par catégorie de la nomenclature ;</w:t>
      </w:r>
    </w:p>
    <w:p w14:paraId="78FCC8F6" w14:textId="77777777" w:rsidR="00341755" w:rsidRPr="00341755" w:rsidRDefault="00341755" w:rsidP="00341755">
      <w:pPr>
        <w:numPr>
          <w:ilvl w:val="1"/>
          <w:numId w:val="24"/>
        </w:numPr>
        <w:jc w:val="both"/>
        <w:rPr>
          <w:rFonts w:ascii="Times New Roman" w:hAnsi="Times New Roman" w:cs="Times New Roman"/>
          <w:highlight w:val="yellow"/>
          <w:lang w:val="fr-SN"/>
        </w:rPr>
      </w:pPr>
      <w:proofErr w:type="gramStart"/>
      <w:r w:rsidRPr="00341755">
        <w:rPr>
          <w:rFonts w:ascii="Times New Roman" w:hAnsi="Times New Roman" w:cs="Times New Roman"/>
          <w:highlight w:val="yellow"/>
          <w:lang w:val="fr-SN"/>
        </w:rPr>
        <w:t>une</w:t>
      </w:r>
      <w:proofErr w:type="gramEnd"/>
      <w:r w:rsidRPr="00341755">
        <w:rPr>
          <w:rFonts w:ascii="Times New Roman" w:hAnsi="Times New Roman" w:cs="Times New Roman"/>
          <w:highlight w:val="yellow"/>
          <w:lang w:val="fr-SN"/>
        </w:rPr>
        <w:t xml:space="preserve"> table séparée avec une ligne par réponse (</w:t>
      </w:r>
      <w:proofErr w:type="spellStart"/>
      <w:r w:rsidRPr="00341755">
        <w:rPr>
          <w:rFonts w:ascii="Times New Roman" w:hAnsi="Times New Roman" w:cs="Times New Roman"/>
          <w:highlight w:val="yellow"/>
          <w:lang w:val="fr-SN"/>
        </w:rPr>
        <w:t>id_individu</w:t>
      </w:r>
      <w:proofErr w:type="spellEnd"/>
      <w:r w:rsidRPr="00341755">
        <w:rPr>
          <w:rFonts w:ascii="Times New Roman" w:hAnsi="Times New Roman" w:cs="Times New Roman"/>
          <w:highlight w:val="yellow"/>
          <w:lang w:val="fr-SN"/>
        </w:rPr>
        <w:t xml:space="preserve">, </w:t>
      </w:r>
      <w:proofErr w:type="spellStart"/>
      <w:r w:rsidRPr="00341755">
        <w:rPr>
          <w:rFonts w:ascii="Times New Roman" w:hAnsi="Times New Roman" w:cs="Times New Roman"/>
          <w:highlight w:val="yellow"/>
          <w:lang w:val="fr-SN"/>
        </w:rPr>
        <w:t>code_difficulte</w:t>
      </w:r>
      <w:proofErr w:type="spellEnd"/>
      <w:r w:rsidRPr="00341755">
        <w:rPr>
          <w:rFonts w:ascii="Times New Roman" w:hAnsi="Times New Roman" w:cs="Times New Roman"/>
          <w:highlight w:val="yellow"/>
          <w:lang w:val="fr-SN"/>
        </w:rPr>
        <w:t>), qui est la solution la plus propre.</w:t>
      </w:r>
    </w:p>
    <w:p w14:paraId="0DCBD21B" w14:textId="18133DE0" w:rsidR="00E426B7" w:rsidRPr="00341755" w:rsidRDefault="00341755" w:rsidP="00341755">
      <w:pPr>
        <w:numPr>
          <w:ilvl w:val="0"/>
          <w:numId w:val="24"/>
        </w:numPr>
        <w:jc w:val="both"/>
        <w:rPr>
          <w:rFonts w:ascii="Times New Roman" w:hAnsi="Times New Roman" w:cs="Times New Roman"/>
          <w:highlight w:val="yellow"/>
          <w:lang w:val="fr-SN"/>
        </w:rPr>
      </w:pPr>
      <w:r w:rsidRPr="00341755">
        <w:rPr>
          <w:rFonts w:ascii="Times New Roman" w:hAnsi="Times New Roman" w:cs="Times New Roman"/>
          <w:highlight w:val="yellow"/>
          <w:lang w:val="fr-SN"/>
        </w:rPr>
        <w:t>On examine les cas ambigus et on contrôle la cohérence du codage.</w:t>
      </w:r>
    </w:p>
    <w:p w14:paraId="5C8BD085" w14:textId="77777777" w:rsidR="0070657F" w:rsidRDefault="0070657F" w:rsidP="0070657F">
      <w:pPr>
        <w:numPr>
          <w:ilvl w:val="0"/>
          <w:numId w:val="7"/>
        </w:numPr>
        <w:jc w:val="both"/>
        <w:rPr>
          <w:rFonts w:ascii="Times New Roman" w:hAnsi="Times New Roman" w:cs="Times New Roman"/>
        </w:rPr>
      </w:pPr>
      <w:r w:rsidRPr="0070657F">
        <w:rPr>
          <w:rFonts w:ascii="Times New Roman" w:hAnsi="Times New Roman" w:cs="Times New Roman"/>
        </w:rPr>
        <w:t>Comparez une représentation en colonnes binaires, une représentation en format long et une représentation par champ contenant plusieurs modalités.</w:t>
      </w:r>
    </w:p>
    <w:p w14:paraId="40DFA450" w14:textId="77777777" w:rsidR="00A50043" w:rsidRPr="00A50043" w:rsidRDefault="00A50043" w:rsidP="00A50043">
      <w:pPr>
        <w:jc w:val="both"/>
        <w:rPr>
          <w:rFonts w:ascii="Times New Roman" w:hAnsi="Times New Roman" w:cs="Times New Roman"/>
          <w:highlight w:val="yellow"/>
          <w:lang w:val="fr-SN"/>
        </w:rPr>
      </w:pPr>
      <w:r w:rsidRPr="00A50043">
        <w:rPr>
          <w:rFonts w:ascii="Times New Roman" w:hAnsi="Times New Roman" w:cs="Times New Roman"/>
          <w:b/>
          <w:bCs/>
          <w:highlight w:val="yellow"/>
          <w:lang w:val="fr-SN"/>
        </w:rPr>
        <w:t>Colonnes binaires</w:t>
      </w:r>
      <w:r w:rsidRPr="00A50043">
        <w:rPr>
          <w:rFonts w:ascii="Times New Roman" w:hAnsi="Times New Roman" w:cs="Times New Roman"/>
          <w:highlight w:val="yellow"/>
          <w:lang w:val="fr-SN"/>
        </w:rPr>
        <w:t xml:space="preserve"> (une variable 0/1 par modalité)</w:t>
      </w:r>
    </w:p>
    <w:p w14:paraId="0A519558" w14:textId="77777777" w:rsidR="00A50043" w:rsidRPr="00A50043" w:rsidRDefault="00A50043" w:rsidP="00A50043">
      <w:pPr>
        <w:numPr>
          <w:ilvl w:val="0"/>
          <w:numId w:val="25"/>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 xml:space="preserve">Avantages : </w:t>
      </w:r>
    </w:p>
    <w:p w14:paraId="76DB086A" w14:textId="77777777" w:rsidR="00A50043" w:rsidRPr="00A50043" w:rsidRDefault="00A50043" w:rsidP="00A50043">
      <w:pPr>
        <w:numPr>
          <w:ilvl w:val="1"/>
          <w:numId w:val="25"/>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Calcul immédiat des fréquences (la moyenne d’une colonne donne la proportion d’utilisateurs).</w:t>
      </w:r>
    </w:p>
    <w:p w14:paraId="4BDEB43B" w14:textId="77777777" w:rsidR="00A50043" w:rsidRPr="00A50043" w:rsidRDefault="00A50043" w:rsidP="00A50043">
      <w:pPr>
        <w:numPr>
          <w:ilvl w:val="1"/>
          <w:numId w:val="25"/>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Compatible avec tous les logiciels (Excel, R, Python) et les modèles statistiques.</w:t>
      </w:r>
    </w:p>
    <w:p w14:paraId="39B520AA" w14:textId="77777777" w:rsidR="00A50043" w:rsidRPr="00A50043" w:rsidRDefault="00A50043" w:rsidP="00A50043">
      <w:pPr>
        <w:numPr>
          <w:ilvl w:val="1"/>
          <w:numId w:val="25"/>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Une seule ligne par individu.</w:t>
      </w:r>
    </w:p>
    <w:p w14:paraId="74B2DC71" w14:textId="77777777" w:rsidR="00A50043" w:rsidRPr="00A50043" w:rsidRDefault="00A50043" w:rsidP="00A50043">
      <w:pPr>
        <w:numPr>
          <w:ilvl w:val="0"/>
          <w:numId w:val="25"/>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 xml:space="preserve">Limites : </w:t>
      </w:r>
    </w:p>
    <w:p w14:paraId="0CBFCE38" w14:textId="77777777" w:rsidR="00A50043" w:rsidRPr="00A50043" w:rsidRDefault="00A50043" w:rsidP="00A50043">
      <w:pPr>
        <w:numPr>
          <w:ilvl w:val="1"/>
          <w:numId w:val="25"/>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Beaucoup de colonnes si la liste des modalités est longue.</w:t>
      </w:r>
    </w:p>
    <w:p w14:paraId="3556F4DD" w14:textId="77777777" w:rsidR="00A50043" w:rsidRPr="00A50043" w:rsidRDefault="00A50043" w:rsidP="00A50043">
      <w:pPr>
        <w:numPr>
          <w:ilvl w:val="1"/>
          <w:numId w:val="25"/>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lastRenderedPageBreak/>
        <w:t>Ajouter une modalité oblige à modifier la structure.</w:t>
      </w:r>
    </w:p>
    <w:p w14:paraId="4A6E7A1D" w14:textId="585FD68A" w:rsidR="00A50043" w:rsidRPr="00A50043" w:rsidRDefault="00A50043" w:rsidP="00A50043">
      <w:pPr>
        <w:numPr>
          <w:ilvl w:val="1"/>
          <w:numId w:val="25"/>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Beaucoup de zéros.</w:t>
      </w:r>
    </w:p>
    <w:p w14:paraId="5EA7DFFE" w14:textId="77777777" w:rsidR="00A50043" w:rsidRPr="00A50043" w:rsidRDefault="00A50043" w:rsidP="00A50043">
      <w:pPr>
        <w:jc w:val="both"/>
        <w:rPr>
          <w:rFonts w:ascii="Times New Roman" w:hAnsi="Times New Roman" w:cs="Times New Roman"/>
          <w:highlight w:val="yellow"/>
          <w:lang w:val="fr-SN"/>
        </w:rPr>
      </w:pPr>
      <w:r w:rsidRPr="00A50043">
        <w:rPr>
          <w:rFonts w:ascii="Times New Roman" w:hAnsi="Times New Roman" w:cs="Times New Roman"/>
          <w:b/>
          <w:bCs/>
          <w:highlight w:val="yellow"/>
          <w:lang w:val="fr-SN"/>
        </w:rPr>
        <w:t>Format long</w:t>
      </w:r>
      <w:r w:rsidRPr="00A50043">
        <w:rPr>
          <w:rFonts w:ascii="Times New Roman" w:hAnsi="Times New Roman" w:cs="Times New Roman"/>
          <w:highlight w:val="yellow"/>
          <w:lang w:val="fr-SN"/>
        </w:rPr>
        <w:t xml:space="preserve"> (une ligne par individu et par modalité)</w:t>
      </w:r>
    </w:p>
    <w:p w14:paraId="2F21B32C" w14:textId="77777777" w:rsidR="00A50043" w:rsidRPr="00A50043" w:rsidRDefault="00A50043" w:rsidP="00A50043">
      <w:pPr>
        <w:numPr>
          <w:ilvl w:val="0"/>
          <w:numId w:val="26"/>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 xml:space="preserve">Avantages : </w:t>
      </w:r>
    </w:p>
    <w:p w14:paraId="3AE36C16" w14:textId="77777777" w:rsidR="00A50043" w:rsidRPr="00A50043" w:rsidRDefault="00A50043" w:rsidP="00A50043">
      <w:pPr>
        <w:numPr>
          <w:ilvl w:val="1"/>
          <w:numId w:val="26"/>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 xml:space="preserve">Structure relationnelle propre (table INDIVIDUS_TRANSPORT reliée à INDIVIDUS par </w:t>
      </w:r>
      <w:proofErr w:type="spellStart"/>
      <w:r w:rsidRPr="00A50043">
        <w:rPr>
          <w:rFonts w:ascii="Times New Roman" w:hAnsi="Times New Roman" w:cs="Times New Roman"/>
          <w:highlight w:val="yellow"/>
          <w:lang w:val="fr-SN"/>
        </w:rPr>
        <w:t>id_individu</w:t>
      </w:r>
      <w:proofErr w:type="spellEnd"/>
      <w:r w:rsidRPr="00A50043">
        <w:rPr>
          <w:rFonts w:ascii="Times New Roman" w:hAnsi="Times New Roman" w:cs="Times New Roman"/>
          <w:highlight w:val="yellow"/>
          <w:lang w:val="fr-SN"/>
        </w:rPr>
        <w:t>).</w:t>
      </w:r>
    </w:p>
    <w:p w14:paraId="41B65E4F" w14:textId="77777777" w:rsidR="00A50043" w:rsidRPr="00A50043" w:rsidRDefault="00A50043" w:rsidP="00A50043">
      <w:pPr>
        <w:numPr>
          <w:ilvl w:val="1"/>
          <w:numId w:val="26"/>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Nombre de modalités illimité, sans changer la structure.</w:t>
      </w:r>
    </w:p>
    <w:p w14:paraId="0C4CE022" w14:textId="77777777" w:rsidR="00A50043" w:rsidRPr="00A50043" w:rsidRDefault="00A50043" w:rsidP="00A50043">
      <w:pPr>
        <w:numPr>
          <w:ilvl w:val="1"/>
          <w:numId w:val="26"/>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Permet d’ajouter des informations par mode (fréquence d’usage, motif).</w:t>
      </w:r>
    </w:p>
    <w:p w14:paraId="7C3F2D3F" w14:textId="77777777" w:rsidR="00A50043" w:rsidRPr="00A50043" w:rsidRDefault="00A50043" w:rsidP="00A50043">
      <w:pPr>
        <w:numPr>
          <w:ilvl w:val="0"/>
          <w:numId w:val="26"/>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 xml:space="preserve">Limites : </w:t>
      </w:r>
    </w:p>
    <w:p w14:paraId="1EB7D33C" w14:textId="77777777" w:rsidR="00A50043" w:rsidRPr="00A50043" w:rsidRDefault="00A50043" w:rsidP="00A50043">
      <w:pPr>
        <w:numPr>
          <w:ilvl w:val="1"/>
          <w:numId w:val="26"/>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Plusieurs lignes par individu.</w:t>
      </w:r>
    </w:p>
    <w:p w14:paraId="0D2F5654" w14:textId="77777777" w:rsidR="00A50043" w:rsidRDefault="00A50043" w:rsidP="00A50043">
      <w:pPr>
        <w:numPr>
          <w:ilvl w:val="1"/>
          <w:numId w:val="26"/>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Nécessite une jointure ou un pivot pour obtenir une ligne par individu.</w:t>
      </w:r>
    </w:p>
    <w:p w14:paraId="431E13CE" w14:textId="709A9CA3" w:rsidR="00D814A5" w:rsidRPr="00A50043" w:rsidRDefault="00D814A5" w:rsidP="00A50043">
      <w:pPr>
        <w:numPr>
          <w:ilvl w:val="1"/>
          <w:numId w:val="26"/>
        </w:numPr>
        <w:jc w:val="both"/>
        <w:rPr>
          <w:rFonts w:ascii="Times New Roman" w:hAnsi="Times New Roman" w:cs="Times New Roman"/>
          <w:highlight w:val="yellow"/>
          <w:lang w:val="fr-SN"/>
        </w:rPr>
      </w:pPr>
      <w:r w:rsidRPr="00D814A5">
        <w:rPr>
          <w:rFonts w:ascii="Times New Roman" w:hAnsi="Times New Roman" w:cs="Times New Roman"/>
          <w:highlight w:val="yellow"/>
        </w:rPr>
        <w:t>Un individu sans déplacement n’a aucune ligne, donc il faut garder la table INDIVIDUS comme référence.</w:t>
      </w:r>
      <w:r>
        <w:rPr>
          <w:rFonts w:ascii="Times New Roman" w:hAnsi="Times New Roman" w:cs="Times New Roman"/>
          <w:highlight w:val="yellow"/>
        </w:rPr>
        <w:t xml:space="preserve"> </w:t>
      </w:r>
    </w:p>
    <w:p w14:paraId="55809EB0" w14:textId="77777777" w:rsidR="00A50043" w:rsidRPr="00A50043" w:rsidRDefault="00A50043" w:rsidP="00A50043">
      <w:pPr>
        <w:jc w:val="both"/>
        <w:rPr>
          <w:rFonts w:ascii="Times New Roman" w:hAnsi="Times New Roman" w:cs="Times New Roman"/>
          <w:highlight w:val="yellow"/>
          <w:lang w:val="fr-SN"/>
        </w:rPr>
      </w:pPr>
      <w:r w:rsidRPr="00A50043">
        <w:rPr>
          <w:rFonts w:ascii="Times New Roman" w:hAnsi="Times New Roman" w:cs="Times New Roman"/>
          <w:b/>
          <w:bCs/>
          <w:highlight w:val="yellow"/>
          <w:lang w:val="fr-SN"/>
        </w:rPr>
        <w:t>Champ à plusieurs modalités</w:t>
      </w:r>
      <w:r w:rsidRPr="00A50043">
        <w:rPr>
          <w:rFonts w:ascii="Times New Roman" w:hAnsi="Times New Roman" w:cs="Times New Roman"/>
          <w:highlight w:val="yellow"/>
          <w:lang w:val="fr-SN"/>
        </w:rPr>
        <w:t xml:space="preserve"> (</w:t>
      </w:r>
      <w:proofErr w:type="gramStart"/>
      <w:r w:rsidRPr="00A50043">
        <w:rPr>
          <w:rFonts w:ascii="Times New Roman" w:hAnsi="Times New Roman" w:cs="Times New Roman"/>
          <w:highlight w:val="yellow"/>
          <w:lang w:val="fr-SN"/>
        </w:rPr>
        <w:t>une cellule contenant</w:t>
      </w:r>
      <w:proofErr w:type="gramEnd"/>
      <w:r w:rsidRPr="00A50043">
        <w:rPr>
          <w:rFonts w:ascii="Times New Roman" w:hAnsi="Times New Roman" w:cs="Times New Roman"/>
          <w:highlight w:val="yellow"/>
          <w:lang w:val="fr-SN"/>
        </w:rPr>
        <w:t xml:space="preserve"> </w:t>
      </w:r>
      <w:proofErr w:type="spellStart"/>
      <w:r w:rsidRPr="00A50043">
        <w:rPr>
          <w:rFonts w:ascii="Times New Roman" w:hAnsi="Times New Roman" w:cs="Times New Roman"/>
          <w:highlight w:val="yellow"/>
          <w:lang w:val="fr-SN"/>
        </w:rPr>
        <w:t>BRT|Voiture</w:t>
      </w:r>
      <w:proofErr w:type="spellEnd"/>
      <w:r w:rsidRPr="00A50043">
        <w:rPr>
          <w:rFonts w:ascii="Times New Roman" w:hAnsi="Times New Roman" w:cs="Times New Roman"/>
          <w:highlight w:val="yellow"/>
          <w:lang w:val="fr-SN"/>
        </w:rPr>
        <w:t>)</w:t>
      </w:r>
    </w:p>
    <w:p w14:paraId="4254AF23" w14:textId="77777777" w:rsidR="00A50043" w:rsidRPr="00A50043" w:rsidRDefault="00A50043" w:rsidP="00A50043">
      <w:pPr>
        <w:numPr>
          <w:ilvl w:val="0"/>
          <w:numId w:val="27"/>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 xml:space="preserve">Avantages : </w:t>
      </w:r>
    </w:p>
    <w:p w14:paraId="45CFAC74" w14:textId="77777777" w:rsidR="00A50043" w:rsidRPr="00A50043" w:rsidRDefault="00A50043" w:rsidP="00A50043">
      <w:pPr>
        <w:numPr>
          <w:ilvl w:val="1"/>
          <w:numId w:val="27"/>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Saisie rapide et fichier compact.</w:t>
      </w:r>
    </w:p>
    <w:p w14:paraId="4B17B6B5" w14:textId="77777777" w:rsidR="00A50043" w:rsidRPr="00A50043" w:rsidRDefault="00A50043" w:rsidP="00A50043">
      <w:pPr>
        <w:numPr>
          <w:ilvl w:val="1"/>
          <w:numId w:val="27"/>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Une seule colonne.</w:t>
      </w:r>
    </w:p>
    <w:p w14:paraId="67C90C0D" w14:textId="77777777" w:rsidR="00A50043" w:rsidRPr="00A50043" w:rsidRDefault="00A50043" w:rsidP="00A50043">
      <w:pPr>
        <w:numPr>
          <w:ilvl w:val="0"/>
          <w:numId w:val="27"/>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 xml:space="preserve">Limites : </w:t>
      </w:r>
    </w:p>
    <w:p w14:paraId="26E047CF" w14:textId="77777777" w:rsidR="00A50043" w:rsidRPr="00A50043" w:rsidRDefault="00A50043" w:rsidP="00A50043">
      <w:pPr>
        <w:numPr>
          <w:ilvl w:val="1"/>
          <w:numId w:val="27"/>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Difficile à compter et à analyser sans découpage préalable.</w:t>
      </w:r>
    </w:p>
    <w:p w14:paraId="052F980F" w14:textId="77777777" w:rsidR="00A50043" w:rsidRPr="00A50043" w:rsidRDefault="00A50043" w:rsidP="00A50043">
      <w:pPr>
        <w:numPr>
          <w:ilvl w:val="1"/>
          <w:numId w:val="27"/>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Sensible aux erreurs de saisie (séparateur, espaces, casse).</w:t>
      </w:r>
    </w:p>
    <w:p w14:paraId="0DE93259" w14:textId="77777777" w:rsidR="00A50043" w:rsidRPr="00A50043" w:rsidRDefault="00A50043" w:rsidP="00A50043">
      <w:pPr>
        <w:numPr>
          <w:ilvl w:val="1"/>
          <w:numId w:val="27"/>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Impossible d’appliquer des contraintes d’intégrité sur chaque valeur.</w:t>
      </w:r>
    </w:p>
    <w:p w14:paraId="511A1B32" w14:textId="7693A501" w:rsidR="00A50043" w:rsidRPr="00A50043" w:rsidRDefault="00A50043" w:rsidP="00A50043">
      <w:pPr>
        <w:numPr>
          <w:ilvl w:val="1"/>
          <w:numId w:val="27"/>
        </w:numPr>
        <w:jc w:val="both"/>
        <w:rPr>
          <w:rFonts w:ascii="Times New Roman" w:hAnsi="Times New Roman" w:cs="Times New Roman"/>
          <w:highlight w:val="yellow"/>
          <w:lang w:val="fr-SN"/>
        </w:rPr>
      </w:pPr>
      <w:r w:rsidRPr="00A50043">
        <w:rPr>
          <w:rFonts w:ascii="Times New Roman" w:hAnsi="Times New Roman" w:cs="Times New Roman"/>
          <w:highlight w:val="yellow"/>
          <w:lang w:val="fr-SN"/>
        </w:rPr>
        <w:t>Ne respecte pas la première forme normale (une seule valeur par cellule).</w:t>
      </w:r>
    </w:p>
    <w:p w14:paraId="7ACB6DE2" w14:textId="77777777" w:rsidR="0070657F" w:rsidRDefault="0070657F" w:rsidP="0070657F">
      <w:pPr>
        <w:numPr>
          <w:ilvl w:val="0"/>
          <w:numId w:val="7"/>
        </w:numPr>
        <w:jc w:val="both"/>
        <w:rPr>
          <w:rFonts w:ascii="Times New Roman" w:hAnsi="Times New Roman" w:cs="Times New Roman"/>
        </w:rPr>
      </w:pPr>
      <w:r w:rsidRPr="0070657F">
        <w:rPr>
          <w:rFonts w:ascii="Times New Roman" w:hAnsi="Times New Roman" w:cs="Times New Roman"/>
        </w:rPr>
        <w:t>Quelle structure recommanderiez-vous pour une analyse statistique portant sur la fréquence d'utilisation de chaque mode de transport ? Justifiez votre choix.</w:t>
      </w:r>
    </w:p>
    <w:p w14:paraId="07F259C9" w14:textId="3CDED7B2" w:rsidR="00A50043" w:rsidRPr="0070657F" w:rsidRDefault="00D814A5" w:rsidP="00A50043">
      <w:pPr>
        <w:jc w:val="both"/>
        <w:rPr>
          <w:rFonts w:ascii="Times New Roman" w:hAnsi="Times New Roman" w:cs="Times New Roman"/>
        </w:rPr>
      </w:pPr>
      <w:r w:rsidRPr="00D814A5">
        <w:rPr>
          <w:rFonts w:ascii="Times New Roman" w:hAnsi="Times New Roman" w:cs="Times New Roman"/>
          <w:highlight w:val="yellow"/>
        </w:rPr>
        <w:t>Le format long, car il</w:t>
      </w:r>
      <w:r w:rsidRPr="00D814A5">
        <w:rPr>
          <w:rFonts w:ascii="Times New Roman" w:hAnsi="Times New Roman" w:cs="Times New Roman"/>
          <w:highlight w:val="yellow"/>
        </w:rPr>
        <w:t xml:space="preserve"> est la structure la plus propre et la plus durable : pas de redondance, modalités extensibles, contraintes d’intégrité applicables.</w:t>
      </w:r>
      <w:r w:rsidRPr="00D814A5">
        <w:rPr>
          <w:rFonts w:ascii="Times New Roman" w:hAnsi="Times New Roman" w:cs="Times New Roman"/>
          <w:highlight w:val="yellow"/>
        </w:rPr>
        <w:t xml:space="preserve"> </w:t>
      </w:r>
      <w:r w:rsidRPr="00D814A5">
        <w:rPr>
          <w:rFonts w:ascii="Times New Roman" w:hAnsi="Times New Roman" w:cs="Times New Roman"/>
          <w:highlight w:val="yellow"/>
        </w:rPr>
        <w:t>Il permet de renseigner, pour chaque mode, une variable de fréquence d’usage (par exemple jours par semaine), ce qu’une colonne binaire ne permet pas.</w:t>
      </w:r>
    </w:p>
    <w:p w14:paraId="694362B2" w14:textId="77777777" w:rsidR="0070657F" w:rsidRDefault="0070657F" w:rsidP="0070657F">
      <w:pPr>
        <w:numPr>
          <w:ilvl w:val="0"/>
          <w:numId w:val="7"/>
        </w:numPr>
        <w:jc w:val="both"/>
        <w:rPr>
          <w:rFonts w:ascii="Times New Roman" w:hAnsi="Times New Roman" w:cs="Times New Roman"/>
        </w:rPr>
      </w:pPr>
      <w:r w:rsidRPr="0070657F">
        <w:rPr>
          <w:rFonts w:ascii="Times New Roman" w:hAnsi="Times New Roman" w:cs="Times New Roman"/>
        </w:rPr>
        <w:t>Quels contrôles faudrait-il prévoir pour vérifier la validité des réponses à cette question ?</w:t>
      </w:r>
    </w:p>
    <w:p w14:paraId="282A5B30" w14:textId="168EE7A8" w:rsidR="00D814A5" w:rsidRPr="00D814A5" w:rsidRDefault="00D814A5" w:rsidP="00D814A5">
      <w:pPr>
        <w:numPr>
          <w:ilvl w:val="0"/>
          <w:numId w:val="30"/>
        </w:numPr>
        <w:spacing w:before="100" w:beforeAutospacing="1" w:after="100" w:afterAutospacing="1" w:line="240" w:lineRule="auto"/>
        <w:rPr>
          <w:rFonts w:ascii="Times New Roman" w:eastAsia="Times New Roman" w:hAnsi="Times New Roman" w:cs="Times New Roman"/>
          <w:kern w:val="0"/>
          <w:highlight w:val="yellow"/>
          <w:lang w:val="fr-SN" w:eastAsia="fr-SN"/>
          <w14:ligatures w14:val="none"/>
        </w:rPr>
      </w:pPr>
      <w:r w:rsidRPr="00D814A5">
        <w:rPr>
          <w:rFonts w:ascii="Times New Roman" w:eastAsia="Times New Roman" w:hAnsi="Times New Roman" w:cs="Times New Roman"/>
          <w:kern w:val="0"/>
          <w:highlight w:val="yellow"/>
          <w:lang w:eastAsia="fr-SN"/>
          <w14:ligatures w14:val="none"/>
        </w:rPr>
        <w:t xml:space="preserve">Tout </w:t>
      </w:r>
      <w:proofErr w:type="spellStart"/>
      <w:r w:rsidRPr="00D814A5">
        <w:rPr>
          <w:rFonts w:ascii="Times New Roman" w:eastAsia="Times New Roman" w:hAnsi="Times New Roman" w:cs="Times New Roman"/>
          <w:kern w:val="0"/>
          <w:highlight w:val="yellow"/>
          <w:lang w:eastAsia="fr-SN"/>
          <w14:ligatures w14:val="none"/>
        </w:rPr>
        <w:t>id_individu</w:t>
      </w:r>
      <w:proofErr w:type="spellEnd"/>
      <w:r w:rsidRPr="00D814A5">
        <w:rPr>
          <w:rFonts w:ascii="Times New Roman" w:eastAsia="Times New Roman" w:hAnsi="Times New Roman" w:cs="Times New Roman"/>
          <w:kern w:val="0"/>
          <w:highlight w:val="yellow"/>
          <w:lang w:eastAsia="fr-SN"/>
          <w14:ligatures w14:val="none"/>
        </w:rPr>
        <w:t xml:space="preserve"> de la table de transport existe dans INDIVIDUS.</w:t>
      </w:r>
    </w:p>
    <w:p w14:paraId="353E85BE" w14:textId="1D72D1D9" w:rsidR="00D814A5" w:rsidRPr="00D814A5" w:rsidRDefault="00D814A5" w:rsidP="00D814A5">
      <w:pPr>
        <w:numPr>
          <w:ilvl w:val="0"/>
          <w:numId w:val="30"/>
        </w:numPr>
        <w:spacing w:before="100" w:beforeAutospacing="1" w:after="100" w:afterAutospacing="1" w:line="240" w:lineRule="auto"/>
        <w:rPr>
          <w:rFonts w:ascii="Times New Roman" w:eastAsia="Times New Roman" w:hAnsi="Times New Roman" w:cs="Times New Roman"/>
          <w:kern w:val="0"/>
          <w:highlight w:val="yellow"/>
          <w:lang w:val="fr-SN" w:eastAsia="fr-SN"/>
          <w14:ligatures w14:val="none"/>
        </w:rPr>
      </w:pPr>
      <w:r w:rsidRPr="00D814A5">
        <w:rPr>
          <w:rFonts w:ascii="Times New Roman" w:eastAsia="Times New Roman" w:hAnsi="Times New Roman" w:cs="Times New Roman"/>
          <w:kern w:val="0"/>
          <w:highlight w:val="yellow"/>
          <w:lang w:val="fr-SN" w:eastAsia="fr-SN"/>
          <w14:ligatures w14:val="none"/>
        </w:rPr>
        <w:lastRenderedPageBreak/>
        <w:t>Si la question s’applique à tous, au moins un mode ou un code de non-réponse (97, 98, 99) est présent.</w:t>
      </w:r>
    </w:p>
    <w:p w14:paraId="7A50361A" w14:textId="5C9CFEBF" w:rsidR="00D814A5" w:rsidRPr="00D814A5" w:rsidRDefault="00D814A5" w:rsidP="00D814A5">
      <w:pPr>
        <w:numPr>
          <w:ilvl w:val="0"/>
          <w:numId w:val="30"/>
        </w:numPr>
        <w:spacing w:before="100" w:beforeAutospacing="1" w:after="100" w:afterAutospacing="1" w:line="240" w:lineRule="auto"/>
        <w:rPr>
          <w:rFonts w:ascii="Times New Roman" w:eastAsia="Times New Roman" w:hAnsi="Times New Roman" w:cs="Times New Roman"/>
          <w:kern w:val="0"/>
          <w:highlight w:val="yellow"/>
          <w:lang w:val="fr-SN" w:eastAsia="fr-SN"/>
          <w14:ligatures w14:val="none"/>
        </w:rPr>
      </w:pPr>
      <w:r w:rsidRPr="00D814A5">
        <w:rPr>
          <w:rFonts w:ascii="Times New Roman" w:eastAsia="Times New Roman" w:hAnsi="Times New Roman" w:cs="Times New Roman"/>
          <w:kern w:val="0"/>
          <w:highlight w:val="yellow"/>
          <w:lang w:eastAsia="fr-SN"/>
          <w14:ligatures w14:val="none"/>
        </w:rPr>
        <w:t>Une modalité exclusive comme « aucun déplacement » ne peut pas être cochée avec un autre mode.</w:t>
      </w:r>
    </w:p>
    <w:p w14:paraId="2F53FB59" w14:textId="77777777" w:rsidR="00D814A5" w:rsidRPr="00D814A5" w:rsidRDefault="00D814A5" w:rsidP="00D814A5">
      <w:pPr>
        <w:numPr>
          <w:ilvl w:val="0"/>
          <w:numId w:val="30"/>
        </w:numPr>
        <w:spacing w:before="100" w:beforeAutospacing="1" w:after="100" w:afterAutospacing="1" w:line="240" w:lineRule="auto"/>
        <w:rPr>
          <w:rFonts w:ascii="Times New Roman" w:eastAsia="Times New Roman" w:hAnsi="Times New Roman" w:cs="Times New Roman"/>
          <w:kern w:val="0"/>
          <w:highlight w:val="yellow"/>
          <w:lang w:val="fr-SN" w:eastAsia="fr-SN"/>
          <w14:ligatures w14:val="none"/>
        </w:rPr>
      </w:pPr>
      <w:r w:rsidRPr="00D814A5">
        <w:rPr>
          <w:rFonts w:ascii="Times New Roman" w:eastAsia="Times New Roman" w:hAnsi="Times New Roman" w:cs="Times New Roman"/>
          <w:kern w:val="0"/>
          <w:highlight w:val="yellow"/>
          <w:lang w:val="fr-SN" w:eastAsia="fr-SN"/>
          <w14:ligatures w14:val="none"/>
        </w:rPr>
        <w:t>Cohérence avec l’âge (par exemple, un enfant très jeune ne conduit pas une voiture).</w:t>
      </w:r>
    </w:p>
    <w:p w14:paraId="07AFE6AE" w14:textId="53A1071E" w:rsidR="00D814A5" w:rsidRPr="00D814A5" w:rsidRDefault="00D814A5" w:rsidP="00D814A5">
      <w:pPr>
        <w:numPr>
          <w:ilvl w:val="0"/>
          <w:numId w:val="30"/>
        </w:numPr>
        <w:spacing w:before="100" w:beforeAutospacing="1" w:after="100" w:afterAutospacing="1" w:line="240" w:lineRule="auto"/>
        <w:rPr>
          <w:rFonts w:ascii="Times New Roman" w:eastAsia="Times New Roman" w:hAnsi="Times New Roman" w:cs="Times New Roman"/>
          <w:kern w:val="0"/>
          <w:highlight w:val="yellow"/>
          <w:lang w:val="fr-SN" w:eastAsia="fr-SN"/>
          <w14:ligatures w14:val="none"/>
        </w:rPr>
      </w:pPr>
      <w:r w:rsidRPr="00D814A5">
        <w:rPr>
          <w:rFonts w:ascii="Times New Roman" w:eastAsia="Times New Roman" w:hAnsi="Times New Roman" w:cs="Times New Roman"/>
          <w:kern w:val="0"/>
          <w:highlight w:val="yellow"/>
          <w:lang w:eastAsia="fr-SN"/>
          <w14:ligatures w14:val="none"/>
        </w:rPr>
        <w:t>Comparaison des fréquences obtenues avec des ordres de grandeur connus pour détecter les anomalies.</w:t>
      </w:r>
    </w:p>
    <w:p w14:paraId="0D8AB520" w14:textId="77777777" w:rsidR="00D814A5" w:rsidRPr="00D814A5" w:rsidRDefault="00D814A5" w:rsidP="00D814A5">
      <w:pPr>
        <w:jc w:val="both"/>
        <w:rPr>
          <w:rFonts w:ascii="Times New Roman" w:hAnsi="Times New Roman" w:cs="Times New Roman"/>
          <w:lang w:val="fr-SN"/>
        </w:rPr>
      </w:pPr>
    </w:p>
    <w:p w14:paraId="592E4092" w14:textId="3E5DD67B" w:rsidR="0070657F" w:rsidRPr="0070657F" w:rsidRDefault="0070657F" w:rsidP="0070657F">
      <w:pPr>
        <w:jc w:val="both"/>
        <w:rPr>
          <w:rFonts w:ascii="Times New Roman" w:hAnsi="Times New Roman" w:cs="Times New Roman"/>
          <w:b/>
          <w:bCs/>
        </w:rPr>
      </w:pPr>
      <w:r w:rsidRPr="0070657F">
        <w:rPr>
          <w:rFonts w:ascii="Times New Roman" w:hAnsi="Times New Roman" w:cs="Times New Roman"/>
          <w:b/>
          <w:bCs/>
        </w:rPr>
        <w:t>Partie III</w:t>
      </w:r>
      <w:r>
        <w:rPr>
          <w:rFonts w:ascii="Times New Roman" w:hAnsi="Times New Roman" w:cs="Times New Roman"/>
          <w:b/>
          <w:bCs/>
        </w:rPr>
        <w:t> :</w:t>
      </w:r>
      <w:r w:rsidRPr="0070657F">
        <w:rPr>
          <w:rFonts w:ascii="Times New Roman" w:hAnsi="Times New Roman" w:cs="Times New Roman"/>
          <w:b/>
          <w:bCs/>
        </w:rPr>
        <w:t xml:space="preserve"> Diagnostic et contrôle de la qualité des données</w:t>
      </w:r>
    </w:p>
    <w:p w14:paraId="5E700F2F"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Consigne générale : les fichiers contiennent des données brutes issues d'une enquête fictive. Vous devez effectuer les contrôles nécessaires, présenter vos constats et proposer un traitement justifié pour chaque problème rencontré. Ne modifiez aucune valeur sans pouvoir expliquer la décision prise.</w:t>
      </w:r>
    </w:p>
    <w:p w14:paraId="0C03585E" w14:textId="2DBFA359" w:rsidR="0070657F" w:rsidRPr="0070657F" w:rsidRDefault="0070657F" w:rsidP="0070657F">
      <w:pPr>
        <w:pStyle w:val="Paragraphedeliste"/>
        <w:numPr>
          <w:ilvl w:val="0"/>
          <w:numId w:val="14"/>
        </w:numPr>
        <w:jc w:val="both"/>
        <w:rPr>
          <w:rFonts w:ascii="Times New Roman" w:hAnsi="Times New Roman" w:cs="Times New Roman"/>
          <w:b/>
          <w:bCs/>
        </w:rPr>
      </w:pPr>
      <w:r w:rsidRPr="0070657F">
        <w:rPr>
          <w:rFonts w:ascii="Times New Roman" w:hAnsi="Times New Roman" w:cs="Times New Roman"/>
          <w:b/>
          <w:bCs/>
        </w:rPr>
        <w:t>Contrôle du fichier des ménages</w:t>
      </w:r>
    </w:p>
    <w:p w14:paraId="7761BCE7"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À partir de menages.csv :</w:t>
      </w:r>
    </w:p>
    <w:p w14:paraId="7B98D0F1" w14:textId="77777777" w:rsidR="0070657F" w:rsidRPr="0070657F" w:rsidRDefault="0070657F" w:rsidP="0070657F">
      <w:pPr>
        <w:numPr>
          <w:ilvl w:val="0"/>
          <w:numId w:val="8"/>
        </w:numPr>
        <w:jc w:val="both"/>
        <w:rPr>
          <w:rFonts w:ascii="Times New Roman" w:hAnsi="Times New Roman" w:cs="Times New Roman"/>
        </w:rPr>
      </w:pPr>
      <w:r w:rsidRPr="0070657F">
        <w:rPr>
          <w:rFonts w:ascii="Times New Roman" w:hAnsi="Times New Roman" w:cs="Times New Roman"/>
        </w:rPr>
        <w:t>Combien de lignes et de ménages distincts le fichier contient-il ?</w:t>
      </w:r>
    </w:p>
    <w:p w14:paraId="3094A477" w14:textId="77777777" w:rsidR="0070657F" w:rsidRPr="0070657F" w:rsidRDefault="0070657F" w:rsidP="0070657F">
      <w:pPr>
        <w:numPr>
          <w:ilvl w:val="0"/>
          <w:numId w:val="8"/>
        </w:numPr>
        <w:jc w:val="both"/>
        <w:rPr>
          <w:rFonts w:ascii="Times New Roman" w:hAnsi="Times New Roman" w:cs="Times New Roman"/>
        </w:rPr>
      </w:pPr>
      <w:r w:rsidRPr="0070657F">
        <w:rPr>
          <w:rFonts w:ascii="Times New Roman" w:hAnsi="Times New Roman" w:cs="Times New Roman"/>
        </w:rPr>
        <w:t xml:space="preserve">Vérifiez l'unicité de l'identifiant </w:t>
      </w:r>
      <w:proofErr w:type="spellStart"/>
      <w:r w:rsidRPr="0070657F">
        <w:rPr>
          <w:rFonts w:ascii="Times New Roman" w:hAnsi="Times New Roman" w:cs="Times New Roman"/>
        </w:rPr>
        <w:t>id_menage</w:t>
      </w:r>
      <w:proofErr w:type="spellEnd"/>
      <w:r w:rsidRPr="0070657F">
        <w:rPr>
          <w:rFonts w:ascii="Times New Roman" w:hAnsi="Times New Roman" w:cs="Times New Roman"/>
        </w:rPr>
        <w:t>. Que constatez-vous ?</w:t>
      </w:r>
    </w:p>
    <w:p w14:paraId="517626E5" w14:textId="77777777" w:rsidR="0070657F" w:rsidRPr="0070657F" w:rsidRDefault="0070657F" w:rsidP="0070657F">
      <w:pPr>
        <w:numPr>
          <w:ilvl w:val="0"/>
          <w:numId w:val="8"/>
        </w:numPr>
        <w:jc w:val="both"/>
        <w:rPr>
          <w:rFonts w:ascii="Times New Roman" w:hAnsi="Times New Roman" w:cs="Times New Roman"/>
        </w:rPr>
      </w:pPr>
      <w:r w:rsidRPr="0070657F">
        <w:rPr>
          <w:rFonts w:ascii="Times New Roman" w:hAnsi="Times New Roman" w:cs="Times New Roman"/>
        </w:rPr>
        <w:t>Vérifiez la présence de valeurs manquantes dans les variables.</w:t>
      </w:r>
    </w:p>
    <w:p w14:paraId="3CBF0BD7" w14:textId="77777777" w:rsidR="0070657F" w:rsidRPr="0070657F" w:rsidRDefault="0070657F" w:rsidP="0070657F">
      <w:pPr>
        <w:numPr>
          <w:ilvl w:val="0"/>
          <w:numId w:val="8"/>
        </w:numPr>
        <w:jc w:val="both"/>
        <w:rPr>
          <w:rFonts w:ascii="Times New Roman" w:hAnsi="Times New Roman" w:cs="Times New Roman"/>
        </w:rPr>
      </w:pPr>
      <w:r w:rsidRPr="0070657F">
        <w:rPr>
          <w:rFonts w:ascii="Times New Roman" w:hAnsi="Times New Roman" w:cs="Times New Roman"/>
        </w:rPr>
        <w:t>Identifiez les valeurs qui vous semblent inhabituelles ou incompatibles avec la définition des variables.</w:t>
      </w:r>
    </w:p>
    <w:p w14:paraId="0835F91F" w14:textId="77777777" w:rsidR="0070657F" w:rsidRPr="0070657F" w:rsidRDefault="0070657F" w:rsidP="0070657F">
      <w:pPr>
        <w:numPr>
          <w:ilvl w:val="0"/>
          <w:numId w:val="8"/>
        </w:numPr>
        <w:jc w:val="both"/>
        <w:rPr>
          <w:rFonts w:ascii="Times New Roman" w:hAnsi="Times New Roman" w:cs="Times New Roman"/>
        </w:rPr>
      </w:pPr>
      <w:r w:rsidRPr="0070657F">
        <w:rPr>
          <w:rFonts w:ascii="Times New Roman" w:hAnsi="Times New Roman" w:cs="Times New Roman"/>
        </w:rPr>
        <w:t>Proposez une démarche pour déterminer si les problèmes détectés proviennent d'une erreur de saisie, d'une erreur de collecte ou d'un problème de structuration.</w:t>
      </w:r>
    </w:p>
    <w:p w14:paraId="19A2CEB7" w14:textId="77777777" w:rsidR="0070657F" w:rsidRPr="0070657F" w:rsidRDefault="0070657F" w:rsidP="0070657F">
      <w:pPr>
        <w:numPr>
          <w:ilvl w:val="0"/>
          <w:numId w:val="8"/>
        </w:numPr>
        <w:jc w:val="both"/>
        <w:rPr>
          <w:rFonts w:ascii="Times New Roman" w:hAnsi="Times New Roman" w:cs="Times New Roman"/>
        </w:rPr>
      </w:pPr>
      <w:r w:rsidRPr="0070657F">
        <w:rPr>
          <w:rFonts w:ascii="Times New Roman" w:hAnsi="Times New Roman" w:cs="Times New Roman"/>
        </w:rPr>
        <w:t>Pour chaque problème constaté, proposez une solution et indiquez les informations complémentaires dont vous auriez besoin avant d'appliquer une correction.</w:t>
      </w:r>
    </w:p>
    <w:p w14:paraId="15E0FBA7" w14:textId="2494E3ED" w:rsidR="0070657F" w:rsidRPr="0070657F" w:rsidRDefault="0070657F" w:rsidP="0070657F">
      <w:pPr>
        <w:pStyle w:val="Paragraphedeliste"/>
        <w:numPr>
          <w:ilvl w:val="0"/>
          <w:numId w:val="14"/>
        </w:numPr>
        <w:jc w:val="both"/>
        <w:rPr>
          <w:rFonts w:ascii="Times New Roman" w:hAnsi="Times New Roman" w:cs="Times New Roman"/>
          <w:b/>
          <w:bCs/>
        </w:rPr>
      </w:pPr>
      <w:r w:rsidRPr="0070657F">
        <w:rPr>
          <w:rFonts w:ascii="Times New Roman" w:hAnsi="Times New Roman" w:cs="Times New Roman"/>
          <w:b/>
          <w:bCs/>
        </w:rPr>
        <w:t>Contrôle du fichier des individus</w:t>
      </w:r>
    </w:p>
    <w:p w14:paraId="7322FFD8"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À partir de individus.csv :</w:t>
      </w:r>
    </w:p>
    <w:p w14:paraId="20BDFAEE" w14:textId="77777777" w:rsidR="0070657F" w:rsidRPr="0070657F" w:rsidRDefault="0070657F" w:rsidP="0070657F">
      <w:pPr>
        <w:numPr>
          <w:ilvl w:val="0"/>
          <w:numId w:val="9"/>
        </w:numPr>
        <w:jc w:val="both"/>
        <w:rPr>
          <w:rFonts w:ascii="Times New Roman" w:hAnsi="Times New Roman" w:cs="Times New Roman"/>
        </w:rPr>
      </w:pPr>
      <w:r w:rsidRPr="0070657F">
        <w:rPr>
          <w:rFonts w:ascii="Times New Roman" w:hAnsi="Times New Roman" w:cs="Times New Roman"/>
        </w:rPr>
        <w:t xml:space="preserve">Vérifiez l'unicité de </w:t>
      </w:r>
      <w:proofErr w:type="spellStart"/>
      <w:r w:rsidRPr="0070657F">
        <w:rPr>
          <w:rFonts w:ascii="Times New Roman" w:hAnsi="Times New Roman" w:cs="Times New Roman"/>
          <w:b/>
          <w:bCs/>
          <w:i/>
          <w:iCs/>
        </w:rPr>
        <w:t>id_individu</w:t>
      </w:r>
      <w:proofErr w:type="spellEnd"/>
      <w:r w:rsidRPr="0070657F">
        <w:rPr>
          <w:rFonts w:ascii="Times New Roman" w:hAnsi="Times New Roman" w:cs="Times New Roman"/>
        </w:rPr>
        <w:t>.</w:t>
      </w:r>
    </w:p>
    <w:p w14:paraId="335040DF" w14:textId="77777777" w:rsidR="0070657F" w:rsidRPr="0070657F" w:rsidRDefault="0070657F" w:rsidP="0070657F">
      <w:pPr>
        <w:numPr>
          <w:ilvl w:val="0"/>
          <w:numId w:val="9"/>
        </w:numPr>
        <w:jc w:val="both"/>
        <w:rPr>
          <w:rFonts w:ascii="Times New Roman" w:hAnsi="Times New Roman" w:cs="Times New Roman"/>
        </w:rPr>
      </w:pPr>
      <w:r w:rsidRPr="0070657F">
        <w:rPr>
          <w:rFonts w:ascii="Times New Roman" w:hAnsi="Times New Roman" w:cs="Times New Roman"/>
        </w:rPr>
        <w:t xml:space="preserve">Contrôlez la validité des références à </w:t>
      </w:r>
      <w:proofErr w:type="spellStart"/>
      <w:r w:rsidRPr="0070657F">
        <w:rPr>
          <w:rFonts w:ascii="Times New Roman" w:hAnsi="Times New Roman" w:cs="Times New Roman"/>
          <w:b/>
          <w:bCs/>
          <w:i/>
          <w:iCs/>
        </w:rPr>
        <w:t>id_menage</w:t>
      </w:r>
      <w:proofErr w:type="spellEnd"/>
      <w:r w:rsidRPr="0070657F">
        <w:rPr>
          <w:rFonts w:ascii="Times New Roman" w:hAnsi="Times New Roman" w:cs="Times New Roman"/>
          <w:b/>
          <w:bCs/>
          <w:i/>
          <w:iCs/>
        </w:rPr>
        <w:t>.</w:t>
      </w:r>
    </w:p>
    <w:p w14:paraId="28D57EA2" w14:textId="77777777" w:rsidR="0070657F" w:rsidRPr="0070657F" w:rsidRDefault="0070657F" w:rsidP="0070657F">
      <w:pPr>
        <w:numPr>
          <w:ilvl w:val="0"/>
          <w:numId w:val="9"/>
        </w:numPr>
        <w:jc w:val="both"/>
        <w:rPr>
          <w:rFonts w:ascii="Times New Roman" w:hAnsi="Times New Roman" w:cs="Times New Roman"/>
        </w:rPr>
      </w:pPr>
      <w:r w:rsidRPr="0070657F">
        <w:rPr>
          <w:rFonts w:ascii="Times New Roman" w:hAnsi="Times New Roman" w:cs="Times New Roman"/>
        </w:rPr>
        <w:t>Examinez la distribution de l'âge et identifiez les observations qui nécessitent une vérification.</w:t>
      </w:r>
    </w:p>
    <w:p w14:paraId="2167DB9A" w14:textId="77777777" w:rsidR="0070657F" w:rsidRDefault="0070657F" w:rsidP="0070657F">
      <w:pPr>
        <w:numPr>
          <w:ilvl w:val="0"/>
          <w:numId w:val="9"/>
        </w:numPr>
        <w:jc w:val="both"/>
        <w:rPr>
          <w:rFonts w:ascii="Times New Roman" w:hAnsi="Times New Roman" w:cs="Times New Roman"/>
        </w:rPr>
      </w:pPr>
      <w:r w:rsidRPr="0070657F">
        <w:rPr>
          <w:rFonts w:ascii="Times New Roman" w:hAnsi="Times New Roman" w:cs="Times New Roman"/>
        </w:rPr>
        <w:t>Comparez le nombre d'individus observés par ménage avec la taille déclarée dans le fichier des ménages.</w:t>
      </w:r>
    </w:p>
    <w:p w14:paraId="6116811E" w14:textId="77777777" w:rsidR="000B3F48" w:rsidRPr="000B3F48" w:rsidRDefault="000B3F48" w:rsidP="000B3F48">
      <w:pPr>
        <w:numPr>
          <w:ilvl w:val="1"/>
          <w:numId w:val="43"/>
        </w:numPr>
        <w:tabs>
          <w:tab w:val="clear" w:pos="1440"/>
          <w:tab w:val="num" w:pos="426"/>
        </w:tabs>
        <w:spacing w:before="100" w:beforeAutospacing="1" w:after="100" w:afterAutospacing="1" w:line="360" w:lineRule="auto"/>
        <w:ind w:hanging="1440"/>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Concordants : M001, M003, M004, M006, M007, M009, M011 (7 ménages sur 12).</w:t>
      </w:r>
    </w:p>
    <w:p w14:paraId="37644639" w14:textId="77777777" w:rsidR="000B3F48" w:rsidRPr="000B3F48" w:rsidRDefault="000B3F48" w:rsidP="000B3F48">
      <w:pPr>
        <w:numPr>
          <w:ilvl w:val="1"/>
          <w:numId w:val="43"/>
        </w:numPr>
        <w:tabs>
          <w:tab w:val="clear" w:pos="1440"/>
          <w:tab w:val="num" w:pos="426"/>
        </w:tabs>
        <w:spacing w:before="100" w:beforeAutospacing="1" w:after="100" w:afterAutospacing="1" w:line="360" w:lineRule="auto"/>
        <w:ind w:hanging="1440"/>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 xml:space="preserve">Discordants : </w:t>
      </w:r>
    </w:p>
    <w:p w14:paraId="1CE6C8E2" w14:textId="77777777" w:rsidR="000B3F48" w:rsidRPr="000B3F48" w:rsidRDefault="000B3F48" w:rsidP="00466C55">
      <w:pPr>
        <w:numPr>
          <w:ilvl w:val="1"/>
          <w:numId w:val="43"/>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lastRenderedPageBreak/>
        <w:t>M002 : 6 déclarés pour 5 observés (un individu manquant).</w:t>
      </w:r>
    </w:p>
    <w:p w14:paraId="5CB54736" w14:textId="77777777" w:rsidR="000B3F48" w:rsidRPr="000B3F48" w:rsidRDefault="000B3F48" w:rsidP="00466C55">
      <w:pPr>
        <w:numPr>
          <w:ilvl w:val="1"/>
          <w:numId w:val="43"/>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M008 : 5 déclarés pour 6 observés. La ligne en trop est I042 (« Autre », sexe manquant, 33 ans, domestique), peut-être un non-membre du ménage.</w:t>
      </w:r>
    </w:p>
    <w:p w14:paraId="3179DCE7" w14:textId="77777777" w:rsidR="000B3F48" w:rsidRPr="000B3F48" w:rsidRDefault="000B3F48" w:rsidP="00466C55">
      <w:pPr>
        <w:numPr>
          <w:ilvl w:val="1"/>
          <w:numId w:val="43"/>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M010 : 2 déclarés pour 3 observés. Une des deux lignes de M010 dans menages.csv indique une taille de 3, ce qui concorde.</w:t>
      </w:r>
    </w:p>
    <w:p w14:paraId="2B1C4E2E" w14:textId="77777777" w:rsidR="000B3F48" w:rsidRPr="000B3F48" w:rsidRDefault="000B3F48" w:rsidP="00466C55">
      <w:pPr>
        <w:numPr>
          <w:ilvl w:val="1"/>
          <w:numId w:val="43"/>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M005 : taille manquante, 4 individus observés.</w:t>
      </w:r>
    </w:p>
    <w:p w14:paraId="2F3BA848" w14:textId="702D6FA4" w:rsidR="000B3F48" w:rsidRPr="000B3F48" w:rsidRDefault="000B3F48" w:rsidP="00466C55">
      <w:pPr>
        <w:numPr>
          <w:ilvl w:val="1"/>
          <w:numId w:val="43"/>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M012 : 5 déclarés pour 0 observé.</w:t>
      </w:r>
    </w:p>
    <w:p w14:paraId="2860791D" w14:textId="21C49A1C" w:rsidR="0070657F" w:rsidRPr="00466C55" w:rsidRDefault="0070657F" w:rsidP="000B3F48">
      <w:pPr>
        <w:pStyle w:val="Paragraphedeliste"/>
        <w:numPr>
          <w:ilvl w:val="0"/>
          <w:numId w:val="9"/>
        </w:numPr>
        <w:spacing w:before="100" w:beforeAutospacing="1" w:after="100" w:afterAutospacing="1" w:line="360" w:lineRule="auto"/>
        <w:rPr>
          <w:rFonts w:ascii="Times New Roman" w:eastAsia="Times New Roman" w:hAnsi="Times New Roman" w:cs="Times New Roman"/>
          <w:kern w:val="0"/>
          <w:lang w:val="fr-SN" w:eastAsia="fr-SN"/>
          <w14:ligatures w14:val="none"/>
        </w:rPr>
      </w:pPr>
      <w:r w:rsidRPr="00466C55">
        <w:rPr>
          <w:rFonts w:ascii="Times New Roman" w:hAnsi="Times New Roman" w:cs="Times New Roman"/>
        </w:rPr>
        <w:t xml:space="preserve">Comment traiteriez-vous les situations dans lesquelles ces deux informations ne </w:t>
      </w:r>
      <w:r w:rsidRPr="00466C55">
        <w:rPr>
          <w:rFonts w:ascii="Times New Roman" w:eastAsia="Times New Roman" w:hAnsi="Times New Roman" w:cs="Times New Roman"/>
          <w:kern w:val="0"/>
          <w:lang w:val="fr-SN" w:eastAsia="fr-SN"/>
          <w14:ligatures w14:val="none"/>
        </w:rPr>
        <w:t>concordent pas ?</w:t>
      </w:r>
    </w:p>
    <w:p w14:paraId="1E6B6CBB" w14:textId="40640D56"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Ne jamais aligner mécaniquement une information sur l’autre : chercher d’abord la cause à la source (questionnaire, enquêteur)</w:t>
      </w:r>
      <w:r w:rsidR="00466C55">
        <w:rPr>
          <w:rFonts w:ascii="Times New Roman" w:eastAsia="Times New Roman" w:hAnsi="Times New Roman" w:cs="Times New Roman"/>
          <w:kern w:val="0"/>
          <w:highlight w:val="yellow"/>
          <w:lang w:val="fr-SN" w:eastAsia="fr-SN"/>
          <w14:ligatures w14:val="none"/>
        </w:rPr>
        <w:t> ;</w:t>
      </w:r>
    </w:p>
    <w:p w14:paraId="1A370020" w14:textId="1DA89993"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Individu non saisi (M002, M012) : retrouver et saisir les membres manquants, ou relancer la saisie</w:t>
      </w:r>
      <w:r w:rsidR="00466C55">
        <w:rPr>
          <w:rFonts w:ascii="Times New Roman" w:eastAsia="Times New Roman" w:hAnsi="Times New Roman" w:cs="Times New Roman"/>
          <w:kern w:val="0"/>
          <w:highlight w:val="yellow"/>
          <w:lang w:val="fr-SN" w:eastAsia="fr-SN"/>
          <w14:ligatures w14:val="none"/>
        </w:rPr>
        <w:t> ;</w:t>
      </w:r>
    </w:p>
    <w:p w14:paraId="4B0C9C53" w14:textId="0B460912"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 xml:space="preserve">Taille erronée (M010) : corriger </w:t>
      </w:r>
      <w:proofErr w:type="spellStart"/>
      <w:r w:rsidRPr="000B3F48">
        <w:rPr>
          <w:rFonts w:ascii="Times New Roman" w:eastAsia="Times New Roman" w:hAnsi="Times New Roman" w:cs="Times New Roman"/>
          <w:kern w:val="0"/>
          <w:highlight w:val="yellow"/>
          <w:lang w:val="fr-SN" w:eastAsia="fr-SN"/>
          <w14:ligatures w14:val="none"/>
        </w:rPr>
        <w:t>taille_menage</w:t>
      </w:r>
      <w:proofErr w:type="spellEnd"/>
      <w:r w:rsidRPr="000B3F48">
        <w:rPr>
          <w:rFonts w:ascii="Times New Roman" w:eastAsia="Times New Roman" w:hAnsi="Times New Roman" w:cs="Times New Roman"/>
          <w:kern w:val="0"/>
          <w:highlight w:val="yellow"/>
          <w:lang w:val="fr-SN" w:eastAsia="fr-SN"/>
          <w14:ligatures w14:val="none"/>
        </w:rPr>
        <w:t xml:space="preserve"> dans menages.csv, une fois le bon enregistrement du ménage déterminé</w:t>
      </w:r>
      <w:r w:rsidR="00466C55">
        <w:rPr>
          <w:rFonts w:ascii="Times New Roman" w:eastAsia="Times New Roman" w:hAnsi="Times New Roman" w:cs="Times New Roman"/>
          <w:kern w:val="0"/>
          <w:highlight w:val="yellow"/>
          <w:lang w:val="fr-SN" w:eastAsia="fr-SN"/>
          <w14:ligatures w14:val="none"/>
        </w:rPr>
        <w:t> ;</w:t>
      </w:r>
    </w:p>
    <w:p w14:paraId="3DD5E7AE" w14:textId="33F5ED9C"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Taille manquante (M005) : la renseigner à 4 après confirmation, avec un indicateur d’imputation</w:t>
      </w:r>
      <w:r w:rsidR="00466C55">
        <w:rPr>
          <w:rFonts w:ascii="Times New Roman" w:eastAsia="Times New Roman" w:hAnsi="Times New Roman" w:cs="Times New Roman"/>
          <w:kern w:val="0"/>
          <w:highlight w:val="yellow"/>
          <w:lang w:val="fr-SN" w:eastAsia="fr-SN"/>
          <w14:ligatures w14:val="none"/>
        </w:rPr>
        <w:t> ;</w:t>
      </w:r>
    </w:p>
    <w:p w14:paraId="5225DBA5" w14:textId="4C4FE0C7"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Personne hors du ménage (I042 pour M008) : vérifier la définition du membre du ménage (résident, domestique, visiteur) et la retirer ou la conserver selon cette définition</w:t>
      </w:r>
      <w:r w:rsidR="00466C55">
        <w:rPr>
          <w:rFonts w:ascii="Times New Roman" w:eastAsia="Times New Roman" w:hAnsi="Times New Roman" w:cs="Times New Roman"/>
          <w:kern w:val="0"/>
          <w:highlight w:val="yellow"/>
          <w:lang w:val="fr-SN" w:eastAsia="fr-SN"/>
          <w14:ligatures w14:val="none"/>
        </w:rPr>
        <w:t> ;</w:t>
      </w:r>
    </w:p>
    <w:p w14:paraId="11683631" w14:textId="77777777"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Cas non résolu : conserver les deux valeurs, ajouter un indicateur de discordance et exclure le ménage des analyses qui dépendent des deux tables.</w:t>
      </w:r>
    </w:p>
    <w:p w14:paraId="79458F5E" w14:textId="77777777" w:rsidR="000B3F48" w:rsidRPr="000B3F48" w:rsidRDefault="000B3F48" w:rsidP="000B3F48">
      <w:pPr>
        <w:jc w:val="both"/>
        <w:rPr>
          <w:rFonts w:ascii="Times New Roman" w:hAnsi="Times New Roman" w:cs="Times New Roman"/>
          <w:lang w:val="fr-SN"/>
        </w:rPr>
      </w:pPr>
    </w:p>
    <w:p w14:paraId="550C15DA" w14:textId="065A5E3E" w:rsidR="000B3F48" w:rsidRPr="00466C55" w:rsidRDefault="0070657F" w:rsidP="00466C55">
      <w:pPr>
        <w:numPr>
          <w:ilvl w:val="0"/>
          <w:numId w:val="9"/>
        </w:numPr>
        <w:jc w:val="both"/>
        <w:rPr>
          <w:rFonts w:ascii="Times New Roman" w:hAnsi="Times New Roman" w:cs="Times New Roman"/>
        </w:rPr>
      </w:pPr>
      <w:r w:rsidRPr="0070657F">
        <w:rPr>
          <w:rFonts w:ascii="Times New Roman" w:hAnsi="Times New Roman" w:cs="Times New Roman"/>
        </w:rPr>
        <w:t>Quelles précautions faut-il prendre avant de supprimer une observation ou de modifier une valeur ?</w:t>
      </w:r>
    </w:p>
    <w:p w14:paraId="7750CB61" w14:textId="0D06AD61"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Sauvegarder l’original en lecture seule, et travailler sur une nouvelle version</w:t>
      </w:r>
      <w:r w:rsidR="00466C55">
        <w:rPr>
          <w:rFonts w:ascii="Times New Roman" w:eastAsia="Times New Roman" w:hAnsi="Times New Roman" w:cs="Times New Roman"/>
          <w:kern w:val="0"/>
          <w:highlight w:val="yellow"/>
          <w:lang w:val="fr-SN" w:eastAsia="fr-SN"/>
          <w14:ligatures w14:val="none"/>
        </w:rPr>
        <w:t> ;</w:t>
      </w:r>
    </w:p>
    <w:p w14:paraId="719734CF" w14:textId="7185980C"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Ne rien supprimer automatiquement : vérifier à la source si l’aberration est une erreur ou une valeur réelle</w:t>
      </w:r>
      <w:r w:rsidR="00466C55">
        <w:rPr>
          <w:rFonts w:ascii="Times New Roman" w:eastAsia="Times New Roman" w:hAnsi="Times New Roman" w:cs="Times New Roman"/>
          <w:kern w:val="0"/>
          <w:highlight w:val="yellow"/>
          <w:lang w:val="fr-SN" w:eastAsia="fr-SN"/>
          <w14:ligatures w14:val="none"/>
        </w:rPr>
        <w:t> ;</w:t>
      </w:r>
    </w:p>
    <w:p w14:paraId="50D1CAAE" w14:textId="65128B2C"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Préférer corriger ou coder comme manquant plutôt que supprimer, quand la vraie valeur est introuvable</w:t>
      </w:r>
      <w:r w:rsidR="00466C55">
        <w:rPr>
          <w:rFonts w:ascii="Times New Roman" w:eastAsia="Times New Roman" w:hAnsi="Times New Roman" w:cs="Times New Roman"/>
          <w:kern w:val="0"/>
          <w:highlight w:val="yellow"/>
          <w:lang w:val="fr-SN" w:eastAsia="fr-SN"/>
          <w14:ligatures w14:val="none"/>
        </w:rPr>
        <w:t> ;</w:t>
      </w:r>
    </w:p>
    <w:p w14:paraId="1B595B31" w14:textId="5C6512CA"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Mesurer l’impact : supprimer un individu modifie la taille du ménage et les effectifs de toutes les analyses</w:t>
      </w:r>
      <w:r w:rsidR="00466C55">
        <w:rPr>
          <w:rFonts w:ascii="Times New Roman" w:eastAsia="Times New Roman" w:hAnsi="Times New Roman" w:cs="Times New Roman"/>
          <w:kern w:val="0"/>
          <w:highlight w:val="yellow"/>
          <w:lang w:val="fr-SN" w:eastAsia="fr-SN"/>
          <w14:ligatures w14:val="none"/>
        </w:rPr>
        <w:t> ;</w:t>
      </w:r>
    </w:p>
    <w:p w14:paraId="4E0C2271" w14:textId="7889CDFB"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lastRenderedPageBreak/>
        <w:t>Contrôler les liens entre tables : une modification d’identifiant ou une suppression doit rester cohérente avec les autres fichiers</w:t>
      </w:r>
      <w:r w:rsidR="00466C55">
        <w:rPr>
          <w:rFonts w:ascii="Times New Roman" w:eastAsia="Times New Roman" w:hAnsi="Times New Roman" w:cs="Times New Roman"/>
          <w:kern w:val="0"/>
          <w:highlight w:val="yellow"/>
          <w:lang w:val="fr-SN" w:eastAsia="fr-SN"/>
          <w14:ligatures w14:val="none"/>
        </w:rPr>
        <w:t> ;</w:t>
      </w:r>
    </w:p>
    <w:p w14:paraId="4292395E" w14:textId="51DD4D53"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Ne jamais réutiliser un identifiant supprimé ou modifié</w:t>
      </w:r>
      <w:r w:rsidR="00466C55">
        <w:rPr>
          <w:rFonts w:ascii="Times New Roman" w:eastAsia="Times New Roman" w:hAnsi="Times New Roman" w:cs="Times New Roman"/>
          <w:kern w:val="0"/>
          <w:highlight w:val="yellow"/>
          <w:lang w:val="fr-SN" w:eastAsia="fr-SN"/>
          <w14:ligatures w14:val="none"/>
        </w:rPr>
        <w:t> ;</w:t>
      </w:r>
    </w:p>
    <w:p w14:paraId="7EAFAFB3" w14:textId="1FF0B300" w:rsidR="000B3F48" w:rsidRPr="000B3F48"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Journaliser chaque changement : date, auteur, identifiant, variable, ancienne et nouvelle valeur, motif, source de la décision</w:t>
      </w:r>
      <w:r w:rsidR="00466C55">
        <w:rPr>
          <w:rFonts w:ascii="Times New Roman" w:eastAsia="Times New Roman" w:hAnsi="Times New Roman" w:cs="Times New Roman"/>
          <w:kern w:val="0"/>
          <w:highlight w:val="yellow"/>
          <w:lang w:val="fr-SN" w:eastAsia="fr-SN"/>
          <w14:ligatures w14:val="none"/>
        </w:rPr>
        <w:t> ;</w:t>
      </w:r>
    </w:p>
    <w:p w14:paraId="7A777D3A" w14:textId="23ADA40A" w:rsidR="000B3F48" w:rsidRPr="00466C55" w:rsidRDefault="000B3F48" w:rsidP="00466C55">
      <w:pPr>
        <w:numPr>
          <w:ilvl w:val="1"/>
          <w:numId w:val="9"/>
        </w:numPr>
        <w:tabs>
          <w:tab w:val="clear" w:pos="1440"/>
          <w:tab w:val="num" w:pos="1134"/>
        </w:tabs>
        <w:spacing w:before="100" w:beforeAutospacing="1" w:after="100" w:afterAutospacing="1" w:line="360" w:lineRule="auto"/>
        <w:ind w:left="993"/>
        <w:rPr>
          <w:rFonts w:ascii="Times New Roman" w:eastAsia="Times New Roman" w:hAnsi="Times New Roman" w:cs="Times New Roman"/>
          <w:kern w:val="0"/>
          <w:highlight w:val="yellow"/>
          <w:lang w:val="fr-SN" w:eastAsia="fr-SN"/>
          <w14:ligatures w14:val="none"/>
        </w:rPr>
      </w:pPr>
      <w:r w:rsidRPr="000B3F48">
        <w:rPr>
          <w:rFonts w:ascii="Times New Roman" w:eastAsia="Times New Roman" w:hAnsi="Times New Roman" w:cs="Times New Roman"/>
          <w:kern w:val="0"/>
          <w:highlight w:val="yellow"/>
          <w:lang w:val="fr-SN" w:eastAsia="fr-SN"/>
          <w14:ligatures w14:val="none"/>
        </w:rPr>
        <w:t>Faire valider les décisions importantes par le responsable de l’enquête, puis relancer les contrôles.</w:t>
      </w:r>
    </w:p>
    <w:p w14:paraId="3133A70D" w14:textId="276161BF" w:rsidR="0070657F" w:rsidRPr="0070657F" w:rsidRDefault="0070657F" w:rsidP="0070657F">
      <w:pPr>
        <w:pStyle w:val="Paragraphedeliste"/>
        <w:numPr>
          <w:ilvl w:val="0"/>
          <w:numId w:val="14"/>
        </w:numPr>
        <w:jc w:val="both"/>
        <w:rPr>
          <w:rFonts w:ascii="Times New Roman" w:hAnsi="Times New Roman" w:cs="Times New Roman"/>
          <w:b/>
          <w:bCs/>
        </w:rPr>
      </w:pPr>
      <w:r w:rsidRPr="0070657F">
        <w:rPr>
          <w:rFonts w:ascii="Times New Roman" w:hAnsi="Times New Roman" w:cs="Times New Roman"/>
          <w:b/>
          <w:bCs/>
        </w:rPr>
        <w:t>Contrôle du fichier des dépenses</w:t>
      </w:r>
    </w:p>
    <w:p w14:paraId="259C5998" w14:textId="77777777" w:rsidR="0070657F" w:rsidRPr="0070657F" w:rsidRDefault="0070657F" w:rsidP="0070657F">
      <w:pPr>
        <w:jc w:val="both"/>
        <w:rPr>
          <w:rFonts w:ascii="Times New Roman" w:hAnsi="Times New Roman" w:cs="Times New Roman"/>
        </w:rPr>
      </w:pPr>
      <w:r w:rsidRPr="0070657F">
        <w:rPr>
          <w:rFonts w:ascii="Times New Roman" w:hAnsi="Times New Roman" w:cs="Times New Roman"/>
        </w:rPr>
        <w:t>À partir de depenses.csv :</w:t>
      </w:r>
    </w:p>
    <w:p w14:paraId="7A25D4B6" w14:textId="62DF663B" w:rsidR="0070657F" w:rsidRPr="004E7FCE" w:rsidRDefault="0070657F" w:rsidP="004E7FCE">
      <w:pPr>
        <w:pStyle w:val="Paragraphedeliste"/>
        <w:numPr>
          <w:ilvl w:val="0"/>
          <w:numId w:val="10"/>
        </w:numPr>
        <w:jc w:val="both"/>
        <w:rPr>
          <w:rFonts w:ascii="Calibri" w:eastAsia="Times New Roman" w:hAnsi="Calibri" w:cs="Calibri"/>
          <w:color w:val="000000"/>
          <w:kern w:val="0"/>
          <w:sz w:val="22"/>
          <w:szCs w:val="22"/>
          <w:lang w:val="fr-SN" w:eastAsia="fr-SN"/>
          <w14:ligatures w14:val="none"/>
        </w:rPr>
      </w:pPr>
      <w:r w:rsidRPr="004E7FCE">
        <w:rPr>
          <w:rFonts w:ascii="Times New Roman" w:hAnsi="Times New Roman" w:cs="Times New Roman"/>
        </w:rPr>
        <w:t xml:space="preserve">Vérifiez l'unicité de </w:t>
      </w:r>
      <w:proofErr w:type="spellStart"/>
      <w:r w:rsidRPr="004E7FCE">
        <w:rPr>
          <w:rFonts w:ascii="Times New Roman" w:hAnsi="Times New Roman" w:cs="Times New Roman"/>
          <w:b/>
          <w:bCs/>
          <w:i/>
          <w:iCs/>
        </w:rPr>
        <w:t>id_depense</w:t>
      </w:r>
      <w:proofErr w:type="spellEnd"/>
      <w:r w:rsidRPr="004E7FCE">
        <w:rPr>
          <w:rFonts w:ascii="Times New Roman" w:hAnsi="Times New Roman" w:cs="Times New Roman"/>
        </w:rPr>
        <w:t>.</w:t>
      </w:r>
      <w:r w:rsidR="004E7FCE" w:rsidRPr="004E7FCE">
        <w:rPr>
          <w:rFonts w:ascii="Times New Roman" w:hAnsi="Times New Roman" w:cs="Times New Roman"/>
        </w:rPr>
        <w:t xml:space="preserve"> </w:t>
      </w:r>
      <w:r w:rsidR="004E7FCE" w:rsidRPr="004E7FCE">
        <w:rPr>
          <w:rFonts w:ascii="Calibri" w:eastAsia="Times New Roman" w:hAnsi="Calibri" w:cs="Calibri"/>
          <w:color w:val="000000"/>
          <w:kern w:val="0"/>
          <w:sz w:val="22"/>
          <w:szCs w:val="22"/>
          <w:highlight w:val="yellow"/>
          <w:lang w:val="fr-SN" w:eastAsia="fr-SN"/>
          <w14:ligatures w14:val="none"/>
        </w:rPr>
        <w:t>D015</w:t>
      </w:r>
      <w:r w:rsidR="004E7FCE" w:rsidRPr="004E7FCE">
        <w:rPr>
          <w:rFonts w:ascii="Calibri" w:eastAsia="Times New Roman" w:hAnsi="Calibri" w:cs="Calibri"/>
          <w:color w:val="000000"/>
          <w:kern w:val="0"/>
          <w:sz w:val="22"/>
          <w:szCs w:val="22"/>
          <w:highlight w:val="yellow"/>
          <w:lang w:val="fr-SN" w:eastAsia="fr-SN"/>
          <w14:ligatures w14:val="none"/>
        </w:rPr>
        <w:t xml:space="preserve"> est dupliqué pour deux ménages </w:t>
      </w:r>
      <w:proofErr w:type="spellStart"/>
      <w:r w:rsidR="004E7FCE" w:rsidRPr="004E7FCE">
        <w:rPr>
          <w:rFonts w:ascii="Calibri" w:eastAsia="Times New Roman" w:hAnsi="Calibri" w:cs="Calibri"/>
          <w:color w:val="000000"/>
          <w:kern w:val="0"/>
          <w:sz w:val="22"/>
          <w:szCs w:val="22"/>
          <w:highlight w:val="yellow"/>
          <w:lang w:val="fr-SN" w:eastAsia="fr-SN"/>
          <w14:ligatures w14:val="none"/>
        </w:rPr>
        <w:t>differents</w:t>
      </w:r>
      <w:proofErr w:type="spellEnd"/>
      <w:r w:rsidR="004E7FCE">
        <w:rPr>
          <w:rFonts w:ascii="Calibri" w:eastAsia="Times New Roman" w:hAnsi="Calibri" w:cs="Calibri"/>
          <w:color w:val="000000"/>
          <w:kern w:val="0"/>
          <w:sz w:val="22"/>
          <w:szCs w:val="22"/>
          <w:lang w:val="fr-SN" w:eastAsia="fr-SN"/>
          <w14:ligatures w14:val="none"/>
        </w:rPr>
        <w:t xml:space="preserve"> </w:t>
      </w:r>
      <w:r w:rsidR="004E7FCE" w:rsidRPr="004E7FCE">
        <w:rPr>
          <w:rFonts w:ascii="Calibri" w:eastAsia="Times New Roman" w:hAnsi="Calibri" w:cs="Calibri"/>
          <w:color w:val="000000"/>
          <w:kern w:val="0"/>
          <w:sz w:val="22"/>
          <w:szCs w:val="22"/>
          <w:highlight w:val="yellow"/>
          <w:lang w:val="fr-SN" w:eastAsia="fr-SN"/>
          <w14:ligatures w14:val="none"/>
        </w:rPr>
        <w:t>et D016 est absent</w:t>
      </w:r>
    </w:p>
    <w:p w14:paraId="185E48AC" w14:textId="1CC9F723" w:rsidR="0070657F" w:rsidRDefault="0070657F" w:rsidP="0070657F">
      <w:pPr>
        <w:numPr>
          <w:ilvl w:val="0"/>
          <w:numId w:val="10"/>
        </w:numPr>
        <w:jc w:val="both"/>
        <w:rPr>
          <w:rFonts w:ascii="Times New Roman" w:hAnsi="Times New Roman" w:cs="Times New Roman"/>
        </w:rPr>
      </w:pPr>
      <w:r w:rsidRPr="0070657F">
        <w:rPr>
          <w:rFonts w:ascii="Times New Roman" w:hAnsi="Times New Roman" w:cs="Times New Roman"/>
        </w:rPr>
        <w:t>Contrôlez les références des dépenses aux ménages.</w:t>
      </w:r>
      <w:r w:rsidR="004E7FCE">
        <w:rPr>
          <w:rFonts w:ascii="Times New Roman" w:hAnsi="Times New Roman" w:cs="Times New Roman"/>
        </w:rPr>
        <w:t xml:space="preserve"> </w:t>
      </w:r>
    </w:p>
    <w:p w14:paraId="56FEC60E" w14:textId="7B95723E" w:rsidR="004E7FCE" w:rsidRPr="003757B2" w:rsidRDefault="003757B2" w:rsidP="003757B2">
      <w:pPr>
        <w:pStyle w:val="Paragraphedeliste"/>
        <w:numPr>
          <w:ilvl w:val="0"/>
          <w:numId w:val="31"/>
        </w:numPr>
        <w:jc w:val="both"/>
        <w:rPr>
          <w:rFonts w:ascii="Times New Roman" w:hAnsi="Times New Roman" w:cs="Times New Roman"/>
          <w:highlight w:val="yellow"/>
        </w:rPr>
      </w:pPr>
      <w:r w:rsidRPr="003757B2">
        <w:rPr>
          <w:rFonts w:ascii="Times New Roman" w:hAnsi="Times New Roman" w:cs="Times New Roman"/>
          <w:highlight w:val="yellow"/>
        </w:rPr>
        <w:t xml:space="preserve">Nous détectons une incohérence sur la base depense.csv, </w:t>
      </w:r>
      <w:proofErr w:type="spellStart"/>
      <w:r w:rsidRPr="003757B2">
        <w:rPr>
          <w:rFonts w:ascii="Times New Roman" w:hAnsi="Times New Roman" w:cs="Times New Roman"/>
          <w:highlight w:val="yellow"/>
        </w:rPr>
        <w:t>id_menage</w:t>
      </w:r>
      <w:proofErr w:type="spellEnd"/>
      <w:r w:rsidRPr="003757B2">
        <w:rPr>
          <w:rFonts w:ascii="Times New Roman" w:hAnsi="Times New Roman" w:cs="Times New Roman"/>
          <w:highlight w:val="yellow"/>
        </w:rPr>
        <w:t xml:space="preserve"> M020 et pourtant ce dernier n’existe dans la base menage.csv ; </w:t>
      </w:r>
    </w:p>
    <w:p w14:paraId="70963D0C" w14:textId="7FDBFC18" w:rsidR="003757B2" w:rsidRPr="003757B2" w:rsidRDefault="003757B2" w:rsidP="004E7FCE">
      <w:pPr>
        <w:pStyle w:val="Paragraphedeliste"/>
        <w:numPr>
          <w:ilvl w:val="0"/>
          <w:numId w:val="31"/>
        </w:numPr>
        <w:jc w:val="both"/>
        <w:rPr>
          <w:rFonts w:ascii="Times New Roman" w:hAnsi="Times New Roman" w:cs="Times New Roman"/>
          <w:highlight w:val="yellow"/>
        </w:rPr>
      </w:pPr>
      <w:r w:rsidRPr="003757B2">
        <w:rPr>
          <w:rFonts w:ascii="Times New Roman" w:hAnsi="Times New Roman" w:cs="Times New Roman"/>
          <w:highlight w:val="yellow"/>
        </w:rPr>
        <w:t xml:space="preserve">Les références sont </w:t>
      </w:r>
      <w:proofErr w:type="spellStart"/>
      <w:r w:rsidRPr="003757B2">
        <w:rPr>
          <w:rFonts w:ascii="Times New Roman" w:hAnsi="Times New Roman" w:cs="Times New Roman"/>
          <w:highlight w:val="yellow"/>
        </w:rPr>
        <w:t>ambigues</w:t>
      </w:r>
      <w:proofErr w:type="spellEnd"/>
      <w:r w:rsidRPr="003757B2">
        <w:rPr>
          <w:rFonts w:ascii="Times New Roman" w:hAnsi="Times New Roman" w:cs="Times New Roman"/>
          <w:highlight w:val="yellow"/>
        </w:rPr>
        <w:t xml:space="preserve"> car dans la base menage.csv les id M007 et M010 sont dupliqués.</w:t>
      </w:r>
    </w:p>
    <w:p w14:paraId="7416C061" w14:textId="77777777" w:rsidR="0070657F" w:rsidRDefault="0070657F" w:rsidP="0070657F">
      <w:pPr>
        <w:numPr>
          <w:ilvl w:val="0"/>
          <w:numId w:val="10"/>
        </w:numPr>
        <w:jc w:val="both"/>
        <w:rPr>
          <w:rFonts w:ascii="Times New Roman" w:hAnsi="Times New Roman" w:cs="Times New Roman"/>
        </w:rPr>
      </w:pPr>
      <w:r w:rsidRPr="0070657F">
        <w:rPr>
          <w:rFonts w:ascii="Times New Roman" w:hAnsi="Times New Roman" w:cs="Times New Roman"/>
        </w:rPr>
        <w:t>Examinez la validité des montants et des postes de dépenses.</w:t>
      </w:r>
    </w:p>
    <w:p w14:paraId="1A5C9EDE" w14:textId="77777777" w:rsidR="00EF7ED4" w:rsidRPr="00EF7ED4" w:rsidRDefault="00934E7E" w:rsidP="00934E7E">
      <w:pPr>
        <w:pStyle w:val="Paragraphedeliste"/>
        <w:numPr>
          <w:ilvl w:val="0"/>
          <w:numId w:val="33"/>
        </w:numPr>
        <w:jc w:val="both"/>
        <w:rPr>
          <w:rFonts w:ascii="Times New Roman" w:hAnsi="Times New Roman" w:cs="Times New Roman"/>
          <w:highlight w:val="yellow"/>
        </w:rPr>
      </w:pPr>
      <w:r w:rsidRPr="00EF7ED4">
        <w:rPr>
          <w:rFonts w:ascii="Times New Roman" w:hAnsi="Times New Roman" w:cs="Times New Roman"/>
          <w:highlight w:val="yellow"/>
        </w:rPr>
        <w:t>Montant négatif détecté</w:t>
      </w:r>
      <w:r w:rsidR="00EF7ED4">
        <w:rPr>
          <w:rFonts w:ascii="Times New Roman" w:hAnsi="Times New Roman" w:cs="Times New Roman"/>
          <w:highlight w:val="yellow"/>
        </w:rPr>
        <w:t xml:space="preserve"> : </w:t>
      </w:r>
    </w:p>
    <w:tbl>
      <w:tblPr>
        <w:tblW w:w="4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140"/>
        <w:gridCol w:w="1580"/>
        <w:gridCol w:w="900"/>
      </w:tblGrid>
      <w:tr w:rsidR="00EF7ED4" w:rsidRPr="00EF7ED4" w14:paraId="06ED3CDC" w14:textId="77777777" w:rsidTr="00EF7ED4">
        <w:trPr>
          <w:trHeight w:val="300"/>
        </w:trPr>
        <w:tc>
          <w:tcPr>
            <w:tcW w:w="1200" w:type="dxa"/>
            <w:noWrap/>
            <w:vAlign w:val="bottom"/>
            <w:hideMark/>
          </w:tcPr>
          <w:p w14:paraId="6E4770A1" w14:textId="77777777" w:rsidR="00EF7ED4" w:rsidRPr="00EF7ED4" w:rsidRDefault="00EF7ED4" w:rsidP="00EF7ED4">
            <w:pPr>
              <w:spacing w:after="0" w:line="240" w:lineRule="auto"/>
              <w:rPr>
                <w:rFonts w:ascii="Calibri" w:eastAsia="Times New Roman" w:hAnsi="Calibri" w:cs="Calibri"/>
                <w:color w:val="000000"/>
                <w:kern w:val="0"/>
                <w:sz w:val="22"/>
                <w:szCs w:val="22"/>
                <w:highlight w:val="yellow"/>
                <w:lang w:val="fr-SN" w:eastAsia="fr-SN"/>
                <w14:ligatures w14:val="none"/>
              </w:rPr>
            </w:pPr>
            <w:r w:rsidRPr="00EF7ED4">
              <w:rPr>
                <w:rFonts w:ascii="Calibri" w:eastAsia="Times New Roman" w:hAnsi="Calibri" w:cs="Calibri"/>
                <w:color w:val="000000"/>
                <w:kern w:val="0"/>
                <w:sz w:val="22"/>
                <w:szCs w:val="22"/>
                <w:highlight w:val="yellow"/>
                <w:lang w:val="fr-SN" w:eastAsia="fr-SN"/>
                <w14:ligatures w14:val="none"/>
              </w:rPr>
              <w:t>D021</w:t>
            </w:r>
          </w:p>
        </w:tc>
        <w:tc>
          <w:tcPr>
            <w:tcW w:w="1140" w:type="dxa"/>
            <w:noWrap/>
            <w:vAlign w:val="bottom"/>
            <w:hideMark/>
          </w:tcPr>
          <w:p w14:paraId="45B8C35A" w14:textId="77777777" w:rsidR="00EF7ED4" w:rsidRPr="00EF7ED4" w:rsidRDefault="00EF7ED4" w:rsidP="00EF7ED4">
            <w:pPr>
              <w:spacing w:after="0" w:line="240" w:lineRule="auto"/>
              <w:rPr>
                <w:rFonts w:ascii="Calibri" w:eastAsia="Times New Roman" w:hAnsi="Calibri" w:cs="Calibri"/>
                <w:color w:val="000000"/>
                <w:kern w:val="0"/>
                <w:sz w:val="22"/>
                <w:szCs w:val="22"/>
                <w:highlight w:val="yellow"/>
                <w:lang w:val="fr-SN" w:eastAsia="fr-SN"/>
                <w14:ligatures w14:val="none"/>
              </w:rPr>
            </w:pPr>
            <w:r w:rsidRPr="00EF7ED4">
              <w:rPr>
                <w:rFonts w:ascii="Calibri" w:eastAsia="Times New Roman" w:hAnsi="Calibri" w:cs="Calibri"/>
                <w:color w:val="000000"/>
                <w:kern w:val="0"/>
                <w:sz w:val="22"/>
                <w:szCs w:val="22"/>
                <w:highlight w:val="yellow"/>
                <w:lang w:val="fr-SN" w:eastAsia="fr-SN"/>
                <w14:ligatures w14:val="none"/>
              </w:rPr>
              <w:t>M006</w:t>
            </w:r>
          </w:p>
        </w:tc>
        <w:tc>
          <w:tcPr>
            <w:tcW w:w="1580" w:type="dxa"/>
            <w:noWrap/>
            <w:vAlign w:val="bottom"/>
            <w:hideMark/>
          </w:tcPr>
          <w:p w14:paraId="5C2B3F11" w14:textId="77777777" w:rsidR="00EF7ED4" w:rsidRPr="00EF7ED4" w:rsidRDefault="00EF7ED4" w:rsidP="00EF7ED4">
            <w:pPr>
              <w:spacing w:after="0" w:line="240" w:lineRule="auto"/>
              <w:rPr>
                <w:rFonts w:ascii="Calibri" w:eastAsia="Times New Roman" w:hAnsi="Calibri" w:cs="Calibri"/>
                <w:color w:val="000000"/>
                <w:kern w:val="0"/>
                <w:sz w:val="22"/>
                <w:szCs w:val="22"/>
                <w:highlight w:val="yellow"/>
                <w:lang w:val="fr-SN" w:eastAsia="fr-SN"/>
                <w14:ligatures w14:val="none"/>
              </w:rPr>
            </w:pPr>
            <w:r w:rsidRPr="00EF7ED4">
              <w:rPr>
                <w:rFonts w:ascii="Calibri" w:eastAsia="Times New Roman" w:hAnsi="Calibri" w:cs="Calibri"/>
                <w:color w:val="000000"/>
                <w:kern w:val="0"/>
                <w:sz w:val="22"/>
                <w:szCs w:val="22"/>
                <w:highlight w:val="yellow"/>
                <w:lang w:val="fr-SN" w:eastAsia="fr-SN"/>
                <w14:ligatures w14:val="none"/>
              </w:rPr>
              <w:t>Eau-Électricité</w:t>
            </w:r>
          </w:p>
        </w:tc>
        <w:tc>
          <w:tcPr>
            <w:tcW w:w="900" w:type="dxa"/>
            <w:noWrap/>
            <w:vAlign w:val="bottom"/>
            <w:hideMark/>
          </w:tcPr>
          <w:p w14:paraId="021F542F" w14:textId="77777777" w:rsidR="00EF7ED4" w:rsidRPr="00EF7ED4" w:rsidRDefault="00EF7ED4" w:rsidP="00EF7ED4">
            <w:pPr>
              <w:spacing w:after="0" w:line="240" w:lineRule="auto"/>
              <w:jc w:val="right"/>
              <w:rPr>
                <w:rFonts w:ascii="Calibri" w:eastAsia="Times New Roman" w:hAnsi="Calibri" w:cs="Calibri"/>
                <w:color w:val="000000"/>
                <w:kern w:val="0"/>
                <w:sz w:val="22"/>
                <w:szCs w:val="22"/>
                <w:highlight w:val="yellow"/>
                <w:lang w:val="fr-SN" w:eastAsia="fr-SN"/>
                <w14:ligatures w14:val="none"/>
              </w:rPr>
            </w:pPr>
            <w:r w:rsidRPr="00EF7ED4">
              <w:rPr>
                <w:rFonts w:ascii="Calibri" w:eastAsia="Times New Roman" w:hAnsi="Calibri" w:cs="Calibri"/>
                <w:color w:val="000000"/>
                <w:kern w:val="0"/>
                <w:sz w:val="22"/>
                <w:szCs w:val="22"/>
                <w:highlight w:val="yellow"/>
                <w:lang w:val="fr-SN" w:eastAsia="fr-SN"/>
                <w14:ligatures w14:val="none"/>
              </w:rPr>
              <w:t>-25000</w:t>
            </w:r>
          </w:p>
        </w:tc>
      </w:tr>
    </w:tbl>
    <w:p w14:paraId="03C94A0A" w14:textId="3706C913" w:rsidR="00934E7E" w:rsidRPr="00EF7ED4" w:rsidRDefault="00934E7E" w:rsidP="00EF7ED4">
      <w:pPr>
        <w:jc w:val="both"/>
        <w:rPr>
          <w:rFonts w:ascii="Times New Roman" w:hAnsi="Times New Roman" w:cs="Times New Roman"/>
          <w:highlight w:val="yellow"/>
        </w:rPr>
      </w:pPr>
    </w:p>
    <w:p w14:paraId="572D1F99" w14:textId="77777777" w:rsidR="00934E7E" w:rsidRPr="00934E7E" w:rsidRDefault="00934E7E" w:rsidP="00934E7E">
      <w:pPr>
        <w:numPr>
          <w:ilvl w:val="0"/>
          <w:numId w:val="32"/>
        </w:numPr>
        <w:jc w:val="both"/>
        <w:rPr>
          <w:rFonts w:ascii="Times New Roman" w:hAnsi="Times New Roman" w:cs="Times New Roman"/>
          <w:highlight w:val="yellow"/>
          <w:lang w:val="fr-SN"/>
        </w:rPr>
      </w:pPr>
      <w:r w:rsidRPr="00934E7E">
        <w:rPr>
          <w:rFonts w:ascii="Times New Roman" w:hAnsi="Times New Roman" w:cs="Times New Roman"/>
          <w:b/>
          <w:bCs/>
          <w:highlight w:val="yellow"/>
          <w:lang w:val="fr-SN"/>
        </w:rPr>
        <w:t>D015</w:t>
      </w:r>
      <w:r w:rsidRPr="00934E7E">
        <w:rPr>
          <w:rFonts w:ascii="Times New Roman" w:hAnsi="Times New Roman" w:cs="Times New Roman"/>
          <w:highlight w:val="yellow"/>
          <w:lang w:val="fr-SN"/>
        </w:rPr>
        <w:t xml:space="preserve"> (M005) : renuméroter en D016, après confirmation.</w:t>
      </w:r>
    </w:p>
    <w:p w14:paraId="79220DB7" w14:textId="77777777" w:rsidR="00934E7E" w:rsidRPr="00934E7E" w:rsidRDefault="00934E7E" w:rsidP="00934E7E">
      <w:pPr>
        <w:numPr>
          <w:ilvl w:val="0"/>
          <w:numId w:val="32"/>
        </w:numPr>
        <w:jc w:val="both"/>
        <w:rPr>
          <w:rFonts w:ascii="Times New Roman" w:hAnsi="Times New Roman" w:cs="Times New Roman"/>
          <w:highlight w:val="yellow"/>
          <w:lang w:val="fr-SN"/>
        </w:rPr>
      </w:pPr>
      <w:r w:rsidRPr="00934E7E">
        <w:rPr>
          <w:rFonts w:ascii="Times New Roman" w:hAnsi="Times New Roman" w:cs="Times New Roman"/>
          <w:b/>
          <w:bCs/>
          <w:highlight w:val="yellow"/>
          <w:lang w:val="fr-SN"/>
        </w:rPr>
        <w:t>D012</w:t>
      </w:r>
      <w:r w:rsidRPr="00934E7E">
        <w:rPr>
          <w:rFonts w:ascii="Times New Roman" w:hAnsi="Times New Roman" w:cs="Times New Roman"/>
          <w:highlight w:val="yellow"/>
          <w:lang w:val="fr-SN"/>
        </w:rPr>
        <w:t xml:space="preserve"> : « </w:t>
      </w:r>
      <w:proofErr w:type="spellStart"/>
      <w:r w:rsidRPr="00934E7E">
        <w:rPr>
          <w:rFonts w:ascii="Times New Roman" w:hAnsi="Times New Roman" w:cs="Times New Roman"/>
          <w:highlight w:val="yellow"/>
          <w:lang w:val="fr-SN"/>
        </w:rPr>
        <w:t>Transprot</w:t>
      </w:r>
      <w:proofErr w:type="spellEnd"/>
      <w:r w:rsidRPr="00934E7E">
        <w:rPr>
          <w:rFonts w:ascii="Times New Roman" w:hAnsi="Times New Roman" w:cs="Times New Roman"/>
          <w:highlight w:val="yellow"/>
          <w:lang w:val="fr-SN"/>
        </w:rPr>
        <w:t xml:space="preserve"> » → « Transport ». </w:t>
      </w:r>
      <w:r w:rsidRPr="00934E7E">
        <w:rPr>
          <w:rFonts w:ascii="Times New Roman" w:hAnsi="Times New Roman" w:cs="Times New Roman"/>
          <w:b/>
          <w:bCs/>
          <w:highlight w:val="yellow"/>
          <w:lang w:val="fr-SN"/>
        </w:rPr>
        <w:t>D022</w:t>
      </w:r>
      <w:r w:rsidRPr="00934E7E">
        <w:rPr>
          <w:rFonts w:ascii="Times New Roman" w:hAnsi="Times New Roman" w:cs="Times New Roman"/>
          <w:highlight w:val="yellow"/>
          <w:lang w:val="fr-SN"/>
        </w:rPr>
        <w:t xml:space="preserve"> : « alimentation » → « Alimentation ».</w:t>
      </w:r>
    </w:p>
    <w:p w14:paraId="2A751D38" w14:textId="77777777" w:rsidR="00934E7E" w:rsidRPr="00934E7E" w:rsidRDefault="00934E7E" w:rsidP="00934E7E">
      <w:pPr>
        <w:numPr>
          <w:ilvl w:val="0"/>
          <w:numId w:val="32"/>
        </w:numPr>
        <w:jc w:val="both"/>
        <w:rPr>
          <w:rFonts w:ascii="Times New Roman" w:hAnsi="Times New Roman" w:cs="Times New Roman"/>
          <w:highlight w:val="yellow"/>
          <w:lang w:val="fr-SN"/>
        </w:rPr>
      </w:pPr>
      <w:r w:rsidRPr="00934E7E">
        <w:rPr>
          <w:rFonts w:ascii="Times New Roman" w:hAnsi="Times New Roman" w:cs="Times New Roman"/>
          <w:b/>
          <w:bCs/>
          <w:highlight w:val="yellow"/>
          <w:lang w:val="fr-SN"/>
        </w:rPr>
        <w:t>D023 / D024</w:t>
      </w:r>
      <w:r w:rsidRPr="00934E7E">
        <w:rPr>
          <w:rFonts w:ascii="Times New Roman" w:hAnsi="Times New Roman" w:cs="Times New Roman"/>
          <w:highlight w:val="yellow"/>
          <w:lang w:val="fr-SN"/>
        </w:rPr>
        <w:t xml:space="preserve"> : doublon à supprimer après vérification.</w:t>
      </w:r>
    </w:p>
    <w:p w14:paraId="69EEAB02" w14:textId="77777777" w:rsidR="00934E7E" w:rsidRPr="00934E7E" w:rsidRDefault="00934E7E" w:rsidP="00934E7E">
      <w:pPr>
        <w:numPr>
          <w:ilvl w:val="0"/>
          <w:numId w:val="32"/>
        </w:numPr>
        <w:jc w:val="both"/>
        <w:rPr>
          <w:rFonts w:ascii="Times New Roman" w:hAnsi="Times New Roman" w:cs="Times New Roman"/>
          <w:highlight w:val="yellow"/>
          <w:lang w:val="fr-SN"/>
        </w:rPr>
      </w:pPr>
      <w:r w:rsidRPr="00934E7E">
        <w:rPr>
          <w:rFonts w:ascii="Times New Roman" w:hAnsi="Times New Roman" w:cs="Times New Roman"/>
          <w:b/>
          <w:bCs/>
          <w:highlight w:val="yellow"/>
          <w:lang w:val="fr-SN"/>
        </w:rPr>
        <w:t>D021</w:t>
      </w:r>
      <w:r w:rsidRPr="00934E7E">
        <w:rPr>
          <w:rFonts w:ascii="Times New Roman" w:hAnsi="Times New Roman" w:cs="Times New Roman"/>
          <w:highlight w:val="yellow"/>
          <w:lang w:val="fr-SN"/>
        </w:rPr>
        <w:t xml:space="preserve"> : signe négatif à vérifier. </w:t>
      </w:r>
      <w:r w:rsidRPr="00934E7E">
        <w:rPr>
          <w:rFonts w:ascii="Times New Roman" w:hAnsi="Times New Roman" w:cs="Times New Roman"/>
          <w:b/>
          <w:bCs/>
          <w:highlight w:val="yellow"/>
          <w:lang w:val="fr-SN"/>
        </w:rPr>
        <w:t>D019</w:t>
      </w:r>
      <w:r w:rsidRPr="00934E7E">
        <w:rPr>
          <w:rFonts w:ascii="Times New Roman" w:hAnsi="Times New Roman" w:cs="Times New Roman"/>
          <w:highlight w:val="yellow"/>
          <w:lang w:val="fr-SN"/>
        </w:rPr>
        <w:t xml:space="preserve"> : montant à vérifier. </w:t>
      </w:r>
      <w:r w:rsidRPr="00934E7E">
        <w:rPr>
          <w:rFonts w:ascii="Times New Roman" w:hAnsi="Times New Roman" w:cs="Times New Roman"/>
          <w:b/>
          <w:bCs/>
          <w:highlight w:val="yellow"/>
          <w:lang w:val="fr-SN"/>
        </w:rPr>
        <w:t>D027</w:t>
      </w:r>
      <w:r w:rsidRPr="00934E7E">
        <w:rPr>
          <w:rFonts w:ascii="Times New Roman" w:hAnsi="Times New Roman" w:cs="Times New Roman"/>
          <w:highlight w:val="yellow"/>
          <w:lang w:val="fr-SN"/>
        </w:rPr>
        <w:t xml:space="preserve"> : montant manquant. </w:t>
      </w:r>
      <w:r w:rsidRPr="00934E7E">
        <w:rPr>
          <w:rFonts w:ascii="Times New Roman" w:hAnsi="Times New Roman" w:cs="Times New Roman"/>
          <w:b/>
          <w:bCs/>
          <w:highlight w:val="yellow"/>
          <w:lang w:val="fr-SN"/>
        </w:rPr>
        <w:t>D009</w:t>
      </w:r>
      <w:r w:rsidRPr="00934E7E">
        <w:rPr>
          <w:rFonts w:ascii="Times New Roman" w:hAnsi="Times New Roman" w:cs="Times New Roman"/>
          <w:highlight w:val="yellow"/>
          <w:lang w:val="fr-SN"/>
        </w:rPr>
        <w:t xml:space="preserve"> : zéro à confirmer.</w:t>
      </w:r>
    </w:p>
    <w:p w14:paraId="04235860" w14:textId="77777777" w:rsidR="00934E7E" w:rsidRPr="00934E7E" w:rsidRDefault="00934E7E" w:rsidP="00934E7E">
      <w:pPr>
        <w:numPr>
          <w:ilvl w:val="0"/>
          <w:numId w:val="32"/>
        </w:numPr>
        <w:jc w:val="both"/>
        <w:rPr>
          <w:rFonts w:ascii="Times New Roman" w:hAnsi="Times New Roman" w:cs="Times New Roman"/>
          <w:highlight w:val="yellow"/>
          <w:lang w:val="fr-SN"/>
        </w:rPr>
      </w:pPr>
      <w:r w:rsidRPr="00934E7E">
        <w:rPr>
          <w:rFonts w:ascii="Times New Roman" w:hAnsi="Times New Roman" w:cs="Times New Roman"/>
          <w:b/>
          <w:bCs/>
          <w:highlight w:val="yellow"/>
          <w:lang w:val="fr-SN"/>
        </w:rPr>
        <w:t>D028</w:t>
      </w:r>
      <w:r w:rsidRPr="00934E7E">
        <w:rPr>
          <w:rFonts w:ascii="Times New Roman" w:hAnsi="Times New Roman" w:cs="Times New Roman"/>
          <w:highlight w:val="yellow"/>
          <w:lang w:val="fr-SN"/>
        </w:rPr>
        <w:t xml:space="preserve"> : montant annuel à convertir en mensuel (50 000).</w:t>
      </w:r>
    </w:p>
    <w:p w14:paraId="07FDF31A" w14:textId="113750C5" w:rsidR="00934E7E" w:rsidRPr="00EF7ED4" w:rsidRDefault="00934E7E" w:rsidP="00934E7E">
      <w:pPr>
        <w:numPr>
          <w:ilvl w:val="0"/>
          <w:numId w:val="32"/>
        </w:numPr>
        <w:jc w:val="both"/>
        <w:rPr>
          <w:rFonts w:ascii="Times New Roman" w:hAnsi="Times New Roman" w:cs="Times New Roman"/>
          <w:highlight w:val="yellow"/>
          <w:lang w:val="fr-SN"/>
        </w:rPr>
      </w:pPr>
      <w:r w:rsidRPr="00934E7E">
        <w:rPr>
          <w:rFonts w:ascii="Times New Roman" w:hAnsi="Times New Roman" w:cs="Times New Roman"/>
          <w:b/>
          <w:bCs/>
          <w:highlight w:val="yellow"/>
          <w:lang w:val="fr-SN"/>
        </w:rPr>
        <w:t>D038</w:t>
      </w:r>
      <w:r w:rsidRPr="00934E7E">
        <w:rPr>
          <w:rFonts w:ascii="Times New Roman" w:hAnsi="Times New Roman" w:cs="Times New Roman"/>
          <w:highlight w:val="yellow"/>
          <w:lang w:val="fr-SN"/>
        </w:rPr>
        <w:t xml:space="preserve"> (M020) : ménage inexistant à vérifier. </w:t>
      </w:r>
      <w:r w:rsidRPr="00934E7E">
        <w:rPr>
          <w:rFonts w:ascii="Times New Roman" w:hAnsi="Times New Roman" w:cs="Times New Roman"/>
          <w:b/>
          <w:bCs/>
          <w:highlight w:val="yellow"/>
          <w:lang w:val="fr-SN"/>
        </w:rPr>
        <w:t>D008</w:t>
      </w:r>
      <w:r w:rsidRPr="00934E7E">
        <w:rPr>
          <w:rFonts w:ascii="Times New Roman" w:hAnsi="Times New Roman" w:cs="Times New Roman"/>
          <w:highlight w:val="yellow"/>
          <w:lang w:val="fr-SN"/>
        </w:rPr>
        <w:t xml:space="preserve"> (M002) : carburant sans véhicule à examiner.</w:t>
      </w:r>
    </w:p>
    <w:p w14:paraId="38471B00" w14:textId="1F4AB354" w:rsidR="003757B2" w:rsidRPr="00EF7ED4" w:rsidRDefault="00934E7E" w:rsidP="00934E7E">
      <w:pPr>
        <w:pStyle w:val="Paragraphedeliste"/>
        <w:numPr>
          <w:ilvl w:val="0"/>
          <w:numId w:val="32"/>
        </w:numPr>
        <w:jc w:val="both"/>
        <w:rPr>
          <w:rFonts w:ascii="Times New Roman" w:hAnsi="Times New Roman" w:cs="Times New Roman"/>
          <w:highlight w:val="yellow"/>
        </w:rPr>
      </w:pPr>
      <w:r w:rsidRPr="00EF7ED4">
        <w:rPr>
          <w:rFonts w:ascii="Times New Roman" w:hAnsi="Times New Roman" w:cs="Times New Roman"/>
          <w:b/>
          <w:bCs/>
          <w:highlight w:val="yellow"/>
        </w:rPr>
        <w:t>D008 (M002)</w:t>
      </w:r>
      <w:r w:rsidRPr="00EF7ED4">
        <w:rPr>
          <w:rFonts w:ascii="Times New Roman" w:hAnsi="Times New Roman" w:cs="Times New Roman"/>
          <w:highlight w:val="yellow"/>
        </w:rPr>
        <w:t xml:space="preserve"> : 25 000 de carburant alors que M002 déclare </w:t>
      </w:r>
      <w:r w:rsidRPr="00EF7ED4">
        <w:rPr>
          <w:rFonts w:ascii="Times New Roman" w:hAnsi="Times New Roman" w:cs="Times New Roman"/>
          <w:b/>
          <w:bCs/>
          <w:highlight w:val="yellow"/>
        </w:rPr>
        <w:t>0 véhicule</w:t>
      </w:r>
      <w:r w:rsidRPr="00EF7ED4">
        <w:rPr>
          <w:rFonts w:ascii="Times New Roman" w:hAnsi="Times New Roman" w:cs="Times New Roman"/>
          <w:highlight w:val="yellow"/>
        </w:rPr>
        <w:t>. C’est une incohérence à examiner (véhicule non déclaré, carburant pour un véhicule emprunté ou autre chose).</w:t>
      </w:r>
    </w:p>
    <w:p w14:paraId="743B034A" w14:textId="13D50651" w:rsidR="00934E7E" w:rsidRPr="00EF7ED4" w:rsidRDefault="00934E7E" w:rsidP="00934E7E">
      <w:pPr>
        <w:pStyle w:val="Paragraphedeliste"/>
        <w:numPr>
          <w:ilvl w:val="0"/>
          <w:numId w:val="32"/>
        </w:numPr>
        <w:jc w:val="both"/>
        <w:rPr>
          <w:rFonts w:ascii="Times New Roman" w:hAnsi="Times New Roman" w:cs="Times New Roman"/>
          <w:highlight w:val="yellow"/>
        </w:rPr>
      </w:pPr>
      <w:r w:rsidRPr="00EF7ED4">
        <w:rPr>
          <w:rFonts w:ascii="Times New Roman" w:hAnsi="Times New Roman" w:cs="Times New Roman"/>
          <w:highlight w:val="yellow"/>
        </w:rPr>
        <w:t>Les trois autres lignes de carburant (M001, M005, M010) concernent des ménages avec 1 véhicule.</w:t>
      </w:r>
    </w:p>
    <w:p w14:paraId="27DF3789" w14:textId="77777777" w:rsidR="0070657F" w:rsidRDefault="0070657F" w:rsidP="0070657F">
      <w:pPr>
        <w:numPr>
          <w:ilvl w:val="0"/>
          <w:numId w:val="10"/>
        </w:numPr>
        <w:jc w:val="both"/>
        <w:rPr>
          <w:rFonts w:ascii="Times New Roman" w:hAnsi="Times New Roman" w:cs="Times New Roman"/>
        </w:rPr>
      </w:pPr>
      <w:r w:rsidRPr="0070657F">
        <w:rPr>
          <w:rFonts w:ascii="Times New Roman" w:hAnsi="Times New Roman" w:cs="Times New Roman"/>
        </w:rPr>
        <w:lastRenderedPageBreak/>
        <w:t>Proposez des contrôles de cohérence entre les postes de dépenses et les caractéristiques des ménages.</w:t>
      </w:r>
    </w:p>
    <w:p w14:paraId="5C9CC944" w14:textId="77777777" w:rsidR="00EF7ED4" w:rsidRPr="00EF7ED4" w:rsidRDefault="00EF7ED4" w:rsidP="00EF7ED4">
      <w:pPr>
        <w:jc w:val="both"/>
        <w:rPr>
          <w:rFonts w:ascii="Times New Roman" w:hAnsi="Times New Roman" w:cs="Times New Roman"/>
          <w:highlight w:val="yellow"/>
          <w:lang w:val="fr-SN"/>
        </w:rPr>
      </w:pPr>
      <w:r w:rsidRPr="00EF7ED4">
        <w:rPr>
          <w:rFonts w:ascii="Times New Roman" w:hAnsi="Times New Roman" w:cs="Times New Roman"/>
          <w:b/>
          <w:bCs/>
          <w:highlight w:val="yellow"/>
          <w:lang w:val="fr-SN"/>
        </w:rPr>
        <w:t>Dépenses totales et revenu</w:t>
      </w:r>
    </w:p>
    <w:p w14:paraId="05E21398" w14:textId="77777777" w:rsidR="00EF7ED4" w:rsidRPr="00EF7ED4" w:rsidRDefault="00EF7ED4" w:rsidP="00EF7ED4">
      <w:pPr>
        <w:numPr>
          <w:ilvl w:val="0"/>
          <w:numId w:val="34"/>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 xml:space="preserve">Comparer le total mensuel des dépenses du ménage à </w:t>
      </w:r>
      <w:proofErr w:type="spellStart"/>
      <w:r w:rsidRPr="00EF7ED4">
        <w:rPr>
          <w:rFonts w:ascii="Times New Roman" w:hAnsi="Times New Roman" w:cs="Times New Roman"/>
          <w:highlight w:val="yellow"/>
          <w:lang w:val="fr-SN"/>
        </w:rPr>
        <w:t>revenu_mensuel</w:t>
      </w:r>
      <w:proofErr w:type="spellEnd"/>
      <w:r w:rsidRPr="00EF7ED4">
        <w:rPr>
          <w:rFonts w:ascii="Times New Roman" w:hAnsi="Times New Roman" w:cs="Times New Roman"/>
          <w:highlight w:val="yellow"/>
          <w:lang w:val="fr-SN"/>
        </w:rPr>
        <w:t>.</w:t>
      </w:r>
    </w:p>
    <w:p w14:paraId="4D16522F" w14:textId="77777777" w:rsidR="00EF7ED4" w:rsidRPr="00EF7ED4" w:rsidRDefault="00EF7ED4" w:rsidP="00EF7ED4">
      <w:pPr>
        <w:numPr>
          <w:ilvl w:val="0"/>
          <w:numId w:val="34"/>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Alerte si le total dépasse nettement le revenu (rapport supérieur à 1) ou s’il en représente une part très faible (par exemple moins de 10 %).</w:t>
      </w:r>
    </w:p>
    <w:p w14:paraId="6C5BB61B" w14:textId="77777777" w:rsidR="00EF7ED4" w:rsidRPr="00EF7ED4" w:rsidRDefault="00EF7ED4" w:rsidP="00EF7ED4">
      <w:pPr>
        <w:numPr>
          <w:ilvl w:val="0"/>
          <w:numId w:val="34"/>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Contrôle impossible si le revenu est manquant ou codé comme valeur manquante (999999).</w:t>
      </w:r>
    </w:p>
    <w:p w14:paraId="15660C44" w14:textId="77777777" w:rsidR="00EF7ED4" w:rsidRPr="00EF7ED4" w:rsidRDefault="00EF7ED4" w:rsidP="00EF7ED4">
      <w:pPr>
        <w:jc w:val="both"/>
        <w:rPr>
          <w:rFonts w:ascii="Times New Roman" w:hAnsi="Times New Roman" w:cs="Times New Roman"/>
          <w:highlight w:val="yellow"/>
          <w:lang w:val="fr-SN"/>
        </w:rPr>
      </w:pPr>
      <w:r w:rsidRPr="00EF7ED4">
        <w:rPr>
          <w:rFonts w:ascii="Times New Roman" w:hAnsi="Times New Roman" w:cs="Times New Roman"/>
          <w:b/>
          <w:bCs/>
          <w:highlight w:val="yellow"/>
          <w:lang w:val="fr-SN"/>
        </w:rPr>
        <w:t>Alimentation et taille du ménage</w:t>
      </w:r>
    </w:p>
    <w:p w14:paraId="06F15A42" w14:textId="77777777" w:rsidR="00EF7ED4" w:rsidRPr="00EF7ED4" w:rsidRDefault="00EF7ED4" w:rsidP="00EF7ED4">
      <w:pPr>
        <w:numPr>
          <w:ilvl w:val="0"/>
          <w:numId w:val="35"/>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 xml:space="preserve">Calculer la dépense alimentaire par personne (montant ÷ </w:t>
      </w:r>
      <w:proofErr w:type="spellStart"/>
      <w:r w:rsidRPr="00EF7ED4">
        <w:rPr>
          <w:rFonts w:ascii="Times New Roman" w:hAnsi="Times New Roman" w:cs="Times New Roman"/>
          <w:highlight w:val="yellow"/>
          <w:lang w:val="fr-SN"/>
        </w:rPr>
        <w:t>taille_menage</w:t>
      </w:r>
      <w:proofErr w:type="spellEnd"/>
      <w:r w:rsidRPr="00EF7ED4">
        <w:rPr>
          <w:rFonts w:ascii="Times New Roman" w:hAnsi="Times New Roman" w:cs="Times New Roman"/>
          <w:highlight w:val="yellow"/>
          <w:lang w:val="fr-SN"/>
        </w:rPr>
        <w:t>).</w:t>
      </w:r>
    </w:p>
    <w:p w14:paraId="74204960" w14:textId="77777777" w:rsidR="00EF7ED4" w:rsidRPr="00EF7ED4" w:rsidRDefault="00EF7ED4" w:rsidP="00EF7ED4">
      <w:pPr>
        <w:numPr>
          <w:ilvl w:val="0"/>
          <w:numId w:val="35"/>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Alerte si la valeur sort d’une fourchette plausible, ou si elle est très éloignée de la médiane des autres ménages.</w:t>
      </w:r>
    </w:p>
    <w:p w14:paraId="15ABD8F2" w14:textId="77777777" w:rsidR="00EF7ED4" w:rsidRPr="00EF7ED4" w:rsidRDefault="00EF7ED4" w:rsidP="00EF7ED4">
      <w:pPr>
        <w:jc w:val="both"/>
        <w:rPr>
          <w:rFonts w:ascii="Times New Roman" w:hAnsi="Times New Roman" w:cs="Times New Roman"/>
          <w:highlight w:val="yellow"/>
          <w:lang w:val="fr-SN"/>
        </w:rPr>
      </w:pPr>
      <w:r w:rsidRPr="00EF7ED4">
        <w:rPr>
          <w:rFonts w:ascii="Times New Roman" w:hAnsi="Times New Roman" w:cs="Times New Roman"/>
          <w:b/>
          <w:bCs/>
          <w:highlight w:val="yellow"/>
          <w:lang w:val="fr-SN"/>
        </w:rPr>
        <w:t>Carburant et véhicules</w:t>
      </w:r>
    </w:p>
    <w:p w14:paraId="7CAE7322" w14:textId="77777777" w:rsidR="00EF7ED4" w:rsidRPr="00EF7ED4" w:rsidRDefault="00EF7ED4" w:rsidP="00EF7ED4">
      <w:pPr>
        <w:numPr>
          <w:ilvl w:val="0"/>
          <w:numId w:val="36"/>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 xml:space="preserve">Alerte si une dépense de carburant ou d’entretien existe pour un ménage avec </w:t>
      </w:r>
      <w:proofErr w:type="spellStart"/>
      <w:r w:rsidRPr="00EF7ED4">
        <w:rPr>
          <w:rFonts w:ascii="Times New Roman" w:hAnsi="Times New Roman" w:cs="Times New Roman"/>
          <w:highlight w:val="yellow"/>
          <w:lang w:val="fr-SN"/>
        </w:rPr>
        <w:t>nb_vehicules</w:t>
      </w:r>
      <w:proofErr w:type="spellEnd"/>
      <w:r w:rsidRPr="00EF7ED4">
        <w:rPr>
          <w:rFonts w:ascii="Times New Roman" w:hAnsi="Times New Roman" w:cs="Times New Roman"/>
          <w:highlight w:val="yellow"/>
          <w:lang w:val="fr-SN"/>
        </w:rPr>
        <w:t xml:space="preserve"> = 0.</w:t>
      </w:r>
    </w:p>
    <w:p w14:paraId="4B83DA89" w14:textId="77777777" w:rsidR="00EF7ED4" w:rsidRPr="00EF7ED4" w:rsidRDefault="00EF7ED4" w:rsidP="00EF7ED4">
      <w:pPr>
        <w:numPr>
          <w:ilvl w:val="0"/>
          <w:numId w:val="36"/>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Alerte inverse à examiner : un ménage avec plusieurs véhicules sans aucune dépense de carburant ni de transport.</w:t>
      </w:r>
    </w:p>
    <w:p w14:paraId="1C6384ED" w14:textId="77777777" w:rsidR="00EF7ED4" w:rsidRPr="00EF7ED4" w:rsidRDefault="00EF7ED4" w:rsidP="00EF7ED4">
      <w:pPr>
        <w:jc w:val="both"/>
        <w:rPr>
          <w:rFonts w:ascii="Times New Roman" w:hAnsi="Times New Roman" w:cs="Times New Roman"/>
          <w:highlight w:val="yellow"/>
          <w:lang w:val="fr-SN"/>
        </w:rPr>
      </w:pPr>
      <w:r w:rsidRPr="00EF7ED4">
        <w:rPr>
          <w:rFonts w:ascii="Times New Roman" w:hAnsi="Times New Roman" w:cs="Times New Roman"/>
          <w:b/>
          <w:bCs/>
          <w:highlight w:val="yellow"/>
          <w:lang w:val="fr-SN"/>
        </w:rPr>
        <w:t>Transport et modes de transport</w:t>
      </w:r>
    </w:p>
    <w:p w14:paraId="30EF32B1" w14:textId="77777777" w:rsidR="00EF7ED4" w:rsidRPr="00EF7ED4" w:rsidRDefault="00EF7ED4" w:rsidP="00EF7ED4">
      <w:pPr>
        <w:numPr>
          <w:ilvl w:val="0"/>
          <w:numId w:val="37"/>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Comparer le poste Transport avec les modes déclarés dans individus.csv (par exemple, un ménage qui ne déclare que la marche, mais a une forte dépense de transport).</w:t>
      </w:r>
    </w:p>
    <w:p w14:paraId="63788BC9" w14:textId="77777777" w:rsidR="00EF7ED4" w:rsidRPr="00EF7ED4" w:rsidRDefault="00EF7ED4" w:rsidP="00EF7ED4">
      <w:pPr>
        <w:jc w:val="both"/>
        <w:rPr>
          <w:rFonts w:ascii="Times New Roman" w:hAnsi="Times New Roman" w:cs="Times New Roman"/>
          <w:highlight w:val="yellow"/>
          <w:lang w:val="fr-SN"/>
        </w:rPr>
      </w:pPr>
      <w:r w:rsidRPr="00EF7ED4">
        <w:rPr>
          <w:rFonts w:ascii="Times New Roman" w:hAnsi="Times New Roman" w:cs="Times New Roman"/>
          <w:b/>
          <w:bCs/>
          <w:highlight w:val="yellow"/>
          <w:lang w:val="fr-SN"/>
        </w:rPr>
        <w:t>Éducation et composition du ménage</w:t>
      </w:r>
    </w:p>
    <w:p w14:paraId="229795E8" w14:textId="77777777" w:rsidR="00EF7ED4" w:rsidRPr="00EF7ED4" w:rsidRDefault="00EF7ED4" w:rsidP="00EF7ED4">
      <w:pPr>
        <w:numPr>
          <w:ilvl w:val="0"/>
          <w:numId w:val="38"/>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Alerte si une dépense d’éducation existe dans un ménage sans enfant d’âge scolaire (table INDIVIDUS).</w:t>
      </w:r>
    </w:p>
    <w:p w14:paraId="2C5EB0BC" w14:textId="77777777" w:rsidR="00EF7ED4" w:rsidRPr="00EF7ED4" w:rsidRDefault="00EF7ED4" w:rsidP="00EF7ED4">
      <w:pPr>
        <w:numPr>
          <w:ilvl w:val="0"/>
          <w:numId w:val="38"/>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Alerte inverse : plusieurs enfants scolarisés et aucune dépense d’éducation.</w:t>
      </w:r>
    </w:p>
    <w:p w14:paraId="47AEF2C4" w14:textId="77777777" w:rsidR="00EF7ED4" w:rsidRPr="00EF7ED4" w:rsidRDefault="00EF7ED4" w:rsidP="00EF7ED4">
      <w:pPr>
        <w:jc w:val="both"/>
        <w:rPr>
          <w:rFonts w:ascii="Times New Roman" w:hAnsi="Times New Roman" w:cs="Times New Roman"/>
          <w:highlight w:val="yellow"/>
          <w:lang w:val="fr-SN"/>
        </w:rPr>
      </w:pPr>
      <w:r w:rsidRPr="00EF7ED4">
        <w:rPr>
          <w:rFonts w:ascii="Times New Roman" w:hAnsi="Times New Roman" w:cs="Times New Roman"/>
          <w:b/>
          <w:bCs/>
          <w:highlight w:val="yellow"/>
          <w:lang w:val="fr-SN"/>
        </w:rPr>
        <w:t>Santé et âge des membres</w:t>
      </w:r>
    </w:p>
    <w:p w14:paraId="1DA41435" w14:textId="77777777" w:rsidR="00EF7ED4" w:rsidRPr="00EF7ED4" w:rsidRDefault="00EF7ED4" w:rsidP="00EF7ED4">
      <w:pPr>
        <w:numPr>
          <w:ilvl w:val="0"/>
          <w:numId w:val="39"/>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Une dépense de santé élevée dans un ménage sans personne âgée ou malade déclarée est à examiner.</w:t>
      </w:r>
    </w:p>
    <w:p w14:paraId="3AA80846" w14:textId="77777777" w:rsidR="00EF7ED4" w:rsidRPr="00EF7ED4" w:rsidRDefault="00EF7ED4" w:rsidP="00EF7ED4">
      <w:pPr>
        <w:jc w:val="both"/>
        <w:rPr>
          <w:rFonts w:ascii="Times New Roman" w:hAnsi="Times New Roman" w:cs="Times New Roman"/>
          <w:highlight w:val="yellow"/>
          <w:lang w:val="fr-SN"/>
        </w:rPr>
      </w:pPr>
      <w:r w:rsidRPr="00EF7ED4">
        <w:rPr>
          <w:rFonts w:ascii="Times New Roman" w:hAnsi="Times New Roman" w:cs="Times New Roman"/>
          <w:b/>
          <w:bCs/>
          <w:highlight w:val="yellow"/>
          <w:lang w:val="fr-SN"/>
        </w:rPr>
        <w:t>Logement et statut d’occupation</w:t>
      </w:r>
    </w:p>
    <w:p w14:paraId="5B524928" w14:textId="77777777" w:rsidR="00EF7ED4" w:rsidRPr="00EF7ED4" w:rsidRDefault="00EF7ED4" w:rsidP="00EF7ED4">
      <w:pPr>
        <w:numPr>
          <w:ilvl w:val="0"/>
          <w:numId w:val="40"/>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Alerte si une dépense de loyer apparaît pour un ménage déclaré propriétaire ou hébergé gratuitement (si cette information est collectée).</w:t>
      </w:r>
    </w:p>
    <w:p w14:paraId="7ECD7AAA" w14:textId="77777777" w:rsidR="00EF7ED4" w:rsidRPr="00EF7ED4" w:rsidRDefault="00EF7ED4" w:rsidP="00EF7ED4">
      <w:pPr>
        <w:numPr>
          <w:ilvl w:val="0"/>
          <w:numId w:val="40"/>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Comparer le montant au niveau habituel de la commune ou du département.</w:t>
      </w:r>
    </w:p>
    <w:p w14:paraId="2BE7C49E" w14:textId="77777777" w:rsidR="00EF7ED4" w:rsidRPr="00EF7ED4" w:rsidRDefault="00EF7ED4" w:rsidP="00EF7ED4">
      <w:pPr>
        <w:jc w:val="both"/>
        <w:rPr>
          <w:rFonts w:ascii="Times New Roman" w:hAnsi="Times New Roman" w:cs="Times New Roman"/>
          <w:highlight w:val="yellow"/>
          <w:lang w:val="fr-SN"/>
        </w:rPr>
      </w:pPr>
      <w:r w:rsidRPr="00EF7ED4">
        <w:rPr>
          <w:rFonts w:ascii="Times New Roman" w:hAnsi="Times New Roman" w:cs="Times New Roman"/>
          <w:b/>
          <w:bCs/>
          <w:highlight w:val="yellow"/>
          <w:lang w:val="fr-SN"/>
        </w:rPr>
        <w:t>Postes attendus selon le ménage</w:t>
      </w:r>
    </w:p>
    <w:p w14:paraId="756EBAC9" w14:textId="77777777" w:rsidR="00EF7ED4" w:rsidRPr="00EF7ED4" w:rsidRDefault="00EF7ED4" w:rsidP="00EF7ED4">
      <w:pPr>
        <w:numPr>
          <w:ilvl w:val="0"/>
          <w:numId w:val="41"/>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lastRenderedPageBreak/>
        <w:t>Un ménage sans aucune dépense d’alimentation est suspect (tous les ménages mangent).</w:t>
      </w:r>
    </w:p>
    <w:p w14:paraId="1F92F6B2" w14:textId="027955DB" w:rsidR="00EF7ED4" w:rsidRDefault="00EF7ED4" w:rsidP="00EF7ED4">
      <w:pPr>
        <w:numPr>
          <w:ilvl w:val="0"/>
          <w:numId w:val="41"/>
        </w:numPr>
        <w:jc w:val="both"/>
        <w:rPr>
          <w:rFonts w:ascii="Times New Roman" w:hAnsi="Times New Roman" w:cs="Times New Roman"/>
          <w:highlight w:val="yellow"/>
          <w:lang w:val="fr-SN"/>
        </w:rPr>
      </w:pPr>
      <w:r w:rsidRPr="00EF7ED4">
        <w:rPr>
          <w:rFonts w:ascii="Times New Roman" w:hAnsi="Times New Roman" w:cs="Times New Roman"/>
          <w:highlight w:val="yellow"/>
          <w:lang w:val="fr-SN"/>
        </w:rPr>
        <w:t>Au minimum un poste d’alimentation par ménage.</w:t>
      </w:r>
    </w:p>
    <w:p w14:paraId="2940DCA4" w14:textId="77777777" w:rsidR="00EF7ED4" w:rsidRPr="00EF7ED4" w:rsidRDefault="00EF7ED4" w:rsidP="00EF7ED4">
      <w:pPr>
        <w:ind w:left="720"/>
        <w:jc w:val="both"/>
        <w:rPr>
          <w:rFonts w:ascii="Times New Roman" w:hAnsi="Times New Roman" w:cs="Times New Roman"/>
          <w:highlight w:val="yellow"/>
          <w:lang w:val="fr-SN"/>
        </w:rPr>
      </w:pPr>
    </w:p>
    <w:p w14:paraId="396244A2" w14:textId="77777777" w:rsidR="0070657F" w:rsidRDefault="0070657F" w:rsidP="0070657F">
      <w:pPr>
        <w:numPr>
          <w:ilvl w:val="0"/>
          <w:numId w:val="10"/>
        </w:numPr>
        <w:jc w:val="both"/>
        <w:rPr>
          <w:rFonts w:ascii="Times New Roman" w:hAnsi="Times New Roman" w:cs="Times New Roman"/>
        </w:rPr>
      </w:pPr>
      <w:r w:rsidRPr="0070657F">
        <w:rPr>
          <w:rFonts w:ascii="Times New Roman" w:hAnsi="Times New Roman" w:cs="Times New Roman"/>
        </w:rPr>
        <w:t>Expliquez pourquoi l'absence d'un poste de dépense dans le fichier ne signifie pas nécessairement que le ménage n'a rien dépensé pour ce poste.</w:t>
      </w:r>
    </w:p>
    <w:p w14:paraId="4053446C" w14:textId="77777777" w:rsidR="002672E3" w:rsidRPr="002672E3" w:rsidRDefault="002672E3" w:rsidP="002672E3">
      <w:pPr>
        <w:jc w:val="both"/>
        <w:rPr>
          <w:rFonts w:ascii="Times New Roman" w:hAnsi="Times New Roman" w:cs="Times New Roman"/>
          <w:highlight w:val="yellow"/>
          <w:lang w:val="fr-SN"/>
        </w:rPr>
      </w:pPr>
      <w:r w:rsidRPr="002672E3">
        <w:rPr>
          <w:rFonts w:ascii="Times New Roman" w:hAnsi="Times New Roman" w:cs="Times New Roman"/>
          <w:highlight w:val="yellow"/>
          <w:lang w:val="fr-SN"/>
        </w:rPr>
        <w:t>Une ligne n’existe dans depenses.csv que si une dépense a été déclarée et saisie. L’absence d’un poste peut donc avoir plusieurs causes :</w:t>
      </w:r>
    </w:p>
    <w:p w14:paraId="5574C6BD" w14:textId="77777777" w:rsidR="002672E3" w:rsidRPr="002672E3" w:rsidRDefault="002672E3" w:rsidP="002672E3">
      <w:pPr>
        <w:numPr>
          <w:ilvl w:val="0"/>
          <w:numId w:val="42"/>
        </w:numPr>
        <w:jc w:val="both"/>
        <w:rPr>
          <w:rFonts w:ascii="Times New Roman" w:hAnsi="Times New Roman" w:cs="Times New Roman"/>
          <w:highlight w:val="yellow"/>
          <w:lang w:val="fr-SN"/>
        </w:rPr>
      </w:pPr>
      <w:r w:rsidRPr="002672E3">
        <w:rPr>
          <w:rFonts w:ascii="Times New Roman" w:hAnsi="Times New Roman" w:cs="Times New Roman"/>
          <w:b/>
          <w:bCs/>
          <w:highlight w:val="yellow"/>
          <w:lang w:val="fr-SN"/>
        </w:rPr>
        <w:t>Oubli ou refus</w:t>
      </w:r>
      <w:r w:rsidRPr="002672E3">
        <w:rPr>
          <w:rFonts w:ascii="Times New Roman" w:hAnsi="Times New Roman" w:cs="Times New Roman"/>
          <w:highlight w:val="yellow"/>
          <w:lang w:val="fr-SN"/>
        </w:rPr>
        <w:t xml:space="preserve"> : le répondant n’a pas déclaré la dépense.</w:t>
      </w:r>
    </w:p>
    <w:p w14:paraId="7BF922E3" w14:textId="77777777" w:rsidR="002672E3" w:rsidRPr="002672E3" w:rsidRDefault="002672E3" w:rsidP="002672E3">
      <w:pPr>
        <w:numPr>
          <w:ilvl w:val="0"/>
          <w:numId w:val="42"/>
        </w:numPr>
        <w:jc w:val="both"/>
        <w:rPr>
          <w:rFonts w:ascii="Times New Roman" w:hAnsi="Times New Roman" w:cs="Times New Roman"/>
          <w:highlight w:val="yellow"/>
          <w:lang w:val="fr-SN"/>
        </w:rPr>
      </w:pPr>
      <w:r w:rsidRPr="002672E3">
        <w:rPr>
          <w:rFonts w:ascii="Times New Roman" w:hAnsi="Times New Roman" w:cs="Times New Roman"/>
          <w:b/>
          <w:bCs/>
          <w:highlight w:val="yellow"/>
          <w:lang w:val="fr-SN"/>
        </w:rPr>
        <w:t>Poste non posé ou sauté</w:t>
      </w:r>
      <w:r w:rsidRPr="002672E3">
        <w:rPr>
          <w:rFonts w:ascii="Times New Roman" w:hAnsi="Times New Roman" w:cs="Times New Roman"/>
          <w:highlight w:val="yellow"/>
          <w:lang w:val="fr-SN"/>
        </w:rPr>
        <w:t xml:space="preserve"> par l’enquêteur.</w:t>
      </w:r>
    </w:p>
    <w:p w14:paraId="1FBC63B1" w14:textId="77777777" w:rsidR="002672E3" w:rsidRPr="002672E3" w:rsidRDefault="002672E3" w:rsidP="002672E3">
      <w:pPr>
        <w:numPr>
          <w:ilvl w:val="0"/>
          <w:numId w:val="42"/>
        </w:numPr>
        <w:jc w:val="both"/>
        <w:rPr>
          <w:rFonts w:ascii="Times New Roman" w:hAnsi="Times New Roman" w:cs="Times New Roman"/>
          <w:highlight w:val="yellow"/>
          <w:lang w:val="fr-SN"/>
        </w:rPr>
      </w:pPr>
      <w:r w:rsidRPr="002672E3">
        <w:rPr>
          <w:rFonts w:ascii="Times New Roman" w:hAnsi="Times New Roman" w:cs="Times New Roman"/>
          <w:b/>
          <w:bCs/>
          <w:highlight w:val="yellow"/>
          <w:lang w:val="fr-SN"/>
        </w:rPr>
        <w:t>Poste non applicable</w:t>
      </w:r>
      <w:r w:rsidRPr="002672E3">
        <w:rPr>
          <w:rFonts w:ascii="Times New Roman" w:hAnsi="Times New Roman" w:cs="Times New Roman"/>
          <w:highlight w:val="yellow"/>
          <w:lang w:val="fr-SN"/>
        </w:rPr>
        <w:t xml:space="preserve"> : par exemple, pas de loyer pour un ménage propriétaire ou hébergé gratuitement.</w:t>
      </w:r>
    </w:p>
    <w:p w14:paraId="19492F48" w14:textId="77777777" w:rsidR="002672E3" w:rsidRPr="002672E3" w:rsidRDefault="002672E3" w:rsidP="002672E3">
      <w:pPr>
        <w:numPr>
          <w:ilvl w:val="0"/>
          <w:numId w:val="42"/>
        </w:numPr>
        <w:jc w:val="both"/>
        <w:rPr>
          <w:rFonts w:ascii="Times New Roman" w:hAnsi="Times New Roman" w:cs="Times New Roman"/>
          <w:highlight w:val="yellow"/>
          <w:lang w:val="fr-SN"/>
        </w:rPr>
      </w:pPr>
      <w:r w:rsidRPr="002672E3">
        <w:rPr>
          <w:rFonts w:ascii="Times New Roman" w:hAnsi="Times New Roman" w:cs="Times New Roman"/>
          <w:b/>
          <w:bCs/>
          <w:highlight w:val="yellow"/>
          <w:lang w:val="fr-SN"/>
        </w:rPr>
        <w:t>Dépense en nature ou autoconsommation</w:t>
      </w:r>
      <w:r w:rsidRPr="002672E3">
        <w:rPr>
          <w:rFonts w:ascii="Times New Roman" w:hAnsi="Times New Roman" w:cs="Times New Roman"/>
          <w:highlight w:val="yellow"/>
          <w:lang w:val="fr-SN"/>
        </w:rPr>
        <w:t>, sans paiement en argent.</w:t>
      </w:r>
    </w:p>
    <w:p w14:paraId="27A7968E" w14:textId="77777777" w:rsidR="002672E3" w:rsidRPr="002672E3" w:rsidRDefault="002672E3" w:rsidP="002672E3">
      <w:pPr>
        <w:numPr>
          <w:ilvl w:val="0"/>
          <w:numId w:val="42"/>
        </w:numPr>
        <w:jc w:val="both"/>
        <w:rPr>
          <w:rFonts w:ascii="Times New Roman" w:hAnsi="Times New Roman" w:cs="Times New Roman"/>
          <w:highlight w:val="yellow"/>
          <w:lang w:val="fr-SN"/>
        </w:rPr>
      </w:pPr>
      <w:r w:rsidRPr="002672E3">
        <w:rPr>
          <w:rFonts w:ascii="Times New Roman" w:hAnsi="Times New Roman" w:cs="Times New Roman"/>
          <w:b/>
          <w:bCs/>
          <w:highlight w:val="yellow"/>
          <w:lang w:val="fr-SN"/>
        </w:rPr>
        <w:t>Période de référence</w:t>
      </w:r>
      <w:r w:rsidRPr="002672E3">
        <w:rPr>
          <w:rFonts w:ascii="Times New Roman" w:hAnsi="Times New Roman" w:cs="Times New Roman"/>
          <w:highlight w:val="yellow"/>
          <w:lang w:val="fr-SN"/>
        </w:rPr>
        <w:t xml:space="preserve"> : pas de dépense sur la période observée, alors qu’elle existe sur l’année.</w:t>
      </w:r>
    </w:p>
    <w:p w14:paraId="63477E4E" w14:textId="77777777" w:rsidR="002672E3" w:rsidRPr="002672E3" w:rsidRDefault="002672E3" w:rsidP="002672E3">
      <w:pPr>
        <w:numPr>
          <w:ilvl w:val="0"/>
          <w:numId w:val="42"/>
        </w:numPr>
        <w:jc w:val="both"/>
        <w:rPr>
          <w:rFonts w:ascii="Times New Roman" w:hAnsi="Times New Roman" w:cs="Times New Roman"/>
          <w:highlight w:val="yellow"/>
          <w:lang w:val="fr-SN"/>
        </w:rPr>
      </w:pPr>
      <w:r w:rsidRPr="002672E3">
        <w:rPr>
          <w:rFonts w:ascii="Times New Roman" w:hAnsi="Times New Roman" w:cs="Times New Roman"/>
          <w:b/>
          <w:bCs/>
          <w:highlight w:val="yellow"/>
          <w:lang w:val="fr-SN"/>
        </w:rPr>
        <w:t>Erreur de saisie</w:t>
      </w:r>
      <w:r w:rsidRPr="002672E3">
        <w:rPr>
          <w:rFonts w:ascii="Times New Roman" w:hAnsi="Times New Roman" w:cs="Times New Roman"/>
          <w:highlight w:val="yellow"/>
          <w:lang w:val="fr-SN"/>
        </w:rPr>
        <w:t xml:space="preserve"> : ligne perdue ou jamais encodée.</w:t>
      </w:r>
    </w:p>
    <w:p w14:paraId="6BD7E622" w14:textId="4990DC08" w:rsidR="00EF7ED4" w:rsidRPr="002672E3" w:rsidRDefault="002672E3" w:rsidP="00EF7ED4">
      <w:pPr>
        <w:jc w:val="both"/>
        <w:rPr>
          <w:rFonts w:ascii="Times New Roman" w:hAnsi="Times New Roman" w:cs="Times New Roman"/>
          <w:lang w:val="fr-SN"/>
        </w:rPr>
      </w:pPr>
      <w:r>
        <w:rPr>
          <w:rFonts w:ascii="Times New Roman" w:hAnsi="Times New Roman" w:cs="Times New Roman"/>
          <w:lang w:val="fr-SN"/>
        </w:rPr>
        <w:t xml:space="preserve"> </w:t>
      </w:r>
    </w:p>
    <w:p w14:paraId="408A406A" w14:textId="0ED6E897" w:rsidR="0070657F" w:rsidRDefault="0070657F" w:rsidP="0070657F">
      <w:pPr>
        <w:numPr>
          <w:ilvl w:val="0"/>
          <w:numId w:val="10"/>
        </w:numPr>
        <w:jc w:val="both"/>
        <w:rPr>
          <w:rFonts w:ascii="Times New Roman" w:hAnsi="Times New Roman" w:cs="Times New Roman"/>
        </w:rPr>
      </w:pPr>
      <w:r w:rsidRPr="0070657F">
        <w:rPr>
          <w:rFonts w:ascii="Times New Roman" w:hAnsi="Times New Roman" w:cs="Times New Roman"/>
        </w:rPr>
        <w:t>Décrivez la procédure à suivre pour résoudre les problèmes détectés tout en conservant une trace des modifications.</w:t>
      </w:r>
    </w:p>
    <w:p w14:paraId="274033C6" w14:textId="5367A2BE" w:rsidR="002672E3" w:rsidRPr="002672E3" w:rsidRDefault="002672E3" w:rsidP="002672E3">
      <w:pPr>
        <w:ind w:left="360"/>
        <w:jc w:val="both"/>
        <w:rPr>
          <w:rFonts w:ascii="Times New Roman" w:hAnsi="Times New Roman" w:cs="Times New Roman"/>
          <w:highlight w:val="yellow"/>
        </w:rPr>
      </w:pPr>
      <w:r w:rsidRPr="002672E3">
        <w:rPr>
          <w:rFonts w:ascii="Times New Roman" w:hAnsi="Times New Roman" w:cs="Times New Roman"/>
          <w:highlight w:val="yellow"/>
        </w:rPr>
        <w:t>Résoudre les problèmes détectés tout en gardant une trace des modifications se fait en plusieurs étapes</w:t>
      </w:r>
      <w:r w:rsidRPr="002672E3">
        <w:rPr>
          <w:rFonts w:ascii="Times New Roman" w:hAnsi="Times New Roman" w:cs="Times New Roman"/>
          <w:highlight w:val="yellow"/>
        </w:rPr>
        <w:t xml:space="preserve"> :</w:t>
      </w:r>
    </w:p>
    <w:p w14:paraId="3FA563DD" w14:textId="179E548D"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Figer l’original</w:t>
      </w:r>
      <w:r w:rsidRPr="002672E3">
        <w:rPr>
          <w:rFonts w:ascii="Times New Roman" w:eastAsia="Times New Roman" w:hAnsi="Times New Roman" w:cs="Times New Roman"/>
          <w:kern w:val="0"/>
          <w:highlight w:val="yellow"/>
          <w:lang w:val="fr-SN" w:eastAsia="fr-SN"/>
          <w14:ligatures w14:val="none"/>
        </w:rPr>
        <w:t xml:space="preserve"> : conserver depenses.csv et menages.csv en lecture seule (par exemple depenses_brut_v0.csv), sans jamais les modifier</w:t>
      </w:r>
      <w:r w:rsidRPr="002672E3">
        <w:rPr>
          <w:rFonts w:ascii="Times New Roman" w:eastAsia="Times New Roman" w:hAnsi="Times New Roman" w:cs="Times New Roman"/>
          <w:kern w:val="0"/>
          <w:highlight w:val="yellow"/>
          <w:lang w:val="fr-SN" w:eastAsia="fr-SN"/>
          <w14:ligatures w14:val="none"/>
        </w:rPr>
        <w:t> ;</w:t>
      </w:r>
    </w:p>
    <w:p w14:paraId="46F4EE86" w14:textId="7897B0DA"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Contrôler par script</w:t>
      </w:r>
      <w:r w:rsidRPr="002672E3">
        <w:rPr>
          <w:rFonts w:ascii="Times New Roman" w:eastAsia="Times New Roman" w:hAnsi="Times New Roman" w:cs="Times New Roman"/>
          <w:kern w:val="0"/>
          <w:highlight w:val="yellow"/>
          <w:lang w:val="fr-SN" w:eastAsia="fr-SN"/>
          <w14:ligatures w14:val="none"/>
        </w:rPr>
        <w:t xml:space="preserve"> : appliquer tous les contrôles avec un script reproductible, qui produit un rapport d’anomalies (identifiant, variable, valeur, règle violée)</w:t>
      </w:r>
      <w:r w:rsidRPr="002672E3">
        <w:rPr>
          <w:rFonts w:ascii="Times New Roman" w:eastAsia="Times New Roman" w:hAnsi="Times New Roman" w:cs="Times New Roman"/>
          <w:kern w:val="0"/>
          <w:highlight w:val="yellow"/>
          <w:lang w:val="fr-SN" w:eastAsia="fr-SN"/>
          <w14:ligatures w14:val="none"/>
        </w:rPr>
        <w:t> ;</w:t>
      </w:r>
    </w:p>
    <w:p w14:paraId="3D6F7155" w14:textId="77777777"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Classer les anomalies</w:t>
      </w:r>
      <w:r w:rsidRPr="002672E3">
        <w:rPr>
          <w:rFonts w:ascii="Times New Roman" w:eastAsia="Times New Roman" w:hAnsi="Times New Roman" w:cs="Times New Roman"/>
          <w:kern w:val="0"/>
          <w:highlight w:val="yellow"/>
          <w:lang w:val="fr-SN" w:eastAsia="fr-SN"/>
          <w14:ligatures w14:val="none"/>
        </w:rPr>
        <w:t xml:space="preserve"> : </w:t>
      </w:r>
    </w:p>
    <w:p w14:paraId="775B9DDF" w14:textId="77777777" w:rsidR="002672E3" w:rsidRPr="002672E3" w:rsidRDefault="002672E3" w:rsidP="000B3F48">
      <w:pPr>
        <w:numPr>
          <w:ilvl w:val="1"/>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proofErr w:type="gramStart"/>
      <w:r w:rsidRPr="002672E3">
        <w:rPr>
          <w:rFonts w:ascii="Times New Roman" w:eastAsia="Times New Roman" w:hAnsi="Times New Roman" w:cs="Times New Roman"/>
          <w:kern w:val="0"/>
          <w:highlight w:val="yellow"/>
          <w:lang w:val="fr-SN" w:eastAsia="fr-SN"/>
          <w14:ligatures w14:val="none"/>
        </w:rPr>
        <w:t>erreurs</w:t>
      </w:r>
      <w:proofErr w:type="gramEnd"/>
      <w:r w:rsidRPr="002672E3">
        <w:rPr>
          <w:rFonts w:ascii="Times New Roman" w:eastAsia="Times New Roman" w:hAnsi="Times New Roman" w:cs="Times New Roman"/>
          <w:kern w:val="0"/>
          <w:highlight w:val="yellow"/>
          <w:lang w:val="fr-SN" w:eastAsia="fr-SN"/>
          <w14:ligatures w14:val="none"/>
        </w:rPr>
        <w:t xml:space="preserve"> certaines : doublon exact (D023/D024), faute de frappe (D012, D022), D015 dupliqué ;</w:t>
      </w:r>
    </w:p>
    <w:p w14:paraId="10C4659B" w14:textId="77777777" w:rsidR="002672E3" w:rsidRPr="002672E3" w:rsidRDefault="002672E3" w:rsidP="000B3F48">
      <w:pPr>
        <w:numPr>
          <w:ilvl w:val="1"/>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proofErr w:type="gramStart"/>
      <w:r w:rsidRPr="002672E3">
        <w:rPr>
          <w:rFonts w:ascii="Times New Roman" w:eastAsia="Times New Roman" w:hAnsi="Times New Roman" w:cs="Times New Roman"/>
          <w:kern w:val="0"/>
          <w:highlight w:val="yellow"/>
          <w:lang w:val="fr-SN" w:eastAsia="fr-SN"/>
          <w14:ligatures w14:val="none"/>
        </w:rPr>
        <w:t>cas</w:t>
      </w:r>
      <w:proofErr w:type="gramEnd"/>
      <w:r w:rsidRPr="002672E3">
        <w:rPr>
          <w:rFonts w:ascii="Times New Roman" w:eastAsia="Times New Roman" w:hAnsi="Times New Roman" w:cs="Times New Roman"/>
          <w:kern w:val="0"/>
          <w:highlight w:val="yellow"/>
          <w:lang w:val="fr-SN" w:eastAsia="fr-SN"/>
          <w14:ligatures w14:val="none"/>
        </w:rPr>
        <w:t xml:space="preserve"> à vérifier à la source : D019, D021, D027, D009, D038 (M020), M010.</w:t>
      </w:r>
    </w:p>
    <w:p w14:paraId="597AACDF" w14:textId="4DA87B2B"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Vérifier à la source</w:t>
      </w:r>
      <w:r w:rsidRPr="002672E3">
        <w:rPr>
          <w:rFonts w:ascii="Times New Roman" w:eastAsia="Times New Roman" w:hAnsi="Times New Roman" w:cs="Times New Roman"/>
          <w:kern w:val="0"/>
          <w:highlight w:val="yellow"/>
          <w:lang w:val="fr-SN" w:eastAsia="fr-SN"/>
          <w14:ligatures w14:val="none"/>
        </w:rPr>
        <w:t xml:space="preserve"> : questionnaire papier, enquêteur ou retour terrain, avant toute décision</w:t>
      </w:r>
      <w:r w:rsidRPr="002672E3">
        <w:rPr>
          <w:rFonts w:ascii="Times New Roman" w:eastAsia="Times New Roman" w:hAnsi="Times New Roman" w:cs="Times New Roman"/>
          <w:kern w:val="0"/>
          <w:highlight w:val="yellow"/>
          <w:lang w:val="fr-SN" w:eastAsia="fr-SN"/>
          <w14:ligatures w14:val="none"/>
        </w:rPr>
        <w:t> ;</w:t>
      </w:r>
    </w:p>
    <w:p w14:paraId="5246BE61" w14:textId="710B4E02"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Corriger sans écraser</w:t>
      </w:r>
      <w:r w:rsidRPr="002672E3">
        <w:rPr>
          <w:rFonts w:ascii="Times New Roman" w:eastAsia="Times New Roman" w:hAnsi="Times New Roman" w:cs="Times New Roman"/>
          <w:kern w:val="0"/>
          <w:highlight w:val="yellow"/>
          <w:lang w:val="fr-SN" w:eastAsia="fr-SN"/>
          <w14:ligatures w14:val="none"/>
        </w:rPr>
        <w:t xml:space="preserve"> : appliquer les corrections dans une nouvelle version (depenses_v1.csv, menages_v1.csv)</w:t>
      </w:r>
      <w:r w:rsidRPr="002672E3">
        <w:rPr>
          <w:rFonts w:ascii="Times New Roman" w:eastAsia="Times New Roman" w:hAnsi="Times New Roman" w:cs="Times New Roman"/>
          <w:kern w:val="0"/>
          <w:highlight w:val="yellow"/>
          <w:lang w:val="fr-SN" w:eastAsia="fr-SN"/>
          <w14:ligatures w14:val="none"/>
        </w:rPr>
        <w:t> ;</w:t>
      </w:r>
    </w:p>
    <w:p w14:paraId="7F026122" w14:textId="77777777"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Tenir un journal des modifications</w:t>
      </w:r>
      <w:r w:rsidRPr="002672E3">
        <w:rPr>
          <w:rFonts w:ascii="Times New Roman" w:eastAsia="Times New Roman" w:hAnsi="Times New Roman" w:cs="Times New Roman"/>
          <w:kern w:val="0"/>
          <w:highlight w:val="yellow"/>
          <w:lang w:val="fr-SN" w:eastAsia="fr-SN"/>
          <w14:ligatures w14:val="none"/>
        </w:rPr>
        <w:t xml:space="preserve">, avec pour chaque correction : </w:t>
      </w:r>
    </w:p>
    <w:p w14:paraId="195543A6" w14:textId="77777777" w:rsidR="002672E3" w:rsidRPr="002672E3" w:rsidRDefault="002672E3" w:rsidP="000B3F48">
      <w:pPr>
        <w:numPr>
          <w:ilvl w:val="1"/>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proofErr w:type="gramStart"/>
      <w:r w:rsidRPr="002672E3">
        <w:rPr>
          <w:rFonts w:ascii="Times New Roman" w:eastAsia="Times New Roman" w:hAnsi="Times New Roman" w:cs="Times New Roman"/>
          <w:kern w:val="0"/>
          <w:highlight w:val="yellow"/>
          <w:lang w:val="fr-SN" w:eastAsia="fr-SN"/>
          <w14:ligatures w14:val="none"/>
        </w:rPr>
        <w:lastRenderedPageBreak/>
        <w:t>la</w:t>
      </w:r>
      <w:proofErr w:type="gramEnd"/>
      <w:r w:rsidRPr="002672E3">
        <w:rPr>
          <w:rFonts w:ascii="Times New Roman" w:eastAsia="Times New Roman" w:hAnsi="Times New Roman" w:cs="Times New Roman"/>
          <w:kern w:val="0"/>
          <w:highlight w:val="yellow"/>
          <w:lang w:val="fr-SN" w:eastAsia="fr-SN"/>
          <w14:ligatures w14:val="none"/>
        </w:rPr>
        <w:t xml:space="preserve"> date et l’auteur ;</w:t>
      </w:r>
    </w:p>
    <w:p w14:paraId="7710F92A" w14:textId="77777777" w:rsidR="002672E3" w:rsidRPr="002672E3" w:rsidRDefault="002672E3" w:rsidP="000B3F48">
      <w:pPr>
        <w:numPr>
          <w:ilvl w:val="1"/>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proofErr w:type="gramStart"/>
      <w:r w:rsidRPr="002672E3">
        <w:rPr>
          <w:rFonts w:ascii="Times New Roman" w:eastAsia="Times New Roman" w:hAnsi="Times New Roman" w:cs="Times New Roman"/>
          <w:kern w:val="0"/>
          <w:highlight w:val="yellow"/>
          <w:lang w:val="fr-SN" w:eastAsia="fr-SN"/>
          <w14:ligatures w14:val="none"/>
        </w:rPr>
        <w:t>l’identifiant</w:t>
      </w:r>
      <w:proofErr w:type="gramEnd"/>
      <w:r w:rsidRPr="002672E3">
        <w:rPr>
          <w:rFonts w:ascii="Times New Roman" w:eastAsia="Times New Roman" w:hAnsi="Times New Roman" w:cs="Times New Roman"/>
          <w:kern w:val="0"/>
          <w:highlight w:val="yellow"/>
          <w:lang w:val="fr-SN" w:eastAsia="fr-SN"/>
          <w14:ligatures w14:val="none"/>
        </w:rPr>
        <w:t xml:space="preserve"> et la variable concernée ;</w:t>
      </w:r>
    </w:p>
    <w:p w14:paraId="6133B37F" w14:textId="77777777" w:rsidR="002672E3" w:rsidRPr="002672E3" w:rsidRDefault="002672E3" w:rsidP="000B3F48">
      <w:pPr>
        <w:numPr>
          <w:ilvl w:val="1"/>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proofErr w:type="gramStart"/>
      <w:r w:rsidRPr="002672E3">
        <w:rPr>
          <w:rFonts w:ascii="Times New Roman" w:eastAsia="Times New Roman" w:hAnsi="Times New Roman" w:cs="Times New Roman"/>
          <w:kern w:val="0"/>
          <w:highlight w:val="yellow"/>
          <w:lang w:val="fr-SN" w:eastAsia="fr-SN"/>
          <w14:ligatures w14:val="none"/>
        </w:rPr>
        <w:t>l’ancienne</w:t>
      </w:r>
      <w:proofErr w:type="gramEnd"/>
      <w:r w:rsidRPr="002672E3">
        <w:rPr>
          <w:rFonts w:ascii="Times New Roman" w:eastAsia="Times New Roman" w:hAnsi="Times New Roman" w:cs="Times New Roman"/>
          <w:kern w:val="0"/>
          <w:highlight w:val="yellow"/>
          <w:lang w:val="fr-SN" w:eastAsia="fr-SN"/>
          <w14:ligatures w14:val="none"/>
        </w:rPr>
        <w:t xml:space="preserve"> et la nouvelle valeur ;</w:t>
      </w:r>
    </w:p>
    <w:p w14:paraId="1779F711" w14:textId="77777777" w:rsidR="002672E3" w:rsidRPr="002672E3" w:rsidRDefault="002672E3" w:rsidP="000B3F48">
      <w:pPr>
        <w:numPr>
          <w:ilvl w:val="1"/>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proofErr w:type="gramStart"/>
      <w:r w:rsidRPr="002672E3">
        <w:rPr>
          <w:rFonts w:ascii="Times New Roman" w:eastAsia="Times New Roman" w:hAnsi="Times New Roman" w:cs="Times New Roman"/>
          <w:kern w:val="0"/>
          <w:highlight w:val="yellow"/>
          <w:lang w:val="fr-SN" w:eastAsia="fr-SN"/>
          <w14:ligatures w14:val="none"/>
        </w:rPr>
        <w:t>le</w:t>
      </w:r>
      <w:proofErr w:type="gramEnd"/>
      <w:r w:rsidRPr="002672E3">
        <w:rPr>
          <w:rFonts w:ascii="Times New Roman" w:eastAsia="Times New Roman" w:hAnsi="Times New Roman" w:cs="Times New Roman"/>
          <w:kern w:val="0"/>
          <w:highlight w:val="yellow"/>
          <w:lang w:val="fr-SN" w:eastAsia="fr-SN"/>
          <w14:ligatures w14:val="none"/>
        </w:rPr>
        <w:t xml:space="preserve"> motif et la source de la décision.</w:t>
      </w:r>
    </w:p>
    <w:p w14:paraId="3D07F82E" w14:textId="54FF18FA"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Signaler les valeurs corrigées ou imputées</w:t>
      </w:r>
      <w:r w:rsidRPr="002672E3">
        <w:rPr>
          <w:rFonts w:ascii="Times New Roman" w:eastAsia="Times New Roman" w:hAnsi="Times New Roman" w:cs="Times New Roman"/>
          <w:kern w:val="0"/>
          <w:highlight w:val="yellow"/>
          <w:lang w:val="fr-SN" w:eastAsia="fr-SN"/>
          <w14:ligatures w14:val="none"/>
        </w:rPr>
        <w:t xml:space="preserve"> dans une variable indicatrice, pour les distinguer des valeurs observées</w:t>
      </w:r>
      <w:r w:rsidRPr="002672E3">
        <w:rPr>
          <w:rFonts w:ascii="Times New Roman" w:eastAsia="Times New Roman" w:hAnsi="Times New Roman" w:cs="Times New Roman"/>
          <w:kern w:val="0"/>
          <w:highlight w:val="yellow"/>
          <w:lang w:val="fr-SN" w:eastAsia="fr-SN"/>
          <w14:ligatures w14:val="none"/>
        </w:rPr>
        <w:t> ;</w:t>
      </w:r>
    </w:p>
    <w:p w14:paraId="75C8CE9B" w14:textId="0E5DC86B"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Ne jamais réutiliser un identifiant</w:t>
      </w:r>
      <w:r w:rsidRPr="002672E3">
        <w:rPr>
          <w:rFonts w:ascii="Times New Roman" w:eastAsia="Times New Roman" w:hAnsi="Times New Roman" w:cs="Times New Roman"/>
          <w:kern w:val="0"/>
          <w:highlight w:val="yellow"/>
          <w:lang w:val="fr-SN" w:eastAsia="fr-SN"/>
          <w14:ligatures w14:val="none"/>
        </w:rPr>
        <w:t xml:space="preserve"> : pour D015, la ligne de M005 reçoit D016, et l’ancien identifiant reste mentionné dans le journal</w:t>
      </w:r>
      <w:r w:rsidRPr="002672E3">
        <w:rPr>
          <w:rFonts w:ascii="Times New Roman" w:eastAsia="Times New Roman" w:hAnsi="Times New Roman" w:cs="Times New Roman"/>
          <w:kern w:val="0"/>
          <w:highlight w:val="yellow"/>
          <w:lang w:val="fr-SN" w:eastAsia="fr-SN"/>
          <w14:ligatures w14:val="none"/>
        </w:rPr>
        <w:t> ;</w:t>
      </w:r>
    </w:p>
    <w:p w14:paraId="33AAFE9B" w14:textId="2309E1D3"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Relancer les contrôles</w:t>
      </w:r>
      <w:r w:rsidRPr="002672E3">
        <w:rPr>
          <w:rFonts w:ascii="Times New Roman" w:eastAsia="Times New Roman" w:hAnsi="Times New Roman" w:cs="Times New Roman"/>
          <w:kern w:val="0"/>
          <w:highlight w:val="yellow"/>
          <w:lang w:val="fr-SN" w:eastAsia="fr-SN"/>
          <w14:ligatures w14:val="none"/>
        </w:rPr>
        <w:t xml:space="preserve"> sur la nouvelle version jusqu’à ce qu’il ne reste que des anomalies justifiées</w:t>
      </w:r>
      <w:r w:rsidRPr="002672E3">
        <w:rPr>
          <w:rFonts w:ascii="Times New Roman" w:eastAsia="Times New Roman" w:hAnsi="Times New Roman" w:cs="Times New Roman"/>
          <w:kern w:val="0"/>
          <w:highlight w:val="yellow"/>
          <w:lang w:val="fr-SN" w:eastAsia="fr-SN"/>
          <w14:ligatures w14:val="none"/>
        </w:rPr>
        <w:t> ;</w:t>
      </w:r>
    </w:p>
    <w:p w14:paraId="41F6422C" w14:textId="77777777" w:rsidR="002672E3" w:rsidRPr="002672E3" w:rsidRDefault="002672E3" w:rsidP="000B3F48">
      <w:pPr>
        <w:numPr>
          <w:ilvl w:val="0"/>
          <w:numId w:val="9"/>
        </w:numPr>
        <w:spacing w:before="100" w:beforeAutospacing="1" w:after="100" w:afterAutospacing="1" w:line="360" w:lineRule="auto"/>
        <w:rPr>
          <w:rFonts w:ascii="Times New Roman" w:eastAsia="Times New Roman" w:hAnsi="Times New Roman" w:cs="Times New Roman"/>
          <w:kern w:val="0"/>
          <w:highlight w:val="yellow"/>
          <w:lang w:val="fr-SN" w:eastAsia="fr-SN"/>
          <w14:ligatures w14:val="none"/>
        </w:rPr>
      </w:pPr>
      <w:r w:rsidRPr="002672E3">
        <w:rPr>
          <w:rFonts w:ascii="Times New Roman" w:eastAsia="Times New Roman" w:hAnsi="Times New Roman" w:cs="Times New Roman"/>
          <w:b/>
          <w:bCs/>
          <w:kern w:val="0"/>
          <w:highlight w:val="yellow"/>
          <w:lang w:val="fr-SN" w:eastAsia="fr-SN"/>
          <w14:ligatures w14:val="none"/>
        </w:rPr>
        <w:t>Valider et archiver</w:t>
      </w:r>
      <w:r w:rsidRPr="002672E3">
        <w:rPr>
          <w:rFonts w:ascii="Times New Roman" w:eastAsia="Times New Roman" w:hAnsi="Times New Roman" w:cs="Times New Roman"/>
          <w:kern w:val="0"/>
          <w:highlight w:val="yellow"/>
          <w:lang w:val="fr-SN" w:eastAsia="fr-SN"/>
          <w14:ligatures w14:val="none"/>
        </w:rPr>
        <w:t xml:space="preserve"> : version finale approuvée, numérotée et datée, avec le journal et le script.</w:t>
      </w:r>
    </w:p>
    <w:p w14:paraId="5DAD6F23" w14:textId="46A71186" w:rsidR="002672E3" w:rsidRPr="002672E3" w:rsidRDefault="002672E3" w:rsidP="002672E3">
      <w:pPr>
        <w:jc w:val="both"/>
        <w:rPr>
          <w:rFonts w:ascii="Times New Roman" w:hAnsi="Times New Roman" w:cs="Times New Roman"/>
          <w:lang w:val="fr-SN"/>
        </w:rPr>
      </w:pPr>
    </w:p>
    <w:sectPr w:rsidR="002672E3" w:rsidRPr="002672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9" type="#_x0000_t75" style="width:10.9pt;height:10.9pt" o:bullet="t">
        <v:imagedata r:id="rId1" o:title="msoF39F"/>
      </v:shape>
    </w:pict>
  </w:numPicBullet>
  <w:abstractNum w:abstractNumId="0" w15:restartNumberingAfterBreak="0">
    <w:nsid w:val="024C5D83"/>
    <w:multiLevelType w:val="multilevel"/>
    <w:tmpl w:val="7B50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96AE1"/>
    <w:multiLevelType w:val="multilevel"/>
    <w:tmpl w:val="F4F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1EE8"/>
    <w:multiLevelType w:val="multilevel"/>
    <w:tmpl w:val="ACB2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B1F3F"/>
    <w:multiLevelType w:val="multilevel"/>
    <w:tmpl w:val="C6E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6082F"/>
    <w:multiLevelType w:val="hybridMultilevel"/>
    <w:tmpl w:val="EFB0ECE8"/>
    <w:lvl w:ilvl="0" w:tplc="280C000D">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5" w15:restartNumberingAfterBreak="0">
    <w:nsid w:val="14925437"/>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C7137"/>
    <w:multiLevelType w:val="multilevel"/>
    <w:tmpl w:val="236A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534D7B"/>
    <w:multiLevelType w:val="multilevel"/>
    <w:tmpl w:val="48A2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C4928"/>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A3C59"/>
    <w:multiLevelType w:val="multilevel"/>
    <w:tmpl w:val="E430B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46499"/>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7457D"/>
    <w:multiLevelType w:val="multilevel"/>
    <w:tmpl w:val="4544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632BB"/>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922BC"/>
    <w:multiLevelType w:val="multilevel"/>
    <w:tmpl w:val="09DE03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D65DD"/>
    <w:multiLevelType w:val="multilevel"/>
    <w:tmpl w:val="09DE03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976D38"/>
    <w:multiLevelType w:val="multilevel"/>
    <w:tmpl w:val="A572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A1004"/>
    <w:multiLevelType w:val="multilevel"/>
    <w:tmpl w:val="14D4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146166"/>
    <w:multiLevelType w:val="multilevel"/>
    <w:tmpl w:val="BCD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E3122"/>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164D5"/>
    <w:multiLevelType w:val="hybridMultilevel"/>
    <w:tmpl w:val="1B6A11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CAE14AB"/>
    <w:multiLevelType w:val="multilevel"/>
    <w:tmpl w:val="09DE03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FE0D1A"/>
    <w:multiLevelType w:val="multilevel"/>
    <w:tmpl w:val="8A7C5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01776C"/>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4058C"/>
    <w:multiLevelType w:val="hybridMultilevel"/>
    <w:tmpl w:val="0B343118"/>
    <w:lvl w:ilvl="0" w:tplc="280C000D">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4" w15:restartNumberingAfterBreak="0">
    <w:nsid w:val="46317EB5"/>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B756F"/>
    <w:multiLevelType w:val="hybridMultilevel"/>
    <w:tmpl w:val="6DBC3EFA"/>
    <w:lvl w:ilvl="0" w:tplc="040C0001">
      <w:start w:val="1"/>
      <w:numFmt w:val="bullet"/>
      <w:lvlText w:val=""/>
      <w:lvlJc w:val="left"/>
      <w:pPr>
        <w:ind w:left="1080" w:hanging="360"/>
      </w:pPr>
      <w:rPr>
        <w:rFonts w:ascii="Symbol" w:hAnsi="Symbol" w:hint="default"/>
      </w:rPr>
    </w:lvl>
    <w:lvl w:ilvl="1" w:tplc="280C0003" w:tentative="1">
      <w:start w:val="1"/>
      <w:numFmt w:val="bullet"/>
      <w:lvlText w:val="o"/>
      <w:lvlJc w:val="left"/>
      <w:pPr>
        <w:ind w:left="1800" w:hanging="360"/>
      </w:pPr>
      <w:rPr>
        <w:rFonts w:ascii="Courier New" w:hAnsi="Courier New" w:cs="Courier New" w:hint="default"/>
      </w:rPr>
    </w:lvl>
    <w:lvl w:ilvl="2" w:tplc="280C0005" w:tentative="1">
      <w:start w:val="1"/>
      <w:numFmt w:val="bullet"/>
      <w:lvlText w:val=""/>
      <w:lvlJc w:val="left"/>
      <w:pPr>
        <w:ind w:left="2520" w:hanging="360"/>
      </w:pPr>
      <w:rPr>
        <w:rFonts w:ascii="Wingdings" w:hAnsi="Wingdings" w:hint="default"/>
      </w:rPr>
    </w:lvl>
    <w:lvl w:ilvl="3" w:tplc="280C0001" w:tentative="1">
      <w:start w:val="1"/>
      <w:numFmt w:val="bullet"/>
      <w:lvlText w:val=""/>
      <w:lvlJc w:val="left"/>
      <w:pPr>
        <w:ind w:left="3240" w:hanging="360"/>
      </w:pPr>
      <w:rPr>
        <w:rFonts w:ascii="Symbol" w:hAnsi="Symbol" w:hint="default"/>
      </w:rPr>
    </w:lvl>
    <w:lvl w:ilvl="4" w:tplc="280C0003" w:tentative="1">
      <w:start w:val="1"/>
      <w:numFmt w:val="bullet"/>
      <w:lvlText w:val="o"/>
      <w:lvlJc w:val="left"/>
      <w:pPr>
        <w:ind w:left="3960" w:hanging="360"/>
      </w:pPr>
      <w:rPr>
        <w:rFonts w:ascii="Courier New" w:hAnsi="Courier New" w:cs="Courier New" w:hint="default"/>
      </w:rPr>
    </w:lvl>
    <w:lvl w:ilvl="5" w:tplc="280C0005" w:tentative="1">
      <w:start w:val="1"/>
      <w:numFmt w:val="bullet"/>
      <w:lvlText w:val=""/>
      <w:lvlJc w:val="left"/>
      <w:pPr>
        <w:ind w:left="4680" w:hanging="360"/>
      </w:pPr>
      <w:rPr>
        <w:rFonts w:ascii="Wingdings" w:hAnsi="Wingdings" w:hint="default"/>
      </w:rPr>
    </w:lvl>
    <w:lvl w:ilvl="6" w:tplc="280C0001" w:tentative="1">
      <w:start w:val="1"/>
      <w:numFmt w:val="bullet"/>
      <w:lvlText w:val=""/>
      <w:lvlJc w:val="left"/>
      <w:pPr>
        <w:ind w:left="5400" w:hanging="360"/>
      </w:pPr>
      <w:rPr>
        <w:rFonts w:ascii="Symbol" w:hAnsi="Symbol" w:hint="default"/>
      </w:rPr>
    </w:lvl>
    <w:lvl w:ilvl="7" w:tplc="280C0003" w:tentative="1">
      <w:start w:val="1"/>
      <w:numFmt w:val="bullet"/>
      <w:lvlText w:val="o"/>
      <w:lvlJc w:val="left"/>
      <w:pPr>
        <w:ind w:left="6120" w:hanging="360"/>
      </w:pPr>
      <w:rPr>
        <w:rFonts w:ascii="Courier New" w:hAnsi="Courier New" w:cs="Courier New" w:hint="default"/>
      </w:rPr>
    </w:lvl>
    <w:lvl w:ilvl="8" w:tplc="280C0005" w:tentative="1">
      <w:start w:val="1"/>
      <w:numFmt w:val="bullet"/>
      <w:lvlText w:val=""/>
      <w:lvlJc w:val="left"/>
      <w:pPr>
        <w:ind w:left="6840" w:hanging="360"/>
      </w:pPr>
      <w:rPr>
        <w:rFonts w:ascii="Wingdings" w:hAnsi="Wingdings" w:hint="default"/>
      </w:rPr>
    </w:lvl>
  </w:abstractNum>
  <w:abstractNum w:abstractNumId="26" w15:restartNumberingAfterBreak="0">
    <w:nsid w:val="4D8356B5"/>
    <w:multiLevelType w:val="multilevel"/>
    <w:tmpl w:val="2AA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54DC1"/>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8137DC"/>
    <w:multiLevelType w:val="multilevel"/>
    <w:tmpl w:val="583E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9662C5"/>
    <w:multiLevelType w:val="hybridMultilevel"/>
    <w:tmpl w:val="D8E0931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4BB5AD4"/>
    <w:multiLevelType w:val="multilevel"/>
    <w:tmpl w:val="9D101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CD682E"/>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70BFB"/>
    <w:multiLevelType w:val="multilevel"/>
    <w:tmpl w:val="8186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12309"/>
    <w:multiLevelType w:val="multilevel"/>
    <w:tmpl w:val="962491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02591"/>
    <w:multiLevelType w:val="multilevel"/>
    <w:tmpl w:val="BB74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8A3B0C"/>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84C83"/>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F0C0E"/>
    <w:multiLevelType w:val="multilevel"/>
    <w:tmpl w:val="391A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5010F7"/>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85838"/>
    <w:multiLevelType w:val="multilevel"/>
    <w:tmpl w:val="3EAE0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F7A29"/>
    <w:multiLevelType w:val="multilevel"/>
    <w:tmpl w:val="9C96A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16759"/>
    <w:multiLevelType w:val="multilevel"/>
    <w:tmpl w:val="14008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965C6E"/>
    <w:multiLevelType w:val="multilevel"/>
    <w:tmpl w:val="5BD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3723A"/>
    <w:multiLevelType w:val="multilevel"/>
    <w:tmpl w:val="CB2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23B44"/>
    <w:multiLevelType w:val="multilevel"/>
    <w:tmpl w:val="E33C2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DF6DE9"/>
    <w:multiLevelType w:val="multilevel"/>
    <w:tmpl w:val="405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66834">
    <w:abstractNumId w:val="26"/>
  </w:num>
  <w:num w:numId="2" w16cid:durableId="577712528">
    <w:abstractNumId w:val="30"/>
  </w:num>
  <w:num w:numId="3" w16cid:durableId="1792825399">
    <w:abstractNumId w:val="9"/>
  </w:num>
  <w:num w:numId="4" w16cid:durableId="1100686884">
    <w:abstractNumId w:val="41"/>
  </w:num>
  <w:num w:numId="5" w16cid:durableId="1397783007">
    <w:abstractNumId w:val="34"/>
  </w:num>
  <w:num w:numId="6" w16cid:durableId="666907284">
    <w:abstractNumId w:val="16"/>
  </w:num>
  <w:num w:numId="7" w16cid:durableId="1118914227">
    <w:abstractNumId w:val="0"/>
  </w:num>
  <w:num w:numId="8" w16cid:durableId="1240795055">
    <w:abstractNumId w:val="37"/>
  </w:num>
  <w:num w:numId="9" w16cid:durableId="989402045">
    <w:abstractNumId w:val="33"/>
  </w:num>
  <w:num w:numId="10" w16cid:durableId="1129124565">
    <w:abstractNumId w:val="44"/>
  </w:num>
  <w:num w:numId="11" w16cid:durableId="665936731">
    <w:abstractNumId w:val="6"/>
  </w:num>
  <w:num w:numId="12" w16cid:durableId="1935163362">
    <w:abstractNumId w:val="28"/>
  </w:num>
  <w:num w:numId="13" w16cid:durableId="1203136436">
    <w:abstractNumId w:val="19"/>
  </w:num>
  <w:num w:numId="14" w16cid:durableId="400638088">
    <w:abstractNumId w:val="29"/>
  </w:num>
  <w:num w:numId="15" w16cid:durableId="1545603170">
    <w:abstractNumId w:val="25"/>
  </w:num>
  <w:num w:numId="16" w16cid:durableId="398141360">
    <w:abstractNumId w:val="3"/>
  </w:num>
  <w:num w:numId="17" w16cid:durableId="100302363">
    <w:abstractNumId w:val="17"/>
  </w:num>
  <w:num w:numId="18" w16cid:durableId="1823154358">
    <w:abstractNumId w:val="7"/>
  </w:num>
  <w:num w:numId="19" w16cid:durableId="132799183">
    <w:abstractNumId w:val="15"/>
  </w:num>
  <w:num w:numId="20" w16cid:durableId="301663753">
    <w:abstractNumId w:val="1"/>
  </w:num>
  <w:num w:numId="21" w16cid:durableId="811365772">
    <w:abstractNumId w:val="23"/>
  </w:num>
  <w:num w:numId="22" w16cid:durableId="1354573736">
    <w:abstractNumId w:val="4"/>
  </w:num>
  <w:num w:numId="23" w16cid:durableId="1472021628">
    <w:abstractNumId w:val="43"/>
  </w:num>
  <w:num w:numId="24" w16cid:durableId="782647877">
    <w:abstractNumId w:val="39"/>
  </w:num>
  <w:num w:numId="25" w16cid:durableId="2068449705">
    <w:abstractNumId w:val="40"/>
  </w:num>
  <w:num w:numId="26" w16cid:durableId="1056930162">
    <w:abstractNumId w:val="11"/>
  </w:num>
  <w:num w:numId="27" w16cid:durableId="676464605">
    <w:abstractNumId w:val="2"/>
  </w:num>
  <w:num w:numId="28" w16cid:durableId="1094859461">
    <w:abstractNumId w:val="32"/>
  </w:num>
  <w:num w:numId="29" w16cid:durableId="711197670">
    <w:abstractNumId w:val="42"/>
  </w:num>
  <w:num w:numId="30" w16cid:durableId="487478661">
    <w:abstractNumId w:val="14"/>
  </w:num>
  <w:num w:numId="31" w16cid:durableId="1891569412">
    <w:abstractNumId w:val="13"/>
  </w:num>
  <w:num w:numId="32" w16cid:durableId="1602369299">
    <w:abstractNumId w:val="27"/>
  </w:num>
  <w:num w:numId="33" w16cid:durableId="1944878876">
    <w:abstractNumId w:val="20"/>
  </w:num>
  <w:num w:numId="34" w16cid:durableId="474563161">
    <w:abstractNumId w:val="10"/>
  </w:num>
  <w:num w:numId="35" w16cid:durableId="1106927146">
    <w:abstractNumId w:val="45"/>
  </w:num>
  <w:num w:numId="36" w16cid:durableId="1031761112">
    <w:abstractNumId w:val="22"/>
  </w:num>
  <w:num w:numId="37" w16cid:durableId="2059812675">
    <w:abstractNumId w:val="31"/>
  </w:num>
  <w:num w:numId="38" w16cid:durableId="716859893">
    <w:abstractNumId w:val="18"/>
  </w:num>
  <w:num w:numId="39" w16cid:durableId="1371491589">
    <w:abstractNumId w:val="8"/>
  </w:num>
  <w:num w:numId="40" w16cid:durableId="3479793">
    <w:abstractNumId w:val="36"/>
  </w:num>
  <w:num w:numId="41" w16cid:durableId="88162787">
    <w:abstractNumId w:val="5"/>
  </w:num>
  <w:num w:numId="42" w16cid:durableId="2022388538">
    <w:abstractNumId w:val="38"/>
  </w:num>
  <w:num w:numId="43" w16cid:durableId="864830838">
    <w:abstractNumId w:val="21"/>
  </w:num>
  <w:num w:numId="44" w16cid:durableId="138812962">
    <w:abstractNumId w:val="35"/>
  </w:num>
  <w:num w:numId="45" w16cid:durableId="1749886494">
    <w:abstractNumId w:val="12"/>
  </w:num>
  <w:num w:numId="46" w16cid:durableId="10098680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7F"/>
    <w:rsid w:val="000B3F48"/>
    <w:rsid w:val="000B65A6"/>
    <w:rsid w:val="00117737"/>
    <w:rsid w:val="001B4F35"/>
    <w:rsid w:val="002672E3"/>
    <w:rsid w:val="00283279"/>
    <w:rsid w:val="00341755"/>
    <w:rsid w:val="003757B2"/>
    <w:rsid w:val="003A39E9"/>
    <w:rsid w:val="00466C55"/>
    <w:rsid w:val="004E228E"/>
    <w:rsid w:val="004E7FCE"/>
    <w:rsid w:val="00657988"/>
    <w:rsid w:val="0070657F"/>
    <w:rsid w:val="0090061A"/>
    <w:rsid w:val="00934E7E"/>
    <w:rsid w:val="00985402"/>
    <w:rsid w:val="009F4203"/>
    <w:rsid w:val="00A4192C"/>
    <w:rsid w:val="00A50043"/>
    <w:rsid w:val="00A5096F"/>
    <w:rsid w:val="00B153CB"/>
    <w:rsid w:val="00D814A5"/>
    <w:rsid w:val="00E426B7"/>
    <w:rsid w:val="00EE1DA4"/>
    <w:rsid w:val="00EF7E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74FC"/>
  <w15:chartTrackingRefBased/>
  <w15:docId w15:val="{730432C3-1829-4FED-95DA-C7B024CA5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6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6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657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657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657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65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65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65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65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657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657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657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657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657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65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65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65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657F"/>
    <w:rPr>
      <w:rFonts w:eastAsiaTheme="majorEastAsia" w:cstheme="majorBidi"/>
      <w:color w:val="272727" w:themeColor="text1" w:themeTint="D8"/>
    </w:rPr>
  </w:style>
  <w:style w:type="paragraph" w:styleId="Titre">
    <w:name w:val="Title"/>
    <w:basedOn w:val="Normal"/>
    <w:next w:val="Normal"/>
    <w:link w:val="TitreCar"/>
    <w:uiPriority w:val="10"/>
    <w:qFormat/>
    <w:rsid w:val="00706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65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65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65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657F"/>
    <w:pPr>
      <w:spacing w:before="160"/>
      <w:jc w:val="center"/>
    </w:pPr>
    <w:rPr>
      <w:i/>
      <w:iCs/>
      <w:color w:val="404040" w:themeColor="text1" w:themeTint="BF"/>
    </w:rPr>
  </w:style>
  <w:style w:type="character" w:customStyle="1" w:styleId="CitationCar">
    <w:name w:val="Citation Car"/>
    <w:basedOn w:val="Policepardfaut"/>
    <w:link w:val="Citation"/>
    <w:uiPriority w:val="29"/>
    <w:rsid w:val="0070657F"/>
    <w:rPr>
      <w:i/>
      <w:iCs/>
      <w:color w:val="404040" w:themeColor="text1" w:themeTint="BF"/>
    </w:rPr>
  </w:style>
  <w:style w:type="paragraph" w:styleId="Paragraphedeliste">
    <w:name w:val="List Paragraph"/>
    <w:basedOn w:val="Normal"/>
    <w:uiPriority w:val="34"/>
    <w:qFormat/>
    <w:rsid w:val="0070657F"/>
    <w:pPr>
      <w:ind w:left="720"/>
      <w:contextualSpacing/>
    </w:pPr>
  </w:style>
  <w:style w:type="character" w:styleId="Accentuationintense">
    <w:name w:val="Intense Emphasis"/>
    <w:basedOn w:val="Policepardfaut"/>
    <w:uiPriority w:val="21"/>
    <w:qFormat/>
    <w:rsid w:val="0070657F"/>
    <w:rPr>
      <w:i/>
      <w:iCs/>
      <w:color w:val="0F4761" w:themeColor="accent1" w:themeShade="BF"/>
    </w:rPr>
  </w:style>
  <w:style w:type="paragraph" w:styleId="Citationintense">
    <w:name w:val="Intense Quote"/>
    <w:basedOn w:val="Normal"/>
    <w:next w:val="Normal"/>
    <w:link w:val="CitationintenseCar"/>
    <w:uiPriority w:val="30"/>
    <w:qFormat/>
    <w:rsid w:val="00706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657F"/>
    <w:rPr>
      <w:i/>
      <w:iCs/>
      <w:color w:val="0F4761" w:themeColor="accent1" w:themeShade="BF"/>
    </w:rPr>
  </w:style>
  <w:style w:type="character" w:styleId="Rfrenceintense">
    <w:name w:val="Intense Reference"/>
    <w:basedOn w:val="Policepardfaut"/>
    <w:uiPriority w:val="32"/>
    <w:qFormat/>
    <w:rsid w:val="0070657F"/>
    <w:rPr>
      <w:b/>
      <w:bCs/>
      <w:smallCaps/>
      <w:color w:val="0F4761" w:themeColor="accent1" w:themeShade="BF"/>
      <w:spacing w:val="5"/>
    </w:rPr>
  </w:style>
  <w:style w:type="paragraph" w:styleId="NormalWeb">
    <w:name w:val="Normal (Web)"/>
    <w:basedOn w:val="Normal"/>
    <w:uiPriority w:val="99"/>
    <w:semiHidden/>
    <w:unhideWhenUsed/>
    <w:rsid w:val="001B4F35"/>
    <w:pPr>
      <w:spacing w:before="100" w:beforeAutospacing="1" w:after="100" w:afterAutospacing="1" w:line="240" w:lineRule="auto"/>
    </w:pPr>
    <w:rPr>
      <w:rFonts w:ascii="Times New Roman" w:eastAsia="Times New Roman" w:hAnsi="Times New Roman" w:cs="Times New Roman"/>
      <w:kern w:val="0"/>
      <w:lang w:val="fr-SN" w:eastAsia="fr-SN"/>
      <w14:ligatures w14:val="none"/>
    </w:rPr>
  </w:style>
  <w:style w:type="character" w:styleId="lev">
    <w:name w:val="Strong"/>
    <w:basedOn w:val="Policepardfaut"/>
    <w:uiPriority w:val="22"/>
    <w:qFormat/>
    <w:rsid w:val="002672E3"/>
    <w:rPr>
      <w:b/>
      <w:bCs/>
    </w:rPr>
  </w:style>
  <w:style w:type="character" w:styleId="CodeHTML">
    <w:name w:val="HTML Code"/>
    <w:basedOn w:val="Policepardfaut"/>
    <w:uiPriority w:val="99"/>
    <w:semiHidden/>
    <w:unhideWhenUsed/>
    <w:rsid w:val="002672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4250</Words>
  <Characters>23379</Characters>
  <Application>Microsoft Office Word</Application>
  <DocSecurity>0</DocSecurity>
  <Lines>194</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Djibril DIOP</dc:creator>
  <cp:keywords/>
  <dc:description/>
  <cp:lastModifiedBy>Safiatou Diouf</cp:lastModifiedBy>
  <cp:revision>2</cp:revision>
  <dcterms:created xsi:type="dcterms:W3CDTF">2026-10-15T08:49:00Z</dcterms:created>
  <dcterms:modified xsi:type="dcterms:W3CDTF">2026-10-15T08:49:00Z</dcterms:modified>
</cp:coreProperties>
</file>