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C26A" w14:textId="460777C1" w:rsidR="00E94C8B" w:rsidRPr="00445899" w:rsidRDefault="00E94C8B" w:rsidP="00E94C8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45899">
        <w:rPr>
          <w:rFonts w:ascii="Times New Roman" w:eastAsia="Times New Roman" w:hAnsi="Times New Roman" w:cs="Times New Roman"/>
          <w:sz w:val="40"/>
          <w:szCs w:val="40"/>
        </w:rPr>
        <w:t>Описание информационной системы «Интернет-магазин книг»</w:t>
      </w:r>
    </w:p>
    <w:p w14:paraId="62D6481A" w14:textId="77777777" w:rsidR="00E94C8B" w:rsidRPr="00E94C8B" w:rsidRDefault="00E94C8B" w:rsidP="00E94C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9075A" w14:textId="6D813668" w:rsidR="00E94C8B" w:rsidRPr="00445899" w:rsidRDefault="00E94C8B" w:rsidP="00E94C8B">
      <w:pPr>
        <w:rPr>
          <w:rFonts w:ascii="Times New Roman" w:eastAsia="Times New Roman" w:hAnsi="Times New Roman" w:cs="Times New Roman"/>
          <w:sz w:val="28"/>
          <w:szCs w:val="28"/>
        </w:rPr>
      </w:pPr>
      <w:r w:rsidRPr="00445899">
        <w:rPr>
          <w:rFonts w:ascii="Times New Roman" w:eastAsia="Times New Roman" w:hAnsi="Times New Roman" w:cs="Times New Roman"/>
          <w:sz w:val="28"/>
          <w:szCs w:val="28"/>
        </w:rPr>
        <w:t>Тема предметной области – «Интернет-магазин книг». Информационная система которого занимается продажей</w:t>
      </w:r>
      <w:r w:rsidR="00445899" w:rsidRPr="00445899">
        <w:rPr>
          <w:rFonts w:ascii="Times New Roman" w:eastAsia="Times New Roman" w:hAnsi="Times New Roman" w:cs="Times New Roman"/>
          <w:sz w:val="28"/>
          <w:szCs w:val="28"/>
        </w:rPr>
        <w:t xml:space="preserve"> и продвижением</w:t>
      </w:r>
      <w:r w:rsidRPr="00445899">
        <w:rPr>
          <w:rFonts w:ascii="Times New Roman" w:eastAsia="Times New Roman" w:hAnsi="Times New Roman" w:cs="Times New Roman"/>
          <w:sz w:val="28"/>
          <w:szCs w:val="28"/>
        </w:rPr>
        <w:t xml:space="preserve"> книг.</w:t>
      </w:r>
    </w:p>
    <w:p w14:paraId="76BBF5D6" w14:textId="29B40C67" w:rsidR="00E94C8B" w:rsidRPr="00445899" w:rsidRDefault="00445899" w:rsidP="00E94C8B">
      <w:pPr>
        <w:rPr>
          <w:rFonts w:ascii="Times New Roman" w:eastAsia="Times New Roman" w:hAnsi="Times New Roman" w:cs="Times New Roman"/>
          <w:sz w:val="28"/>
          <w:szCs w:val="28"/>
        </w:rPr>
      </w:pPr>
      <w:r w:rsidRPr="00445899">
        <w:rPr>
          <w:rFonts w:ascii="Times New Roman" w:eastAsia="Times New Roman" w:hAnsi="Times New Roman" w:cs="Times New Roman"/>
          <w:sz w:val="28"/>
          <w:szCs w:val="28"/>
        </w:rPr>
        <w:t>Была выбрана именно эта тема для информационно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45899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  <w:r w:rsidR="00E94C8B" w:rsidRPr="004458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45899">
        <w:rPr>
          <w:rFonts w:ascii="Times New Roman" w:eastAsia="Times New Roman" w:hAnsi="Times New Roman" w:cs="Times New Roman"/>
          <w:sz w:val="28"/>
          <w:szCs w:val="28"/>
        </w:rPr>
        <w:t>потому что востребованность книг на рынке постепенно идет вверх. Многим из нас интересно читать, спрос на книги падать не будет, так как всегда есть и будут постоянные клиенты.</w:t>
      </w:r>
    </w:p>
    <w:p w14:paraId="23D31365" w14:textId="12BE41CC" w:rsidR="00E94C8B" w:rsidRDefault="00445899" w:rsidP="00E94C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899">
        <w:rPr>
          <w:rFonts w:ascii="Times New Roman" w:eastAsia="Times New Roman" w:hAnsi="Times New Roman" w:cs="Times New Roman"/>
          <w:sz w:val="28"/>
          <w:szCs w:val="28"/>
        </w:rPr>
        <w:t>Эта тема</w:t>
      </w:r>
      <w:r w:rsidR="00E94C8B" w:rsidRPr="00445899">
        <w:rPr>
          <w:rFonts w:ascii="Times New Roman" w:eastAsia="Times New Roman" w:hAnsi="Times New Roman" w:cs="Times New Roman"/>
          <w:sz w:val="28"/>
          <w:szCs w:val="28"/>
        </w:rPr>
        <w:t xml:space="preserve"> актуальна</w:t>
      </w:r>
      <w:r w:rsidRPr="00445899"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445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оздание интернет</w:t>
      </w:r>
      <w:r w:rsidRPr="00445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445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магазина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книг</w:t>
      </w:r>
      <w:r w:rsidRPr="00445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становится все более популярной услугой. По последним данным аудитория в интернете стремительно растет, а продажи через интернет в крупных городах, достигают до 25%, при этом специалисты подчеркивают тенденцию к росту продаж именно через интерне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</w:t>
      </w:r>
    </w:p>
    <w:p w14:paraId="27EEE8BB" w14:textId="17AEEE3D" w:rsidR="00445899" w:rsidRDefault="00445899" w:rsidP="00E94C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Действующие лица</w:t>
      </w:r>
    </w:p>
    <w:p w14:paraId="3F8A88E8" w14:textId="77777777" w:rsidR="00445899" w:rsidRPr="00445899" w:rsidRDefault="00445899" w:rsidP="0044589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>- менеджер продаж (работа с заказами и с книгами на сайте)</w:t>
      </w:r>
    </w:p>
    <w:p w14:paraId="40B2F69C" w14:textId="77777777" w:rsidR="00445899" w:rsidRPr="00445899" w:rsidRDefault="00445899" w:rsidP="0044589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>- кладовщик (прием и отпуск книг со склада)</w:t>
      </w:r>
    </w:p>
    <w:p w14:paraId="2CAB9FB5" w14:textId="10A13FF8" w:rsidR="00445899" w:rsidRDefault="00445899" w:rsidP="0044589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>- заведующий склада (переоценка и списание, работа с документами, их передача менеджерам продаж для обновления сайта).</w:t>
      </w:r>
    </w:p>
    <w:p w14:paraId="42736343" w14:textId="77777777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В интернет-магазине покупатель заходит на сайт магазина (также называемый интернет-витриной магазина), где размещен ассортимент продукции - каталог книг с дополнительной информацией.</w:t>
      </w:r>
    </w:p>
    <w:p w14:paraId="5FB3C958" w14:textId="77777777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Каждая книга имеет:</w:t>
      </w:r>
    </w:p>
    <w:p w14:paraId="0F40242A" w14:textId="77777777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· уникальный номер в каталоге,</w:t>
      </w:r>
    </w:p>
    <w:p w14:paraId="2AB82804" w14:textId="7F76DB0C" w:rsid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· автора,</w:t>
      </w:r>
    </w:p>
    <w:p w14:paraId="0DBE483C" w14:textId="7EC74242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· цену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5E3E33D" w14:textId="77777777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· название,</w:t>
      </w:r>
    </w:p>
    <w:p w14:paraId="4291876F" w14:textId="77777777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· издательство,</w:t>
      </w:r>
    </w:p>
    <w:p w14:paraId="640572EE" w14:textId="3D1B9471" w:rsidR="00F22E86" w:rsidRPr="00F22E86" w:rsidRDefault="00F22E86" w:rsidP="00F22E86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· год издания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FCD16" w14:textId="694C84B2" w:rsidR="00F22E86" w:rsidRPr="00445899" w:rsidRDefault="00F22E86" w:rsidP="00445899">
      <w:pPr>
        <w:rPr>
          <w:rFonts w:ascii="Times New Roman" w:hAnsi="Times New Roman" w:cs="Times New Roman"/>
          <w:sz w:val="28"/>
          <w:szCs w:val="28"/>
        </w:rPr>
      </w:pPr>
      <w:r w:rsidRPr="00F22E86">
        <w:rPr>
          <w:rFonts w:ascii="Times New Roman" w:hAnsi="Times New Roman" w:cs="Times New Roman"/>
          <w:sz w:val="28"/>
          <w:szCs w:val="28"/>
        </w:rPr>
        <w:t>Также на сайте размещена дополнительная информация о способах оплаты, доставки покупки и контактная информация для связи с менеджером продаж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00B57" w14:textId="77777777" w:rsidR="00445899" w:rsidRDefault="00445899" w:rsidP="00E94C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76CD98" w14:textId="77777777" w:rsidR="00B96452" w:rsidRPr="00E94C8B" w:rsidRDefault="00B96452"/>
    <w:sectPr w:rsidR="00B96452" w:rsidRPr="00E9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52"/>
    <w:rsid w:val="00445899"/>
    <w:rsid w:val="00B96452"/>
    <w:rsid w:val="00E94C8B"/>
    <w:rsid w:val="00F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1D51"/>
  <w15:chartTrackingRefBased/>
  <w15:docId w15:val="{5686CFA1-9B9D-498E-82E3-083C66B9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8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45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8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ebebebebre@outlook.com</dc:creator>
  <cp:keywords/>
  <dc:description/>
  <cp:lastModifiedBy>ebebebebre@outlook.com</cp:lastModifiedBy>
  <cp:revision>2</cp:revision>
  <dcterms:created xsi:type="dcterms:W3CDTF">2022-10-20T21:42:00Z</dcterms:created>
  <dcterms:modified xsi:type="dcterms:W3CDTF">2022-10-20T22:07:00Z</dcterms:modified>
</cp:coreProperties>
</file>