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80"/>
        <w:gridCol w:w="6342"/>
        <w:tblGridChange w:id="0">
          <w:tblGrid>
            <w:gridCol w:w="2980"/>
            <w:gridCol w:w="6342"/>
          </w:tblGrid>
        </w:tblGridChange>
      </w:tblGrid>
      <w:tr>
        <w:trPr>
          <w:cantSplit w:val="0"/>
          <w:trHeight w:val="958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94.0" w:type="dxa"/>
              <w:jc w:val="left"/>
              <w:tblInd w:w="1.0" w:type="dxa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37"/>
              <w:gridCol w:w="6657"/>
              <w:tblGridChange w:id="0">
                <w:tblGrid>
                  <w:gridCol w:w="2037"/>
                  <w:gridCol w:w="6657"/>
                </w:tblGrid>
              </w:tblGridChange>
            </w:tblGrid>
            <w:tr>
              <w:trPr>
                <w:cantSplit w:val="0"/>
                <w:trHeight w:val="1851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3">
                  <w:pPr>
                    <w:spacing w:after="200" w:line="360" w:lineRule="auto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</w:rPr>
                    <w:drawing>
                      <wp:inline distB="0" distT="0" distL="0" distR="0">
                        <wp:extent cx="1025525" cy="691515"/>
                        <wp:effectExtent b="0" l="0" r="0" t="0"/>
                        <wp:docPr id="1" name="image1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1.png"/>
                                <pic:cNvPicPr preferRelativeResize="0"/>
                              </pic:nvPicPr>
                              <pic:blipFill>
                                <a:blip r:embed="rId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25525" cy="691515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</w:tcPr>
                <w:p w:rsidR="00000000" w:rsidDel="00000000" w:rsidP="00000000" w:rsidRDefault="00000000" w:rsidRPr="00000000" w14:paraId="00000004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ПРАВИТЕЛЬСТВО САНКТ-ПЕТЕРБУРГА</w:t>
                  </w:r>
                </w:p>
                <w:p w:rsidR="00000000" w:rsidDel="00000000" w:rsidP="00000000" w:rsidRDefault="00000000" w:rsidRPr="00000000" w14:paraId="00000005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КОМИТЕТ ПО ОБРАЗОВАНИЮ</w:t>
                  </w:r>
                </w:p>
                <w:p w:rsidR="00000000" w:rsidDel="00000000" w:rsidP="00000000" w:rsidRDefault="00000000" w:rsidRPr="00000000" w14:paraId="00000006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Санкт-Петербургское государственное бюджетное</w:t>
                  </w:r>
                </w:p>
                <w:p w:rsidR="00000000" w:rsidDel="00000000" w:rsidP="00000000" w:rsidRDefault="00000000" w:rsidRPr="00000000" w14:paraId="00000007">
                  <w:pPr>
                    <w:spacing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профессиональное образовательное учреждение</w:t>
                  </w:r>
                </w:p>
                <w:p w:rsidR="00000000" w:rsidDel="00000000" w:rsidP="00000000" w:rsidRDefault="00000000" w:rsidRPr="00000000" w14:paraId="00000008">
                  <w:pPr>
                    <w:spacing w:after="200" w:line="360" w:lineRule="auto"/>
                    <w:jc w:val="center"/>
                    <w:rPr>
                      <w:rFonts w:ascii="Times New Roman" w:cs="Times New Roman" w:eastAsia="Times New Roman" w:hAnsi="Times New Roman"/>
                      <w:b w:val="1"/>
                      <w:sz w:val="28"/>
                      <w:szCs w:val="28"/>
                    </w:rPr>
                  </w:pPr>
                  <w:r w:rsidDel="00000000" w:rsidR="00000000" w:rsidRPr="00000000">
                    <w:rPr>
                      <w:rFonts w:ascii="Times New Roman" w:cs="Times New Roman" w:eastAsia="Times New Roman" w:hAnsi="Times New Roman"/>
                      <w:b w:val="1"/>
                      <w:sz w:val="24"/>
                      <w:szCs w:val="24"/>
                      <w:rtl w:val="0"/>
                    </w:rPr>
                    <w:t xml:space="preserve">«Радиотехнический колледж»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tabs>
                <w:tab w:val="left" w:pos="7200"/>
              </w:tabs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ab/>
            </w:r>
          </w:p>
          <w:p w:rsidR="00000000" w:rsidDel="00000000" w:rsidP="00000000" w:rsidRDefault="00000000" w:rsidRPr="00000000" w14:paraId="0000000A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after="200" w:line="36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ПРЕДМЕТНАЯ ОБЛАСТЬ</w:t>
            </w:r>
          </w:p>
          <w:p w:rsidR="00000000" w:rsidDel="00000000" w:rsidP="00000000" w:rsidRDefault="00000000" w:rsidRPr="00000000" w14:paraId="0000000E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ПО ТЕМЕ:</w:t>
            </w:r>
          </w:p>
          <w:p w:rsidR="00000000" w:rsidDel="00000000" w:rsidP="00000000" w:rsidRDefault="00000000" w:rsidRPr="00000000" w14:paraId="0000000F">
            <w:pPr>
              <w:tabs>
                <w:tab w:val="left" w:pos="2775"/>
              </w:tabs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6"/>
                <w:szCs w:val="36"/>
                <w:rtl w:val="0"/>
              </w:rPr>
              <w:t xml:space="preserve">«ИНТЕРНЕТ-МАГАЗИН ЭКСКЛЮЗИВНЫХ КНИГ»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7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1">
            <w:pPr>
              <w:spacing w:after="200" w:line="36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360" w:lineRule="auto"/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Выполнил Бекбаев Алишер Жамшидович</w:t>
            </w:r>
          </w:p>
          <w:p w:rsidR="00000000" w:rsidDel="00000000" w:rsidP="00000000" w:rsidRDefault="00000000" w:rsidRPr="00000000" w14:paraId="00000013">
            <w:pPr>
              <w:spacing w:after="0" w:line="360" w:lineRule="auto"/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Обучающийся 2 курса группы ИВ1-21</w:t>
            </w:r>
          </w:p>
          <w:p w:rsidR="00000000" w:rsidDel="00000000" w:rsidP="00000000" w:rsidRDefault="00000000" w:rsidRPr="00000000" w14:paraId="00000014">
            <w:pPr>
              <w:spacing w:after="0" w:line="360" w:lineRule="auto"/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 специальности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Информационные системы и программирование»</w:t>
            </w:r>
          </w:p>
          <w:p w:rsidR="00000000" w:rsidDel="00000000" w:rsidP="00000000" w:rsidRDefault="00000000" w:rsidRPr="00000000" w14:paraId="00000015">
            <w:pPr>
              <w:spacing w:after="0" w:line="360" w:lineRule="auto"/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Квалификация: «разработчик веб и мультимедийных приложений»</w:t>
            </w:r>
          </w:p>
          <w:p w:rsidR="00000000" w:rsidDel="00000000" w:rsidP="00000000" w:rsidRDefault="00000000" w:rsidRPr="00000000" w14:paraId="00000016">
            <w:pPr>
              <w:spacing w:after="0" w:line="360" w:lineRule="auto"/>
              <w:ind w:left="11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after="200" w:line="36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2022г.</w:t>
            </w:r>
          </w:p>
        </w:tc>
      </w:tr>
    </w:tbl>
    <w:p w:rsidR="00000000" w:rsidDel="00000000" w:rsidP="00000000" w:rsidRDefault="00000000" w:rsidRPr="00000000" w14:paraId="00000019">
      <w:pPr>
        <w:spacing w:before="200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Оглавление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Анализ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……………………………………………………………………………2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Проблема предметной области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…………………………………………………………………………3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Теоретическое описание информационной системы</w:t>
            </w:r>
          </w:hyperlink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Разработка диаграмм для информационной системы.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2.1. Диаграмма Use Case</w:t>
            </w:r>
          </w:hyperlink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2.2. Диаграмма Sequence</w:t>
            </w:r>
          </w:hyperlink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2.3. ER-диаграмма</w:t>
            </w:r>
          </w:hyperlink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22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2.4. Диаграмма IDEF0</w:t>
            </w:r>
          </w:hyperlink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Жизненный цикл предметной области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9345"/>
            </w:tabs>
            <w:spacing w:after="100" w:before="0" w:line="256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spacing w:line="360" w:lineRule="auto"/>
            <w:rPr>
              <w:rFonts w:ascii="Times New Roman" w:cs="Times New Roman" w:eastAsia="Times New Roman" w:hAnsi="Times New Roman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«Интернет-магазин эксклюзивных книг»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предметной области</w:t>
      </w:r>
    </w:p>
    <w:p w:rsidR="00000000" w:rsidDel="00000000" w:rsidP="00000000" w:rsidRDefault="00000000" w:rsidRPr="00000000" w14:paraId="00000029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Интернет-магазин эксклюзивных книг — сайт, на котором каждый пользователь сети Интернет может приобрести уникальные книги, не выходя из дома. Во многом популярность книг, как виртуального товара, связана с преимуществом хранения, так как у книг практически нет срока годности, а потребитель всегда нуждается в получении новых знаний. </w:t>
      </w:r>
    </w:p>
    <w:p w:rsidR="00000000" w:rsidDel="00000000" w:rsidP="00000000" w:rsidRDefault="00000000" w:rsidRPr="00000000" w14:paraId="0000002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 стоит исключать, что у торговли книгами в физических магазинах множество преимуществ — покупатель может самостоятельно посмотреть книгу, изучить иллюстрации, проверить качество страниц, обложки и прочее. Интернет-магазин не дает таких преимуществ, но зато он экономит деньги, и, самое главное, время. Также многие книжные интернет-магазины стали продавать на своих сайтах не только книжную продукцию, но и канцелярию, закладки, открытки, товары для творчества и многое другое. </w:t>
      </w:r>
    </w:p>
    <w:p w:rsidR="00000000" w:rsidDel="00000000" w:rsidP="00000000" w:rsidRDefault="00000000" w:rsidRPr="00000000" w14:paraId="0000002B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Книжные интернет-ресурсы намного упрощают жизнь как работникам книжных магазинов, библиотеки, так и покупателям. Взять электронную книгу из библиотеки или приобрести ее в бумажном виде — возможно за несколько минут и пару кликов, что позволяет экономить время.</w:t>
      </w:r>
    </w:p>
    <w:p w:rsidR="00000000" w:rsidDel="00000000" w:rsidP="00000000" w:rsidRDefault="00000000" w:rsidRPr="00000000" w14:paraId="0000002C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предметной области – «Интернет-магазин эксклюзивных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книг». Интернет-магазин, включающий в себя потребление бумажных книг клиентами.</w:t>
      </w:r>
    </w:p>
    <w:p w:rsidR="00000000" w:rsidDel="00000000" w:rsidP="00000000" w:rsidRDefault="00000000" w:rsidRPr="00000000" w14:paraId="0000002D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Информационная система моей темы – постепенный рост продаж эксклюзивных книг, повышение качества бумажных книг.</w:t>
      </w:r>
    </w:p>
    <w:p w:rsidR="00000000" w:rsidDel="00000000" w:rsidP="00000000" w:rsidRDefault="00000000" w:rsidRPr="00000000" w14:paraId="0000002E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Проблема предметной области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Проблемы, которые может решить создание интернет-магазина эксклюзивных книг: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Доступность. Нужную уникальную книгу можно приобрести не выходя из дома. Особенно актуально это для людей с ограниченными возможностями, либо просто для человека, который не может найти свободного времени для того, чтобы зайти в магазин и купить нужную книгу.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Экономия времени. Интернет-магазин решает проблему с очередями у касс, теперь не нужно тратить время на поход в магазин. Достаточно лишь выбрать понравившуюся книгу и оформить заказ с доставкой. Курьер привезет заказ в течении недолгого времени, что, несомненно, очень удобно.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Полная информация о товаре. Не всегда в физических магазинах можно найти полную информацию о той или иной книге. Обычно это краткое описание. В интернет-магазине же, наоборот, вы получаете обширное описание понравившейся книги, можете посмотреть ее полные характеристики.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069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Расширенный и наглядный ассортимент в каталоге. В физическом магазине не всегда есть возможность найти нужную книгу. Но интернет-магазин решает эту проблему. На сайте сразу можно посмотреть количество нужного товара, есть он в наличии, либо его нет.</w:t>
      </w:r>
    </w:p>
    <w:p w:rsidR="00000000" w:rsidDel="00000000" w:rsidP="00000000" w:rsidRDefault="00000000" w:rsidRPr="00000000" w14:paraId="00000036">
      <w:pPr>
        <w:spacing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797" w:right="0" w:hanging="356.9999999999999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Теоретическое описание информационной системы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Интернет-магазин книг – интерактивный сайт, на котором мы можем увидеть рекламные баннеры с обложками книг и их кратким описанием, также принимаются заказы на книги, на выбор предоставляются различные варианты оплаты заказа, осуществляется их доставка несколькими способами, обеспечивается соблюдение конфиденциальности совершаемых сделок и возможность их совершения как для физических, так и для юридических лиц.</w:t>
        <w:tab/>
      </w:r>
    </w:p>
    <w:p w:rsidR="00000000" w:rsidDel="00000000" w:rsidP="00000000" w:rsidRDefault="00000000" w:rsidRPr="00000000" w14:paraId="0000003A">
      <w:pPr>
        <w:widowControl w:val="0"/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Была выбрана именно эта тема для информационной системы, так как многим из нас интересно читать, всегда есть и будут постоянные клиенты. Но важно сохранить ту грань, между производством и поставками магазину с частотой заказов у нашего интернет-магазина.</w:t>
      </w:r>
    </w:p>
    <w:p w:rsidR="00000000" w:rsidDel="00000000" w:rsidP="00000000" w:rsidRDefault="00000000" w:rsidRPr="00000000" w14:paraId="0000003B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Выбранная мною тема актуальна, так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создание интернет-магазина книг, становится все более популярной услугой. По последним данным аудитория в интернете стремительно растет, а продажи через интернет в крупных городах, достигают до 25%, при этом специалисты подчеркивают тенденцию к росту продаж именно через интернет.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Преимущества интернет-магазина: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Отсутствие очередей у кассы.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Доступность. Товар можно приобрести не выходя из дома. Это особенно актуально для людей с ограниченными возможностями.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Расширенный ассортимент.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Экономия времени. Совершая покупки в интернет-магазине, вы экономите своё время. Не нужно отвлекаться на поход в магазин, достаточно лишь зайти на электронный сайт и выбрать то, что вам нужно из каталога.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Полная информация товара и его описание.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Доставка. Оформите заказ с доставкой и курьер привезет его к вашей двери.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Вся документация об интернет-магазине в электронном виде на сайте.</w:t>
      </w:r>
    </w:p>
    <w:p w:rsidR="00000000" w:rsidDel="00000000" w:rsidP="00000000" w:rsidRDefault="00000000" w:rsidRPr="00000000" w14:paraId="00000044">
      <w:pPr>
        <w:widowControl w:val="0"/>
        <w:spacing w:after="20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Информационная система включает в себя полную автоматизацию заказов, исключая возможность в потребности кассиров, консультантов или иного персонала для покупки нужного товара. </w:t>
      </w:r>
    </w:p>
    <w:p w:rsidR="00000000" w:rsidDel="00000000" w:rsidP="00000000" w:rsidRDefault="00000000" w:rsidRPr="00000000" w14:paraId="00000045">
      <w:pPr>
        <w:widowControl w:val="0"/>
        <w:spacing w:after="20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Целью работы является усовершенствование процесса обработки заказов в интернет-магазине, повышение качества книг.</w:t>
      </w:r>
    </w:p>
    <w:p w:rsidR="00000000" w:rsidDel="00000000" w:rsidP="00000000" w:rsidRDefault="00000000" w:rsidRPr="00000000" w14:paraId="00000046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Практическая значимость исследования заключается в возможности выставления уникальных книг в интернет-магазин с последующей продажей и получения прибыли, новых клиентов.</w:t>
      </w:r>
    </w:p>
    <w:p w:rsidR="00000000" w:rsidDel="00000000" w:rsidP="00000000" w:rsidRDefault="00000000" w:rsidRPr="00000000" w14:paraId="00000047">
      <w:pPr>
        <w:pStyle w:val="Heading1"/>
        <w:spacing w:after="280" w:before="9000" w:line="360" w:lineRule="auto"/>
        <w:jc w:val="center"/>
        <w:rPr>
          <w:b w:val="0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2. Разработка диаграмм для информационной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2.1. Диаграмма Use Case</w:t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Описание бизнес-процессов интернет-магазина. Клиент - посетитель интернет-магазина эксклюзивных книг, с ним взаимодействуют другие лица, описанные в информационной системе. Клиент заходит на сайт, открывает каталог товаров, выбирает нужный и кладет в корзину. Далее идет оформление заказа. После оформления заказ отправляется к сотрудникам интернет-магазина и начинается сбор заказа. После того, как заказ готов к выдаче, он передается курьеру и осуществляется доставка.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выбранной предметной области мы строим диаграммы в Diagrams.net. </w:t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По описанию бизнес-процессов интернет-магазина, можно выделить следующих действующих лиц: клиент, администратор, поставщик, кладовщик и менеджер по работе с заказами.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информационной системы: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Авторизация пользователя на сайте.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Выбор товара из предложенного каталога.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заказа с указанием своих данных.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товара – необходимо заказать товар заведующему склада у поставщика.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Сборка заказа – для этого необходимо получить или найти на складе товар.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Получение заказа путем доставки – для этого на сайте необходимо указать адрес доставки и временной промежуток (день, время).</w:t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435322" cy="433640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5322" cy="4336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(рис.1. UseCase)</w:t>
      </w:r>
    </w:p>
    <w:p w:rsidR="00000000" w:rsidDel="00000000" w:rsidP="00000000" w:rsidRDefault="00000000" w:rsidRPr="00000000" w14:paraId="00000054">
      <w:pPr>
        <w:spacing w:line="360" w:lineRule="auto"/>
        <w:ind w:hanging="156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Основное назначение диаграммы вариантов использования – описание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8"/>
          <w:szCs w:val="28"/>
          <w:highlight w:val="white"/>
          <w:rtl w:val="0"/>
        </w:rPr>
        <w:t xml:space="preserve">различных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 пользователей и их возможности в будущей программе.</w:t>
      </w:r>
    </w:p>
    <w:p w:rsidR="00000000" w:rsidDel="00000000" w:rsidP="00000000" w:rsidRDefault="00000000" w:rsidRPr="00000000" w14:paraId="00000055">
      <w:pPr>
        <w:pStyle w:val="Heading2"/>
        <w:spacing w:before="700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2.2. Диаграмма Sequence</w:t>
      </w:r>
    </w:p>
    <w:p w:rsidR="00000000" w:rsidDel="00000000" w:rsidP="00000000" w:rsidRDefault="00000000" w:rsidRPr="00000000" w14:paraId="00000056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иаграмма, на которой показаны взаимодействия объектов, упорядоченные по времени их проявления. Основными элементами диаграммы последовательности являются обозначения объектов (прямоугольники), вертикальные линии, отображающие течение времени при деятельности объекта, и стрелки, показывающие выполнение действий объектами. На данной диаграмме объекты располагаются слева направо. Ее недостатком является то, что она занимает много места.</w:t>
      </w:r>
    </w:p>
    <w:p w:rsidR="00000000" w:rsidDel="00000000" w:rsidP="00000000" w:rsidRDefault="00000000" w:rsidRPr="00000000" w14:paraId="00000057">
      <w:pPr>
        <w:spacing w:line="360" w:lineRule="auto"/>
        <w:ind w:left="-170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7540553" cy="462105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40553" cy="4621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(рис.2. Sequence)</w:t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На диаграмме мы видим, как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покупатель выбирает книгу, перемещает ее в корзину, формирует заказ, получает отчет о проверке на наличие книги на складе, подтверждает заказ и оплачивает его. После оплаты покупателю выдает электронный чек о покупке товара.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изучения диаграммы вариантов использования необходимо проанализировать ее составные части. Наиболее важными из них являются варианты использования, осуществляемые клиентом.</w:t>
      </w:r>
    </w:p>
    <w:tbl>
      <w:tblPr>
        <w:tblStyle w:val="Table3"/>
        <w:tblW w:w="10121.000000000002" w:type="dxa"/>
        <w:jc w:val="left"/>
        <w:tblInd w:w="-855.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6"/>
        <w:gridCol w:w="2971"/>
        <w:gridCol w:w="2971"/>
        <w:gridCol w:w="3643"/>
        <w:tblGridChange w:id="0">
          <w:tblGrid>
            <w:gridCol w:w="536"/>
            <w:gridCol w:w="2971"/>
            <w:gridCol w:w="2971"/>
            <w:gridCol w:w="3643"/>
          </w:tblGrid>
        </w:tblGridChange>
      </w:tblGrid>
      <w:tr>
        <w:trPr>
          <w:cantSplit w:val="0"/>
          <w:trHeight w:val="149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– отправитель сообщения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Участник – получатель сообщения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Название сообщения</w:t>
            </w:r>
          </w:p>
        </w:tc>
      </w:tr>
      <w:tr>
        <w:trPr>
          <w:cantSplit w:val="0"/>
          <w:trHeight w:val="767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highlight w:val="white"/>
                <w:rtl w:val="0"/>
              </w:rPr>
              <w:t xml:space="preserve">Клиент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Выбор книги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Оформление заказа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Оплата через сайт</w:t>
            </w:r>
          </w:p>
        </w:tc>
      </w:tr>
      <w:tr>
        <w:trPr>
          <w:cantSplit w:val="0"/>
          <w:trHeight w:val="767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Принятие платежа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Банк</w:t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Формирование заказа</w:t>
            </w:r>
          </w:p>
        </w:tc>
      </w:tr>
      <w:tr>
        <w:trPr>
          <w:cantSplit w:val="0"/>
          <w:trHeight w:val="149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7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Уведомление о формировании заказа</w:t>
            </w:r>
          </w:p>
        </w:tc>
      </w:tr>
      <w:tr>
        <w:trPr>
          <w:cantSplit w:val="0"/>
          <w:trHeight w:val="767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Подтверждение заказа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заказа</w:t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заказа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 заказа</w:t>
            </w:r>
          </w:p>
        </w:tc>
      </w:tr>
      <w:tr>
        <w:trPr>
          <w:cantSplit w:val="0"/>
          <w:trHeight w:val="1498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заказа 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Установление статуса готовности заказа</w:t>
            </w:r>
          </w:p>
        </w:tc>
      </w:tr>
      <w:tr>
        <w:trPr>
          <w:cantSplit w:val="0"/>
          <w:trHeight w:val="154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Сайт</w:t>
            </w:r>
          </w:p>
        </w:tc>
        <w:tc>
          <w:tcPr/>
          <w:p w:rsidR="00000000" w:rsidDel="00000000" w:rsidP="00000000" w:rsidRDefault="00000000" w:rsidRPr="00000000" w14:paraId="00000085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Уведомление о готовности заказа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Сборщик заказа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заказа</w:t>
            </w:r>
          </w:p>
        </w:tc>
      </w:tr>
      <w:tr>
        <w:trPr>
          <w:cantSplit w:val="0"/>
          <w:trHeight w:val="729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Передача готового заказа</w:t>
            </w:r>
          </w:p>
        </w:tc>
      </w:tr>
    </w:tbl>
    <w:p w:rsidR="00000000" w:rsidDel="00000000" w:rsidP="00000000" w:rsidRDefault="00000000" w:rsidRPr="00000000" w14:paraId="0000008F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highlight w:val="white"/>
          <w:rtl w:val="0"/>
        </w:rPr>
        <w:t xml:space="preserve">2.3. ER диаграмма</w:t>
      </w:r>
    </w:p>
    <w:p w:rsidR="00000000" w:rsidDel="00000000" w:rsidP="00000000" w:rsidRDefault="00000000" w:rsidRPr="00000000" w14:paraId="0000009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ER-диаграммы используются для разработки данных и представляют собой стандартный способ определения данных и отношений между ними. Таким образом, осуществляется детализация хранилищ данных. </w:t>
      </w:r>
    </w:p>
    <w:p w:rsidR="00000000" w:rsidDel="00000000" w:rsidP="00000000" w:rsidRDefault="00000000" w:rsidRPr="00000000" w14:paraId="00000092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ER-диаграмма содержит информацию о сущностях системы и способах их взаимодействия, включает идентификацию объектов, важных для предметной области (сущностей), свойств этих объектов (атрибутов) и их отношений с другими объектами (связей). Во многих случаях информационная модель очень сложна и содержит множество объектов.</w:t>
      </w:r>
    </w:p>
    <w:p w:rsidR="00000000" w:rsidDel="00000000" w:rsidP="00000000" w:rsidRDefault="00000000" w:rsidRPr="00000000" w14:paraId="0000009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Диаграмма классов UML является разновидностью статической структурной диаграммы, демонстрирующей классы системы, их атрибуты, операции (или методы) и взаимосвязи между объектами. В верхней части диаграммы задается имя класса. Посередине располагаются поля (атрибуты) класса. Нижняя часть содержит методы класса.</w:t>
      </w:r>
    </w:p>
    <w:p w:rsidR="00000000" w:rsidDel="00000000" w:rsidP="00000000" w:rsidRDefault="00000000" w:rsidRPr="00000000" w14:paraId="00000094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Зависимость обозначает такое отношение между классами, при котором изменение спецификации класса-поставщика может повлиять на работу зависимого класса, но не наоборот.</w:t>
      </w:r>
    </w:p>
    <w:p w:rsidR="00000000" w:rsidDel="00000000" w:rsidP="00000000" w:rsidRDefault="00000000" w:rsidRPr="00000000" w14:paraId="0000009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0425" cy="4927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(рис.3. ERD)</w:t>
      </w:r>
    </w:p>
    <w:p w:rsidR="00000000" w:rsidDel="00000000" w:rsidP="00000000" w:rsidRDefault="00000000" w:rsidRPr="00000000" w14:paraId="00000098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Важно определить начальный набор классов, установить между ними связи, указать основные данные, хранимые в объектах.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Данные клиента. Атрибуты: ID клиента, ФИО, Телефон, Email, Пол, Дата рождения, ID заказа.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Заказ. Атрибуты: ID заказа, Номер заказа, Стоимость, Способ оплаты, ID товара, ID клиента.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Доставка. Атрибуты: ID доставки, Дата доставки, ID заказа.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Товар. Атрибуты: ID товара, Артикул, Наименование, ID поставщика.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Склад. Атрибуты: ID склада, Адрес склада, Наименование склада.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Поставщик. Атрибуты: ID поставщика, Наименование, ID склада, ID товара.</w:t>
      </w:r>
    </w:p>
    <w:p w:rsidR="00000000" w:rsidDel="00000000" w:rsidP="00000000" w:rsidRDefault="00000000" w:rsidRPr="00000000" w14:paraId="0000009F">
      <w:pPr>
        <w:pStyle w:val="Heading2"/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2.4. Диаграмма IDEF0</w:t>
      </w:r>
    </w:p>
    <w:p w:rsidR="00000000" w:rsidDel="00000000" w:rsidP="00000000" w:rsidRDefault="00000000" w:rsidRPr="00000000" w14:paraId="000000A0">
      <w:pPr>
        <w:shd w:fill="ffffff" w:val="clear"/>
        <w:spacing w:after="28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Функциональная модель IDEF0 представляет собой набор блоков, каждый из которых представляет собой «черный ящик» со входами и выходами, управлением и механизмами, которые детализируются (декомпозируются) до необходимого уровня. Наиболее важная функция расположена в верхнем левом углу. А соединяются функции между собой при помощи стрелок и описаний функциональных блоков. При этом каждый вид стрелки или активности имеет собственное значение. Данная модель позволяет описать все основные виды процессов, как административные, так и организационные. Стрелки могут быть: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shd w:fill="ffffff" w:val="clear"/>
        <w:spacing w:after="0" w:before="28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Входящие – вводные, которые ставят определенную задачу.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Исходящие – выводящие результат деятельности.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shd w:fill="ffffff" w:val="clear"/>
        <w:spacing w:after="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Управляющие (сверху вниз) – механизмы управления (положения, инструкции и прочее).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hd w:fill="ffffff" w:val="clear"/>
        <w:spacing w:after="280" w:before="0" w:line="360" w:lineRule="auto"/>
        <w:ind w:left="720" w:hanging="360"/>
        <w:jc w:val="both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Механизмы (снизу вверх) – что используется для того, чтобы произвести необходимую работу</w:t>
      </w:r>
    </w:p>
    <w:p w:rsidR="00000000" w:rsidDel="00000000" w:rsidP="00000000" w:rsidRDefault="00000000" w:rsidRPr="00000000" w14:paraId="000000A5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для создания бизнес-моделей IDEF0 — это не только удобно, это еще и правильно. Этот инструмент был разработан для бизнес-аналитики, он прошел длительную и тщательную отладку и шлифовку. А потому при помощи IDEF0 создать функциональную модель без ошибок намного проще, чем без применения этого стандарта.</w:t>
      </w:r>
    </w:p>
    <w:p w:rsidR="00000000" w:rsidDel="00000000" w:rsidP="00000000" w:rsidRDefault="00000000" w:rsidRPr="00000000" w14:paraId="000000A6">
      <w:pPr>
        <w:shd w:fill="ffffff" w:val="clear"/>
        <w:spacing w:after="280" w:before="280" w:line="360" w:lineRule="auto"/>
        <w:ind w:hanging="1560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0" distT="0" distL="0" distR="0">
            <wp:extent cx="7356047" cy="5076499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56047" cy="507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ffffff" w:val="clear"/>
        <w:tabs>
          <w:tab w:val="left" w:pos="720"/>
        </w:tabs>
        <w:spacing w:after="0" w:before="28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(рис.4. IDEF0)</w:t>
      </w:r>
    </w:p>
    <w:p w:rsidR="00000000" w:rsidDel="00000000" w:rsidP="00000000" w:rsidRDefault="00000000" w:rsidRPr="00000000" w14:paraId="000000A8">
      <w:pPr>
        <w:shd w:fill="ffffff" w:val="clear"/>
        <w:tabs>
          <w:tab w:val="left" w:pos="720"/>
        </w:tabs>
        <w:spacing w:after="0" w:before="280" w:line="360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Рассмотрим процессы, происходящие на диаграмме. Клиент выбирает товар из списка всей продукции. После выбора клиент формирует заказ, имея возможность просмотреть устав интернет-магазина и текущие распоряжения интернет-магазина. Далее, после оформления заказа, клиент оплачивает его. Он получает накладную по заказу и доставке (электронный чек) и ждет, пока курьер привезет оформленный заказ. После успешной доставки клиент получает свой заказ.</w:t>
      </w:r>
    </w:p>
    <w:p w:rsidR="00000000" w:rsidDel="00000000" w:rsidP="00000000" w:rsidRDefault="00000000" w:rsidRPr="00000000" w14:paraId="000000A9">
      <w:pPr>
        <w:pStyle w:val="Heading1"/>
        <w:spacing w:after="280" w:before="2400" w:lineRule="auto"/>
        <w:ind w:firstLine="851"/>
        <w:jc w:val="center"/>
        <w:rPr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sz w:val="28"/>
          <w:szCs w:val="28"/>
          <w:rtl w:val="0"/>
        </w:rPr>
        <w:t xml:space="preserve">3. Жизненный цикл предметной области</w:t>
      </w:r>
    </w:p>
    <w:p w:rsidR="00000000" w:rsidDel="00000000" w:rsidP="00000000" w:rsidRDefault="00000000" w:rsidRPr="00000000" w14:paraId="000000AA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создания интернет - магазина начинается в момент принятия решения о его создании и заканчивается в момент выведения его в эксплуатацию.</w:t>
      </w:r>
    </w:p>
    <w:p w:rsidR="00000000" w:rsidDel="00000000" w:rsidP="00000000" w:rsidRDefault="00000000" w:rsidRPr="00000000" w14:paraId="000000AB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Каталог. Это основной, главный момент для успешного ведения интернет-магазина эксклюзивных книг. Им занимается персонал магазина. Он должен обновляться ежедневно, в нем должны добавляться новые выгодные акции и специальные предложения, именно они будут расширять клиентскую базу и увеличивать оборот продаж магазина. Востребованные товары должны быть в каталоге на первых местах.</w:t>
      </w:r>
    </w:p>
    <w:p w:rsidR="00000000" w:rsidDel="00000000" w:rsidP="00000000" w:rsidRDefault="00000000" w:rsidRPr="00000000" w14:paraId="000000AC">
      <w:pPr>
        <w:spacing w:line="360" w:lineRule="auto"/>
        <w:ind w:firstLine="851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интернет-магазина эксклюзивных книг независимо будет осуществлять свою деятельность с помощью каталога. Это как одно целое, неразделимое.</w:t>
      </w:r>
    </w:p>
    <w:p w:rsidR="00000000" w:rsidDel="00000000" w:rsidP="00000000" w:rsidRDefault="00000000" w:rsidRPr="00000000" w14:paraId="000000AD">
      <w:pPr>
        <w:spacing w:line="257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Жизненный цикл интернет-магазина состоит из нескольких этапов:</w:t>
      </w:r>
    </w:p>
    <w:p w:rsidR="00000000" w:rsidDel="00000000" w:rsidP="00000000" w:rsidRDefault="00000000" w:rsidRPr="00000000" w14:paraId="000000AE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Предпроектные исследования. Перед созданием интернет-магазина, нужно собрать информацию о компаниях, услугах, проработать каталог, чтобы в конечном итоге покупатель попал на удобный, функциональный и приятный глазу интернет-магазин. Сюда же входит и разработка технического задания.</w:t>
      </w:r>
    </w:p>
    <w:p w:rsidR="00000000" w:rsidDel="00000000" w:rsidP="00000000" w:rsidRDefault="00000000" w:rsidRPr="00000000" w14:paraId="000000AF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Проектирование дизайна интернет-магазина. На данном этапе создается основная графическая концепция дизайна сайта и показывается на примере главной страницы. Осуществляется интеграция элементов фирменного стиля клиента для сайта. Именно по внешнему виду складывается первое впечатление о компании, о ее продукте. Важна не только хорошая креативная идея, но и адекватная профессиональная реализация этой идеи. На данном этапе создается и утверждается окончательное техническое задание, в котором четко должны прописываться требования к дизайну и к технической составляющей проекта.</w:t>
      </w:r>
    </w:p>
    <w:p w:rsidR="00000000" w:rsidDel="00000000" w:rsidP="00000000" w:rsidRDefault="00000000" w:rsidRPr="00000000" w14:paraId="000000B0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</w:t>
      </w:r>
      <w:r w:rsidDel="00000000" w:rsidR="00000000" w:rsidRPr="00000000">
        <w:rPr>
          <w:rFonts w:ascii="Roboto" w:cs="Roboto" w:eastAsia="Roboto" w:hAnsi="Roboto"/>
          <w:sz w:val="23"/>
          <w:szCs w:val="2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интернет-магазина в сети интернет. Тест работы интернет-магазина в различных браузерах (это могут быть Opera, Mozilla Firefox, Google, Safari, Internet Explorer, Yandex и др.). Размещение интернет-магазина в сети на домене. Финальное тестирование проекта. Полное обучение по работе с интернет-магазином. Обучение в обновлении каталога, добавлении в него новых товаров, акций, специальных предложений. Обучение персонала по технической помощи клиентам и др.</w:t>
      </w:r>
    </w:p>
    <w:p w:rsidR="00000000" w:rsidDel="00000000" w:rsidP="00000000" w:rsidRDefault="00000000" w:rsidRPr="00000000" w14:paraId="000000B1">
      <w:pPr>
        <w:spacing w:line="36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настоящее время, как показывает практика, недостаточно создать качественный интернет-магазин с приятным дизайном, удобной навигацией. Важно обеспечить интернет-магазину высокую посещаемость. А для этого нужно продвигать сайт, выдвигая его на первые места в результатах поиска в браузерах.</w:t>
      </w:r>
    </w:p>
    <w:p w:rsidR="00000000" w:rsidDel="00000000" w:rsidP="00000000" w:rsidRDefault="00000000" w:rsidRPr="00000000" w14:paraId="000000B2">
      <w:pPr>
        <w:pStyle w:val="Heading1"/>
        <w:pageBreakBefore w:val="1"/>
        <w:spacing w:after="280" w:before="280" w:line="360" w:lineRule="auto"/>
        <w:jc w:val="center"/>
        <w:rPr>
          <w:b w:val="0"/>
          <w:color w:val="000000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sz w:val="28"/>
          <w:szCs w:val="28"/>
          <w:rtl w:val="0"/>
        </w:rPr>
        <w:t xml:space="preserve">Заключение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hd w:fill="ffffff" w:val="clear"/>
        <w:tabs>
          <w:tab w:val="left" w:pos="720"/>
        </w:tabs>
        <w:spacing w:after="0" w:before="28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ab/>
        <w:t xml:space="preserve">Все вышеописанные диаграммы помогают нам понять схему работы интернет-магазина эксклюзивных книг. Благодаря диаграммам “UseCase (прецедентов)”, “Sequence (последовательности)”, “ER (сущности-связи)”, “IDEF (моделирования)”</w:t>
      </w:r>
    </w:p>
    <w:p w:rsidR="00000000" w:rsidDel="00000000" w:rsidP="00000000" w:rsidRDefault="00000000" w:rsidRPr="00000000" w14:paraId="000000B4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вид коммерции, как создание интернет-магазина, набирает с каждым годом всё большую популярность. Это безусловно удобно как для владельца бизнеса, так и для потребителя. Больше нет привязанности к месту и времени совершения покупок. Чтобы создать сайт не требуются наличие уникальных знаний и больших денежных запасов.</w:t>
      </w:r>
    </w:p>
    <w:p w:rsidR="00000000" w:rsidDel="00000000" w:rsidP="00000000" w:rsidRDefault="00000000" w:rsidRPr="00000000" w14:paraId="000000B5">
      <w:pPr>
        <w:spacing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Создание интернет-магазина эксклюзивных книг решит ряд проблем, связанных с посещением физического магазина книг. Интернет-магазин обладает многими положительными качествами, которые и делают его востребованным.</w:t>
      </w:r>
    </w:p>
    <w:sectPr>
      <w:footerReference r:id="rId11" w:type="default"/>
      <w:pgSz w:h="16838" w:w="11906" w:orient="portrait"/>
      <w:pgMar w:bottom="1134" w:top="1134" w:left="1701" w:right="850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Roboto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  <w:rPr/>
    </w:lvl>
    <w:lvl w:ilvl="1">
      <w:start w:val="1"/>
      <w:numFmt w:val="lowerLetter"/>
      <w:lvlText w:val="%2."/>
      <w:lvlJc w:val="left"/>
      <w:pPr>
        <w:ind w:left="2520" w:hanging="360"/>
      </w:pPr>
      <w:rPr/>
    </w:lvl>
    <w:lvl w:ilvl="2">
      <w:start w:val="1"/>
      <w:numFmt w:val="lowerRoman"/>
      <w:lvlText w:val="%3."/>
      <w:lvlJc w:val="right"/>
      <w:pPr>
        <w:ind w:left="3240" w:hanging="180"/>
      </w:pPr>
      <w:rPr/>
    </w:lvl>
    <w:lvl w:ilvl="3">
      <w:start w:val="1"/>
      <w:numFmt w:val="decimal"/>
      <w:lvlText w:val="%4."/>
      <w:lvlJc w:val="left"/>
      <w:pPr>
        <w:ind w:left="3960" w:hanging="360"/>
      </w:pPr>
      <w:rPr/>
    </w:lvl>
    <w:lvl w:ilvl="4">
      <w:start w:val="1"/>
      <w:numFmt w:val="lowerLetter"/>
      <w:lvlText w:val="%5."/>
      <w:lvlJc w:val="left"/>
      <w:pPr>
        <w:ind w:left="4680" w:hanging="360"/>
      </w:pPr>
      <w:rPr/>
    </w:lvl>
    <w:lvl w:ilvl="5">
      <w:start w:val="1"/>
      <w:numFmt w:val="lowerRoman"/>
      <w:lvlText w:val="%6."/>
      <w:lvlJc w:val="right"/>
      <w:pPr>
        <w:ind w:left="5400" w:hanging="180"/>
      </w:pPr>
      <w:rPr/>
    </w:lvl>
    <w:lvl w:ilvl="6">
      <w:start w:val="1"/>
      <w:numFmt w:val="decimal"/>
      <w:lvlText w:val="%7."/>
      <w:lvlJc w:val="left"/>
      <w:pPr>
        <w:ind w:left="6120" w:hanging="360"/>
      </w:pPr>
      <w:rPr/>
    </w:lvl>
    <w:lvl w:ilvl="7">
      <w:start w:val="1"/>
      <w:numFmt w:val="lowerLetter"/>
      <w:lvlText w:val="%8."/>
      <w:lvlJc w:val="left"/>
      <w:pPr>
        <w:ind w:left="6840" w:hanging="360"/>
      </w:pPr>
      <w:rPr/>
    </w:lvl>
    <w:lvl w:ilvl="8">
      <w:start w:val="1"/>
      <w:numFmt w:val="lowerRoman"/>
      <w:lvlText w:val="%9."/>
      <w:lvlJc w:val="right"/>
      <w:pPr>
        <w:ind w:left="7560" w:hanging="180"/>
      </w:pPr>
      <w:rPr/>
    </w:lvl>
  </w:abstractNum>
  <w:abstractNum w:abstractNumId="3"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1069" w:hanging="360"/>
      </w:pPr>
      <w:rPr/>
    </w:lvl>
    <w:lvl w:ilvl="1">
      <w:start w:val="1"/>
      <w:numFmt w:val="lowerLetter"/>
      <w:lvlText w:val="%2."/>
      <w:lvlJc w:val="left"/>
      <w:pPr>
        <w:ind w:left="1789" w:hanging="360"/>
      </w:pPr>
      <w:rPr/>
    </w:lvl>
    <w:lvl w:ilvl="2">
      <w:start w:val="1"/>
      <w:numFmt w:val="lowerRoman"/>
      <w:lvlText w:val="%3."/>
      <w:lvlJc w:val="right"/>
      <w:pPr>
        <w:ind w:left="2509" w:hanging="180"/>
      </w:pPr>
      <w:rPr/>
    </w:lvl>
    <w:lvl w:ilvl="3">
      <w:start w:val="1"/>
      <w:numFmt w:val="decimal"/>
      <w:lvlText w:val="%4."/>
      <w:lvlJc w:val="left"/>
      <w:pPr>
        <w:ind w:left="3229" w:hanging="360"/>
      </w:pPr>
      <w:rPr/>
    </w:lvl>
    <w:lvl w:ilvl="4">
      <w:start w:val="1"/>
      <w:numFmt w:val="lowerLetter"/>
      <w:lvlText w:val="%5."/>
      <w:lvlJc w:val="left"/>
      <w:pPr>
        <w:ind w:left="3949" w:hanging="360"/>
      </w:pPr>
      <w:rPr/>
    </w:lvl>
    <w:lvl w:ilvl="5">
      <w:start w:val="1"/>
      <w:numFmt w:val="lowerRoman"/>
      <w:lvlText w:val="%6."/>
      <w:lvlJc w:val="right"/>
      <w:pPr>
        <w:ind w:left="4669" w:hanging="180"/>
      </w:pPr>
      <w:rPr/>
    </w:lvl>
    <w:lvl w:ilvl="6">
      <w:start w:val="1"/>
      <w:numFmt w:val="decimal"/>
      <w:lvlText w:val="%7."/>
      <w:lvlJc w:val="left"/>
      <w:pPr>
        <w:ind w:left="5389" w:hanging="360"/>
      </w:pPr>
      <w:rPr/>
    </w:lvl>
    <w:lvl w:ilvl="7">
      <w:start w:val="1"/>
      <w:numFmt w:val="lowerLetter"/>
      <w:lvlText w:val="%8."/>
      <w:lvlJc w:val="left"/>
      <w:pPr>
        <w:ind w:left="6109" w:hanging="360"/>
      </w:pPr>
      <w:rPr/>
    </w:lvl>
    <w:lvl w:ilvl="8">
      <w:start w:val="1"/>
      <w:numFmt w:val="lowerRoman"/>
      <w:lvlText w:val="%9."/>
      <w:lvlJc w:val="right"/>
      <w:pPr>
        <w:ind w:left="6829" w:hanging="180"/>
      </w:pPr>
      <w:rPr/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