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ДОРОЖНАЯ КАРТА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075"/>
        <w:gridCol w:w="1410"/>
        <w:gridCol w:w="1485"/>
        <w:gridCol w:w="2280"/>
        <w:gridCol w:w="3015"/>
        <w:gridCol w:w="1785"/>
        <w:tblGridChange w:id="0">
          <w:tblGrid>
            <w:gridCol w:w="885"/>
            <w:gridCol w:w="3075"/>
            <w:gridCol w:w="1410"/>
            <w:gridCol w:w="1485"/>
            <w:gridCol w:w="2280"/>
            <w:gridCol w:w="3015"/>
            <w:gridCol w:w="17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ind w:left="-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7">
            <w:pPr>
              <w:widowControl w:val="0"/>
              <w:ind w:left="-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left="-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результата, мероприятия, контрольной точки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-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Сроки реализации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left="-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Ответственный исполнитель</w:t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left="-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документа и характеристика результата</w:t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left="-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Уровень контроля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-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Начало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-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Окончание</w:t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 этап. Инвентаризация и определение требований к обращению с отходами I и II  классов опасности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Анализ законодательной базы и существующих практик обращения с </w:t>
            </w:r>
            <w:r w:rsidDel="00000000" w:rsidR="00000000" w:rsidRPr="00000000">
              <w:rPr>
                <w:rtl w:val="0"/>
              </w:rPr>
              <w:t xml:space="preserve">отходами I и II  классов опасности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Аналитическая справка о выявленных противоречиях в действующих нормативно-правовых актах и предложения по внесению необходимых изменений и дополнений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и формализация требований к предприятиям, на которых образовываются отходы I и II  классов опасности, операторов по переработке и транспортированию таких отходов, региональных операторов по обращению с твердыми коммунальными отходами, утилизации отходов I и II  классов опасности на территории Республики Карелия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Постановление Главы Республики Карелия по сбору отходов I и II  классов опасности.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Регламенты регионального значения по производству продукции, использованию и утилизации отходов I и II  классов опасности.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технического задания на создание единого реестра торговых точек продажи потенциальных отходов I и II  классов опасности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Сбор информации о  утилизации отходов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Ежегодный доклад о состоянии окружающей среды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Согласование законодательной базы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II этап. Анализ и проектирование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Систематизация информации о торговых точках продажи потенциальных отходов I и II  классов опасности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Единый реестр торговых точек продажи потенциальных отходов I и II  классов опасности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платформы (сайта, информационного канала, регистрация в соцсетях) для реализации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в социальных сетях, создание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 необходимых ресурсов для формирования системы отслеживания жизненного пути товаров, содержащих опасные компоненты, от производства до утилизации или захоронения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01.04.2022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Научно-исследовательский институт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госконтракту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Аналитический доклад с предложениями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Проработка концепции (рекомендаций) по размещению информации (новостей по проекту) в печатных и электронных СМИ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концепции (рекомендаций) по размещению информации (новостей по проекту) в печатных и электронных СМИ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плана мероприятий для реализации и внедрения проекта в жизнь граждан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30.06.2022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 мероприятий по внедрению проекта в жизнь жителей Республики Карелия, система шрафов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Согласование и утверждение плана мероприятий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Нормативный документ, утвержденный для  жителей Республики Карелия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rHeight w:val="20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Предоставление информации в социальных сетях и на сайте проекта работы по подготовительной (проектной)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Сбор и предоставление информации в  в социальных сетях и на сайте проекта  для  жителей РФ и региона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</w:tc>
      </w:tr>
      <w:tr>
        <w:trPr>
          <w:cantSplit w:val="0"/>
          <w:trHeight w:val="20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Формирование системы экологического волонтерства через взаимодействие с Ассоциацией волонтерских центров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Соглашения о сотрудничестве между организационным комитетом и порталом dobro.ru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rHeight w:val="20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Разработать систему экологического волонтерства, взаимодействуя с населением  Республики Карелия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III этап. Реализация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Организация встреч и подписание соглашений о сотрудничестве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эко-волонтёры, представители министерств и федеральных ведомств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Соглашения о сотрудничестве между управляющими организациями и жителями муниципалитетов и районных центров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информационной базы для проведения мероприятий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буклетов, брошюр, сувенирной продукции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Проведение встреч с жителями муниципалитетов и районных центров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эко-волонтёры, представители министерств и федеральных ведомств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Распространение информационных материалов о сборе и утилизации отходов, презентация чат-бота и добавление предложений о наделение доп.функционалом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Проведение массовых мероприятий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эко-волонтеры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Доведение информации до населения через флэшмобы, концерты …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информирование о работе экологического чат-бота, предложения о наделение доп.функционалом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Проведение фестивалей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эко-волонтёры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Проведение фестивалей экологии, информирование о работе экологического чат-бота, предложения о наделение доп.функционалом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Проведение встреч с населением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Встречи с жителями и распространение информационных материалов о сборе и утилизации отходов под девизом - Очистим наш регион от мусора и сделаем мир чище.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с представителями региональных и федеральных СМИ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Министерства, эко-волонтёры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Освещение работы по внедрению проекта организации сбора и утилизации отходов 1-2 класса опасности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Утвердить  законодательную базу и выполнять контроль за исполнением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Министерство экологии, Правительство 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Законодательные акты, регламенты, информационные бюллетени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Разработать систему поощрения, привлекая торговые к сети через систему скидок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Министерства, эко-волонтёры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Соглашения о сотрудничестве между торговой сетью и эко-волонтерами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IV этап. Тестирование - проверка схемы сбоев при утилизации и проработка решений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Внедрение чат-бота (информационного помощника) в соцсетях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Запуск чат-бота на социальных платформах и каналах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Запуск в тестовом режиме системы управления по утилизации отходов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Выстраивание взаимодействия ведомств и Управ. Компаний с населением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Доведение информации о методах переработки отходов на опыте других государств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Министерства, эко-волонтёры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Проведение встреч и собраний от региональных ведомств и Управ. Компаний с населением Республики Карелия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Доведение информации о методах переработки отходов на опыте субъектов 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Министерства, эко-волонтёры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Проведение встреч и собраний от региональных ведомств и Управ. Компаний с населением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Работа с населением по ответственному 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отношению к раздельному сбору мусора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Министерства, эко-волонтёры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Проведение встреч и собраний от региональных ведомств и Управ. Компаний с населением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групп (клуба) единомышленников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эко-волонтёры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экологических сообществ. Разработка платформы мотивации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Организация экологических экскурсий на предприятия по переработке отходов,  которые располагаются в соседних регионах и занимаются переработкой отходов в промышленных масштабах и выпуском товаров народного потребления и выпуском сырья для строительной и бюджетной сферы региона.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Министерства, эко-волонтёры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Проведение экскурсий для всех категорий граждан, включая людей с ограниченными возможностями, на предприятия 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Связь с государственными программами  Республики Карелия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и модернизация информационных системы в рамках федеральных программ.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 этап. Внедрение проекта создания производственно-технических комплексов (ПТК) по обработке, утилизации и обезвреживанию отходов I-II классов опасности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Организация радиационного контроля входящих отходов с целью недопущения попадания радиоактивных веществ на предприятие.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Выделение места для строительства или реорганизации предприятия по утилизации отходов, создание и модернизация имеющихся коммуникаций с требованиями законодательства Российской Федерации.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Организация логистической системы для перевозки отходов I и II классов опасности на ПТК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логистических маршрутов в  соответствии с  требованиями законодательства РФ.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Внедрение технологического оснащения ПТК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комитет, Министерства, эко-волонтёры, занимающиеся внедрением решений по переработке отходов.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Внедрение и задействование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подходов и методов обработки, утилизации, обезвреживания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отходов.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Внедрение системы производственного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экологического контроля и мониторинга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Внедрение системы мониторинга состояния окр. среды в  соответствии с требованиями законодательства.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Структурирование системы транспортировки отходов по цепочке - от Жителя до переработчика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за соблюдением транспортировки отходов и контроль за исполнением законодательства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Федеральный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Внедрение логистической системы по переработке отходов и доставка полученного сырья на предприятия по производству ТНП и стройматериалов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комитет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Внедрение и задействование системы от получения сырья до НОВОГО производственного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Региональный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Локальный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Местный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