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4041F" w14:textId="77777777" w:rsidR="00C14F2F" w:rsidRPr="00B0044B" w:rsidRDefault="00C14F2F" w:rsidP="000D562A">
      <w:pPr>
        <w:rPr>
          <w:rFonts w:asciiTheme="minorHAnsi" w:hAnsiTheme="minorHAnsi" w:cstheme="minorHAnsi"/>
          <w:color w:val="595959" w:themeColor="text1" w:themeTint="A6"/>
        </w:rPr>
      </w:pPr>
    </w:p>
    <w:p w14:paraId="52AEEC82" w14:textId="77777777" w:rsidR="00C14F2F" w:rsidRPr="00B0044B" w:rsidRDefault="00C14F2F" w:rsidP="000D562A">
      <w:pPr>
        <w:rPr>
          <w:rFonts w:asciiTheme="minorHAnsi" w:hAnsiTheme="minorHAnsi" w:cstheme="minorHAnsi"/>
          <w:color w:val="595959" w:themeColor="text1" w:themeTint="A6"/>
        </w:rPr>
      </w:pPr>
    </w:p>
    <w:p w14:paraId="3FBB33A6" w14:textId="79D0AB8F" w:rsidR="00747DE5" w:rsidRPr="00B0044B" w:rsidRDefault="00747DE5" w:rsidP="000D562A">
      <w:pPr>
        <w:rPr>
          <w:rFonts w:asciiTheme="minorHAnsi" w:hAnsiTheme="minorHAnsi" w:cstheme="minorHAnsi"/>
          <w:b/>
          <w:color w:val="595959" w:themeColor="text1" w:themeTint="A6"/>
          <w:sz w:val="52"/>
          <w:szCs w:val="52"/>
        </w:rPr>
      </w:pPr>
    </w:p>
    <w:p w14:paraId="1D6674D8" w14:textId="77777777" w:rsidR="00747DE5" w:rsidRPr="00B0044B" w:rsidRDefault="00747DE5" w:rsidP="000D562A">
      <w:pPr>
        <w:rPr>
          <w:rFonts w:asciiTheme="minorHAnsi" w:hAnsiTheme="minorHAnsi" w:cstheme="minorHAnsi"/>
          <w:b/>
          <w:color w:val="595959" w:themeColor="text1" w:themeTint="A6"/>
          <w:sz w:val="52"/>
          <w:szCs w:val="52"/>
        </w:rPr>
      </w:pPr>
    </w:p>
    <w:p w14:paraId="7E9D363E" w14:textId="555281E9" w:rsidR="00747DE5" w:rsidRPr="00B0044B" w:rsidRDefault="00747DE5" w:rsidP="000D562A">
      <w:pPr>
        <w:rPr>
          <w:rFonts w:asciiTheme="minorHAnsi" w:hAnsiTheme="minorHAnsi" w:cstheme="minorHAnsi"/>
          <w:b/>
          <w:color w:val="595959" w:themeColor="text1" w:themeTint="A6"/>
          <w:sz w:val="52"/>
          <w:szCs w:val="52"/>
        </w:rPr>
      </w:pPr>
    </w:p>
    <w:p w14:paraId="7036D611" w14:textId="03B63F6E" w:rsidR="00747DE5" w:rsidRPr="00B0044B" w:rsidRDefault="00747DE5" w:rsidP="000D562A">
      <w:pPr>
        <w:rPr>
          <w:rFonts w:asciiTheme="minorHAnsi" w:hAnsiTheme="minorHAnsi" w:cstheme="minorHAnsi"/>
          <w:b/>
          <w:color w:val="595959" w:themeColor="text1" w:themeTint="A6"/>
          <w:sz w:val="52"/>
          <w:szCs w:val="52"/>
        </w:rPr>
      </w:pPr>
    </w:p>
    <w:p w14:paraId="02BF3999" w14:textId="77777777" w:rsidR="00747DE5" w:rsidRPr="00B0044B" w:rsidRDefault="00747DE5" w:rsidP="000D562A">
      <w:pPr>
        <w:rPr>
          <w:rFonts w:asciiTheme="minorHAnsi" w:hAnsiTheme="minorHAnsi" w:cstheme="minorHAnsi"/>
          <w:b/>
          <w:color w:val="595959" w:themeColor="text1" w:themeTint="A6"/>
          <w:sz w:val="52"/>
          <w:szCs w:val="52"/>
        </w:rPr>
      </w:pPr>
    </w:p>
    <w:p w14:paraId="7D1159F3" w14:textId="52290F63" w:rsidR="00747DE5" w:rsidRPr="00B0044B" w:rsidRDefault="004F451E" w:rsidP="000D562A">
      <w:pPr>
        <w:rPr>
          <w:rFonts w:asciiTheme="minorHAnsi" w:hAnsiTheme="minorHAnsi" w:cstheme="minorHAnsi"/>
          <w:b/>
          <w:color w:val="595959" w:themeColor="text1" w:themeTint="A6"/>
          <w:sz w:val="52"/>
          <w:szCs w:val="52"/>
        </w:rPr>
      </w:pPr>
      <w:r w:rsidRPr="000F6CDE">
        <w:rPr>
          <w:rFonts w:ascii="Segoe UI" w:hAnsi="Segoe UI" w:cs="Segoe UI"/>
          <w:b/>
          <w:noProof/>
          <w:color w:val="404040" w:themeColor="text1" w:themeTint="BF"/>
        </w:rPr>
        <w:drawing>
          <wp:inline distT="0" distB="0" distL="0" distR="0" wp14:anchorId="0C402701" wp14:editId="14250345">
            <wp:extent cx="1747696" cy="672910"/>
            <wp:effectExtent l="0" t="0" r="508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3405" cy="68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CB0B" w14:textId="2DED9908" w:rsidR="00747DE5" w:rsidRPr="00B0044B" w:rsidRDefault="00747DE5" w:rsidP="000D562A">
      <w:pPr>
        <w:rPr>
          <w:rFonts w:asciiTheme="minorHAnsi" w:hAnsiTheme="minorHAnsi" w:cstheme="minorHAnsi"/>
          <w:b/>
          <w:color w:val="595959" w:themeColor="text1" w:themeTint="A6"/>
          <w:sz w:val="52"/>
          <w:szCs w:val="52"/>
        </w:rPr>
      </w:pPr>
    </w:p>
    <w:p w14:paraId="0F1486A0" w14:textId="77777777" w:rsidR="004E0D63" w:rsidRPr="00B0044B" w:rsidRDefault="004E0D63" w:rsidP="000D562A">
      <w:pPr>
        <w:rPr>
          <w:rFonts w:asciiTheme="minorHAnsi" w:hAnsiTheme="minorHAnsi" w:cstheme="minorHAnsi"/>
          <w:b/>
          <w:color w:val="595959" w:themeColor="text1" w:themeTint="A6"/>
          <w:sz w:val="52"/>
          <w:szCs w:val="52"/>
        </w:rPr>
      </w:pPr>
    </w:p>
    <w:p w14:paraId="64DD37E8" w14:textId="639A0B2F" w:rsidR="001E40BF" w:rsidRPr="00B0044B" w:rsidRDefault="008F56E7" w:rsidP="000D562A">
      <w:pPr>
        <w:rPr>
          <w:rFonts w:asciiTheme="minorHAnsi" w:hAnsiTheme="minorHAnsi" w:cstheme="minorHAnsi"/>
          <w:b/>
          <w:color w:val="595959" w:themeColor="text1" w:themeTint="A6"/>
          <w:sz w:val="52"/>
          <w:szCs w:val="52"/>
        </w:rPr>
      </w:pPr>
      <w:r w:rsidRPr="00B0044B">
        <w:rPr>
          <w:rFonts w:asciiTheme="minorHAnsi" w:hAnsiTheme="minorHAnsi" w:cstheme="minorHAnsi"/>
          <w:b/>
          <w:color w:val="595959" w:themeColor="text1" w:themeTint="A6"/>
          <w:sz w:val="52"/>
          <w:szCs w:val="52"/>
        </w:rPr>
        <w:t>P</w:t>
      </w:r>
      <w:r w:rsidR="0005394E" w:rsidRPr="00B0044B">
        <w:rPr>
          <w:rFonts w:asciiTheme="minorHAnsi" w:hAnsiTheme="minorHAnsi" w:cstheme="minorHAnsi"/>
          <w:b/>
          <w:color w:val="595959" w:themeColor="text1" w:themeTint="A6"/>
          <w:sz w:val="52"/>
          <w:szCs w:val="52"/>
        </w:rPr>
        <w:t>DD</w:t>
      </w:r>
    </w:p>
    <w:p w14:paraId="15B6B944" w14:textId="7904AE8D" w:rsidR="001E40BF" w:rsidRPr="00B0044B" w:rsidRDefault="00E92D98" w:rsidP="000D562A">
      <w:pPr>
        <w:rPr>
          <w:rFonts w:asciiTheme="minorHAnsi" w:hAnsiTheme="minorHAnsi" w:cstheme="minorHAnsi"/>
          <w:color w:val="595959" w:themeColor="text1" w:themeTint="A6"/>
          <w:sz w:val="48"/>
          <w:szCs w:val="48"/>
          <w:lang w:val="es-MX"/>
        </w:rPr>
      </w:pPr>
      <w:r>
        <w:rPr>
          <w:rFonts w:asciiTheme="minorHAnsi" w:hAnsiTheme="minorHAnsi" w:cstheme="minorHAnsi"/>
          <w:color w:val="595959" w:themeColor="text1" w:themeTint="A6"/>
          <w:sz w:val="48"/>
          <w:szCs w:val="48"/>
          <w:lang w:val="es-MX"/>
        </w:rPr>
        <w:t>TGN</w:t>
      </w:r>
    </w:p>
    <w:p w14:paraId="5FFDC1AC" w14:textId="4574C3B8" w:rsidR="00747DE5" w:rsidRPr="00B0044B" w:rsidRDefault="00E92D98" w:rsidP="1FD49575">
      <w:pPr>
        <w:rPr>
          <w:rFonts w:asciiTheme="minorHAnsi" w:hAnsiTheme="minorHAnsi" w:cstheme="minorBidi"/>
          <w:color w:val="595959" w:themeColor="text1" w:themeTint="A6"/>
          <w:sz w:val="48"/>
          <w:szCs w:val="48"/>
          <w:lang w:val="es-MX"/>
        </w:rPr>
      </w:pPr>
      <w:r w:rsidRPr="1FD49575">
        <w:rPr>
          <w:rFonts w:asciiTheme="minorHAnsi" w:hAnsiTheme="minorHAnsi" w:cstheme="minorBidi"/>
          <w:color w:val="000000" w:themeColor="text1"/>
          <w:sz w:val="48"/>
          <w:szCs w:val="48"/>
          <w:lang w:val="es-MX"/>
        </w:rPr>
        <w:t>Consolidación de FCI</w:t>
      </w:r>
    </w:p>
    <w:p w14:paraId="0CD8B684" w14:textId="163E90DD" w:rsidR="00747DE5" w:rsidRPr="00B0044B" w:rsidRDefault="00747DE5" w:rsidP="1FD49575">
      <w:pPr>
        <w:rPr>
          <w:rFonts w:asciiTheme="minorHAnsi" w:hAnsiTheme="minorHAnsi" w:cstheme="minorBidi"/>
          <w:color w:val="595959" w:themeColor="text1" w:themeTint="A6"/>
          <w:sz w:val="48"/>
          <w:szCs w:val="48"/>
          <w:lang w:val="es-MX"/>
        </w:rPr>
      </w:pPr>
    </w:p>
    <w:p w14:paraId="22874EFE" w14:textId="10D3A1DC" w:rsidR="001E40BF" w:rsidRPr="00B0044B" w:rsidRDefault="003E7631" w:rsidP="10F85C44">
      <w:pPr>
        <w:rPr>
          <w:rFonts w:asciiTheme="minorHAnsi" w:hAnsiTheme="minorHAnsi" w:cstheme="minorBidi"/>
          <w:sz w:val="36"/>
          <w:szCs w:val="36"/>
        </w:rPr>
        <w:sectPr w:rsidR="001E40BF" w:rsidRPr="00B0044B" w:rsidSect="004E0D63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1418" w:right="1418" w:bottom="1418" w:left="1418" w:header="0" w:footer="0" w:gutter="0"/>
          <w:cols w:space="708"/>
          <w:titlePg/>
          <w:docGrid w:linePitch="360"/>
        </w:sectPr>
      </w:pPr>
      <w:r w:rsidRPr="10F85C44">
        <w:rPr>
          <w:rFonts w:asciiTheme="minorHAnsi" w:hAnsiTheme="minorHAnsi" w:cstheme="minorBidi"/>
          <w:sz w:val="36"/>
          <w:szCs w:val="36"/>
        </w:rPr>
        <w:t>Abril de 2025</w:t>
      </w:r>
    </w:p>
    <w:p w14:paraId="2D725EDA" w14:textId="77777777" w:rsidR="00C40DE8" w:rsidRPr="00B0044B" w:rsidRDefault="00C40DE8" w:rsidP="1DD4D04E">
      <w:pPr>
        <w:pStyle w:val="TGVTtulo"/>
        <w:numPr>
          <w:ilvl w:val="0"/>
          <w:numId w:val="0"/>
        </w:numPr>
        <w:rPr>
          <w:rFonts w:asciiTheme="minorHAnsi" w:hAnsiTheme="minorHAnsi" w:cstheme="minorBidi"/>
          <w:color w:val="FF0000"/>
        </w:rPr>
      </w:pPr>
      <w:bookmarkStart w:id="0" w:name="_Toc654804820"/>
      <w:r w:rsidRPr="1DD4D04E">
        <w:rPr>
          <w:rFonts w:asciiTheme="minorHAnsi" w:hAnsiTheme="minorHAnsi" w:cstheme="minorBidi"/>
          <w:color w:val="FF0000"/>
        </w:rPr>
        <w:lastRenderedPageBreak/>
        <w:t>Control de cambios:</w:t>
      </w:r>
      <w:bookmarkEnd w:id="0"/>
    </w:p>
    <w:tbl>
      <w:tblPr>
        <w:tblStyle w:val="Tablaconcuadrcula"/>
        <w:tblW w:w="9623" w:type="dxa"/>
        <w:tblInd w:w="-5" w:type="dxa"/>
        <w:tblLook w:val="04A0" w:firstRow="1" w:lastRow="0" w:firstColumn="1" w:lastColumn="0" w:noHBand="0" w:noVBand="1"/>
      </w:tblPr>
      <w:tblGrid>
        <w:gridCol w:w="2046"/>
        <w:gridCol w:w="1774"/>
        <w:gridCol w:w="3509"/>
        <w:gridCol w:w="2294"/>
      </w:tblGrid>
      <w:tr w:rsidR="00C40DE8" w:rsidRPr="00B0044B" w14:paraId="1CBC8ED8" w14:textId="77777777" w:rsidTr="000A149E">
        <w:trPr>
          <w:trHeight w:val="548"/>
        </w:trPr>
        <w:tc>
          <w:tcPr>
            <w:tcW w:w="2046" w:type="dxa"/>
          </w:tcPr>
          <w:p w14:paraId="17AD8CC4" w14:textId="77777777" w:rsidR="00C40DE8" w:rsidRPr="00B0044B" w:rsidRDefault="00C40DE8" w:rsidP="00337171">
            <w:pPr>
              <w:pStyle w:val="TableHeading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B0044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Fecha</w:t>
            </w:r>
          </w:p>
        </w:tc>
        <w:tc>
          <w:tcPr>
            <w:tcW w:w="1774" w:type="dxa"/>
          </w:tcPr>
          <w:p w14:paraId="77FDFE30" w14:textId="77777777" w:rsidR="00C40DE8" w:rsidRPr="00B0044B" w:rsidRDefault="00C40DE8" w:rsidP="00337171">
            <w:pPr>
              <w:pStyle w:val="TableHeading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B0044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Versión</w:t>
            </w:r>
          </w:p>
        </w:tc>
        <w:tc>
          <w:tcPr>
            <w:tcW w:w="3509" w:type="dxa"/>
          </w:tcPr>
          <w:p w14:paraId="660D601C" w14:textId="77777777" w:rsidR="00C40DE8" w:rsidRPr="00B0044B" w:rsidRDefault="00C40DE8" w:rsidP="00337171">
            <w:pPr>
              <w:pStyle w:val="TableHeading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B0044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Descripción</w:t>
            </w:r>
          </w:p>
        </w:tc>
        <w:tc>
          <w:tcPr>
            <w:tcW w:w="2294" w:type="dxa"/>
          </w:tcPr>
          <w:p w14:paraId="2A2D08EF" w14:textId="77777777" w:rsidR="00C40DE8" w:rsidRPr="00B0044B" w:rsidRDefault="00C40DE8" w:rsidP="00337171">
            <w:pPr>
              <w:pStyle w:val="TableHeading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B0044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Autor</w:t>
            </w:r>
          </w:p>
        </w:tc>
      </w:tr>
      <w:tr w:rsidR="00C40DE8" w:rsidRPr="00B0044B" w14:paraId="60D14028" w14:textId="77777777" w:rsidTr="000A149E">
        <w:trPr>
          <w:trHeight w:val="378"/>
        </w:trPr>
        <w:tc>
          <w:tcPr>
            <w:tcW w:w="2046" w:type="dxa"/>
          </w:tcPr>
          <w:p w14:paraId="08C0BC07" w14:textId="6245EA99" w:rsidR="00C40DE8" w:rsidRPr="00B0044B" w:rsidRDefault="008D5517" w:rsidP="008D5517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11-04-2025</w:t>
            </w:r>
          </w:p>
        </w:tc>
        <w:tc>
          <w:tcPr>
            <w:tcW w:w="1774" w:type="dxa"/>
          </w:tcPr>
          <w:p w14:paraId="64FA1DED" w14:textId="0A1C496D" w:rsidR="00C40DE8" w:rsidRPr="00B0044B" w:rsidRDefault="008D5517" w:rsidP="008D5517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1.0</w:t>
            </w:r>
          </w:p>
        </w:tc>
        <w:tc>
          <w:tcPr>
            <w:tcW w:w="3509" w:type="dxa"/>
          </w:tcPr>
          <w:p w14:paraId="6A5AEE94" w14:textId="6EAF920D" w:rsidR="00341FA5" w:rsidRPr="00B0044B" w:rsidRDefault="00320D79" w:rsidP="008D5517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Confección de documentación</w:t>
            </w:r>
          </w:p>
        </w:tc>
        <w:tc>
          <w:tcPr>
            <w:tcW w:w="2294" w:type="dxa"/>
          </w:tcPr>
          <w:p w14:paraId="3D7F89AB" w14:textId="4CFE3945" w:rsidR="00C40DE8" w:rsidRPr="00B0044B" w:rsidRDefault="00320D79" w:rsidP="008D5517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Franco Gentiletti</w:t>
            </w:r>
          </w:p>
        </w:tc>
      </w:tr>
      <w:tr w:rsidR="00C40DE8" w:rsidRPr="00B0044B" w14:paraId="70E820B6" w14:textId="77777777" w:rsidTr="000A149E">
        <w:trPr>
          <w:trHeight w:val="378"/>
        </w:trPr>
        <w:tc>
          <w:tcPr>
            <w:tcW w:w="2046" w:type="dxa"/>
          </w:tcPr>
          <w:p w14:paraId="569732F8" w14:textId="77777777" w:rsidR="00C40DE8" w:rsidRPr="00B0044B" w:rsidRDefault="00C40DE8" w:rsidP="008D5517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774" w:type="dxa"/>
          </w:tcPr>
          <w:p w14:paraId="018B3847" w14:textId="77777777" w:rsidR="00C40DE8" w:rsidRPr="00B0044B" w:rsidRDefault="00C40DE8" w:rsidP="008D5517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509" w:type="dxa"/>
          </w:tcPr>
          <w:p w14:paraId="54FAA9A6" w14:textId="77777777" w:rsidR="00C40DE8" w:rsidRPr="00B0044B" w:rsidRDefault="00C40DE8" w:rsidP="008D5517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294" w:type="dxa"/>
          </w:tcPr>
          <w:p w14:paraId="2F4B2571" w14:textId="77777777" w:rsidR="00C40DE8" w:rsidRPr="00B0044B" w:rsidRDefault="00C40DE8" w:rsidP="008D5517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</w:tbl>
    <w:p w14:paraId="143BDCF5" w14:textId="77777777" w:rsidR="00C40DE8" w:rsidRPr="00B0044B" w:rsidRDefault="00C40DE8" w:rsidP="1DD4D04E">
      <w:pPr>
        <w:pStyle w:val="TGVTtulo"/>
        <w:numPr>
          <w:ilvl w:val="0"/>
          <w:numId w:val="0"/>
        </w:numPr>
        <w:rPr>
          <w:rFonts w:asciiTheme="minorHAnsi" w:hAnsiTheme="minorHAnsi" w:cstheme="minorBidi"/>
          <w:color w:val="FF0000"/>
        </w:rPr>
      </w:pPr>
      <w:bookmarkStart w:id="1" w:name="_Toc2032714272"/>
      <w:r w:rsidRPr="1DD4D04E">
        <w:rPr>
          <w:rFonts w:asciiTheme="minorHAnsi" w:hAnsiTheme="minorHAnsi" w:cstheme="minorBidi"/>
          <w:color w:val="FF0000"/>
        </w:rPr>
        <w:t>Colaboradores</w:t>
      </w:r>
      <w:bookmarkEnd w:id="1"/>
    </w:p>
    <w:p w14:paraId="579859C6" w14:textId="77777777" w:rsidR="00C40DE8" w:rsidRPr="00B0044B" w:rsidRDefault="00C40DE8" w:rsidP="00C40DE8">
      <w:pPr>
        <w:rPr>
          <w:rFonts w:asciiTheme="minorHAnsi" w:eastAsia="Calibri" w:hAnsiTheme="minorHAnsi" w:cstheme="minorHAnsi"/>
        </w:rPr>
      </w:pPr>
      <w:r w:rsidRPr="00B0044B">
        <w:rPr>
          <w:rFonts w:asciiTheme="minorHAnsi" w:eastAsia="Calibri" w:hAnsiTheme="minorHAnsi" w:cstheme="minorHAnsi"/>
        </w:rPr>
        <w:t>El siguiente documento fue realizado con la contribución de las siguientes personas:</w:t>
      </w:r>
    </w:p>
    <w:tbl>
      <w:tblPr>
        <w:tblStyle w:val="Tablaconcuadrcula"/>
        <w:tblW w:w="9623" w:type="dxa"/>
        <w:tblInd w:w="-5" w:type="dxa"/>
        <w:tblLook w:val="04A0" w:firstRow="1" w:lastRow="0" w:firstColumn="1" w:lastColumn="0" w:noHBand="0" w:noVBand="1"/>
      </w:tblPr>
      <w:tblGrid>
        <w:gridCol w:w="2668"/>
        <w:gridCol w:w="3044"/>
        <w:gridCol w:w="3911"/>
      </w:tblGrid>
      <w:tr w:rsidR="00C40DE8" w:rsidRPr="00B0044B" w14:paraId="27036A5A" w14:textId="77777777" w:rsidTr="000A149E">
        <w:trPr>
          <w:trHeight w:val="538"/>
        </w:trPr>
        <w:tc>
          <w:tcPr>
            <w:tcW w:w="2668" w:type="dxa"/>
          </w:tcPr>
          <w:p w14:paraId="0AB8F8AB" w14:textId="77777777" w:rsidR="00C40DE8" w:rsidRPr="00B0044B" w:rsidRDefault="00C40DE8" w:rsidP="00337171">
            <w:pPr>
              <w:pStyle w:val="TableHead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044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Nombre</w:t>
            </w:r>
          </w:p>
        </w:tc>
        <w:tc>
          <w:tcPr>
            <w:tcW w:w="3044" w:type="dxa"/>
          </w:tcPr>
          <w:p w14:paraId="752875A2" w14:textId="77777777" w:rsidR="00C40DE8" w:rsidRPr="00B0044B" w:rsidRDefault="00C40DE8" w:rsidP="00337171">
            <w:pPr>
              <w:pStyle w:val="TableHead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044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Rol</w:t>
            </w:r>
          </w:p>
        </w:tc>
        <w:tc>
          <w:tcPr>
            <w:tcW w:w="3911" w:type="dxa"/>
          </w:tcPr>
          <w:p w14:paraId="2C35CCED" w14:textId="77777777" w:rsidR="00C40DE8" w:rsidRPr="00B0044B" w:rsidRDefault="00C40DE8" w:rsidP="00337171">
            <w:pPr>
              <w:pStyle w:val="TableHead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044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Área</w:t>
            </w:r>
          </w:p>
        </w:tc>
      </w:tr>
      <w:tr w:rsidR="00C40DE8" w:rsidRPr="00B0044B" w14:paraId="338B6EE3" w14:textId="77777777" w:rsidTr="000A149E">
        <w:trPr>
          <w:trHeight w:val="448"/>
        </w:trPr>
        <w:tc>
          <w:tcPr>
            <w:tcW w:w="2668" w:type="dxa"/>
          </w:tcPr>
          <w:p w14:paraId="4913D8C2" w14:textId="019852DA" w:rsidR="00C40DE8" w:rsidRPr="00B0044B" w:rsidRDefault="00DF0701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Evangelina Di Giglio</w:t>
            </w:r>
          </w:p>
        </w:tc>
        <w:tc>
          <w:tcPr>
            <w:tcW w:w="3044" w:type="dxa"/>
          </w:tcPr>
          <w:p w14:paraId="196F710E" w14:textId="77777777" w:rsidR="00C40DE8" w:rsidRPr="00B0044B" w:rsidRDefault="00C40DE8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911" w:type="dxa"/>
          </w:tcPr>
          <w:p w14:paraId="6350F31C" w14:textId="77777777" w:rsidR="00C40DE8" w:rsidRPr="00B0044B" w:rsidRDefault="00C40DE8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C40DE8" w:rsidRPr="00B0044B" w14:paraId="0F123E6B" w14:textId="77777777" w:rsidTr="000A149E">
        <w:trPr>
          <w:trHeight w:val="400"/>
        </w:trPr>
        <w:tc>
          <w:tcPr>
            <w:tcW w:w="2668" w:type="dxa"/>
          </w:tcPr>
          <w:p w14:paraId="0729BBA8" w14:textId="6745F8D6" w:rsidR="00C40DE8" w:rsidRPr="00B0044B" w:rsidRDefault="002B27CF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María Julieta Pellegrini</w:t>
            </w:r>
          </w:p>
        </w:tc>
        <w:tc>
          <w:tcPr>
            <w:tcW w:w="3044" w:type="dxa"/>
          </w:tcPr>
          <w:p w14:paraId="6710D08E" w14:textId="77777777" w:rsidR="00C40DE8" w:rsidRPr="00B0044B" w:rsidRDefault="00C40DE8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911" w:type="dxa"/>
          </w:tcPr>
          <w:p w14:paraId="0B1DBE17" w14:textId="77777777" w:rsidR="00C40DE8" w:rsidRPr="00B0044B" w:rsidRDefault="00C40DE8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C40DE8" w:rsidRPr="00B0044B" w14:paraId="06BD6E1B" w14:textId="77777777" w:rsidTr="000A149E">
        <w:trPr>
          <w:trHeight w:val="400"/>
        </w:trPr>
        <w:tc>
          <w:tcPr>
            <w:tcW w:w="2668" w:type="dxa"/>
          </w:tcPr>
          <w:p w14:paraId="49F13BFA" w14:textId="32C349D0" w:rsidR="00C40DE8" w:rsidRPr="00B0044B" w:rsidRDefault="002B27CF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Silvina</w:t>
            </w:r>
            <w:r w:rsidR="00BC2B9D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 xml:space="preserve"> Bañares</w:t>
            </w:r>
          </w:p>
        </w:tc>
        <w:tc>
          <w:tcPr>
            <w:tcW w:w="3044" w:type="dxa"/>
          </w:tcPr>
          <w:p w14:paraId="4696CCFF" w14:textId="77777777" w:rsidR="00C40DE8" w:rsidRPr="00B0044B" w:rsidRDefault="00C40DE8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911" w:type="dxa"/>
          </w:tcPr>
          <w:p w14:paraId="2243310C" w14:textId="77777777" w:rsidR="00C40DE8" w:rsidRPr="00B0044B" w:rsidRDefault="00C40DE8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C40DE8" w:rsidRPr="00B0044B" w14:paraId="5F7FAB3E" w14:textId="77777777" w:rsidTr="000A149E">
        <w:trPr>
          <w:trHeight w:val="400"/>
        </w:trPr>
        <w:tc>
          <w:tcPr>
            <w:tcW w:w="2668" w:type="dxa"/>
          </w:tcPr>
          <w:p w14:paraId="2C35C5FF" w14:textId="6E8969EE" w:rsidR="00C40DE8" w:rsidRPr="00B0044B" w:rsidRDefault="00BC2B9D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Claudia Oliveri</w:t>
            </w:r>
          </w:p>
        </w:tc>
        <w:tc>
          <w:tcPr>
            <w:tcW w:w="3044" w:type="dxa"/>
          </w:tcPr>
          <w:p w14:paraId="25F9865B" w14:textId="77777777" w:rsidR="00C40DE8" w:rsidRPr="00B0044B" w:rsidRDefault="00C40DE8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911" w:type="dxa"/>
          </w:tcPr>
          <w:p w14:paraId="70A405CE" w14:textId="77777777" w:rsidR="00C40DE8" w:rsidRPr="00B0044B" w:rsidRDefault="00C40DE8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C40DE8" w:rsidRPr="00B0044B" w14:paraId="48BD8573" w14:textId="77777777" w:rsidTr="000A149E">
        <w:trPr>
          <w:trHeight w:val="400"/>
        </w:trPr>
        <w:tc>
          <w:tcPr>
            <w:tcW w:w="2668" w:type="dxa"/>
          </w:tcPr>
          <w:p w14:paraId="3FD949A8" w14:textId="77777777" w:rsidR="00C40DE8" w:rsidRPr="00B0044B" w:rsidRDefault="00C40DE8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044" w:type="dxa"/>
          </w:tcPr>
          <w:p w14:paraId="0DEB8D99" w14:textId="77777777" w:rsidR="00C40DE8" w:rsidRPr="00B0044B" w:rsidRDefault="00C40DE8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911" w:type="dxa"/>
          </w:tcPr>
          <w:p w14:paraId="20A3D8B6" w14:textId="77777777" w:rsidR="00C40DE8" w:rsidRPr="00B0044B" w:rsidRDefault="00C40DE8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C40DE8" w:rsidRPr="00B0044B" w14:paraId="57312493" w14:textId="77777777" w:rsidTr="000A149E">
        <w:trPr>
          <w:trHeight w:val="400"/>
        </w:trPr>
        <w:tc>
          <w:tcPr>
            <w:tcW w:w="2668" w:type="dxa"/>
          </w:tcPr>
          <w:p w14:paraId="29B5639F" w14:textId="77777777" w:rsidR="00C40DE8" w:rsidRPr="00B0044B" w:rsidRDefault="00C40DE8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044" w:type="dxa"/>
          </w:tcPr>
          <w:p w14:paraId="2EBB923F" w14:textId="77777777" w:rsidR="00C40DE8" w:rsidRPr="00B0044B" w:rsidRDefault="00C40DE8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911" w:type="dxa"/>
          </w:tcPr>
          <w:p w14:paraId="6CE6394D" w14:textId="77777777" w:rsidR="00C40DE8" w:rsidRPr="00B0044B" w:rsidRDefault="00C40DE8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C40DE8" w:rsidRPr="00B0044B" w14:paraId="23095572" w14:textId="77777777" w:rsidTr="000A149E">
        <w:trPr>
          <w:trHeight w:val="400"/>
        </w:trPr>
        <w:tc>
          <w:tcPr>
            <w:tcW w:w="2668" w:type="dxa"/>
          </w:tcPr>
          <w:p w14:paraId="135500EF" w14:textId="77777777" w:rsidR="00C40DE8" w:rsidRPr="00B0044B" w:rsidRDefault="00C40DE8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044" w:type="dxa"/>
          </w:tcPr>
          <w:p w14:paraId="3F118905" w14:textId="77777777" w:rsidR="00C40DE8" w:rsidRPr="00B0044B" w:rsidRDefault="00C40DE8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911" w:type="dxa"/>
          </w:tcPr>
          <w:p w14:paraId="1EC26780" w14:textId="77777777" w:rsidR="00C40DE8" w:rsidRPr="00B0044B" w:rsidRDefault="00C40DE8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C40DE8" w:rsidRPr="00B0044B" w14:paraId="7223CD7E" w14:textId="77777777" w:rsidTr="000A149E">
        <w:trPr>
          <w:trHeight w:val="400"/>
        </w:trPr>
        <w:tc>
          <w:tcPr>
            <w:tcW w:w="2668" w:type="dxa"/>
          </w:tcPr>
          <w:p w14:paraId="381FB5E1" w14:textId="77777777" w:rsidR="00C40DE8" w:rsidRPr="00B0044B" w:rsidRDefault="00C40DE8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044" w:type="dxa"/>
          </w:tcPr>
          <w:p w14:paraId="33914CCF" w14:textId="77777777" w:rsidR="00C40DE8" w:rsidRPr="00B0044B" w:rsidRDefault="00C40DE8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911" w:type="dxa"/>
          </w:tcPr>
          <w:p w14:paraId="683C7365" w14:textId="77777777" w:rsidR="00C40DE8" w:rsidRPr="00B0044B" w:rsidRDefault="00C40DE8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C40DE8" w:rsidRPr="00B0044B" w14:paraId="0808F6B3" w14:textId="77777777" w:rsidTr="000A149E">
        <w:trPr>
          <w:trHeight w:val="400"/>
        </w:trPr>
        <w:tc>
          <w:tcPr>
            <w:tcW w:w="2668" w:type="dxa"/>
          </w:tcPr>
          <w:p w14:paraId="628F58E0" w14:textId="77777777" w:rsidR="00C40DE8" w:rsidRPr="00B0044B" w:rsidRDefault="00C40DE8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044" w:type="dxa"/>
          </w:tcPr>
          <w:p w14:paraId="30517E31" w14:textId="77777777" w:rsidR="00C40DE8" w:rsidRPr="00B0044B" w:rsidRDefault="00C40DE8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911" w:type="dxa"/>
          </w:tcPr>
          <w:p w14:paraId="4162D818" w14:textId="77777777" w:rsidR="00C40DE8" w:rsidRPr="00B0044B" w:rsidRDefault="00C40DE8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C40DE8" w:rsidRPr="00B0044B" w14:paraId="7923A038" w14:textId="77777777" w:rsidTr="000A149E">
        <w:trPr>
          <w:trHeight w:val="400"/>
        </w:trPr>
        <w:tc>
          <w:tcPr>
            <w:tcW w:w="2668" w:type="dxa"/>
          </w:tcPr>
          <w:p w14:paraId="5AECECAB" w14:textId="77777777" w:rsidR="00C40DE8" w:rsidRPr="00B0044B" w:rsidRDefault="00C40DE8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044" w:type="dxa"/>
          </w:tcPr>
          <w:p w14:paraId="4E404C70" w14:textId="77777777" w:rsidR="00C40DE8" w:rsidRPr="00B0044B" w:rsidRDefault="00C40DE8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911" w:type="dxa"/>
          </w:tcPr>
          <w:p w14:paraId="13C1493F" w14:textId="77777777" w:rsidR="00C40DE8" w:rsidRPr="00B0044B" w:rsidRDefault="00C40DE8" w:rsidP="0033717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</w:tbl>
    <w:p w14:paraId="66B2B93B" w14:textId="77777777" w:rsidR="00C40DE8" w:rsidRPr="00B0044B" w:rsidRDefault="00C40DE8">
      <w:pPr>
        <w:spacing w:before="0" w:after="0"/>
        <w:jc w:val="left"/>
        <w:rPr>
          <w:rFonts w:asciiTheme="minorHAnsi" w:eastAsia="Calibri" w:hAnsiTheme="minorHAnsi" w:cstheme="minorHAnsi"/>
          <w:b/>
          <w:bCs/>
          <w:sz w:val="40"/>
          <w:szCs w:val="40"/>
        </w:rPr>
      </w:pPr>
    </w:p>
    <w:p w14:paraId="490F5B9B" w14:textId="77777777" w:rsidR="00C40DE8" w:rsidRPr="00B0044B" w:rsidRDefault="00C40DE8">
      <w:pPr>
        <w:spacing w:before="0" w:after="0"/>
        <w:jc w:val="left"/>
        <w:rPr>
          <w:rFonts w:asciiTheme="minorHAnsi" w:eastAsia="Calibri" w:hAnsiTheme="minorHAnsi" w:cstheme="minorHAnsi"/>
          <w:b/>
          <w:bCs/>
          <w:sz w:val="40"/>
          <w:szCs w:val="40"/>
        </w:rPr>
      </w:pPr>
      <w:r w:rsidRPr="00B0044B">
        <w:rPr>
          <w:rFonts w:asciiTheme="minorHAnsi" w:eastAsia="Calibri" w:hAnsiTheme="minorHAnsi" w:cstheme="minorHAnsi"/>
          <w:b/>
          <w:bCs/>
          <w:sz w:val="40"/>
          <w:szCs w:val="40"/>
        </w:rPr>
        <w:br w:type="page"/>
      </w:r>
    </w:p>
    <w:p w14:paraId="611BF234" w14:textId="77777777" w:rsidR="00C40DE8" w:rsidRPr="00B0044B" w:rsidRDefault="00C40DE8" w:rsidP="1DD4D04E">
      <w:pPr>
        <w:pStyle w:val="TGVTtulo"/>
        <w:numPr>
          <w:ilvl w:val="0"/>
          <w:numId w:val="0"/>
        </w:numPr>
        <w:rPr>
          <w:rFonts w:asciiTheme="minorHAnsi" w:hAnsiTheme="minorHAnsi" w:cstheme="minorBidi"/>
          <w:color w:val="FF0000"/>
        </w:rPr>
      </w:pPr>
      <w:bookmarkStart w:id="2" w:name="_Toc1085790138"/>
      <w:r w:rsidRPr="1DD4D04E">
        <w:rPr>
          <w:rFonts w:asciiTheme="minorHAnsi" w:hAnsiTheme="minorHAnsi" w:cstheme="minorBidi"/>
          <w:color w:val="FF0000"/>
        </w:rPr>
        <w:lastRenderedPageBreak/>
        <w:t>Documentación de referencia:</w:t>
      </w:r>
      <w:bookmarkEnd w:id="2"/>
    </w:p>
    <w:tbl>
      <w:tblPr>
        <w:tblStyle w:val="Tablaconcuadrcula"/>
        <w:tblW w:w="9385" w:type="dxa"/>
        <w:tblInd w:w="-5" w:type="dxa"/>
        <w:tblLook w:val="04A0" w:firstRow="1" w:lastRow="0" w:firstColumn="1" w:lastColumn="0" w:noHBand="0" w:noVBand="1"/>
      </w:tblPr>
      <w:tblGrid>
        <w:gridCol w:w="2324"/>
        <w:gridCol w:w="2316"/>
        <w:gridCol w:w="2335"/>
        <w:gridCol w:w="2410"/>
      </w:tblGrid>
      <w:tr w:rsidR="00C40DE8" w:rsidRPr="00B0044B" w14:paraId="78C1E2D1" w14:textId="77777777" w:rsidTr="000A149E">
        <w:trPr>
          <w:trHeight w:val="527"/>
        </w:trPr>
        <w:tc>
          <w:tcPr>
            <w:tcW w:w="2324" w:type="dxa"/>
          </w:tcPr>
          <w:p w14:paraId="0827A48A" w14:textId="77777777" w:rsidR="00C40DE8" w:rsidRPr="00B0044B" w:rsidRDefault="00C40DE8" w:rsidP="00337171">
            <w:pPr>
              <w:pStyle w:val="TableHeading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B0044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Titulo</w:t>
            </w:r>
          </w:p>
        </w:tc>
        <w:tc>
          <w:tcPr>
            <w:tcW w:w="2316" w:type="dxa"/>
          </w:tcPr>
          <w:p w14:paraId="73DFE7F8" w14:textId="77777777" w:rsidR="00C40DE8" w:rsidRPr="00B0044B" w:rsidRDefault="00C40DE8" w:rsidP="00337171">
            <w:pPr>
              <w:pStyle w:val="TableHeading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B0044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Autor</w:t>
            </w:r>
          </w:p>
        </w:tc>
        <w:tc>
          <w:tcPr>
            <w:tcW w:w="2335" w:type="dxa"/>
          </w:tcPr>
          <w:p w14:paraId="6FD30AE1" w14:textId="77777777" w:rsidR="00C40DE8" w:rsidRPr="00B0044B" w:rsidRDefault="00C40DE8" w:rsidP="00337171">
            <w:pPr>
              <w:pStyle w:val="TableHeading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B0044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Fecha</w:t>
            </w:r>
          </w:p>
        </w:tc>
        <w:tc>
          <w:tcPr>
            <w:tcW w:w="2410" w:type="dxa"/>
          </w:tcPr>
          <w:p w14:paraId="0E554843" w14:textId="77777777" w:rsidR="00C40DE8" w:rsidRPr="00B0044B" w:rsidRDefault="00C40DE8" w:rsidP="00337171">
            <w:pPr>
              <w:pStyle w:val="TableHeading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B0044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Archivo</w:t>
            </w:r>
          </w:p>
        </w:tc>
      </w:tr>
      <w:tr w:rsidR="002E53FB" w:rsidRPr="00B0044B" w14:paraId="094F5FA5" w14:textId="77777777" w:rsidTr="000A149E">
        <w:trPr>
          <w:trHeight w:val="439"/>
        </w:trPr>
        <w:tc>
          <w:tcPr>
            <w:tcW w:w="2324" w:type="dxa"/>
          </w:tcPr>
          <w:p w14:paraId="412759C5" w14:textId="0C1C0686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16" w:type="dxa"/>
          </w:tcPr>
          <w:p w14:paraId="1DABBF7F" w14:textId="44019DF5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35" w:type="dxa"/>
          </w:tcPr>
          <w:p w14:paraId="60DE3850" w14:textId="29E7FDD5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8233259" w14:textId="0C581345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2E53FB" w:rsidRPr="00B0044B" w14:paraId="5D1BD3E8" w14:textId="77777777" w:rsidTr="000A149E">
        <w:trPr>
          <w:trHeight w:val="583"/>
        </w:trPr>
        <w:tc>
          <w:tcPr>
            <w:tcW w:w="2324" w:type="dxa"/>
          </w:tcPr>
          <w:p w14:paraId="4514F237" w14:textId="77777777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16" w:type="dxa"/>
          </w:tcPr>
          <w:p w14:paraId="4F9D0770" w14:textId="77777777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35" w:type="dxa"/>
          </w:tcPr>
          <w:p w14:paraId="56333D43" w14:textId="77777777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6C20A8F" w14:textId="77777777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2E53FB" w:rsidRPr="00B0044B" w14:paraId="2C8B6C55" w14:textId="77777777" w:rsidTr="000A149E">
        <w:trPr>
          <w:trHeight w:val="583"/>
        </w:trPr>
        <w:tc>
          <w:tcPr>
            <w:tcW w:w="2324" w:type="dxa"/>
          </w:tcPr>
          <w:p w14:paraId="0F9D61D2" w14:textId="77777777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16" w:type="dxa"/>
          </w:tcPr>
          <w:p w14:paraId="23BE7667" w14:textId="77777777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35" w:type="dxa"/>
          </w:tcPr>
          <w:p w14:paraId="5CD12156" w14:textId="77777777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DF8CADD" w14:textId="77777777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2E53FB" w:rsidRPr="00B0044B" w14:paraId="0B5F670C" w14:textId="77777777" w:rsidTr="000A149E">
        <w:trPr>
          <w:trHeight w:val="583"/>
        </w:trPr>
        <w:tc>
          <w:tcPr>
            <w:tcW w:w="2324" w:type="dxa"/>
          </w:tcPr>
          <w:p w14:paraId="7BC7CFDE" w14:textId="77777777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16" w:type="dxa"/>
          </w:tcPr>
          <w:p w14:paraId="3B7E736E" w14:textId="77777777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35" w:type="dxa"/>
          </w:tcPr>
          <w:p w14:paraId="7D1F1F7E" w14:textId="77777777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E08317D" w14:textId="77777777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2E53FB" w:rsidRPr="00B0044B" w14:paraId="11E1A445" w14:textId="77777777" w:rsidTr="000A149E">
        <w:trPr>
          <w:trHeight w:val="583"/>
        </w:trPr>
        <w:tc>
          <w:tcPr>
            <w:tcW w:w="2324" w:type="dxa"/>
          </w:tcPr>
          <w:p w14:paraId="6600FAA5" w14:textId="77777777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16" w:type="dxa"/>
          </w:tcPr>
          <w:p w14:paraId="4E9C6A20" w14:textId="77777777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35" w:type="dxa"/>
          </w:tcPr>
          <w:p w14:paraId="61A033D3" w14:textId="77777777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9F11C90" w14:textId="77777777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2E53FB" w:rsidRPr="00B0044B" w14:paraId="73DB977A" w14:textId="77777777" w:rsidTr="000A149E">
        <w:trPr>
          <w:trHeight w:val="583"/>
        </w:trPr>
        <w:tc>
          <w:tcPr>
            <w:tcW w:w="2324" w:type="dxa"/>
          </w:tcPr>
          <w:p w14:paraId="1867AA62" w14:textId="77777777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16" w:type="dxa"/>
          </w:tcPr>
          <w:p w14:paraId="5C0037BC" w14:textId="77777777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35" w:type="dxa"/>
          </w:tcPr>
          <w:p w14:paraId="0F6701BD" w14:textId="77777777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DBA6C59" w14:textId="77777777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2E53FB" w:rsidRPr="00B0044B" w14:paraId="75A7A13B" w14:textId="77777777" w:rsidTr="000A149E">
        <w:trPr>
          <w:trHeight w:val="583"/>
        </w:trPr>
        <w:tc>
          <w:tcPr>
            <w:tcW w:w="2324" w:type="dxa"/>
          </w:tcPr>
          <w:p w14:paraId="4A4F1AFB" w14:textId="77777777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16" w:type="dxa"/>
          </w:tcPr>
          <w:p w14:paraId="57CAEC2B" w14:textId="77777777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35" w:type="dxa"/>
          </w:tcPr>
          <w:p w14:paraId="1ED3176C" w14:textId="77777777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3364FFF" w14:textId="77777777" w:rsidR="002E53FB" w:rsidRPr="00B0044B" w:rsidRDefault="002E53FB" w:rsidP="002E53FB">
            <w:pPr>
              <w:jc w:val="center"/>
              <w:rPr>
                <w:rFonts w:asciiTheme="minorHAnsi" w:eastAsia="Calibri" w:hAnsiTheme="minorHAnsi" w:cstheme="minorHAnsi"/>
                <w:color w:val="auto"/>
                <w:sz w:val="20"/>
                <w:szCs w:val="20"/>
              </w:rPr>
            </w:pPr>
          </w:p>
        </w:tc>
      </w:tr>
    </w:tbl>
    <w:p w14:paraId="31E22F11" w14:textId="06F7C419" w:rsidR="00C40DE8" w:rsidRPr="00B0044B" w:rsidRDefault="00C40DE8" w:rsidP="006808A6">
      <w:pPr>
        <w:rPr>
          <w:rFonts w:asciiTheme="minorHAnsi" w:hAnsiTheme="minorHAnsi" w:cstheme="minorHAnsi"/>
          <w:color w:val="FF0000"/>
        </w:rPr>
      </w:pPr>
      <w:r w:rsidRPr="00B0044B">
        <w:rPr>
          <w:rFonts w:asciiTheme="minorHAnsi" w:eastAsia="Calibri" w:hAnsiTheme="minorHAnsi" w:cstheme="minorHAnsi"/>
        </w:rPr>
        <w:br w:type="page"/>
      </w:r>
    </w:p>
    <w:p w14:paraId="6C9BC0E3" w14:textId="3E9F5723" w:rsidR="000D562A" w:rsidRPr="00B0044B" w:rsidRDefault="000D562A" w:rsidP="000D562A">
      <w:pPr>
        <w:rPr>
          <w:rFonts w:asciiTheme="minorHAnsi" w:hAnsiTheme="minorHAnsi" w:cstheme="minorHAnsi"/>
          <w:b/>
          <w:bCs/>
          <w:color w:val="FF0000"/>
          <w:sz w:val="40"/>
          <w:szCs w:val="40"/>
        </w:rPr>
      </w:pPr>
      <w:r w:rsidRPr="00B0044B">
        <w:rPr>
          <w:rFonts w:asciiTheme="minorHAnsi" w:eastAsia="Calibri" w:hAnsiTheme="minorHAnsi" w:cstheme="minorHAnsi"/>
          <w:b/>
          <w:bCs/>
          <w:color w:val="FF0000"/>
          <w:sz w:val="40"/>
          <w:szCs w:val="40"/>
        </w:rPr>
        <w:lastRenderedPageBreak/>
        <w:t>Índice</w:t>
      </w:r>
    </w:p>
    <w:sdt>
      <w:sdtPr>
        <w:rPr>
          <w:rFonts w:ascii="Arial" w:eastAsia="Times New Roman" w:hAnsi="Arial" w:cs="Arial"/>
          <w:color w:val="767171" w:themeColor="background2" w:themeShade="80"/>
          <w:sz w:val="22"/>
          <w:szCs w:val="22"/>
        </w:rPr>
        <w:id w:val="322546643"/>
        <w:docPartObj>
          <w:docPartGallery w:val="Table of Contents"/>
          <w:docPartUnique/>
        </w:docPartObj>
      </w:sdtPr>
      <w:sdtEndPr/>
      <w:sdtContent>
        <w:p w14:paraId="10CD318A" w14:textId="1A4D7AF1" w:rsidR="00CB0C5E" w:rsidRPr="00B0044B" w:rsidRDefault="00CB0C5E" w:rsidP="1DD4D04E">
          <w:pPr>
            <w:pStyle w:val="TtuloTDC"/>
            <w:rPr>
              <w:rFonts w:asciiTheme="minorHAnsi" w:hAnsiTheme="minorHAnsi" w:cstheme="minorBidi"/>
              <w:sz w:val="20"/>
              <w:szCs w:val="20"/>
            </w:rPr>
          </w:pPr>
        </w:p>
        <w:p w14:paraId="10278890" w14:textId="756CA215" w:rsidR="00B0044B" w:rsidRDefault="00440A43" w:rsidP="1DD4D04E">
          <w:pPr>
            <w:pStyle w:val="TDC1"/>
            <w:tabs>
              <w:tab w:val="right" w:leader="underscore" w:pos="8640"/>
            </w:tabs>
            <w:rPr>
              <w:rStyle w:val="Hipervnculo"/>
              <w:noProof/>
            </w:rPr>
          </w:pPr>
          <w:r>
            <w:fldChar w:fldCharType="begin"/>
          </w:r>
          <w:r w:rsidR="00CB0C5E">
            <w:instrText>TOC \o "1-3" \z \u \h</w:instrText>
          </w:r>
          <w:r>
            <w:fldChar w:fldCharType="separate"/>
          </w:r>
          <w:hyperlink w:anchor="_Toc654804820">
            <w:r w:rsidR="1DD4D04E" w:rsidRPr="1DD4D04E">
              <w:rPr>
                <w:rStyle w:val="Hipervnculo"/>
              </w:rPr>
              <w:t>Control de cambios:</w:t>
            </w:r>
            <w:r w:rsidR="00CB0C5E">
              <w:tab/>
            </w:r>
            <w:r w:rsidR="00CB0C5E">
              <w:fldChar w:fldCharType="begin"/>
            </w:r>
            <w:r w:rsidR="00CB0C5E">
              <w:instrText>PAGEREF _Toc654804820 \h</w:instrText>
            </w:r>
            <w:r w:rsidR="00CB0C5E">
              <w:fldChar w:fldCharType="separate"/>
            </w:r>
            <w:r w:rsidR="1DD4D04E" w:rsidRPr="1DD4D04E">
              <w:rPr>
                <w:rStyle w:val="Hipervnculo"/>
              </w:rPr>
              <w:t>1</w:t>
            </w:r>
            <w:r w:rsidR="00CB0C5E">
              <w:fldChar w:fldCharType="end"/>
            </w:r>
          </w:hyperlink>
        </w:p>
        <w:p w14:paraId="57AEAD3D" w14:textId="4D085AB6" w:rsidR="00B0044B" w:rsidRDefault="008C76DC" w:rsidP="1DD4D04E">
          <w:pPr>
            <w:pStyle w:val="TDC1"/>
            <w:tabs>
              <w:tab w:val="right" w:leader="underscore" w:pos="8640"/>
            </w:tabs>
            <w:rPr>
              <w:rStyle w:val="Hipervnculo"/>
              <w:noProof/>
            </w:rPr>
          </w:pPr>
          <w:hyperlink w:anchor="_Toc2032714272">
            <w:r w:rsidR="1DD4D04E" w:rsidRPr="1DD4D04E">
              <w:rPr>
                <w:rStyle w:val="Hipervnculo"/>
              </w:rPr>
              <w:t>Colaboradores</w:t>
            </w:r>
            <w:r w:rsidR="00821415">
              <w:tab/>
            </w:r>
            <w:r w:rsidR="00821415">
              <w:fldChar w:fldCharType="begin"/>
            </w:r>
            <w:r w:rsidR="00821415">
              <w:instrText>PAGEREF _Toc2032714272 \h</w:instrText>
            </w:r>
            <w:r w:rsidR="00821415">
              <w:fldChar w:fldCharType="separate"/>
            </w:r>
            <w:r w:rsidR="1DD4D04E" w:rsidRPr="1DD4D04E">
              <w:rPr>
                <w:rStyle w:val="Hipervnculo"/>
              </w:rPr>
              <w:t>2</w:t>
            </w:r>
            <w:r w:rsidR="00821415">
              <w:fldChar w:fldCharType="end"/>
            </w:r>
          </w:hyperlink>
        </w:p>
        <w:p w14:paraId="6338EE73" w14:textId="778A9B4A" w:rsidR="00B0044B" w:rsidRDefault="008C76DC" w:rsidP="1DD4D04E">
          <w:pPr>
            <w:pStyle w:val="TDC1"/>
            <w:tabs>
              <w:tab w:val="right" w:leader="underscore" w:pos="8640"/>
            </w:tabs>
            <w:rPr>
              <w:rStyle w:val="Hipervnculo"/>
              <w:noProof/>
            </w:rPr>
          </w:pPr>
          <w:hyperlink w:anchor="_Toc1085790138">
            <w:r w:rsidR="1DD4D04E" w:rsidRPr="1DD4D04E">
              <w:rPr>
                <w:rStyle w:val="Hipervnculo"/>
              </w:rPr>
              <w:t>Documentación de referencia:</w:t>
            </w:r>
            <w:r w:rsidR="00821415">
              <w:tab/>
            </w:r>
            <w:r w:rsidR="00821415">
              <w:fldChar w:fldCharType="begin"/>
            </w:r>
            <w:r w:rsidR="00821415">
              <w:instrText>PAGEREF _Toc1085790138 \h</w:instrText>
            </w:r>
            <w:r w:rsidR="00821415">
              <w:fldChar w:fldCharType="separate"/>
            </w:r>
            <w:r w:rsidR="1DD4D04E" w:rsidRPr="1DD4D04E">
              <w:rPr>
                <w:rStyle w:val="Hipervnculo"/>
              </w:rPr>
              <w:t>2</w:t>
            </w:r>
            <w:r w:rsidR="00821415">
              <w:fldChar w:fldCharType="end"/>
            </w:r>
          </w:hyperlink>
        </w:p>
        <w:p w14:paraId="1A20A432" w14:textId="0B2641E7" w:rsidR="00B0044B" w:rsidRDefault="008C76DC" w:rsidP="1DD4D04E">
          <w:pPr>
            <w:pStyle w:val="TDC1"/>
            <w:tabs>
              <w:tab w:val="left" w:pos="435"/>
              <w:tab w:val="right" w:leader="underscore" w:pos="8640"/>
            </w:tabs>
            <w:rPr>
              <w:rStyle w:val="Hipervnculo"/>
              <w:noProof/>
            </w:rPr>
          </w:pPr>
          <w:hyperlink w:anchor="_Toc1826128446">
            <w:r w:rsidR="1DD4D04E" w:rsidRPr="1DD4D04E">
              <w:rPr>
                <w:rStyle w:val="Hipervnculo"/>
              </w:rPr>
              <w:t>1</w:t>
            </w:r>
            <w:r w:rsidR="00821415">
              <w:tab/>
            </w:r>
            <w:r w:rsidR="1DD4D04E" w:rsidRPr="1DD4D04E">
              <w:rPr>
                <w:rStyle w:val="Hipervnculo"/>
              </w:rPr>
              <w:t>Propuesta Técnica</w:t>
            </w:r>
            <w:r w:rsidR="00821415">
              <w:tab/>
            </w:r>
            <w:r w:rsidR="00821415">
              <w:fldChar w:fldCharType="begin"/>
            </w:r>
            <w:r w:rsidR="00821415">
              <w:instrText>PAGEREF _Toc1826128446 \h</w:instrText>
            </w:r>
            <w:r w:rsidR="00821415">
              <w:fldChar w:fldCharType="separate"/>
            </w:r>
            <w:r w:rsidR="1DD4D04E" w:rsidRPr="1DD4D04E">
              <w:rPr>
                <w:rStyle w:val="Hipervnculo"/>
              </w:rPr>
              <w:t>4</w:t>
            </w:r>
            <w:r w:rsidR="00821415">
              <w:fldChar w:fldCharType="end"/>
            </w:r>
          </w:hyperlink>
        </w:p>
        <w:p w14:paraId="7147D3A6" w14:textId="664ECE02" w:rsidR="00B0044B" w:rsidRDefault="008C76DC" w:rsidP="1DD4D04E">
          <w:pPr>
            <w:pStyle w:val="TDC1"/>
            <w:tabs>
              <w:tab w:val="left" w:pos="435"/>
              <w:tab w:val="right" w:leader="underscore" w:pos="8640"/>
            </w:tabs>
            <w:rPr>
              <w:rStyle w:val="Hipervnculo"/>
              <w:noProof/>
            </w:rPr>
          </w:pPr>
          <w:hyperlink w:anchor="_Toc966619618">
            <w:r w:rsidR="1DD4D04E" w:rsidRPr="1DD4D04E">
              <w:rPr>
                <w:rStyle w:val="Hipervnculo"/>
              </w:rPr>
              <w:t>2</w:t>
            </w:r>
            <w:r w:rsidR="00821415">
              <w:tab/>
            </w:r>
            <w:r w:rsidR="1DD4D04E" w:rsidRPr="1DD4D04E">
              <w:rPr>
                <w:rStyle w:val="Hipervnculo"/>
              </w:rPr>
              <w:t>Solución</w:t>
            </w:r>
            <w:r w:rsidR="00821415">
              <w:tab/>
            </w:r>
            <w:r w:rsidR="00821415">
              <w:fldChar w:fldCharType="begin"/>
            </w:r>
            <w:r w:rsidR="00821415">
              <w:instrText>PAGEREF _Toc966619618 \h</w:instrText>
            </w:r>
            <w:r w:rsidR="00821415">
              <w:fldChar w:fldCharType="separate"/>
            </w:r>
            <w:r w:rsidR="1DD4D04E" w:rsidRPr="1DD4D04E">
              <w:rPr>
                <w:rStyle w:val="Hipervnculo"/>
              </w:rPr>
              <w:t>5</w:t>
            </w:r>
            <w:r w:rsidR="00821415">
              <w:fldChar w:fldCharType="end"/>
            </w:r>
          </w:hyperlink>
        </w:p>
        <w:p w14:paraId="6B8F7E10" w14:textId="610924B0" w:rsidR="00B0044B" w:rsidRDefault="008C76DC" w:rsidP="1DD4D04E">
          <w:pPr>
            <w:pStyle w:val="TDC1"/>
            <w:tabs>
              <w:tab w:val="left" w:pos="435"/>
              <w:tab w:val="right" w:leader="underscore" w:pos="8640"/>
            </w:tabs>
            <w:rPr>
              <w:rStyle w:val="Hipervnculo"/>
              <w:noProof/>
            </w:rPr>
          </w:pPr>
          <w:hyperlink w:anchor="_Toc772370476">
            <w:r w:rsidR="1DD4D04E" w:rsidRPr="1DD4D04E">
              <w:rPr>
                <w:rStyle w:val="Hipervnculo"/>
              </w:rPr>
              <w:t>2.1</w:t>
            </w:r>
            <w:r w:rsidR="00821415">
              <w:tab/>
            </w:r>
            <w:r w:rsidR="1DD4D04E" w:rsidRPr="1DD4D04E">
              <w:rPr>
                <w:rStyle w:val="Hipervnculo"/>
              </w:rPr>
              <w:t>Situación Actual</w:t>
            </w:r>
            <w:r w:rsidR="00821415">
              <w:tab/>
            </w:r>
            <w:r w:rsidR="00821415">
              <w:fldChar w:fldCharType="begin"/>
            </w:r>
            <w:r w:rsidR="00821415">
              <w:instrText>PAGEREF _Toc772370476 \h</w:instrText>
            </w:r>
            <w:r w:rsidR="00821415">
              <w:fldChar w:fldCharType="separate"/>
            </w:r>
            <w:r w:rsidR="1DD4D04E" w:rsidRPr="1DD4D04E">
              <w:rPr>
                <w:rStyle w:val="Hipervnculo"/>
              </w:rPr>
              <w:t>5</w:t>
            </w:r>
            <w:r w:rsidR="00821415">
              <w:fldChar w:fldCharType="end"/>
            </w:r>
          </w:hyperlink>
        </w:p>
        <w:p w14:paraId="7AE42844" w14:textId="7F2197FF" w:rsidR="00B0044B" w:rsidRDefault="008C76DC" w:rsidP="1DD4D04E">
          <w:pPr>
            <w:pStyle w:val="TDC1"/>
            <w:tabs>
              <w:tab w:val="right" w:leader="underscore" w:pos="8640"/>
            </w:tabs>
            <w:rPr>
              <w:rStyle w:val="Hipervnculo"/>
              <w:noProof/>
            </w:rPr>
          </w:pPr>
          <w:hyperlink w:anchor="_Toc1106705253">
            <w:r w:rsidR="1DD4D04E" w:rsidRPr="1DD4D04E">
              <w:rPr>
                <w:rStyle w:val="Hipervnculo"/>
              </w:rPr>
              <w:t>2.2 Situación Esperada</w:t>
            </w:r>
            <w:r w:rsidR="00821415">
              <w:tab/>
            </w:r>
            <w:r w:rsidR="00821415">
              <w:fldChar w:fldCharType="begin"/>
            </w:r>
            <w:r w:rsidR="00821415">
              <w:instrText>PAGEREF _Toc1106705253 \h</w:instrText>
            </w:r>
            <w:r w:rsidR="00821415">
              <w:fldChar w:fldCharType="separate"/>
            </w:r>
            <w:r w:rsidR="1DD4D04E" w:rsidRPr="1DD4D04E">
              <w:rPr>
                <w:rStyle w:val="Hipervnculo"/>
              </w:rPr>
              <w:t>5</w:t>
            </w:r>
            <w:r w:rsidR="00821415">
              <w:fldChar w:fldCharType="end"/>
            </w:r>
          </w:hyperlink>
        </w:p>
        <w:p w14:paraId="1DE9ADAB" w14:textId="24A10174" w:rsidR="00B0044B" w:rsidRDefault="008C76DC" w:rsidP="1DD4D04E">
          <w:pPr>
            <w:pStyle w:val="TDC1"/>
            <w:tabs>
              <w:tab w:val="right" w:leader="underscore" w:pos="8640"/>
            </w:tabs>
            <w:rPr>
              <w:rStyle w:val="Hipervnculo"/>
              <w:noProof/>
            </w:rPr>
          </w:pPr>
          <w:hyperlink w:anchor="_Toc354720698">
            <w:r w:rsidR="1DD4D04E" w:rsidRPr="1DD4D04E">
              <w:rPr>
                <w:rStyle w:val="Hipervnculo"/>
              </w:rPr>
              <w:t>2.3 Métricas</w:t>
            </w:r>
            <w:r w:rsidR="00821415">
              <w:tab/>
            </w:r>
            <w:r w:rsidR="00821415">
              <w:fldChar w:fldCharType="begin"/>
            </w:r>
            <w:r w:rsidR="00821415">
              <w:instrText>PAGEREF _Toc354720698 \h</w:instrText>
            </w:r>
            <w:r w:rsidR="00821415">
              <w:fldChar w:fldCharType="separate"/>
            </w:r>
            <w:r w:rsidR="1DD4D04E" w:rsidRPr="1DD4D04E">
              <w:rPr>
                <w:rStyle w:val="Hipervnculo"/>
              </w:rPr>
              <w:t>6</w:t>
            </w:r>
            <w:r w:rsidR="00821415">
              <w:fldChar w:fldCharType="end"/>
            </w:r>
          </w:hyperlink>
        </w:p>
        <w:p w14:paraId="28B8416E" w14:textId="6789CE46" w:rsidR="00B0044B" w:rsidRDefault="008C76DC" w:rsidP="1DD4D04E">
          <w:pPr>
            <w:pStyle w:val="TDC1"/>
            <w:tabs>
              <w:tab w:val="left" w:pos="435"/>
              <w:tab w:val="right" w:leader="underscore" w:pos="8640"/>
            </w:tabs>
            <w:rPr>
              <w:rStyle w:val="Hipervnculo"/>
              <w:noProof/>
            </w:rPr>
          </w:pPr>
          <w:hyperlink w:anchor="_Toc1113771854">
            <w:r w:rsidR="1DD4D04E" w:rsidRPr="1DD4D04E">
              <w:rPr>
                <w:rStyle w:val="Hipervnculo"/>
              </w:rPr>
              <w:t>3</w:t>
            </w:r>
            <w:r w:rsidR="00821415">
              <w:tab/>
            </w:r>
            <w:r w:rsidR="1DD4D04E" w:rsidRPr="1DD4D04E">
              <w:rPr>
                <w:rStyle w:val="Hipervnculo"/>
              </w:rPr>
              <w:t>Alcance</w:t>
            </w:r>
            <w:r w:rsidR="00821415">
              <w:tab/>
            </w:r>
            <w:r w:rsidR="00821415">
              <w:fldChar w:fldCharType="begin"/>
            </w:r>
            <w:r w:rsidR="00821415">
              <w:instrText>PAGEREF _Toc1113771854 \h</w:instrText>
            </w:r>
            <w:r w:rsidR="00821415">
              <w:fldChar w:fldCharType="separate"/>
            </w:r>
            <w:r w:rsidR="1DD4D04E" w:rsidRPr="1DD4D04E">
              <w:rPr>
                <w:rStyle w:val="Hipervnculo"/>
              </w:rPr>
              <w:t>6</w:t>
            </w:r>
            <w:r w:rsidR="00821415">
              <w:fldChar w:fldCharType="end"/>
            </w:r>
          </w:hyperlink>
        </w:p>
        <w:p w14:paraId="3FB2D74D" w14:textId="1E9638A9" w:rsidR="00B0044B" w:rsidRDefault="008C76DC" w:rsidP="1DD4D04E">
          <w:pPr>
            <w:pStyle w:val="TDC1"/>
            <w:tabs>
              <w:tab w:val="right" w:leader="underscore" w:pos="8640"/>
            </w:tabs>
            <w:rPr>
              <w:rStyle w:val="Hipervnculo"/>
              <w:noProof/>
            </w:rPr>
          </w:pPr>
          <w:hyperlink w:anchor="_Toc605797498">
            <w:r w:rsidR="1DD4D04E" w:rsidRPr="1DD4D04E">
              <w:rPr>
                <w:rStyle w:val="Hipervnculo"/>
              </w:rPr>
              <w:t>3.2 Detalles del proceso:</w:t>
            </w:r>
            <w:r w:rsidR="00821415">
              <w:tab/>
            </w:r>
            <w:r w:rsidR="00821415">
              <w:fldChar w:fldCharType="begin"/>
            </w:r>
            <w:r w:rsidR="00821415">
              <w:instrText>PAGEREF _Toc605797498 \h</w:instrText>
            </w:r>
            <w:r w:rsidR="00821415">
              <w:fldChar w:fldCharType="separate"/>
            </w:r>
            <w:r w:rsidR="1DD4D04E" w:rsidRPr="1DD4D04E">
              <w:rPr>
                <w:rStyle w:val="Hipervnculo"/>
              </w:rPr>
              <w:t>7</w:t>
            </w:r>
            <w:r w:rsidR="00821415">
              <w:fldChar w:fldCharType="end"/>
            </w:r>
          </w:hyperlink>
        </w:p>
        <w:p w14:paraId="4AFA839B" w14:textId="0AD1F0FB" w:rsidR="00B0044B" w:rsidRDefault="008C76DC" w:rsidP="1DD4D04E">
          <w:pPr>
            <w:pStyle w:val="TDC1"/>
            <w:tabs>
              <w:tab w:val="right" w:leader="underscore" w:pos="8640"/>
            </w:tabs>
            <w:rPr>
              <w:rStyle w:val="Hipervnculo"/>
              <w:noProof/>
            </w:rPr>
          </w:pPr>
          <w:hyperlink w:anchor="_Toc351995551">
            <w:r w:rsidR="1DD4D04E" w:rsidRPr="1DD4D04E">
              <w:rPr>
                <w:rStyle w:val="Hipervnculo"/>
              </w:rPr>
              <w:t>3.3 Sistemas involucrados</w:t>
            </w:r>
            <w:r w:rsidR="00821415">
              <w:tab/>
            </w:r>
            <w:r w:rsidR="00821415">
              <w:fldChar w:fldCharType="begin"/>
            </w:r>
            <w:r w:rsidR="00821415">
              <w:instrText>PAGEREF _Toc351995551 \h</w:instrText>
            </w:r>
            <w:r w:rsidR="00821415">
              <w:fldChar w:fldCharType="separate"/>
            </w:r>
            <w:r w:rsidR="1DD4D04E" w:rsidRPr="1DD4D04E">
              <w:rPr>
                <w:rStyle w:val="Hipervnculo"/>
              </w:rPr>
              <w:t>14</w:t>
            </w:r>
            <w:r w:rsidR="00821415">
              <w:fldChar w:fldCharType="end"/>
            </w:r>
          </w:hyperlink>
        </w:p>
        <w:p w14:paraId="0797BAF6" w14:textId="38FC922D" w:rsidR="00B0044B" w:rsidRDefault="008C76DC" w:rsidP="1DD4D04E">
          <w:pPr>
            <w:pStyle w:val="TDC1"/>
            <w:tabs>
              <w:tab w:val="left" w:pos="435"/>
              <w:tab w:val="right" w:leader="underscore" w:pos="8640"/>
            </w:tabs>
            <w:rPr>
              <w:rStyle w:val="Hipervnculo"/>
              <w:noProof/>
            </w:rPr>
          </w:pPr>
          <w:hyperlink w:anchor="_Toc329509410">
            <w:r w:rsidR="1DD4D04E" w:rsidRPr="1DD4D04E">
              <w:rPr>
                <w:rStyle w:val="Hipervnculo"/>
              </w:rPr>
              <w:t>4</w:t>
            </w:r>
            <w:r w:rsidR="00821415">
              <w:tab/>
            </w:r>
            <w:r w:rsidR="1DD4D04E" w:rsidRPr="1DD4D04E">
              <w:rPr>
                <w:rStyle w:val="Hipervnculo"/>
              </w:rPr>
              <w:t>Fuera de Alcance</w:t>
            </w:r>
            <w:r w:rsidR="00821415">
              <w:tab/>
            </w:r>
            <w:r w:rsidR="00821415">
              <w:fldChar w:fldCharType="begin"/>
            </w:r>
            <w:r w:rsidR="00821415">
              <w:instrText>PAGEREF _Toc329509410 \h</w:instrText>
            </w:r>
            <w:r w:rsidR="00821415">
              <w:fldChar w:fldCharType="separate"/>
            </w:r>
            <w:r w:rsidR="1DD4D04E" w:rsidRPr="1DD4D04E">
              <w:rPr>
                <w:rStyle w:val="Hipervnculo"/>
              </w:rPr>
              <w:t>15</w:t>
            </w:r>
            <w:r w:rsidR="00821415">
              <w:fldChar w:fldCharType="end"/>
            </w:r>
          </w:hyperlink>
        </w:p>
        <w:p w14:paraId="62EC2730" w14:textId="4433A8FA" w:rsidR="00B0044B" w:rsidRDefault="008C76DC" w:rsidP="1DD4D04E">
          <w:pPr>
            <w:pStyle w:val="TDC1"/>
            <w:tabs>
              <w:tab w:val="left" w:pos="435"/>
              <w:tab w:val="right" w:leader="underscore" w:pos="8640"/>
            </w:tabs>
            <w:rPr>
              <w:rStyle w:val="Hipervnculo"/>
              <w:noProof/>
            </w:rPr>
          </w:pPr>
          <w:hyperlink w:anchor="_Toc1734050307">
            <w:r w:rsidR="1DD4D04E" w:rsidRPr="1DD4D04E">
              <w:rPr>
                <w:rStyle w:val="Hipervnculo"/>
              </w:rPr>
              <w:t>5</w:t>
            </w:r>
            <w:r w:rsidR="00821415">
              <w:tab/>
            </w:r>
            <w:r w:rsidR="1DD4D04E" w:rsidRPr="1DD4D04E">
              <w:rPr>
                <w:rStyle w:val="Hipervnculo"/>
              </w:rPr>
              <w:t>Áreas de negocio involucradas</w:t>
            </w:r>
            <w:r w:rsidR="00821415">
              <w:tab/>
            </w:r>
            <w:r w:rsidR="00821415">
              <w:fldChar w:fldCharType="begin"/>
            </w:r>
            <w:r w:rsidR="00821415">
              <w:instrText>PAGEREF _Toc1734050307 \h</w:instrText>
            </w:r>
            <w:r w:rsidR="00821415">
              <w:fldChar w:fldCharType="separate"/>
            </w:r>
            <w:r w:rsidR="1DD4D04E" w:rsidRPr="1DD4D04E">
              <w:rPr>
                <w:rStyle w:val="Hipervnculo"/>
              </w:rPr>
              <w:t>16</w:t>
            </w:r>
            <w:r w:rsidR="00821415">
              <w:fldChar w:fldCharType="end"/>
            </w:r>
          </w:hyperlink>
        </w:p>
        <w:p w14:paraId="18A842A4" w14:textId="735AB40F" w:rsidR="00B0044B" w:rsidRDefault="008C76DC" w:rsidP="1DD4D04E">
          <w:pPr>
            <w:pStyle w:val="TDC1"/>
            <w:tabs>
              <w:tab w:val="left" w:pos="435"/>
              <w:tab w:val="right" w:leader="underscore" w:pos="8640"/>
            </w:tabs>
            <w:rPr>
              <w:rStyle w:val="Hipervnculo"/>
              <w:noProof/>
            </w:rPr>
          </w:pPr>
          <w:hyperlink w:anchor="_Toc911632233">
            <w:r w:rsidR="1DD4D04E" w:rsidRPr="1DD4D04E">
              <w:rPr>
                <w:rStyle w:val="Hipervnculo"/>
              </w:rPr>
              <w:t>6</w:t>
            </w:r>
            <w:r w:rsidR="00821415">
              <w:tab/>
            </w:r>
            <w:r w:rsidR="1DD4D04E" w:rsidRPr="1DD4D04E">
              <w:rPr>
                <w:rStyle w:val="Hipervnculo"/>
              </w:rPr>
              <w:t>Excepciones</w:t>
            </w:r>
            <w:r w:rsidR="00821415">
              <w:tab/>
            </w:r>
            <w:r w:rsidR="00821415">
              <w:fldChar w:fldCharType="begin"/>
            </w:r>
            <w:r w:rsidR="00821415">
              <w:instrText>PAGEREF _Toc911632233 \h</w:instrText>
            </w:r>
            <w:r w:rsidR="00821415">
              <w:fldChar w:fldCharType="separate"/>
            </w:r>
            <w:r w:rsidR="1DD4D04E" w:rsidRPr="1DD4D04E">
              <w:rPr>
                <w:rStyle w:val="Hipervnculo"/>
              </w:rPr>
              <w:t>17</w:t>
            </w:r>
            <w:r w:rsidR="00821415">
              <w:fldChar w:fldCharType="end"/>
            </w:r>
          </w:hyperlink>
        </w:p>
        <w:p w14:paraId="0A115E21" w14:textId="07E44D66" w:rsidR="00B0044B" w:rsidRDefault="008C76DC" w:rsidP="1DD4D04E">
          <w:pPr>
            <w:pStyle w:val="TDC1"/>
            <w:tabs>
              <w:tab w:val="right" w:leader="underscore" w:pos="8640"/>
            </w:tabs>
            <w:rPr>
              <w:rStyle w:val="Hipervnculo"/>
              <w:noProof/>
            </w:rPr>
          </w:pPr>
          <w:hyperlink w:anchor="_Toc1521128083">
            <w:r w:rsidR="1DD4D04E" w:rsidRPr="1DD4D04E">
              <w:rPr>
                <w:rStyle w:val="Hipervnculo"/>
              </w:rPr>
              <w:t>6.1 Excepciones de negocio</w:t>
            </w:r>
            <w:r w:rsidR="00821415">
              <w:tab/>
            </w:r>
            <w:r w:rsidR="00821415">
              <w:fldChar w:fldCharType="begin"/>
            </w:r>
            <w:r w:rsidR="00821415">
              <w:instrText>PAGEREF _Toc1521128083 \h</w:instrText>
            </w:r>
            <w:r w:rsidR="00821415">
              <w:fldChar w:fldCharType="separate"/>
            </w:r>
            <w:r w:rsidR="1DD4D04E" w:rsidRPr="1DD4D04E">
              <w:rPr>
                <w:rStyle w:val="Hipervnculo"/>
              </w:rPr>
              <w:t>18</w:t>
            </w:r>
            <w:r w:rsidR="00821415">
              <w:fldChar w:fldCharType="end"/>
            </w:r>
          </w:hyperlink>
        </w:p>
        <w:p w14:paraId="5754D594" w14:textId="24BD9273" w:rsidR="00B0044B" w:rsidRDefault="008C76DC" w:rsidP="1DD4D04E">
          <w:pPr>
            <w:pStyle w:val="TDC1"/>
            <w:tabs>
              <w:tab w:val="right" w:leader="underscore" w:pos="8640"/>
            </w:tabs>
            <w:rPr>
              <w:rStyle w:val="Hipervnculo"/>
              <w:noProof/>
            </w:rPr>
          </w:pPr>
          <w:hyperlink w:anchor="_Toc711231599">
            <w:r w:rsidR="1DD4D04E" w:rsidRPr="1DD4D04E">
              <w:rPr>
                <w:rStyle w:val="Hipervnculo"/>
              </w:rPr>
              <w:t>6.2 Excepciones de sistema</w:t>
            </w:r>
            <w:r w:rsidR="00821415">
              <w:tab/>
            </w:r>
            <w:r w:rsidR="00821415">
              <w:fldChar w:fldCharType="begin"/>
            </w:r>
            <w:r w:rsidR="00821415">
              <w:instrText>PAGEREF _Toc711231599 \h</w:instrText>
            </w:r>
            <w:r w:rsidR="00821415">
              <w:fldChar w:fldCharType="separate"/>
            </w:r>
            <w:r w:rsidR="1DD4D04E" w:rsidRPr="1DD4D04E">
              <w:rPr>
                <w:rStyle w:val="Hipervnculo"/>
              </w:rPr>
              <w:t>18</w:t>
            </w:r>
            <w:r w:rsidR="00821415">
              <w:fldChar w:fldCharType="end"/>
            </w:r>
          </w:hyperlink>
        </w:p>
        <w:p w14:paraId="6C927471" w14:textId="05D46B13" w:rsidR="00B0044B" w:rsidRDefault="008C76DC" w:rsidP="1DD4D04E">
          <w:pPr>
            <w:pStyle w:val="TDC1"/>
            <w:tabs>
              <w:tab w:val="right" w:leader="underscore" w:pos="8640"/>
            </w:tabs>
            <w:rPr>
              <w:rStyle w:val="Hipervnculo"/>
              <w:noProof/>
            </w:rPr>
          </w:pPr>
          <w:hyperlink w:anchor="_Toc2056827657">
            <w:r w:rsidR="1DD4D04E" w:rsidRPr="1DD4D04E">
              <w:rPr>
                <w:rStyle w:val="Hipervnculo"/>
              </w:rPr>
              <w:t>6.3 Problemas conocidos, dependencias y suposiciones</w:t>
            </w:r>
            <w:r w:rsidR="00821415">
              <w:tab/>
            </w:r>
            <w:r w:rsidR="00821415">
              <w:fldChar w:fldCharType="begin"/>
            </w:r>
            <w:r w:rsidR="00821415">
              <w:instrText>PAGEREF _Toc2056827657 \h</w:instrText>
            </w:r>
            <w:r w:rsidR="00821415">
              <w:fldChar w:fldCharType="separate"/>
            </w:r>
            <w:r w:rsidR="1DD4D04E" w:rsidRPr="1DD4D04E">
              <w:rPr>
                <w:rStyle w:val="Hipervnculo"/>
              </w:rPr>
              <w:t>18</w:t>
            </w:r>
            <w:r w:rsidR="00821415">
              <w:fldChar w:fldCharType="end"/>
            </w:r>
          </w:hyperlink>
        </w:p>
        <w:p w14:paraId="7FDA5DEA" w14:textId="100E6229" w:rsidR="00E7067E" w:rsidRDefault="008C76DC" w:rsidP="1DD4D04E">
          <w:pPr>
            <w:pStyle w:val="TDC1"/>
            <w:tabs>
              <w:tab w:val="right" w:leader="underscore" w:pos="8640"/>
            </w:tabs>
            <w:spacing w:before="0" w:after="0"/>
          </w:pPr>
          <w:hyperlink w:anchor="_Toc153358376">
            <w:r w:rsidR="1DD4D04E" w:rsidRPr="1DD4D04E">
              <w:rPr>
                <w:rStyle w:val="Hipervnculo"/>
              </w:rPr>
              <w:t>6.4 Salida/Entregable</w:t>
            </w:r>
            <w:r w:rsidR="00440A43">
              <w:tab/>
            </w:r>
            <w:r w:rsidR="00440A43">
              <w:fldChar w:fldCharType="begin"/>
            </w:r>
            <w:r w:rsidR="00440A43">
              <w:instrText>PAGEREF _Toc153358376 \h</w:instrText>
            </w:r>
            <w:r w:rsidR="00440A43">
              <w:fldChar w:fldCharType="separate"/>
            </w:r>
            <w:r w:rsidR="1DD4D04E" w:rsidRPr="1DD4D04E">
              <w:rPr>
                <w:rStyle w:val="Hipervnculo"/>
              </w:rPr>
              <w:t>18</w:t>
            </w:r>
            <w:r w:rsidR="00440A43">
              <w:fldChar w:fldCharType="end"/>
            </w:r>
          </w:hyperlink>
          <w:r w:rsidR="00440A43">
            <w:fldChar w:fldCharType="end"/>
          </w:r>
        </w:p>
      </w:sdtContent>
    </w:sdt>
    <w:p w14:paraId="4925D1B9" w14:textId="77777777" w:rsidR="00E43284" w:rsidRDefault="00E43284" w:rsidP="00E43284"/>
    <w:p w14:paraId="60491018" w14:textId="77777777" w:rsidR="00E43284" w:rsidRDefault="00E43284" w:rsidP="00E43284"/>
    <w:p w14:paraId="358B75E3" w14:textId="77777777" w:rsidR="00E43284" w:rsidRDefault="00E43284" w:rsidP="00E43284"/>
    <w:p w14:paraId="2C145DFD" w14:textId="77777777" w:rsidR="00E43284" w:rsidRDefault="00E43284" w:rsidP="00E43284"/>
    <w:p w14:paraId="0BBF4AA7" w14:textId="77777777" w:rsidR="00E43284" w:rsidRDefault="00E43284" w:rsidP="00E43284"/>
    <w:p w14:paraId="7002C22A" w14:textId="77777777" w:rsidR="00E43284" w:rsidRPr="00E43284" w:rsidRDefault="00E43284" w:rsidP="00E43284"/>
    <w:p w14:paraId="64B0F649" w14:textId="07A314D0" w:rsidR="00831E51" w:rsidRPr="00B0044B" w:rsidRDefault="00831E51" w:rsidP="1DD4D04E">
      <w:pPr>
        <w:pStyle w:val="TGVTtulo"/>
        <w:rPr>
          <w:rFonts w:asciiTheme="minorHAnsi" w:hAnsiTheme="minorHAnsi" w:cstheme="minorBidi"/>
          <w:color w:val="FF0000"/>
        </w:rPr>
      </w:pPr>
      <w:bookmarkStart w:id="3" w:name="_Toc1826128446"/>
      <w:r w:rsidRPr="1DD4D04E">
        <w:rPr>
          <w:rFonts w:asciiTheme="minorHAnsi" w:hAnsiTheme="minorHAnsi" w:cstheme="minorBidi"/>
          <w:color w:val="FF0000"/>
        </w:rPr>
        <w:lastRenderedPageBreak/>
        <w:t>Propuesta Técnica</w:t>
      </w:r>
      <w:bookmarkEnd w:id="3"/>
    </w:p>
    <w:p w14:paraId="713259F4" w14:textId="0B2F567B" w:rsidR="003132A1" w:rsidRPr="00B0044B" w:rsidRDefault="005E1016" w:rsidP="003132A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El objetivo de este documento es presentar el alcance de las tareas referidas a la consolidación de fondos comunes de inversión</w:t>
      </w:r>
      <w:r w:rsidR="00894C5B">
        <w:rPr>
          <w:rFonts w:asciiTheme="minorHAnsi" w:hAnsiTheme="minorHAnsi" w:cstheme="minorHAnsi"/>
        </w:rPr>
        <w:t xml:space="preserve"> que se desarrollará utilizando RPA.</w:t>
      </w:r>
    </w:p>
    <w:p w14:paraId="3DEC680C" w14:textId="31B3BA2E" w:rsidR="00831E51" w:rsidRPr="00B0044B" w:rsidRDefault="00266CF1" w:rsidP="1DD4D04E">
      <w:pPr>
        <w:pStyle w:val="TGVTtulo"/>
        <w:rPr>
          <w:rFonts w:asciiTheme="minorHAnsi" w:hAnsiTheme="minorHAnsi" w:cstheme="minorBidi"/>
          <w:color w:val="FF0000"/>
        </w:rPr>
      </w:pPr>
      <w:bookmarkStart w:id="4" w:name="_Toc966619618"/>
      <w:r w:rsidRPr="1DD4D04E">
        <w:rPr>
          <w:rFonts w:asciiTheme="minorHAnsi" w:hAnsiTheme="minorHAnsi" w:cstheme="minorBidi"/>
          <w:color w:val="FF0000"/>
        </w:rPr>
        <w:t>Solución</w:t>
      </w:r>
      <w:bookmarkEnd w:id="4"/>
    </w:p>
    <w:p w14:paraId="757B5CE4" w14:textId="5D4C8BE4" w:rsidR="00266CF1" w:rsidRPr="00B0044B" w:rsidRDefault="00E43284" w:rsidP="00E43284">
      <w:pPr>
        <w:pStyle w:val="TGVTtulo"/>
        <w:numPr>
          <w:ilvl w:val="0"/>
          <w:numId w:val="0"/>
        </w:numPr>
        <w:rPr>
          <w:rFonts w:asciiTheme="minorHAnsi" w:hAnsiTheme="minorHAnsi" w:cstheme="minorBidi"/>
          <w:color w:val="FF0000"/>
        </w:rPr>
      </w:pPr>
      <w:bookmarkStart w:id="5" w:name="_Toc772370476"/>
      <w:r>
        <w:rPr>
          <w:rFonts w:asciiTheme="minorHAnsi" w:hAnsiTheme="minorHAnsi" w:cstheme="minorBidi"/>
          <w:color w:val="FF0000"/>
        </w:rPr>
        <w:t xml:space="preserve">2.1 </w:t>
      </w:r>
      <w:r w:rsidR="00266CF1" w:rsidRPr="1DD4D04E">
        <w:rPr>
          <w:rFonts w:asciiTheme="minorHAnsi" w:hAnsiTheme="minorHAnsi" w:cstheme="minorBidi"/>
          <w:color w:val="FF0000"/>
        </w:rPr>
        <w:t>Situación Actual</w:t>
      </w:r>
      <w:bookmarkEnd w:id="5"/>
    </w:p>
    <w:p w14:paraId="6C64B8CE" w14:textId="77777777" w:rsidR="0008790A" w:rsidRPr="0008790A" w:rsidRDefault="0008790A" w:rsidP="1DD4D04E">
      <w:pPr>
        <w:spacing w:before="100" w:beforeAutospacing="1" w:after="100" w:afterAutospacing="1"/>
        <w:jc w:val="left"/>
        <w:rPr>
          <w:rFonts w:asciiTheme="minorHAnsi" w:hAnsiTheme="minorHAnsi" w:cstheme="minorBidi"/>
        </w:rPr>
      </w:pPr>
      <w:r w:rsidRPr="1DD4D04E">
        <w:rPr>
          <w:rFonts w:asciiTheme="minorHAnsi" w:hAnsiTheme="minorHAnsi" w:cstheme="minorBidi"/>
        </w:rPr>
        <w:t>En la actualidad, la consolidación de los distintos Fondos Comunes de Inversión (FCI) se realiza a partir de archivos en formato PDF que contienen el detalle de los movimientos y saldos registrados en cada fondo.</w:t>
      </w:r>
    </w:p>
    <w:p w14:paraId="6F12B457" w14:textId="77777777" w:rsidR="0008790A" w:rsidRPr="0008790A" w:rsidRDefault="0008790A" w:rsidP="0008790A">
      <w:pPr>
        <w:spacing w:before="100" w:beforeAutospacing="1" w:after="100" w:afterAutospacing="1"/>
        <w:jc w:val="left"/>
        <w:rPr>
          <w:rFonts w:asciiTheme="minorHAnsi" w:hAnsiTheme="minorHAnsi" w:cstheme="minorHAnsi"/>
        </w:rPr>
      </w:pPr>
      <w:r w:rsidRPr="0008790A">
        <w:rPr>
          <w:rFonts w:asciiTheme="minorHAnsi" w:hAnsiTheme="minorHAnsi" w:cstheme="minorHAnsi"/>
        </w:rPr>
        <w:t>Una vez recibidos estos documentos, se procede a extraer manualmente la información relevante de cada FCI (movimientos y saldos), la cual se transcribe en un archivo Excel. En esta planilla también se incorpora la información correspondiente a la consolidación del mes anterior, específicamente las existencias finales.</w:t>
      </w:r>
    </w:p>
    <w:p w14:paraId="3B9D5109" w14:textId="77777777" w:rsidR="0008790A" w:rsidRPr="0008790A" w:rsidRDefault="0008790A" w:rsidP="0008790A">
      <w:pPr>
        <w:spacing w:before="100" w:beforeAutospacing="1" w:after="100" w:afterAutospacing="1"/>
        <w:jc w:val="left"/>
        <w:rPr>
          <w:rFonts w:asciiTheme="minorHAnsi" w:hAnsiTheme="minorHAnsi" w:cstheme="minorHAnsi"/>
        </w:rPr>
      </w:pPr>
      <w:r w:rsidRPr="0008790A">
        <w:rPr>
          <w:rFonts w:asciiTheme="minorHAnsi" w:hAnsiTheme="minorHAnsi" w:cstheme="minorHAnsi"/>
        </w:rPr>
        <w:t>Con todos estos datos, se realiza el cálculo de los rescates efectuados durante el mes (en caso de que los haya), y se determina el saldo final disponible. Asimismo, se calcula la diferencia entre los saldos contables y los saldos impositivos.</w:t>
      </w:r>
    </w:p>
    <w:p w14:paraId="1D3AA19C" w14:textId="2452AFD9" w:rsidR="002B3862" w:rsidRDefault="0008790A" w:rsidP="0008790A">
      <w:pPr>
        <w:spacing w:before="100" w:beforeAutospacing="1" w:after="100" w:afterAutospacing="1"/>
        <w:jc w:val="left"/>
        <w:rPr>
          <w:rFonts w:asciiTheme="minorHAnsi" w:hAnsiTheme="minorHAnsi" w:cstheme="minorHAnsi"/>
        </w:rPr>
      </w:pPr>
      <w:r w:rsidRPr="0008790A">
        <w:rPr>
          <w:rFonts w:asciiTheme="minorHAnsi" w:hAnsiTheme="minorHAnsi" w:cstheme="minorHAnsi"/>
        </w:rPr>
        <w:t>Este procedimiento implica una importante carga operativa, tanto en términos de tiempo como de recursos, motivo por el cual se plantea su automatización.</w:t>
      </w:r>
    </w:p>
    <w:p w14:paraId="7E086D36" w14:textId="70A8D8C0" w:rsidR="0008790A" w:rsidRPr="0008790A" w:rsidRDefault="002B3862" w:rsidP="002B3862">
      <w:pPr>
        <w:spacing w:before="0" w:after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704B1FEC" w14:textId="646219F6" w:rsidR="00C40DE8" w:rsidRPr="00B0044B" w:rsidRDefault="00266CF1" w:rsidP="1DD4D04E">
      <w:pPr>
        <w:pStyle w:val="TGVTtulo"/>
        <w:numPr>
          <w:ilvl w:val="0"/>
          <w:numId w:val="0"/>
        </w:numPr>
        <w:ind w:left="420"/>
        <w:rPr>
          <w:rFonts w:asciiTheme="minorHAnsi" w:hAnsiTheme="minorHAnsi" w:cstheme="minorBidi"/>
          <w:color w:val="FF0000"/>
        </w:rPr>
      </w:pPr>
      <w:bookmarkStart w:id="6" w:name="_Toc1106705253"/>
      <w:r w:rsidRPr="1DD4D04E">
        <w:rPr>
          <w:rFonts w:asciiTheme="minorHAnsi" w:hAnsiTheme="minorHAnsi" w:cstheme="minorBidi"/>
          <w:color w:val="FF0000"/>
        </w:rPr>
        <w:lastRenderedPageBreak/>
        <w:t>2.2 Situación Esperada</w:t>
      </w:r>
      <w:bookmarkEnd w:id="6"/>
    </w:p>
    <w:p w14:paraId="14E34938" w14:textId="77777777" w:rsidR="002B3862" w:rsidRPr="002B3862" w:rsidRDefault="002B3862" w:rsidP="1DD4D04E">
      <w:pPr>
        <w:spacing w:before="100" w:beforeAutospacing="1" w:after="100" w:afterAutospacing="1"/>
        <w:jc w:val="left"/>
        <w:rPr>
          <w:rFonts w:asciiTheme="minorHAnsi" w:hAnsiTheme="minorHAnsi" w:cstheme="minorBidi"/>
        </w:rPr>
      </w:pPr>
      <w:r w:rsidRPr="1DD4D04E">
        <w:rPr>
          <w:rFonts w:asciiTheme="minorHAnsi" w:hAnsiTheme="minorHAnsi" w:cstheme="minorBidi"/>
        </w:rPr>
        <w:t>A partir de la automatización del proceso de consolidación de Fondos Comunes de Inversión, se espera lograr una reducción significativa en el tiempo y los recursos dedicados a esta tarea, minimizando los errores asociados a la carga manual de información.</w:t>
      </w:r>
    </w:p>
    <w:p w14:paraId="6E7CA462" w14:textId="77777777" w:rsidR="002B3862" w:rsidRPr="002B3862" w:rsidRDefault="002B3862" w:rsidP="002B3862">
      <w:pPr>
        <w:spacing w:before="100" w:beforeAutospacing="1" w:after="100" w:afterAutospacing="1"/>
        <w:jc w:val="left"/>
        <w:rPr>
          <w:rFonts w:asciiTheme="minorHAnsi" w:hAnsiTheme="minorHAnsi" w:cstheme="minorHAnsi"/>
        </w:rPr>
      </w:pPr>
      <w:r w:rsidRPr="002B3862">
        <w:rPr>
          <w:rFonts w:asciiTheme="minorHAnsi" w:hAnsiTheme="minorHAnsi" w:cstheme="minorHAnsi"/>
        </w:rPr>
        <w:t>El nuevo flujo automatizado permitirá la lectura directa de los archivos PDF recibidos, extrayendo de forma estructurada los movimientos y saldos de cada FCI. Esta información será volcada automáticamente en un archivo Excel o base de datos, integrando también los datos de consolidación del mes anterior de manera sistematizada.</w:t>
      </w:r>
    </w:p>
    <w:p w14:paraId="3EBB48E6" w14:textId="77777777" w:rsidR="002B3862" w:rsidRPr="002B3862" w:rsidRDefault="002B3862" w:rsidP="002B3862">
      <w:pPr>
        <w:spacing w:before="100" w:beforeAutospacing="1" w:after="100" w:afterAutospacing="1"/>
        <w:jc w:val="left"/>
        <w:rPr>
          <w:rFonts w:asciiTheme="minorHAnsi" w:hAnsiTheme="minorHAnsi" w:cstheme="minorHAnsi"/>
        </w:rPr>
      </w:pPr>
      <w:r w:rsidRPr="002B3862">
        <w:rPr>
          <w:rFonts w:asciiTheme="minorHAnsi" w:hAnsiTheme="minorHAnsi" w:cstheme="minorHAnsi"/>
        </w:rPr>
        <w:t>Con esta solución, el cálculo de rescates mensuales, saldos finales y diferencias entre saldos contables e impositivos se realizará de forma precisa y eficiente, generando como resultado un informe final listo para su análisis o presentación.</w:t>
      </w:r>
    </w:p>
    <w:p w14:paraId="31E87ECA" w14:textId="77777777" w:rsidR="002B3862" w:rsidRPr="002B3862" w:rsidRDefault="002B3862" w:rsidP="002B3862">
      <w:pPr>
        <w:spacing w:before="100" w:beforeAutospacing="1" w:after="100" w:afterAutospacing="1"/>
        <w:jc w:val="left"/>
        <w:rPr>
          <w:rFonts w:asciiTheme="minorHAnsi" w:hAnsiTheme="minorHAnsi" w:cstheme="minorHAnsi"/>
        </w:rPr>
      </w:pPr>
      <w:r w:rsidRPr="002B3862">
        <w:rPr>
          <w:rFonts w:asciiTheme="minorHAnsi" w:hAnsiTheme="minorHAnsi" w:cstheme="minorHAnsi"/>
        </w:rPr>
        <w:t>En consecuencia, se prevé una mejora sustancial en la eficiencia operativa, una mayor trazabilidad del proceso, y la liberación de tiempo para que el equipo pueda enfocarse en tareas de mayor valor agregado.</w:t>
      </w:r>
    </w:p>
    <w:p w14:paraId="506CCEF3" w14:textId="29EAEA85" w:rsidR="00A27441" w:rsidRPr="00B0044B" w:rsidRDefault="00C40DE8" w:rsidP="1DD4D04E">
      <w:pPr>
        <w:pStyle w:val="TGVTtulo"/>
        <w:numPr>
          <w:ilvl w:val="0"/>
          <w:numId w:val="0"/>
        </w:numPr>
        <w:ind w:left="420"/>
        <w:rPr>
          <w:rFonts w:asciiTheme="minorHAnsi" w:hAnsiTheme="minorHAnsi" w:cstheme="minorBidi"/>
          <w:color w:val="FF0000"/>
        </w:rPr>
      </w:pPr>
      <w:bookmarkStart w:id="7" w:name="_Toc354720698"/>
      <w:r w:rsidRPr="1DD4D04E">
        <w:rPr>
          <w:rFonts w:asciiTheme="minorHAnsi" w:hAnsiTheme="minorHAnsi" w:cstheme="minorBidi"/>
          <w:color w:val="FF0000"/>
        </w:rPr>
        <w:t>2.3 Métricas</w:t>
      </w:r>
      <w:bookmarkEnd w:id="7"/>
    </w:p>
    <w:p w14:paraId="525C0C28" w14:textId="5100D749" w:rsidR="00A27441" w:rsidRPr="00B0044B" w:rsidRDefault="00C40DE8" w:rsidP="009035F8">
      <w:pPr>
        <w:rPr>
          <w:rFonts w:asciiTheme="minorHAnsi" w:hAnsiTheme="minorHAnsi" w:cstheme="minorHAnsi"/>
        </w:rPr>
      </w:pPr>
      <w:r w:rsidRPr="00B0044B">
        <w:rPr>
          <w:rFonts w:asciiTheme="minorHAnsi" w:hAnsiTheme="minorHAnsi" w:cstheme="minorHAnsi"/>
        </w:rPr>
        <w:t>Incluye información de SLA actual, volumen previsto y alguna otra información relevante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5560"/>
        <w:gridCol w:w="3080"/>
      </w:tblGrid>
      <w:tr w:rsidR="00C40DE8" w:rsidRPr="00B0044B" w14:paraId="61F83974" w14:textId="77777777" w:rsidTr="009035F8">
        <w:tc>
          <w:tcPr>
            <w:tcW w:w="5560" w:type="dxa"/>
          </w:tcPr>
          <w:p w14:paraId="0BC2D467" w14:textId="77777777" w:rsidR="00C40DE8" w:rsidRPr="002B3862" w:rsidRDefault="00C40DE8" w:rsidP="00337171">
            <w:pPr>
              <w:jc w:val="center"/>
              <w:rPr>
                <w:rFonts w:asciiTheme="minorHAnsi" w:hAnsiTheme="minorHAnsi" w:cstheme="minorHAnsi"/>
              </w:rPr>
            </w:pPr>
            <w:r w:rsidRPr="002B3862">
              <w:rPr>
                <w:rFonts w:asciiTheme="minorHAnsi" w:hAnsiTheme="minorHAnsi" w:cstheme="minorHAnsi"/>
              </w:rPr>
              <w:t>Ejecuciones por mes</w:t>
            </w:r>
          </w:p>
        </w:tc>
        <w:tc>
          <w:tcPr>
            <w:tcW w:w="3080" w:type="dxa"/>
          </w:tcPr>
          <w:p w14:paraId="4C5B3475" w14:textId="4ED32C23" w:rsidR="00C40DE8" w:rsidRPr="008D1A80" w:rsidRDefault="00977078" w:rsidP="00337171">
            <w:pPr>
              <w:jc w:val="center"/>
              <w:rPr>
                <w:rFonts w:asciiTheme="minorHAnsi" w:hAnsiTheme="minorHAnsi" w:cstheme="minorHAnsi"/>
              </w:rPr>
            </w:pPr>
            <w:r w:rsidRPr="008D1A80">
              <w:rPr>
                <w:rFonts w:asciiTheme="minorHAnsi" w:hAnsiTheme="minorHAnsi" w:cstheme="minorHAnsi"/>
              </w:rPr>
              <w:t>1</w:t>
            </w:r>
          </w:p>
        </w:tc>
      </w:tr>
      <w:tr w:rsidR="00C40DE8" w:rsidRPr="00B0044B" w14:paraId="1A3D7872" w14:textId="77777777" w:rsidTr="009035F8">
        <w:tc>
          <w:tcPr>
            <w:tcW w:w="5560" w:type="dxa"/>
          </w:tcPr>
          <w:p w14:paraId="0AC105E3" w14:textId="77777777" w:rsidR="00C40DE8" w:rsidRPr="002B3862" w:rsidRDefault="00C40DE8" w:rsidP="00337171">
            <w:pPr>
              <w:jc w:val="center"/>
              <w:rPr>
                <w:rFonts w:asciiTheme="minorHAnsi" w:hAnsiTheme="minorHAnsi" w:cstheme="minorHAnsi"/>
              </w:rPr>
            </w:pPr>
            <w:r w:rsidRPr="002B3862">
              <w:rPr>
                <w:rFonts w:asciiTheme="minorHAnsi" w:hAnsiTheme="minorHAnsi" w:cstheme="minorHAnsi"/>
              </w:rPr>
              <w:t>Horas necesarias para realizar 1 ejecución manualmente (Y)</w:t>
            </w:r>
          </w:p>
        </w:tc>
        <w:tc>
          <w:tcPr>
            <w:tcW w:w="3080" w:type="dxa"/>
          </w:tcPr>
          <w:p w14:paraId="2A0B9AC6" w14:textId="7CAE50C7" w:rsidR="00C40DE8" w:rsidRPr="008D1A80" w:rsidRDefault="00C40DE8" w:rsidP="00337171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624A3" w:rsidRPr="00B0044B" w14:paraId="3768568E" w14:textId="77777777" w:rsidTr="009035F8">
        <w:tc>
          <w:tcPr>
            <w:tcW w:w="5560" w:type="dxa"/>
          </w:tcPr>
          <w:p w14:paraId="414737DF" w14:textId="011B7AB5" w:rsidR="009624A3" w:rsidRPr="002B3862" w:rsidRDefault="009624A3" w:rsidP="00337171">
            <w:pPr>
              <w:jc w:val="center"/>
              <w:rPr>
                <w:rFonts w:asciiTheme="minorHAnsi" w:hAnsiTheme="minorHAnsi" w:cstheme="minorHAnsi"/>
              </w:rPr>
            </w:pPr>
            <w:r w:rsidRPr="002B3862">
              <w:rPr>
                <w:rFonts w:asciiTheme="minorHAnsi" w:hAnsiTheme="minorHAnsi" w:cstheme="minorHAnsi"/>
              </w:rPr>
              <w:t>Frecuencia</w:t>
            </w:r>
          </w:p>
        </w:tc>
        <w:tc>
          <w:tcPr>
            <w:tcW w:w="3080" w:type="dxa"/>
          </w:tcPr>
          <w:p w14:paraId="6437453E" w14:textId="4081004A" w:rsidR="009624A3" w:rsidRPr="008D1A80" w:rsidRDefault="008D1A80" w:rsidP="00337171">
            <w:pPr>
              <w:jc w:val="center"/>
              <w:rPr>
                <w:rFonts w:asciiTheme="minorHAnsi" w:hAnsiTheme="minorHAnsi" w:cstheme="minorHAnsi"/>
              </w:rPr>
            </w:pPr>
            <w:r w:rsidRPr="008D1A80">
              <w:rPr>
                <w:rFonts w:asciiTheme="minorHAnsi" w:hAnsiTheme="minorHAnsi" w:cstheme="minorHAnsi"/>
              </w:rPr>
              <w:t>Mensual</w:t>
            </w:r>
          </w:p>
        </w:tc>
      </w:tr>
    </w:tbl>
    <w:p w14:paraId="16FE5B31" w14:textId="4B863D55" w:rsidR="009035F8" w:rsidRPr="00B0044B" w:rsidRDefault="009035F8" w:rsidP="009035F8">
      <w:pPr>
        <w:pStyle w:val="TGVTtulo"/>
        <w:numPr>
          <w:ilvl w:val="0"/>
          <w:numId w:val="0"/>
        </w:numPr>
        <w:ind w:left="420" w:hanging="420"/>
        <w:rPr>
          <w:rFonts w:asciiTheme="minorHAnsi" w:hAnsiTheme="minorHAnsi" w:cstheme="minorHAnsi"/>
          <w:color w:val="FF0000"/>
        </w:rPr>
      </w:pPr>
    </w:p>
    <w:p w14:paraId="395D3043" w14:textId="77777777" w:rsidR="009035F8" w:rsidRPr="00B0044B" w:rsidRDefault="009035F8">
      <w:pPr>
        <w:spacing w:before="0" w:after="0"/>
        <w:jc w:val="left"/>
        <w:rPr>
          <w:rFonts w:asciiTheme="minorHAnsi" w:hAnsiTheme="minorHAnsi" w:cstheme="minorHAnsi"/>
          <w:b/>
          <w:bCs/>
          <w:color w:val="FF0000"/>
          <w:sz w:val="32"/>
          <w:szCs w:val="20"/>
          <w:lang w:val="es-MX"/>
        </w:rPr>
      </w:pPr>
      <w:r w:rsidRPr="00B0044B">
        <w:rPr>
          <w:rFonts w:asciiTheme="minorHAnsi" w:hAnsiTheme="minorHAnsi" w:cstheme="minorHAnsi"/>
          <w:color w:val="FF0000"/>
        </w:rPr>
        <w:br w:type="page"/>
      </w:r>
    </w:p>
    <w:p w14:paraId="24673925" w14:textId="66ABE42C" w:rsidR="00A16E05" w:rsidRPr="00B0044B" w:rsidRDefault="00F642F4" w:rsidP="1DD4D04E">
      <w:pPr>
        <w:pStyle w:val="TGVTtulo"/>
        <w:rPr>
          <w:rFonts w:asciiTheme="minorHAnsi" w:hAnsiTheme="minorHAnsi" w:cstheme="minorBidi"/>
          <w:color w:val="FF0000"/>
        </w:rPr>
      </w:pPr>
      <w:bookmarkStart w:id="8" w:name="_Toc1113771854"/>
      <w:r w:rsidRPr="1DD4D04E">
        <w:rPr>
          <w:rFonts w:asciiTheme="minorHAnsi" w:hAnsiTheme="minorHAnsi" w:cstheme="minorBidi"/>
          <w:color w:val="FF0000"/>
        </w:rPr>
        <w:lastRenderedPageBreak/>
        <w:t>Alcance</w:t>
      </w:r>
      <w:bookmarkEnd w:id="8"/>
      <w:r w:rsidR="00A16E05" w:rsidRPr="1DD4D04E">
        <w:rPr>
          <w:rFonts w:asciiTheme="minorHAnsi" w:hAnsiTheme="minorHAnsi" w:cstheme="minorBidi"/>
          <w:color w:val="FF0000"/>
        </w:rPr>
        <w:t xml:space="preserve"> </w:t>
      </w:r>
    </w:p>
    <w:p w14:paraId="24D77DE3" w14:textId="7B036714" w:rsidR="000C4DAC" w:rsidRPr="000C4DAC" w:rsidRDefault="000C4DAC" w:rsidP="000C4DAC">
      <w:pPr>
        <w:widowControl w:val="0"/>
        <w:rPr>
          <w:rFonts w:asciiTheme="minorHAnsi" w:hAnsiTheme="minorHAnsi" w:cstheme="minorHAnsi"/>
          <w:lang w:val="es-MX"/>
        </w:rPr>
      </w:pPr>
      <w:r w:rsidRPr="000C4DAC">
        <w:rPr>
          <w:rFonts w:asciiTheme="minorHAnsi" w:hAnsiTheme="minorHAnsi" w:cstheme="minorHAnsi"/>
          <w:lang w:val="es-MX"/>
        </w:rPr>
        <w:t>El proceso automatizado mediante RPA estará diseñado para tomar los archivos PDF que se coloquen en una ubicación determinada y proceder a su procesamiento. A través del uso de inteligencia artificial, se extraerá la información correspondiente a cada uno de los Fondos Comunes de Inversión (FCI) detallados en los documentos, estructurando dicha información para su posterior volcado en un archivo Excel.</w:t>
      </w:r>
    </w:p>
    <w:p w14:paraId="7A053A6A" w14:textId="77777777" w:rsidR="000C4DAC" w:rsidRPr="000C4DAC" w:rsidRDefault="000C4DAC" w:rsidP="000C4DAC">
      <w:pPr>
        <w:widowControl w:val="0"/>
        <w:rPr>
          <w:rFonts w:asciiTheme="minorHAnsi" w:hAnsiTheme="minorHAnsi" w:cstheme="minorHAnsi"/>
          <w:lang w:val="es-MX"/>
        </w:rPr>
      </w:pPr>
    </w:p>
    <w:p w14:paraId="359EE341" w14:textId="77777777" w:rsidR="000C4DAC" w:rsidRPr="000C4DAC" w:rsidRDefault="000C4DAC" w:rsidP="000C4DAC">
      <w:pPr>
        <w:widowControl w:val="0"/>
        <w:rPr>
          <w:rFonts w:asciiTheme="minorHAnsi" w:hAnsiTheme="minorHAnsi" w:cstheme="minorHAnsi"/>
          <w:lang w:val="es-MX"/>
        </w:rPr>
      </w:pPr>
      <w:r w:rsidRPr="000C4DAC">
        <w:rPr>
          <w:rFonts w:asciiTheme="minorHAnsi" w:hAnsiTheme="minorHAnsi" w:cstheme="minorHAnsi"/>
          <w:lang w:val="es-MX"/>
        </w:rPr>
        <w:t>Una vez obtenidos los datos de movimientos y saldos desde el archivo PDF, el proceso buscará automáticamente las existencias finales del mes anterior para cada fondo, a fin de establecerlas como existencias iniciales en el Excel correspondiente.</w:t>
      </w:r>
    </w:p>
    <w:p w14:paraId="2B80FA13" w14:textId="77777777" w:rsidR="000C4DAC" w:rsidRPr="000C4DAC" w:rsidRDefault="000C4DAC" w:rsidP="000C4DAC">
      <w:pPr>
        <w:widowControl w:val="0"/>
        <w:rPr>
          <w:rFonts w:asciiTheme="minorHAnsi" w:hAnsiTheme="minorHAnsi" w:cstheme="minorHAnsi"/>
          <w:lang w:val="es-MX"/>
        </w:rPr>
      </w:pPr>
    </w:p>
    <w:p w14:paraId="0E066CFE" w14:textId="77777777" w:rsidR="000C4DAC" w:rsidRPr="000C4DAC" w:rsidRDefault="000C4DAC" w:rsidP="000C4DAC">
      <w:pPr>
        <w:widowControl w:val="0"/>
        <w:rPr>
          <w:rFonts w:asciiTheme="minorHAnsi" w:hAnsiTheme="minorHAnsi" w:cstheme="minorHAnsi"/>
          <w:lang w:val="es-MX"/>
        </w:rPr>
      </w:pPr>
      <w:r w:rsidRPr="000C4DAC">
        <w:rPr>
          <w:rFonts w:asciiTheme="minorHAnsi" w:hAnsiTheme="minorHAnsi" w:cstheme="minorHAnsi"/>
          <w:lang w:val="es-MX"/>
        </w:rPr>
        <w:t>A partir de esta base, y considerando las suscripciones realizadas durante el mes, se generará una tabla que refleje las “compras” efectuadas. Posteriormente, se procederá a la liquidación de los rescates registrados en el período. Esta liquidación se realizará aplicando el criterio FIFO (</w:t>
      </w:r>
      <w:proofErr w:type="spellStart"/>
      <w:r w:rsidRPr="000C4DAC">
        <w:rPr>
          <w:rFonts w:asciiTheme="minorHAnsi" w:hAnsiTheme="minorHAnsi" w:cstheme="minorHAnsi"/>
          <w:lang w:val="es-MX"/>
        </w:rPr>
        <w:t>First</w:t>
      </w:r>
      <w:proofErr w:type="spellEnd"/>
      <w:r w:rsidRPr="000C4DAC">
        <w:rPr>
          <w:rFonts w:asciiTheme="minorHAnsi" w:hAnsiTheme="minorHAnsi" w:cstheme="minorHAnsi"/>
          <w:lang w:val="es-MX"/>
        </w:rPr>
        <w:t xml:space="preserve"> In, </w:t>
      </w:r>
      <w:proofErr w:type="spellStart"/>
      <w:r w:rsidRPr="000C4DAC">
        <w:rPr>
          <w:rFonts w:asciiTheme="minorHAnsi" w:hAnsiTheme="minorHAnsi" w:cstheme="minorHAnsi"/>
          <w:lang w:val="es-MX"/>
        </w:rPr>
        <w:t>First</w:t>
      </w:r>
      <w:proofErr w:type="spellEnd"/>
      <w:r w:rsidRPr="000C4DAC">
        <w:rPr>
          <w:rFonts w:asciiTheme="minorHAnsi" w:hAnsiTheme="minorHAnsi" w:cstheme="minorHAnsi"/>
          <w:lang w:val="es-MX"/>
        </w:rPr>
        <w:t xml:space="preserve"> </w:t>
      </w:r>
      <w:proofErr w:type="spellStart"/>
      <w:r w:rsidRPr="000C4DAC">
        <w:rPr>
          <w:rFonts w:asciiTheme="minorHAnsi" w:hAnsiTheme="minorHAnsi" w:cstheme="minorHAnsi"/>
          <w:lang w:val="es-MX"/>
        </w:rPr>
        <w:t>Out</w:t>
      </w:r>
      <w:proofErr w:type="spellEnd"/>
      <w:r w:rsidRPr="000C4DAC">
        <w:rPr>
          <w:rFonts w:asciiTheme="minorHAnsi" w:hAnsiTheme="minorHAnsi" w:cstheme="minorHAnsi"/>
          <w:lang w:val="es-MX"/>
        </w:rPr>
        <w:t>), asociando los rescates con las suscripciones en orden cronológico, hasta que todos los rescates queden saldados.</w:t>
      </w:r>
    </w:p>
    <w:p w14:paraId="279007B2" w14:textId="77777777" w:rsidR="000C4DAC" w:rsidRPr="000C4DAC" w:rsidRDefault="000C4DAC" w:rsidP="000C4DAC">
      <w:pPr>
        <w:widowControl w:val="0"/>
        <w:rPr>
          <w:rFonts w:asciiTheme="minorHAnsi" w:hAnsiTheme="minorHAnsi" w:cstheme="minorHAnsi"/>
          <w:lang w:val="es-MX"/>
        </w:rPr>
      </w:pPr>
    </w:p>
    <w:p w14:paraId="616852FD" w14:textId="77777777" w:rsidR="000C4DAC" w:rsidRDefault="000C4DAC" w:rsidP="000C4DAC">
      <w:pPr>
        <w:widowControl w:val="0"/>
        <w:rPr>
          <w:rFonts w:asciiTheme="minorHAnsi" w:hAnsiTheme="minorHAnsi" w:cstheme="minorHAnsi"/>
          <w:lang w:val="es-MX"/>
        </w:rPr>
      </w:pPr>
      <w:r w:rsidRPr="1DD4D04E">
        <w:rPr>
          <w:rFonts w:asciiTheme="minorHAnsi" w:hAnsiTheme="minorHAnsi" w:cstheme="minorBidi"/>
          <w:lang w:val="es-MX"/>
        </w:rPr>
        <w:t>En caso de que queden suscripciones sin aplicar, estas se identificarán como las existencias finales del mes y se dejarán registradas en el Excel como resultado del proceso.</w:t>
      </w:r>
    </w:p>
    <w:p w14:paraId="496FAA9E" w14:textId="0D7D13CE" w:rsidR="1DD4D04E" w:rsidRDefault="1DD4D04E" w:rsidP="1DD4D04E"/>
    <w:p w14:paraId="000EC515" w14:textId="3800D6BE" w:rsidR="00574F66" w:rsidRDefault="00574F66" w:rsidP="000C4DAC">
      <w:pPr>
        <w:widowControl w:val="0"/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 xml:space="preserve">El </w:t>
      </w:r>
      <w:r w:rsidR="00640743">
        <w:rPr>
          <w:rFonts w:asciiTheme="minorHAnsi" w:hAnsiTheme="minorHAnsi" w:cstheme="minorHAnsi"/>
          <w:lang w:val="es-MX"/>
        </w:rPr>
        <w:t xml:space="preserve">relevamiento se </w:t>
      </w:r>
      <w:r w:rsidR="000C4DAC">
        <w:rPr>
          <w:rFonts w:asciiTheme="minorHAnsi" w:hAnsiTheme="minorHAnsi" w:cstheme="minorHAnsi"/>
          <w:lang w:val="es-MX"/>
        </w:rPr>
        <w:t>llevó</w:t>
      </w:r>
      <w:r w:rsidR="00640743">
        <w:rPr>
          <w:rFonts w:asciiTheme="minorHAnsi" w:hAnsiTheme="minorHAnsi" w:cstheme="minorHAnsi"/>
          <w:lang w:val="es-MX"/>
        </w:rPr>
        <w:t xml:space="preserve"> a cabo utilizando los modelos de los siguientes FCI:</w:t>
      </w:r>
    </w:p>
    <w:p w14:paraId="1703AA64" w14:textId="69214AA0" w:rsidR="00640743" w:rsidRDefault="00640743" w:rsidP="00640743">
      <w:pPr>
        <w:pStyle w:val="Prrafodelista"/>
        <w:widowControl w:val="0"/>
        <w:numPr>
          <w:ilvl w:val="0"/>
          <w:numId w:val="21"/>
        </w:numPr>
        <w:rPr>
          <w:rFonts w:asciiTheme="minorHAnsi" w:hAnsiTheme="minorHAnsi" w:cstheme="minorHAnsi"/>
          <w:lang w:val="es-MX"/>
        </w:rPr>
      </w:pPr>
      <w:proofErr w:type="spellStart"/>
      <w:r>
        <w:rPr>
          <w:rFonts w:asciiTheme="minorHAnsi" w:hAnsiTheme="minorHAnsi" w:cstheme="minorHAnsi"/>
          <w:lang w:val="es-MX"/>
        </w:rPr>
        <w:t>Argenfunds</w:t>
      </w:r>
      <w:proofErr w:type="spellEnd"/>
    </w:p>
    <w:p w14:paraId="0DD63ACD" w14:textId="33304675" w:rsidR="00153308" w:rsidRDefault="00153308" w:rsidP="00640743">
      <w:pPr>
        <w:pStyle w:val="Prrafodelista"/>
        <w:widowControl w:val="0"/>
        <w:numPr>
          <w:ilvl w:val="0"/>
          <w:numId w:val="21"/>
        </w:numPr>
        <w:rPr>
          <w:rFonts w:asciiTheme="minorHAnsi" w:hAnsiTheme="minorHAnsi" w:cstheme="minorHAnsi"/>
          <w:lang w:val="es-MX"/>
        </w:rPr>
      </w:pPr>
      <w:proofErr w:type="spellStart"/>
      <w:r>
        <w:rPr>
          <w:rFonts w:asciiTheme="minorHAnsi" w:hAnsiTheme="minorHAnsi" w:cstheme="minorHAnsi"/>
          <w:lang w:val="es-MX"/>
        </w:rPr>
        <w:t>Balanz</w:t>
      </w:r>
      <w:proofErr w:type="spellEnd"/>
    </w:p>
    <w:p w14:paraId="021741C1" w14:textId="5DF5B5B9" w:rsidR="00153308" w:rsidRDefault="00153308" w:rsidP="00640743">
      <w:pPr>
        <w:pStyle w:val="Prrafodelista"/>
        <w:widowControl w:val="0"/>
        <w:numPr>
          <w:ilvl w:val="0"/>
          <w:numId w:val="21"/>
        </w:numPr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>BBVA</w:t>
      </w:r>
    </w:p>
    <w:p w14:paraId="6C7D5BFA" w14:textId="51F1E0BD" w:rsidR="00B50259" w:rsidRDefault="00B50259" w:rsidP="00640743">
      <w:pPr>
        <w:pStyle w:val="Prrafodelista"/>
        <w:widowControl w:val="0"/>
        <w:numPr>
          <w:ilvl w:val="0"/>
          <w:numId w:val="21"/>
        </w:numPr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>BMA</w:t>
      </w:r>
    </w:p>
    <w:p w14:paraId="38800722" w14:textId="45492992" w:rsidR="00153308" w:rsidRDefault="00153308" w:rsidP="00640743">
      <w:pPr>
        <w:pStyle w:val="Prrafodelista"/>
        <w:widowControl w:val="0"/>
        <w:numPr>
          <w:ilvl w:val="0"/>
          <w:numId w:val="21"/>
        </w:numPr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>Galicia</w:t>
      </w:r>
    </w:p>
    <w:p w14:paraId="20E477FB" w14:textId="02F5E18F" w:rsidR="00153308" w:rsidRDefault="00153308" w:rsidP="00640743">
      <w:pPr>
        <w:pStyle w:val="Prrafodelista"/>
        <w:widowControl w:val="0"/>
        <w:numPr>
          <w:ilvl w:val="0"/>
          <w:numId w:val="21"/>
        </w:numPr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>Macro</w:t>
      </w:r>
    </w:p>
    <w:p w14:paraId="13753735" w14:textId="237C0C3F" w:rsidR="00C955EA" w:rsidRDefault="00C955EA" w:rsidP="00640743">
      <w:pPr>
        <w:pStyle w:val="Prrafodelista"/>
        <w:widowControl w:val="0"/>
        <w:numPr>
          <w:ilvl w:val="0"/>
          <w:numId w:val="21"/>
        </w:numPr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>Mega</w:t>
      </w:r>
    </w:p>
    <w:p w14:paraId="3EFE7F82" w14:textId="737C1E17" w:rsidR="00153308" w:rsidRDefault="00153308" w:rsidP="00640743">
      <w:pPr>
        <w:pStyle w:val="Prrafodelista"/>
        <w:widowControl w:val="0"/>
        <w:numPr>
          <w:ilvl w:val="0"/>
          <w:numId w:val="21"/>
        </w:numPr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>SBS</w:t>
      </w:r>
    </w:p>
    <w:p w14:paraId="0E00C166" w14:textId="34B3C004" w:rsidR="00153308" w:rsidRDefault="00153308" w:rsidP="00640743">
      <w:pPr>
        <w:pStyle w:val="Prrafodelista"/>
        <w:widowControl w:val="0"/>
        <w:numPr>
          <w:ilvl w:val="0"/>
          <w:numId w:val="21"/>
        </w:numPr>
        <w:rPr>
          <w:rFonts w:asciiTheme="minorHAnsi" w:hAnsiTheme="minorHAnsi" w:cstheme="minorHAnsi"/>
          <w:lang w:val="es-MX"/>
        </w:rPr>
      </w:pPr>
      <w:proofErr w:type="spellStart"/>
      <w:r>
        <w:rPr>
          <w:rFonts w:asciiTheme="minorHAnsi" w:hAnsiTheme="minorHAnsi" w:cstheme="minorHAnsi"/>
          <w:lang w:val="es-MX"/>
        </w:rPr>
        <w:t>Schroder</w:t>
      </w:r>
      <w:proofErr w:type="spellEnd"/>
    </w:p>
    <w:p w14:paraId="22ECE85F" w14:textId="1CD6E12C" w:rsidR="000C4DAC" w:rsidRDefault="00C955EA" w:rsidP="00640743">
      <w:pPr>
        <w:pStyle w:val="Prrafodelista"/>
        <w:widowControl w:val="0"/>
        <w:numPr>
          <w:ilvl w:val="0"/>
          <w:numId w:val="21"/>
        </w:numPr>
        <w:rPr>
          <w:rFonts w:asciiTheme="minorHAnsi" w:hAnsiTheme="minorHAnsi" w:cstheme="minorHAnsi"/>
          <w:lang w:val="es-MX"/>
        </w:rPr>
      </w:pPr>
      <w:proofErr w:type="spellStart"/>
      <w:r>
        <w:rPr>
          <w:rFonts w:asciiTheme="minorHAnsi" w:hAnsiTheme="minorHAnsi" w:cstheme="minorHAnsi"/>
          <w:lang w:val="es-MX"/>
        </w:rPr>
        <w:t>Stonex</w:t>
      </w:r>
      <w:proofErr w:type="spellEnd"/>
    </w:p>
    <w:p w14:paraId="478F56A6" w14:textId="73E5EB65" w:rsidR="008E63C5" w:rsidRPr="004106B0" w:rsidRDefault="00BC31A6" w:rsidP="00C45AF2">
      <w:pPr>
        <w:spacing w:before="0" w:after="0"/>
        <w:jc w:val="left"/>
        <w:rPr>
          <w:rFonts w:asciiTheme="minorHAnsi" w:hAnsiTheme="minorHAnsi" w:cstheme="minorHAnsi"/>
          <w:lang w:val="es-MX"/>
        </w:rPr>
      </w:pPr>
      <w:r w:rsidRPr="00B0044B">
        <w:rPr>
          <w:rFonts w:asciiTheme="minorHAnsi" w:hAnsiTheme="minorHAnsi" w:cstheme="minorHAnsi"/>
        </w:rPr>
        <w:br w:type="page"/>
      </w:r>
    </w:p>
    <w:p w14:paraId="1D329A49" w14:textId="6E4F046D" w:rsidR="00A44D08" w:rsidRPr="00B0044B" w:rsidRDefault="00266CF1" w:rsidP="1DD4D04E">
      <w:pPr>
        <w:pStyle w:val="TGVTtulo"/>
        <w:numPr>
          <w:ilvl w:val="0"/>
          <w:numId w:val="0"/>
        </w:numPr>
        <w:ind w:left="420"/>
        <w:rPr>
          <w:rFonts w:asciiTheme="minorHAnsi" w:hAnsiTheme="minorHAnsi" w:cstheme="minorBidi"/>
          <w:color w:val="FF0000"/>
        </w:rPr>
      </w:pPr>
      <w:bookmarkStart w:id="9" w:name="_Toc605797498"/>
      <w:r w:rsidRPr="1DD4D04E">
        <w:rPr>
          <w:rFonts w:asciiTheme="minorHAnsi" w:hAnsiTheme="minorHAnsi" w:cstheme="minorBidi"/>
          <w:color w:val="FF0000"/>
        </w:rPr>
        <w:lastRenderedPageBreak/>
        <w:t xml:space="preserve">3.2 </w:t>
      </w:r>
      <w:r w:rsidR="002144DA" w:rsidRPr="1DD4D04E">
        <w:rPr>
          <w:rFonts w:asciiTheme="minorHAnsi" w:hAnsiTheme="minorHAnsi" w:cstheme="minorBidi"/>
          <w:color w:val="FF0000"/>
        </w:rPr>
        <w:t>Detalles del proceso</w:t>
      </w:r>
      <w:r w:rsidR="00FD58AE" w:rsidRPr="1DD4D04E">
        <w:rPr>
          <w:rFonts w:asciiTheme="minorHAnsi" w:hAnsiTheme="minorHAnsi" w:cstheme="minorBidi"/>
          <w:color w:val="FF0000"/>
        </w:rPr>
        <w:t>:</w:t>
      </w:r>
      <w:bookmarkEnd w:id="9"/>
    </w:p>
    <w:p w14:paraId="53910079" w14:textId="77777777" w:rsidR="00346317" w:rsidRPr="00B0044B" w:rsidRDefault="00346317" w:rsidP="00346317">
      <w:pPr>
        <w:rPr>
          <w:rFonts w:asciiTheme="minorHAnsi" w:hAnsiTheme="minorHAnsi" w:cstheme="minorHAnsi"/>
        </w:rPr>
      </w:pPr>
    </w:p>
    <w:p w14:paraId="48BAEBBB" w14:textId="2124DAEF" w:rsidR="008E1DC8" w:rsidRDefault="00AB3F8A" w:rsidP="008E1DC8">
      <w:pPr>
        <w:rPr>
          <w:b/>
          <w:bCs/>
          <w:u w:val="single"/>
        </w:rPr>
      </w:pPr>
      <w:r>
        <w:rPr>
          <w:b/>
          <w:bCs/>
          <w:u w:val="single"/>
        </w:rPr>
        <w:t>Recibimiento de fondos comunes de inversión</w:t>
      </w:r>
    </w:p>
    <w:p w14:paraId="18351D8A" w14:textId="77777777" w:rsidR="008E1DC8" w:rsidRDefault="008E1DC8">
      <w:pPr>
        <w:spacing w:before="0" w:after="0"/>
        <w:jc w:val="left"/>
        <w:rPr>
          <w:rFonts w:asciiTheme="minorHAnsi" w:hAnsiTheme="minorHAnsi" w:cstheme="minorHAnsi"/>
        </w:rPr>
      </w:pPr>
    </w:p>
    <w:p w14:paraId="7060C444" w14:textId="77777777" w:rsidR="0019614A" w:rsidRDefault="007B2432" w:rsidP="009035F8">
      <w:pPr>
        <w:spacing w:before="0" w:after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Los primeros días de cada mes, desde el área de finanzas se envían por medio de correo electrónico </w:t>
      </w:r>
      <w:r w:rsidR="005376AD">
        <w:rPr>
          <w:rFonts w:asciiTheme="minorHAnsi" w:hAnsiTheme="minorHAnsi" w:cstheme="minorHAnsi"/>
        </w:rPr>
        <w:t xml:space="preserve">los diferentes archivos PDF con la información de cada fondo común de información correspondiente a cada </w:t>
      </w:r>
      <w:r w:rsidR="0019614A">
        <w:rPr>
          <w:rFonts w:asciiTheme="minorHAnsi" w:hAnsiTheme="minorHAnsi" w:cstheme="minorHAnsi"/>
        </w:rPr>
        <w:t>agente o entidad bancaria en la cual se haya confeccionado los FCI.</w:t>
      </w:r>
    </w:p>
    <w:p w14:paraId="38EAB1A6" w14:textId="77777777" w:rsidR="001A4B96" w:rsidRDefault="001A4B96" w:rsidP="009035F8">
      <w:pPr>
        <w:spacing w:before="0" w:after="0"/>
        <w:jc w:val="left"/>
        <w:rPr>
          <w:rFonts w:asciiTheme="minorHAnsi" w:hAnsiTheme="minorHAnsi" w:cstheme="minorHAnsi"/>
        </w:rPr>
      </w:pPr>
    </w:p>
    <w:p w14:paraId="403B6939" w14:textId="77777777" w:rsidR="00340462" w:rsidRDefault="00340462" w:rsidP="009035F8">
      <w:pPr>
        <w:spacing w:before="0" w:after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Ejemplo de email:</w:t>
      </w:r>
    </w:p>
    <w:p w14:paraId="0B80DA8F" w14:textId="77777777" w:rsidR="00340462" w:rsidRDefault="00340462" w:rsidP="009035F8">
      <w:pPr>
        <w:spacing w:before="0" w:after="0"/>
        <w:jc w:val="left"/>
        <w:rPr>
          <w:rFonts w:asciiTheme="minorHAnsi" w:hAnsiTheme="minorHAnsi" w:cstheme="minorHAnsi"/>
        </w:rPr>
      </w:pPr>
    </w:p>
    <w:p w14:paraId="7D8CCC32" w14:textId="77777777" w:rsidR="00263405" w:rsidRDefault="00340462" w:rsidP="009035F8">
      <w:pPr>
        <w:spacing w:before="0" w:after="0"/>
        <w:jc w:val="left"/>
        <w:rPr>
          <w:rFonts w:asciiTheme="minorHAnsi" w:hAnsiTheme="minorHAnsi" w:cstheme="minorHAnsi"/>
        </w:rPr>
      </w:pPr>
      <w:r w:rsidRPr="00340462">
        <w:rPr>
          <w:rFonts w:asciiTheme="minorHAnsi" w:hAnsiTheme="minorHAnsi" w:cstheme="minorHAnsi"/>
          <w:noProof/>
        </w:rPr>
        <w:drawing>
          <wp:inline distT="0" distB="0" distL="0" distR="0" wp14:anchorId="5B5A4AA8" wp14:editId="3F71302D">
            <wp:extent cx="5489575" cy="26371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1A2C" w14:textId="77777777" w:rsidR="00263405" w:rsidRDefault="00263405" w:rsidP="009035F8">
      <w:pPr>
        <w:spacing w:before="0" w:after="0"/>
        <w:jc w:val="left"/>
        <w:rPr>
          <w:rFonts w:asciiTheme="minorHAnsi" w:hAnsiTheme="minorHAnsi" w:cstheme="minorHAnsi"/>
        </w:rPr>
      </w:pPr>
    </w:p>
    <w:p w14:paraId="2D01E7A5" w14:textId="63B3D60A" w:rsidR="00263405" w:rsidRDefault="00914D7C" w:rsidP="00263405">
      <w:pPr>
        <w:rPr>
          <w:b/>
          <w:bCs/>
          <w:u w:val="single"/>
        </w:rPr>
      </w:pPr>
      <w:r>
        <w:rPr>
          <w:b/>
          <w:bCs/>
          <w:u w:val="single"/>
        </w:rPr>
        <w:t>Extracción de movimientos y saldos</w:t>
      </w:r>
    </w:p>
    <w:p w14:paraId="3D2080BB" w14:textId="77777777" w:rsidR="00263405" w:rsidRDefault="00263405" w:rsidP="00263405">
      <w:pPr>
        <w:spacing w:before="0" w:after="0"/>
        <w:jc w:val="left"/>
        <w:rPr>
          <w:rFonts w:asciiTheme="minorHAnsi" w:hAnsiTheme="minorHAnsi" w:cstheme="minorHAnsi"/>
        </w:rPr>
      </w:pPr>
    </w:p>
    <w:p w14:paraId="22F74CF8" w14:textId="76E8A106" w:rsidR="0039580F" w:rsidRDefault="00914D7C" w:rsidP="00263405">
      <w:pPr>
        <w:spacing w:before="0" w:after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Mediante el uso de inteligencia artificial</w:t>
      </w:r>
      <w:r w:rsidR="00B2056B">
        <w:rPr>
          <w:rFonts w:asciiTheme="minorHAnsi" w:hAnsiTheme="minorHAnsi" w:cstheme="minorHAnsi"/>
        </w:rPr>
        <w:t xml:space="preserve"> se extrae la información de los FCI que hayan tenido movimientos de suscripciones, rescates o con saldos disp</w:t>
      </w:r>
      <w:r w:rsidR="00C313B2">
        <w:rPr>
          <w:rFonts w:asciiTheme="minorHAnsi" w:hAnsiTheme="minorHAnsi" w:cstheme="minorHAnsi"/>
        </w:rPr>
        <w:t>onibles y se detallan en Excel.</w:t>
      </w:r>
    </w:p>
    <w:p w14:paraId="557657FE" w14:textId="77777777" w:rsidR="0039580F" w:rsidRDefault="0039580F">
      <w:pPr>
        <w:spacing w:before="0" w:after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5D6E98CC" w14:textId="77777777" w:rsidR="00263405" w:rsidRDefault="00263405" w:rsidP="00263405">
      <w:pPr>
        <w:spacing w:before="0" w:after="0"/>
        <w:jc w:val="left"/>
        <w:rPr>
          <w:rFonts w:asciiTheme="minorHAnsi" w:hAnsiTheme="minorHAnsi" w:cstheme="minorHAnsi"/>
        </w:rPr>
      </w:pPr>
    </w:p>
    <w:p w14:paraId="43DC68D5" w14:textId="77777777" w:rsidR="00C313B2" w:rsidRDefault="00C313B2" w:rsidP="00263405">
      <w:pPr>
        <w:spacing w:before="0" w:after="0"/>
        <w:jc w:val="left"/>
        <w:rPr>
          <w:rFonts w:asciiTheme="minorHAnsi" w:hAnsiTheme="minorHAnsi" w:cstheme="minorHAnsi"/>
        </w:rPr>
      </w:pPr>
    </w:p>
    <w:p w14:paraId="384CD070" w14:textId="05608C67" w:rsidR="00C313B2" w:rsidRDefault="009D3A92" w:rsidP="00263405">
      <w:pPr>
        <w:spacing w:before="0" w:after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Ejemplo</w:t>
      </w:r>
      <w:r w:rsidR="0039580F">
        <w:rPr>
          <w:rFonts w:asciiTheme="minorHAnsi" w:hAnsiTheme="minorHAnsi" w:cstheme="minorHAnsi"/>
        </w:rPr>
        <w:t>:</w:t>
      </w:r>
    </w:p>
    <w:p w14:paraId="6D79EF4E" w14:textId="77777777" w:rsidR="0039580F" w:rsidRDefault="0039580F" w:rsidP="00263405">
      <w:pPr>
        <w:spacing w:before="0" w:after="0"/>
        <w:jc w:val="left"/>
        <w:rPr>
          <w:rFonts w:asciiTheme="minorHAnsi" w:hAnsiTheme="minorHAnsi" w:cstheme="minorHAnsi"/>
        </w:rPr>
      </w:pPr>
    </w:p>
    <w:p w14:paraId="17D3AF64" w14:textId="78E35192" w:rsidR="00295EE7" w:rsidRDefault="0039580F" w:rsidP="00263405">
      <w:pPr>
        <w:spacing w:before="0" w:after="0"/>
        <w:jc w:val="left"/>
        <w:rPr>
          <w:rFonts w:asciiTheme="minorHAnsi" w:hAnsiTheme="minorHAnsi" w:cstheme="minorHAnsi"/>
        </w:rPr>
      </w:pPr>
      <w:r w:rsidRPr="0039580F">
        <w:rPr>
          <w:rFonts w:asciiTheme="minorHAnsi" w:hAnsiTheme="minorHAnsi" w:cstheme="minorHAnsi"/>
          <w:noProof/>
        </w:rPr>
        <w:drawing>
          <wp:inline distT="0" distB="0" distL="0" distR="0" wp14:anchorId="0D018B58" wp14:editId="51E14C1F">
            <wp:extent cx="5489575" cy="226314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1F31" w14:textId="63BBC0A8" w:rsidR="0039580F" w:rsidRDefault="00295EE7" w:rsidP="00263405">
      <w:pPr>
        <w:spacing w:before="0" w:after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50A8C749" w14:textId="77777777" w:rsidR="00F83226" w:rsidRDefault="00F83226" w:rsidP="00263405">
      <w:pPr>
        <w:spacing w:before="0" w:after="0"/>
        <w:jc w:val="left"/>
        <w:rPr>
          <w:rFonts w:asciiTheme="minorHAnsi" w:hAnsiTheme="minorHAnsi" w:cstheme="minorHAnsi"/>
        </w:rPr>
      </w:pPr>
    </w:p>
    <w:p w14:paraId="65214576" w14:textId="37D0B554" w:rsidR="00F83226" w:rsidRDefault="00F83226" w:rsidP="00263405">
      <w:pPr>
        <w:spacing w:before="0" w:after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Ejemplo de</w:t>
      </w:r>
      <w:r w:rsidR="00295EE7">
        <w:rPr>
          <w:rFonts w:asciiTheme="minorHAnsi" w:hAnsiTheme="minorHAnsi" w:cstheme="minorHAnsi"/>
        </w:rPr>
        <w:t xml:space="preserve"> PDF:</w:t>
      </w:r>
    </w:p>
    <w:p w14:paraId="2AF63E92" w14:textId="77777777" w:rsidR="00295EE7" w:rsidRDefault="00295EE7" w:rsidP="00263405">
      <w:pPr>
        <w:spacing w:before="0" w:after="0"/>
        <w:jc w:val="left"/>
        <w:rPr>
          <w:rFonts w:asciiTheme="minorHAnsi" w:hAnsiTheme="minorHAnsi" w:cstheme="minorHAnsi"/>
        </w:rPr>
      </w:pPr>
    </w:p>
    <w:p w14:paraId="67316D29" w14:textId="2CDC2859" w:rsidR="00295EE7" w:rsidRDefault="00A5033A" w:rsidP="00263405">
      <w:pPr>
        <w:spacing w:before="0" w:after="0"/>
        <w:jc w:val="left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504BC38" wp14:editId="5D85C8A7">
            <wp:extent cx="5489575" cy="4258945"/>
            <wp:effectExtent l="0" t="0" r="0" b="82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A356" w14:textId="0A24E1BE" w:rsidR="0039580F" w:rsidRDefault="0039580F" w:rsidP="1DD4D04E">
      <w:pPr>
        <w:spacing w:before="0" w:after="0"/>
      </w:pPr>
    </w:p>
    <w:p w14:paraId="7B920AA2" w14:textId="44C636C9" w:rsidR="0039580F" w:rsidRDefault="0039580F" w:rsidP="0039580F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Existencias </w:t>
      </w:r>
      <w:r w:rsidR="00B96B62">
        <w:rPr>
          <w:b/>
          <w:bCs/>
          <w:u w:val="single"/>
        </w:rPr>
        <w:t>i</w:t>
      </w:r>
      <w:r>
        <w:rPr>
          <w:b/>
          <w:bCs/>
          <w:u w:val="single"/>
        </w:rPr>
        <w:t>niciales</w:t>
      </w:r>
    </w:p>
    <w:p w14:paraId="2CAED460" w14:textId="77777777" w:rsidR="0039580F" w:rsidRDefault="0039580F" w:rsidP="0039580F">
      <w:pPr>
        <w:spacing w:before="0" w:after="0"/>
        <w:jc w:val="left"/>
        <w:rPr>
          <w:rFonts w:asciiTheme="minorHAnsi" w:hAnsiTheme="minorHAnsi" w:cstheme="minorHAnsi"/>
        </w:rPr>
      </w:pPr>
    </w:p>
    <w:p w14:paraId="4A163387" w14:textId="3C5756C3" w:rsidR="0039580F" w:rsidRDefault="005F6DBE" w:rsidP="0039580F">
      <w:pPr>
        <w:spacing w:before="0" w:after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Una vez obtenida la parte contable se comienza con la impositiva. Como primer paso, se obtienen las existencias finales del mes anterior</w:t>
      </w:r>
      <w:r w:rsidR="00206D3A">
        <w:rPr>
          <w:rFonts w:asciiTheme="minorHAnsi" w:hAnsiTheme="minorHAnsi" w:cstheme="minorHAnsi"/>
        </w:rPr>
        <w:t xml:space="preserve"> y se l</w:t>
      </w:r>
      <w:r w:rsidR="00957249">
        <w:rPr>
          <w:rFonts w:asciiTheme="minorHAnsi" w:hAnsiTheme="minorHAnsi" w:cstheme="minorHAnsi"/>
        </w:rPr>
        <w:t>as indican como “existencias iniciales</w:t>
      </w:r>
      <w:r w:rsidR="00190241">
        <w:rPr>
          <w:rFonts w:asciiTheme="minorHAnsi" w:hAnsiTheme="minorHAnsi" w:cstheme="minorHAnsi"/>
        </w:rPr>
        <w:t>”.</w:t>
      </w:r>
    </w:p>
    <w:p w14:paraId="3A185852" w14:textId="77777777" w:rsidR="00190241" w:rsidRDefault="00190241" w:rsidP="0039580F">
      <w:pPr>
        <w:spacing w:before="0" w:after="0"/>
        <w:jc w:val="left"/>
        <w:rPr>
          <w:rFonts w:asciiTheme="minorHAnsi" w:hAnsiTheme="minorHAnsi" w:cstheme="minorHAnsi"/>
        </w:rPr>
      </w:pPr>
    </w:p>
    <w:p w14:paraId="693AE770" w14:textId="17DD6776" w:rsidR="00190241" w:rsidRDefault="00190241" w:rsidP="0039580F">
      <w:pPr>
        <w:spacing w:before="0" w:after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Ejemplo:</w:t>
      </w:r>
    </w:p>
    <w:p w14:paraId="045C65F4" w14:textId="7B0EA85D" w:rsidR="00190241" w:rsidRDefault="00190241" w:rsidP="0039580F">
      <w:pPr>
        <w:spacing w:before="0" w:after="0"/>
        <w:jc w:val="left"/>
        <w:rPr>
          <w:rFonts w:asciiTheme="minorHAnsi" w:hAnsiTheme="minorHAnsi" w:cstheme="minorHAnsi"/>
        </w:rPr>
      </w:pPr>
      <w:r w:rsidRPr="00190241">
        <w:rPr>
          <w:rFonts w:asciiTheme="minorHAnsi" w:hAnsiTheme="minorHAnsi" w:cstheme="minorHAnsi"/>
          <w:noProof/>
        </w:rPr>
        <w:drawing>
          <wp:inline distT="0" distB="0" distL="0" distR="0" wp14:anchorId="7C5DEE78" wp14:editId="526E2147">
            <wp:extent cx="5489575" cy="11264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53B5" w14:textId="77777777" w:rsidR="00190241" w:rsidRDefault="00190241" w:rsidP="0039580F">
      <w:pPr>
        <w:spacing w:before="0" w:after="0"/>
        <w:jc w:val="left"/>
        <w:rPr>
          <w:rFonts w:asciiTheme="minorHAnsi" w:hAnsiTheme="minorHAnsi" w:cstheme="minorHAnsi"/>
        </w:rPr>
      </w:pPr>
    </w:p>
    <w:p w14:paraId="427B2006" w14:textId="6EA441C5" w:rsidR="00190241" w:rsidRDefault="00190241" w:rsidP="1DD4D04E">
      <w:pPr>
        <w:spacing w:before="0" w:after="0"/>
        <w:jc w:val="left"/>
        <w:rPr>
          <w:rFonts w:asciiTheme="minorHAnsi" w:hAnsiTheme="minorHAnsi" w:cstheme="minorBidi"/>
        </w:rPr>
      </w:pPr>
    </w:p>
    <w:p w14:paraId="4D300C68" w14:textId="5B49FED6" w:rsidR="00190241" w:rsidRDefault="00190241" w:rsidP="00190241">
      <w:pPr>
        <w:rPr>
          <w:b/>
          <w:bCs/>
          <w:u w:val="single"/>
        </w:rPr>
      </w:pPr>
      <w:r>
        <w:rPr>
          <w:b/>
          <w:bCs/>
          <w:u w:val="single"/>
        </w:rPr>
        <w:t>Compras</w:t>
      </w:r>
    </w:p>
    <w:p w14:paraId="4758DE0D" w14:textId="77777777" w:rsidR="00190241" w:rsidRDefault="00190241" w:rsidP="00190241">
      <w:pPr>
        <w:spacing w:before="0" w:after="0"/>
        <w:jc w:val="left"/>
        <w:rPr>
          <w:rFonts w:asciiTheme="minorHAnsi" w:hAnsiTheme="minorHAnsi" w:cstheme="minorHAnsi"/>
        </w:rPr>
      </w:pPr>
    </w:p>
    <w:p w14:paraId="6277DEE6" w14:textId="77777777" w:rsidR="00751E44" w:rsidRDefault="00190241" w:rsidP="00190241">
      <w:pPr>
        <w:spacing w:before="0" w:after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Dentro de las compras, se indican todas las suscripciones que se realizaron en el mes</w:t>
      </w:r>
      <w:r w:rsidR="00751E44">
        <w:rPr>
          <w:rFonts w:asciiTheme="minorHAnsi" w:hAnsiTheme="minorHAnsi" w:cstheme="minorHAnsi"/>
        </w:rPr>
        <w:t>.</w:t>
      </w:r>
    </w:p>
    <w:p w14:paraId="766080CE" w14:textId="77777777" w:rsidR="00751E44" w:rsidRDefault="00751E44" w:rsidP="00190241">
      <w:pPr>
        <w:spacing w:before="0" w:after="0"/>
        <w:jc w:val="left"/>
        <w:rPr>
          <w:rFonts w:asciiTheme="minorHAnsi" w:hAnsiTheme="minorHAnsi" w:cstheme="minorHAnsi"/>
        </w:rPr>
      </w:pPr>
    </w:p>
    <w:p w14:paraId="21A7E671" w14:textId="2BAF125F" w:rsidR="00751E44" w:rsidRDefault="00751E44" w:rsidP="00190241">
      <w:pPr>
        <w:spacing w:before="0" w:after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Ejemplo:</w:t>
      </w:r>
    </w:p>
    <w:p w14:paraId="39F9FEDF" w14:textId="77777777" w:rsidR="00751E44" w:rsidRDefault="00751E44" w:rsidP="00190241">
      <w:pPr>
        <w:spacing w:before="0" w:after="0"/>
        <w:jc w:val="left"/>
        <w:rPr>
          <w:rFonts w:asciiTheme="minorHAnsi" w:hAnsiTheme="minorHAnsi" w:cstheme="minorHAnsi"/>
        </w:rPr>
      </w:pPr>
    </w:p>
    <w:p w14:paraId="6E47BCDE" w14:textId="421D0956" w:rsidR="00751E44" w:rsidRDefault="00751E44" w:rsidP="00190241">
      <w:pPr>
        <w:spacing w:before="0" w:after="0"/>
        <w:jc w:val="left"/>
        <w:rPr>
          <w:rFonts w:asciiTheme="minorHAnsi" w:hAnsiTheme="minorHAnsi" w:cstheme="minorHAnsi"/>
        </w:rPr>
      </w:pPr>
      <w:r w:rsidRPr="00751E44">
        <w:rPr>
          <w:rFonts w:asciiTheme="minorHAnsi" w:hAnsiTheme="minorHAnsi" w:cstheme="minorHAnsi"/>
          <w:noProof/>
        </w:rPr>
        <w:drawing>
          <wp:inline distT="0" distB="0" distL="0" distR="0" wp14:anchorId="6EFC02FA" wp14:editId="121F610E">
            <wp:extent cx="5489575" cy="124650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4819" w14:textId="77777777" w:rsidR="00052348" w:rsidRDefault="00052348" w:rsidP="0039580F">
      <w:pPr>
        <w:spacing w:before="0" w:after="0"/>
        <w:jc w:val="left"/>
        <w:rPr>
          <w:rFonts w:asciiTheme="minorHAnsi" w:hAnsiTheme="minorHAnsi" w:cstheme="minorHAnsi"/>
        </w:rPr>
      </w:pPr>
    </w:p>
    <w:p w14:paraId="4C31604A" w14:textId="77777777" w:rsidR="00052348" w:rsidRDefault="00052348" w:rsidP="0039580F">
      <w:pPr>
        <w:spacing w:before="0" w:after="0"/>
        <w:jc w:val="left"/>
        <w:rPr>
          <w:rFonts w:asciiTheme="minorHAnsi" w:hAnsiTheme="minorHAnsi" w:cstheme="minorHAnsi"/>
        </w:rPr>
      </w:pPr>
    </w:p>
    <w:p w14:paraId="1D47E781" w14:textId="408B4018" w:rsidR="00052348" w:rsidRDefault="003039AA" w:rsidP="00052348">
      <w:pPr>
        <w:rPr>
          <w:b/>
          <w:bCs/>
          <w:u w:val="single"/>
        </w:rPr>
      </w:pPr>
      <w:r>
        <w:rPr>
          <w:b/>
          <w:bCs/>
          <w:u w:val="single"/>
        </w:rPr>
        <w:t>Consolidación de rescates</w:t>
      </w:r>
    </w:p>
    <w:p w14:paraId="6A88F390" w14:textId="77777777" w:rsidR="00052348" w:rsidRDefault="00052348" w:rsidP="00052348">
      <w:pPr>
        <w:spacing w:before="0" w:after="0"/>
        <w:jc w:val="left"/>
        <w:rPr>
          <w:rFonts w:asciiTheme="minorHAnsi" w:hAnsiTheme="minorHAnsi" w:cstheme="minorHAnsi"/>
        </w:rPr>
      </w:pPr>
    </w:p>
    <w:p w14:paraId="22F4C1E4" w14:textId="4CD3A77E" w:rsidR="00052348" w:rsidRDefault="003039AA" w:rsidP="00052348">
      <w:pPr>
        <w:spacing w:before="0" w:after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Realizados los pasos anteriores, se proceden a consolidar l</w:t>
      </w:r>
      <w:r w:rsidR="00287C56">
        <w:rPr>
          <w:rFonts w:asciiTheme="minorHAnsi" w:hAnsiTheme="minorHAnsi" w:cstheme="minorHAnsi"/>
        </w:rPr>
        <w:t xml:space="preserve">os diferentes rescates que se hayan realizado durante el mes con las suscripciones (existencias iniciales y compras) </w:t>
      </w:r>
      <w:r w:rsidR="00B96B62">
        <w:rPr>
          <w:rFonts w:asciiTheme="minorHAnsi" w:hAnsiTheme="minorHAnsi" w:cstheme="minorHAnsi"/>
        </w:rPr>
        <w:t>utilizando la metodología FIFO.</w:t>
      </w:r>
    </w:p>
    <w:p w14:paraId="22BF14DB" w14:textId="77777777" w:rsidR="00052348" w:rsidRDefault="00052348" w:rsidP="00052348">
      <w:pPr>
        <w:spacing w:before="0" w:after="0"/>
        <w:jc w:val="left"/>
        <w:rPr>
          <w:rFonts w:asciiTheme="minorHAnsi" w:hAnsiTheme="minorHAnsi" w:cstheme="minorHAnsi"/>
        </w:rPr>
      </w:pPr>
    </w:p>
    <w:p w14:paraId="178FE4E9" w14:textId="77777777" w:rsidR="00052348" w:rsidRDefault="00052348" w:rsidP="00052348">
      <w:pPr>
        <w:spacing w:before="0" w:after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Ejemplo:</w:t>
      </w:r>
    </w:p>
    <w:p w14:paraId="5C55FF22" w14:textId="77777777" w:rsidR="00B96B62" w:rsidRDefault="00B96B62" w:rsidP="0039580F">
      <w:pPr>
        <w:spacing w:before="0" w:after="0"/>
        <w:jc w:val="left"/>
        <w:rPr>
          <w:rFonts w:asciiTheme="minorHAnsi" w:hAnsiTheme="minorHAnsi" w:cstheme="minorHAnsi"/>
        </w:rPr>
      </w:pPr>
    </w:p>
    <w:p w14:paraId="36209E42" w14:textId="77777777" w:rsidR="00B96B62" w:rsidRDefault="00B96B62" w:rsidP="0039580F">
      <w:pPr>
        <w:spacing w:before="0" w:after="0"/>
        <w:jc w:val="left"/>
        <w:rPr>
          <w:rFonts w:asciiTheme="minorHAnsi" w:hAnsiTheme="minorHAnsi" w:cstheme="minorHAnsi"/>
        </w:rPr>
      </w:pPr>
      <w:r w:rsidRPr="00B96B62">
        <w:rPr>
          <w:rFonts w:asciiTheme="minorHAnsi" w:hAnsiTheme="minorHAnsi" w:cstheme="minorHAnsi"/>
          <w:noProof/>
        </w:rPr>
        <w:drawing>
          <wp:inline distT="0" distB="0" distL="0" distR="0" wp14:anchorId="385FA54D" wp14:editId="139A913E">
            <wp:extent cx="6092010" cy="1009815"/>
            <wp:effectExtent l="0" t="0" r="444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2493" cy="101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4391" w14:textId="77777777" w:rsidR="00B96B62" w:rsidRDefault="00B96B62">
      <w:pPr>
        <w:spacing w:before="0" w:after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5582C6E0" w14:textId="0FE8B23C" w:rsidR="00B96B62" w:rsidRDefault="00B96B62" w:rsidP="00B96B62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Existencias finales</w:t>
      </w:r>
    </w:p>
    <w:p w14:paraId="151457DF" w14:textId="77777777" w:rsidR="00B96B62" w:rsidRDefault="00B96B62" w:rsidP="00B96B62">
      <w:pPr>
        <w:spacing w:before="0" w:after="0"/>
        <w:jc w:val="left"/>
        <w:rPr>
          <w:rFonts w:asciiTheme="minorHAnsi" w:hAnsiTheme="minorHAnsi" w:cstheme="minorHAnsi"/>
        </w:rPr>
      </w:pPr>
    </w:p>
    <w:p w14:paraId="487BB55E" w14:textId="250C2C77" w:rsidR="00B96B62" w:rsidRDefault="00B96B62" w:rsidP="00B96B62">
      <w:pPr>
        <w:spacing w:before="0" w:after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Finalizada la consolidación de los rescates</w:t>
      </w:r>
      <w:r w:rsidR="00AE2F65">
        <w:rPr>
          <w:rFonts w:asciiTheme="minorHAnsi" w:hAnsiTheme="minorHAnsi" w:cstheme="minorHAnsi"/>
        </w:rPr>
        <w:t>, en caso de que existan suscripciones sobraste, se detallaran como existencias finales</w:t>
      </w:r>
      <w:r w:rsidR="00E125D7">
        <w:rPr>
          <w:rFonts w:asciiTheme="minorHAnsi" w:hAnsiTheme="minorHAnsi" w:cstheme="minorHAnsi"/>
        </w:rPr>
        <w:t>. A su vez, se realizará la diferencia entre lo contable y lo impositivo donde</w:t>
      </w:r>
      <w:r w:rsidR="00B062D2">
        <w:rPr>
          <w:rFonts w:asciiTheme="minorHAnsi" w:hAnsiTheme="minorHAnsi" w:cstheme="minorHAnsi"/>
        </w:rPr>
        <w:t xml:space="preserve"> se resta el total de las existencias finales con el total</w:t>
      </w:r>
      <w:r w:rsidR="00D51122">
        <w:rPr>
          <w:rFonts w:asciiTheme="minorHAnsi" w:hAnsiTheme="minorHAnsi" w:cstheme="minorHAnsi"/>
        </w:rPr>
        <w:t xml:space="preserve"> de la parte contable (extracción de movimientos).</w:t>
      </w:r>
    </w:p>
    <w:p w14:paraId="4CE9A932" w14:textId="77777777" w:rsidR="00B96B62" w:rsidRDefault="00B96B62" w:rsidP="00B96B62">
      <w:pPr>
        <w:spacing w:before="0" w:after="0"/>
        <w:jc w:val="left"/>
        <w:rPr>
          <w:rFonts w:asciiTheme="minorHAnsi" w:hAnsiTheme="minorHAnsi" w:cstheme="minorHAnsi"/>
        </w:rPr>
      </w:pPr>
    </w:p>
    <w:p w14:paraId="3B0CB908" w14:textId="77777777" w:rsidR="00B96B62" w:rsidRDefault="00B96B62" w:rsidP="00B96B62">
      <w:pPr>
        <w:spacing w:before="0" w:after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Ejemplo:</w:t>
      </w:r>
    </w:p>
    <w:p w14:paraId="0B018B8C" w14:textId="77777777" w:rsidR="002F38CA" w:rsidRDefault="002F38CA" w:rsidP="009035F8">
      <w:pPr>
        <w:spacing w:before="0" w:after="0"/>
        <w:jc w:val="left"/>
        <w:rPr>
          <w:rFonts w:asciiTheme="minorHAnsi" w:hAnsiTheme="minorHAnsi" w:cstheme="minorHAnsi"/>
        </w:rPr>
      </w:pPr>
    </w:p>
    <w:p w14:paraId="428FC653" w14:textId="77777777" w:rsidR="00BD0D3E" w:rsidRDefault="002F38CA" w:rsidP="009035F8">
      <w:pPr>
        <w:spacing w:before="0" w:after="0"/>
        <w:jc w:val="left"/>
        <w:rPr>
          <w:rFonts w:asciiTheme="minorHAnsi" w:hAnsiTheme="minorHAnsi" w:cstheme="minorHAnsi"/>
        </w:rPr>
      </w:pPr>
      <w:r w:rsidRPr="002F38CA">
        <w:rPr>
          <w:rFonts w:asciiTheme="minorHAnsi" w:hAnsiTheme="minorHAnsi" w:cstheme="minorHAnsi"/>
          <w:noProof/>
        </w:rPr>
        <w:drawing>
          <wp:inline distT="0" distB="0" distL="0" distR="0" wp14:anchorId="44FF3B0A" wp14:editId="7ED59F66">
            <wp:extent cx="5489575" cy="701040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D49C" w14:textId="77777777" w:rsidR="00BD0D3E" w:rsidRDefault="00BD0D3E" w:rsidP="009035F8">
      <w:pPr>
        <w:spacing w:before="0" w:after="0"/>
        <w:jc w:val="left"/>
        <w:rPr>
          <w:rFonts w:asciiTheme="minorHAnsi" w:hAnsiTheme="minorHAnsi" w:cstheme="minorHAnsi"/>
        </w:rPr>
      </w:pPr>
    </w:p>
    <w:p w14:paraId="46AADDAF" w14:textId="64FF120B" w:rsidR="00BD0D3E" w:rsidRDefault="003462AF" w:rsidP="00BD0D3E">
      <w:pPr>
        <w:rPr>
          <w:b/>
          <w:bCs/>
          <w:u w:val="single"/>
        </w:rPr>
      </w:pPr>
      <w:r>
        <w:rPr>
          <w:b/>
          <w:bCs/>
          <w:u w:val="single"/>
        </w:rPr>
        <w:t>Resúmenes</w:t>
      </w:r>
    </w:p>
    <w:p w14:paraId="24075359" w14:textId="77777777" w:rsidR="00BD0D3E" w:rsidRDefault="00BD0D3E" w:rsidP="00BD0D3E">
      <w:pPr>
        <w:spacing w:before="0" w:after="0"/>
        <w:jc w:val="left"/>
        <w:rPr>
          <w:rFonts w:asciiTheme="minorHAnsi" w:hAnsiTheme="minorHAnsi" w:cstheme="minorHAnsi"/>
        </w:rPr>
      </w:pPr>
    </w:p>
    <w:p w14:paraId="48154FD4" w14:textId="36477BDA" w:rsidR="00BD0D3E" w:rsidRDefault="00630C3E" w:rsidP="00BD0D3E">
      <w:pPr>
        <w:spacing w:before="0" w:after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Una vez que se haya procesado el fondo común de inversión, se deberá det</w:t>
      </w:r>
      <w:r w:rsidR="00151E60">
        <w:rPr>
          <w:rFonts w:asciiTheme="minorHAnsi" w:hAnsiTheme="minorHAnsi" w:cstheme="minorHAnsi"/>
        </w:rPr>
        <w:t xml:space="preserve">allar cierta información en las hojas de resúmenes (FCI </w:t>
      </w:r>
      <w:r w:rsidR="003462AF">
        <w:rPr>
          <w:rFonts w:asciiTheme="minorHAnsi" w:hAnsiTheme="minorHAnsi" w:cstheme="minorHAnsi"/>
        </w:rPr>
        <w:t>ganancias</w:t>
      </w:r>
      <w:r w:rsidR="00151E60">
        <w:rPr>
          <w:rFonts w:asciiTheme="minorHAnsi" w:hAnsiTheme="minorHAnsi" w:cstheme="minorHAnsi"/>
        </w:rPr>
        <w:t xml:space="preserve"> y Rescates IIBB)</w:t>
      </w:r>
      <w:r w:rsidR="00B27AC9">
        <w:rPr>
          <w:rFonts w:asciiTheme="minorHAnsi" w:hAnsiTheme="minorHAnsi" w:cstheme="minorHAnsi"/>
        </w:rPr>
        <w:t>.</w:t>
      </w:r>
    </w:p>
    <w:p w14:paraId="2C8E60DD" w14:textId="77777777" w:rsidR="00B27AC9" w:rsidRDefault="00B27AC9" w:rsidP="00BD0D3E">
      <w:pPr>
        <w:spacing w:before="0" w:after="0"/>
        <w:jc w:val="left"/>
        <w:rPr>
          <w:rFonts w:asciiTheme="minorHAnsi" w:hAnsiTheme="minorHAnsi" w:cstheme="minorHAnsi"/>
        </w:rPr>
      </w:pPr>
    </w:p>
    <w:p w14:paraId="12E8E62E" w14:textId="0B03844A" w:rsidR="00B27AC9" w:rsidRDefault="00B27AC9" w:rsidP="00B27AC9">
      <w:pPr>
        <w:ind w:firstLine="708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 xml:space="preserve">FCI </w:t>
      </w:r>
      <w:r w:rsidR="003462AF">
        <w:rPr>
          <w:sz w:val="20"/>
          <w:szCs w:val="20"/>
          <w:u w:val="single"/>
        </w:rPr>
        <w:t>Ganancias</w:t>
      </w:r>
    </w:p>
    <w:p w14:paraId="717DA35D" w14:textId="7831322D" w:rsidR="00B27AC9" w:rsidRDefault="00BD445B" w:rsidP="00B27AC9">
      <w:pPr>
        <w:ind w:firstLine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Dentro de dicho documento se </w:t>
      </w:r>
      <w:r w:rsidR="003462AF">
        <w:rPr>
          <w:rFonts w:asciiTheme="minorHAnsi" w:hAnsiTheme="minorHAnsi" w:cstheme="minorHAnsi"/>
        </w:rPr>
        <w:t>detallará</w:t>
      </w:r>
      <w:r>
        <w:rPr>
          <w:rFonts w:asciiTheme="minorHAnsi" w:hAnsiTheme="minorHAnsi" w:cstheme="minorHAnsi"/>
        </w:rPr>
        <w:t xml:space="preserve"> lo siguiente:</w:t>
      </w:r>
    </w:p>
    <w:p w14:paraId="43508FBC" w14:textId="2A29A7B2" w:rsidR="00BD445B" w:rsidRPr="00BD445B" w:rsidRDefault="00BD445B" w:rsidP="00BD445B">
      <w:pPr>
        <w:pStyle w:val="Prrafodelista"/>
        <w:numPr>
          <w:ilvl w:val="0"/>
          <w:numId w:val="22"/>
        </w:numPr>
        <w:rPr>
          <w:sz w:val="20"/>
          <w:szCs w:val="20"/>
          <w:u w:val="single"/>
        </w:rPr>
      </w:pPr>
      <w:r>
        <w:rPr>
          <w:rFonts w:asciiTheme="minorHAnsi" w:hAnsiTheme="minorHAnsi" w:cstheme="minorHAnsi"/>
        </w:rPr>
        <w:t>Nombre de FCI</w:t>
      </w:r>
    </w:p>
    <w:p w14:paraId="49426057" w14:textId="4FD6F5A5" w:rsidR="00BD445B" w:rsidRPr="00035701" w:rsidRDefault="00BD445B" w:rsidP="00BD445B">
      <w:pPr>
        <w:pStyle w:val="Prrafodelista"/>
        <w:numPr>
          <w:ilvl w:val="0"/>
          <w:numId w:val="22"/>
        </w:numPr>
        <w:rPr>
          <w:sz w:val="20"/>
          <w:szCs w:val="20"/>
          <w:u w:val="single"/>
        </w:rPr>
      </w:pPr>
      <w:r>
        <w:rPr>
          <w:rFonts w:asciiTheme="minorHAnsi" w:hAnsiTheme="minorHAnsi" w:cstheme="minorHAnsi"/>
        </w:rPr>
        <w:t xml:space="preserve">Cantidad de </w:t>
      </w:r>
      <w:proofErr w:type="spellStart"/>
      <w:r w:rsidR="00035701">
        <w:rPr>
          <w:rFonts w:asciiTheme="minorHAnsi" w:hAnsiTheme="minorHAnsi" w:cstheme="minorHAnsi"/>
        </w:rPr>
        <w:t>CuotaPartes</w:t>
      </w:r>
      <w:proofErr w:type="spellEnd"/>
    </w:p>
    <w:p w14:paraId="3B053A6A" w14:textId="5EE2E78B" w:rsidR="00035701" w:rsidRPr="00035701" w:rsidRDefault="00035701" w:rsidP="00BD445B">
      <w:pPr>
        <w:pStyle w:val="Prrafodelista"/>
        <w:numPr>
          <w:ilvl w:val="0"/>
          <w:numId w:val="22"/>
        </w:numPr>
        <w:rPr>
          <w:sz w:val="20"/>
          <w:szCs w:val="20"/>
          <w:u w:val="single"/>
        </w:rPr>
      </w:pPr>
      <w:r>
        <w:rPr>
          <w:rFonts w:asciiTheme="minorHAnsi" w:hAnsiTheme="minorHAnsi" w:cstheme="minorHAnsi"/>
        </w:rPr>
        <w:t>Valuación Impositiva</w:t>
      </w:r>
    </w:p>
    <w:p w14:paraId="0C77AC73" w14:textId="535AEFBC" w:rsidR="00035701" w:rsidRPr="00035701" w:rsidRDefault="00035701" w:rsidP="00BD445B">
      <w:pPr>
        <w:pStyle w:val="Prrafodelista"/>
        <w:numPr>
          <w:ilvl w:val="0"/>
          <w:numId w:val="22"/>
        </w:numPr>
        <w:rPr>
          <w:sz w:val="20"/>
          <w:szCs w:val="20"/>
          <w:u w:val="single"/>
        </w:rPr>
      </w:pPr>
      <w:r w:rsidRPr="1DD4D04E">
        <w:rPr>
          <w:rFonts w:asciiTheme="minorHAnsi" w:hAnsiTheme="minorHAnsi" w:cstheme="minorBidi"/>
        </w:rPr>
        <w:t>Valuación Contable</w:t>
      </w:r>
    </w:p>
    <w:p w14:paraId="05F33359" w14:textId="10482640" w:rsidR="00035701" w:rsidRPr="00035701" w:rsidRDefault="00035701" w:rsidP="1DD4D04E"/>
    <w:p w14:paraId="61C9B4AA" w14:textId="0CA371E3" w:rsidR="00035701" w:rsidRDefault="00035701" w:rsidP="00035701">
      <w:pPr>
        <w:ind w:firstLine="708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Rescates IIBB</w:t>
      </w:r>
    </w:p>
    <w:p w14:paraId="1224D2F3" w14:textId="420C1F4B" w:rsidR="00035701" w:rsidRDefault="00035701" w:rsidP="00035701">
      <w:pPr>
        <w:ind w:firstLine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Dentro de dicho documento se </w:t>
      </w:r>
      <w:r w:rsidR="003462AF">
        <w:rPr>
          <w:rFonts w:asciiTheme="minorHAnsi" w:hAnsiTheme="minorHAnsi" w:cstheme="minorHAnsi"/>
        </w:rPr>
        <w:t>detallará</w:t>
      </w:r>
      <w:r>
        <w:rPr>
          <w:rFonts w:asciiTheme="minorHAnsi" w:hAnsiTheme="minorHAnsi" w:cstheme="minorHAnsi"/>
        </w:rPr>
        <w:t xml:space="preserve"> lo siguiente:</w:t>
      </w:r>
    </w:p>
    <w:p w14:paraId="29BD6B0D" w14:textId="77777777" w:rsidR="00035701" w:rsidRPr="00BD445B" w:rsidRDefault="00035701" w:rsidP="00035701">
      <w:pPr>
        <w:pStyle w:val="Prrafodelista"/>
        <w:numPr>
          <w:ilvl w:val="0"/>
          <w:numId w:val="22"/>
        </w:numPr>
        <w:rPr>
          <w:sz w:val="20"/>
          <w:szCs w:val="20"/>
          <w:u w:val="single"/>
        </w:rPr>
      </w:pPr>
      <w:r>
        <w:rPr>
          <w:rFonts w:asciiTheme="minorHAnsi" w:hAnsiTheme="minorHAnsi" w:cstheme="minorHAnsi"/>
        </w:rPr>
        <w:t>Nombre de FCI</w:t>
      </w:r>
    </w:p>
    <w:p w14:paraId="62C0A318" w14:textId="631269AD" w:rsidR="00035701" w:rsidRPr="00035701" w:rsidRDefault="003462AF" w:rsidP="00035701">
      <w:pPr>
        <w:pStyle w:val="Prrafodelista"/>
        <w:numPr>
          <w:ilvl w:val="0"/>
          <w:numId w:val="22"/>
        </w:numPr>
        <w:rPr>
          <w:sz w:val="20"/>
          <w:szCs w:val="20"/>
          <w:u w:val="single"/>
        </w:rPr>
      </w:pPr>
      <w:proofErr w:type="spellStart"/>
      <w:r>
        <w:rPr>
          <w:rFonts w:asciiTheme="minorHAnsi" w:hAnsiTheme="minorHAnsi" w:cstheme="minorHAnsi"/>
        </w:rPr>
        <w:t>Rdo</w:t>
      </w:r>
      <w:proofErr w:type="spellEnd"/>
      <w:r>
        <w:rPr>
          <w:rFonts w:asciiTheme="minorHAnsi" w:hAnsiTheme="minorHAnsi" w:cstheme="minorHAnsi"/>
        </w:rPr>
        <w:t xml:space="preserve"> Imp x VTA</w:t>
      </w:r>
    </w:p>
    <w:p w14:paraId="057A9E18" w14:textId="77777777" w:rsidR="00B27AC9" w:rsidRDefault="00B27AC9" w:rsidP="00BD0D3E">
      <w:pPr>
        <w:spacing w:before="0" w:after="0"/>
        <w:jc w:val="left"/>
        <w:rPr>
          <w:rFonts w:asciiTheme="minorHAnsi" w:hAnsiTheme="minorHAnsi" w:cstheme="minorHAnsi"/>
        </w:rPr>
      </w:pPr>
    </w:p>
    <w:p w14:paraId="5ED0F122" w14:textId="014440F1" w:rsidR="00BD0D3E" w:rsidRDefault="00BD0D3E" w:rsidP="1DD4D04E">
      <w:pPr>
        <w:spacing w:before="0" w:after="0"/>
        <w:jc w:val="left"/>
        <w:rPr>
          <w:rFonts w:asciiTheme="minorHAnsi" w:hAnsiTheme="minorHAnsi" w:cstheme="minorBidi"/>
        </w:rPr>
      </w:pPr>
      <w:r w:rsidRPr="1DD4D04E">
        <w:rPr>
          <w:rFonts w:asciiTheme="minorHAnsi" w:hAnsiTheme="minorHAnsi" w:cstheme="minorBidi"/>
        </w:rPr>
        <w:lastRenderedPageBreak/>
        <w:t>Ejemplo</w:t>
      </w:r>
      <w:r w:rsidR="003462AF" w:rsidRPr="1DD4D04E">
        <w:rPr>
          <w:rFonts w:asciiTheme="minorHAnsi" w:hAnsiTheme="minorHAnsi" w:cstheme="minorBidi"/>
        </w:rPr>
        <w:t xml:space="preserve"> FCI Ganancias</w:t>
      </w:r>
      <w:r w:rsidRPr="1DD4D04E">
        <w:rPr>
          <w:rFonts w:asciiTheme="minorHAnsi" w:hAnsiTheme="minorHAnsi" w:cstheme="minorBidi"/>
        </w:rPr>
        <w:t>:</w:t>
      </w:r>
      <w:r w:rsidR="6060F196">
        <w:rPr>
          <w:noProof/>
        </w:rPr>
        <w:drawing>
          <wp:inline distT="0" distB="0" distL="0" distR="0" wp14:anchorId="700632E5" wp14:editId="6B7B280F">
            <wp:extent cx="5486400" cy="2040979"/>
            <wp:effectExtent l="0" t="0" r="0" b="0"/>
            <wp:docPr id="68071946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17FD" w14:textId="15921867" w:rsidR="003462AF" w:rsidRDefault="003462AF" w:rsidP="1DD4D04E">
      <w:pPr>
        <w:spacing w:before="0" w:after="0"/>
        <w:jc w:val="left"/>
        <w:rPr>
          <w:rFonts w:asciiTheme="minorHAnsi" w:hAnsiTheme="minorHAnsi" w:cstheme="minorBidi"/>
        </w:rPr>
      </w:pPr>
      <w:r w:rsidRPr="1DD4D04E">
        <w:rPr>
          <w:rFonts w:asciiTheme="minorHAnsi" w:hAnsiTheme="minorHAnsi" w:cstheme="minorBidi"/>
        </w:rPr>
        <w:t>Ejemplo Rescates IIBB:</w:t>
      </w:r>
    </w:p>
    <w:p w14:paraId="61403489" w14:textId="77777777" w:rsidR="003462AF" w:rsidRDefault="003462AF" w:rsidP="00BD0D3E">
      <w:pPr>
        <w:spacing w:before="0" w:after="0"/>
        <w:jc w:val="left"/>
        <w:rPr>
          <w:rFonts w:asciiTheme="minorHAnsi" w:hAnsiTheme="minorHAnsi" w:cstheme="minorHAnsi"/>
        </w:rPr>
      </w:pPr>
    </w:p>
    <w:p w14:paraId="7A546DDF" w14:textId="175E39DA" w:rsidR="003462AF" w:rsidRDefault="00355F8D" w:rsidP="00BD0D3E">
      <w:pPr>
        <w:spacing w:before="0" w:after="0"/>
        <w:jc w:val="left"/>
        <w:rPr>
          <w:rFonts w:asciiTheme="minorHAnsi" w:hAnsiTheme="minorHAnsi" w:cstheme="minorHAnsi"/>
        </w:rPr>
      </w:pPr>
      <w:r w:rsidRPr="00355F8D">
        <w:rPr>
          <w:rFonts w:asciiTheme="minorHAnsi" w:hAnsiTheme="minorHAnsi" w:cstheme="minorHAnsi"/>
          <w:noProof/>
        </w:rPr>
        <w:drawing>
          <wp:inline distT="0" distB="0" distL="0" distR="0" wp14:anchorId="14DE2CB3" wp14:editId="14E58F5E">
            <wp:extent cx="5489575" cy="284289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7C77" w14:textId="77777777" w:rsidR="003462AF" w:rsidRDefault="003462AF" w:rsidP="00BD0D3E">
      <w:pPr>
        <w:spacing w:before="0" w:after="0"/>
        <w:jc w:val="left"/>
        <w:rPr>
          <w:rFonts w:asciiTheme="minorHAnsi" w:hAnsiTheme="minorHAnsi" w:cstheme="minorHAnsi"/>
        </w:rPr>
      </w:pPr>
    </w:p>
    <w:p w14:paraId="3D92A44B" w14:textId="20B82A48" w:rsidR="00DA21B5" w:rsidRPr="00B0044B" w:rsidRDefault="001147FF" w:rsidP="009035F8">
      <w:pPr>
        <w:spacing w:before="0" w:after="0"/>
        <w:jc w:val="left"/>
        <w:rPr>
          <w:rFonts w:asciiTheme="minorHAnsi" w:hAnsiTheme="minorHAnsi" w:cstheme="minorHAnsi"/>
        </w:rPr>
      </w:pPr>
      <w:r w:rsidRPr="00B0044B">
        <w:rPr>
          <w:rFonts w:asciiTheme="minorHAnsi" w:hAnsiTheme="minorHAnsi" w:cstheme="minorHAnsi"/>
        </w:rPr>
        <w:br w:type="page"/>
      </w:r>
    </w:p>
    <w:p w14:paraId="6A8B24C6" w14:textId="28307758" w:rsidR="00C40DE8" w:rsidRPr="00B0044B" w:rsidRDefault="00C40DE8" w:rsidP="1DD4D04E">
      <w:pPr>
        <w:pStyle w:val="TGVTtulo"/>
        <w:numPr>
          <w:ilvl w:val="0"/>
          <w:numId w:val="0"/>
        </w:numPr>
        <w:rPr>
          <w:rFonts w:asciiTheme="minorHAnsi" w:hAnsiTheme="minorHAnsi" w:cstheme="minorBidi"/>
          <w:color w:val="FF0000"/>
        </w:rPr>
      </w:pPr>
      <w:bookmarkStart w:id="10" w:name="_Toc351995551"/>
      <w:bookmarkStart w:id="11" w:name="sisinvolucrados"/>
      <w:r w:rsidRPr="1DD4D04E">
        <w:rPr>
          <w:rFonts w:asciiTheme="minorHAnsi" w:hAnsiTheme="minorHAnsi" w:cstheme="minorBidi"/>
          <w:color w:val="FF0000"/>
        </w:rPr>
        <w:lastRenderedPageBreak/>
        <w:t>3.3 Sistemas involucrados</w:t>
      </w:r>
      <w:bookmarkEnd w:id="10"/>
    </w:p>
    <w:bookmarkEnd w:id="11"/>
    <w:p w14:paraId="770EBD5B" w14:textId="37004461" w:rsidR="00C40DE8" w:rsidRPr="00B0044B" w:rsidRDefault="00C40DE8" w:rsidP="00C40DE8">
      <w:pPr>
        <w:rPr>
          <w:rFonts w:asciiTheme="minorHAnsi" w:hAnsiTheme="minorHAnsi" w:cstheme="minorHAnsi"/>
        </w:rPr>
      </w:pPr>
    </w:p>
    <w:tbl>
      <w:tblPr>
        <w:tblStyle w:val="Tablaconcuadrcula"/>
        <w:tblW w:w="902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3543"/>
        <w:gridCol w:w="3919"/>
      </w:tblGrid>
      <w:tr w:rsidR="00C40DE8" w:rsidRPr="00B0044B" w14:paraId="00F421B3" w14:textId="77777777" w:rsidTr="00C40DE8">
        <w:trPr>
          <w:trHeight w:val="450"/>
        </w:trPr>
        <w:tc>
          <w:tcPr>
            <w:tcW w:w="1560" w:type="dxa"/>
          </w:tcPr>
          <w:p w14:paraId="0B834ED0" w14:textId="77777777" w:rsidR="00C40DE8" w:rsidRPr="00B0044B" w:rsidRDefault="00C40DE8" w:rsidP="00337171">
            <w:pPr>
              <w:pStyle w:val="TableHeading"/>
              <w:tabs>
                <w:tab w:val="center" w:pos="1271"/>
              </w:tabs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B0044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Nombre</w:t>
            </w:r>
          </w:p>
        </w:tc>
        <w:tc>
          <w:tcPr>
            <w:tcW w:w="3543" w:type="dxa"/>
          </w:tcPr>
          <w:p w14:paraId="477333B0" w14:textId="77777777" w:rsidR="00C40DE8" w:rsidRPr="00B0044B" w:rsidRDefault="00C40DE8" w:rsidP="00337171">
            <w:pPr>
              <w:pStyle w:val="TableHeading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B0044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Descripción</w:t>
            </w:r>
          </w:p>
        </w:tc>
        <w:tc>
          <w:tcPr>
            <w:tcW w:w="3919" w:type="dxa"/>
          </w:tcPr>
          <w:p w14:paraId="2992D4A2" w14:textId="77777777" w:rsidR="00C40DE8" w:rsidRPr="00B0044B" w:rsidRDefault="00C40DE8" w:rsidP="00337171">
            <w:pPr>
              <w:pStyle w:val="TableHeading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B0044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URL</w:t>
            </w:r>
          </w:p>
        </w:tc>
      </w:tr>
      <w:tr w:rsidR="00C40DE8" w:rsidRPr="00B0044B" w14:paraId="21A10FA1" w14:textId="77777777" w:rsidTr="00C40DE8">
        <w:trPr>
          <w:trHeight w:val="677"/>
        </w:trPr>
        <w:tc>
          <w:tcPr>
            <w:tcW w:w="1560" w:type="dxa"/>
          </w:tcPr>
          <w:p w14:paraId="30BD7126" w14:textId="6864ED73" w:rsidR="00C40DE8" w:rsidRPr="00B0044B" w:rsidRDefault="00355F8D" w:rsidP="00337171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Excel</w:t>
            </w:r>
          </w:p>
        </w:tc>
        <w:tc>
          <w:tcPr>
            <w:tcW w:w="3543" w:type="dxa"/>
          </w:tcPr>
          <w:p w14:paraId="6EAA7D38" w14:textId="548E1AED" w:rsidR="00C40DE8" w:rsidRPr="00B0044B" w:rsidRDefault="0099601B" w:rsidP="00337171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Software utilizado para la consolidación de FCI</w:t>
            </w:r>
          </w:p>
        </w:tc>
        <w:tc>
          <w:tcPr>
            <w:tcW w:w="3919" w:type="dxa"/>
          </w:tcPr>
          <w:p w14:paraId="1D92BE73" w14:textId="77777777" w:rsidR="00C40DE8" w:rsidRPr="00B0044B" w:rsidRDefault="00C40DE8" w:rsidP="0033717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40DE8" w:rsidRPr="00B0044B" w14:paraId="5531D1A6" w14:textId="77777777" w:rsidTr="00C40DE8">
        <w:trPr>
          <w:trHeight w:val="483"/>
        </w:trPr>
        <w:tc>
          <w:tcPr>
            <w:tcW w:w="1560" w:type="dxa"/>
          </w:tcPr>
          <w:p w14:paraId="3AE162C3" w14:textId="2CBC8003" w:rsidR="00C40DE8" w:rsidRPr="00B0044B" w:rsidRDefault="00807A0B" w:rsidP="00337171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Email</w:t>
            </w:r>
          </w:p>
        </w:tc>
        <w:tc>
          <w:tcPr>
            <w:tcW w:w="3543" w:type="dxa"/>
          </w:tcPr>
          <w:p w14:paraId="7396B36B" w14:textId="0DA6C584" w:rsidR="00C40DE8" w:rsidRPr="00B0044B" w:rsidRDefault="00807A0B" w:rsidP="00337171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Correo electrónico utilizado para la recepción </w:t>
            </w:r>
            <w:proofErr w:type="gramStart"/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de los archivo</w:t>
            </w:r>
            <w:proofErr w:type="gramEnd"/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PDF</w:t>
            </w:r>
          </w:p>
        </w:tc>
        <w:tc>
          <w:tcPr>
            <w:tcW w:w="3919" w:type="dxa"/>
          </w:tcPr>
          <w:p w14:paraId="776E153E" w14:textId="77777777" w:rsidR="00C40DE8" w:rsidRPr="00B0044B" w:rsidRDefault="00C40DE8" w:rsidP="0033717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40DE8" w:rsidRPr="00B0044B" w14:paraId="08DAE316" w14:textId="77777777" w:rsidTr="00C40DE8">
        <w:trPr>
          <w:trHeight w:val="641"/>
        </w:trPr>
        <w:tc>
          <w:tcPr>
            <w:tcW w:w="1560" w:type="dxa"/>
          </w:tcPr>
          <w:p w14:paraId="7344BD52" w14:textId="77777777" w:rsidR="00C40DE8" w:rsidRPr="00B0044B" w:rsidRDefault="00C40DE8" w:rsidP="00337171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3543" w:type="dxa"/>
          </w:tcPr>
          <w:p w14:paraId="2F1FE1D6" w14:textId="77777777" w:rsidR="00C40DE8" w:rsidRPr="00B0044B" w:rsidRDefault="00C40DE8" w:rsidP="00337171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3919" w:type="dxa"/>
          </w:tcPr>
          <w:p w14:paraId="752789B5" w14:textId="77777777" w:rsidR="00C40DE8" w:rsidRPr="00B0044B" w:rsidRDefault="00C40DE8" w:rsidP="0033717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40DE8" w:rsidRPr="00B0044B" w14:paraId="5F2B65E5" w14:textId="77777777" w:rsidTr="00C40DE8">
        <w:trPr>
          <w:trHeight w:val="326"/>
        </w:trPr>
        <w:tc>
          <w:tcPr>
            <w:tcW w:w="1560" w:type="dxa"/>
          </w:tcPr>
          <w:p w14:paraId="5046800F" w14:textId="77777777" w:rsidR="00C40DE8" w:rsidRPr="00B0044B" w:rsidRDefault="00C40DE8" w:rsidP="00337171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3543" w:type="dxa"/>
          </w:tcPr>
          <w:p w14:paraId="3BAB9AB6" w14:textId="77777777" w:rsidR="00C40DE8" w:rsidRPr="00B0044B" w:rsidRDefault="00C40DE8" w:rsidP="00337171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3919" w:type="dxa"/>
          </w:tcPr>
          <w:p w14:paraId="415B1B19" w14:textId="77777777" w:rsidR="00C40DE8" w:rsidRPr="00B0044B" w:rsidRDefault="00C40DE8" w:rsidP="00337171">
            <w:pPr>
              <w:jc w:val="center"/>
              <w:rPr>
                <w:rFonts w:asciiTheme="minorHAnsi" w:hAnsiTheme="minorHAnsi" w:cstheme="minorHAnsi"/>
                <w:color w:val="00B050"/>
                <w:sz w:val="20"/>
                <w:szCs w:val="20"/>
              </w:rPr>
            </w:pPr>
          </w:p>
        </w:tc>
      </w:tr>
      <w:tr w:rsidR="00C40DE8" w:rsidRPr="00B0044B" w14:paraId="2A1D6369" w14:textId="77777777" w:rsidTr="00C40DE8">
        <w:trPr>
          <w:trHeight w:val="317"/>
        </w:trPr>
        <w:tc>
          <w:tcPr>
            <w:tcW w:w="1560" w:type="dxa"/>
          </w:tcPr>
          <w:p w14:paraId="1EF0FDE6" w14:textId="77777777" w:rsidR="00C40DE8" w:rsidRPr="00B0044B" w:rsidRDefault="00C40DE8" w:rsidP="00337171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3543" w:type="dxa"/>
          </w:tcPr>
          <w:p w14:paraId="1E493620" w14:textId="77777777" w:rsidR="00C40DE8" w:rsidRPr="00B0044B" w:rsidRDefault="00C40DE8" w:rsidP="00337171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3919" w:type="dxa"/>
          </w:tcPr>
          <w:p w14:paraId="79AE2DBB" w14:textId="77777777" w:rsidR="00C40DE8" w:rsidRPr="00B0044B" w:rsidRDefault="00C40DE8" w:rsidP="00337171">
            <w:pPr>
              <w:jc w:val="center"/>
              <w:rPr>
                <w:rFonts w:asciiTheme="minorHAnsi" w:hAnsiTheme="minorHAnsi" w:cstheme="minorHAnsi"/>
                <w:color w:val="00B050"/>
                <w:sz w:val="20"/>
                <w:szCs w:val="20"/>
              </w:rPr>
            </w:pPr>
          </w:p>
        </w:tc>
      </w:tr>
      <w:tr w:rsidR="00C40DE8" w:rsidRPr="00B0044B" w14:paraId="0B46034F" w14:textId="77777777" w:rsidTr="00C40DE8">
        <w:trPr>
          <w:trHeight w:val="326"/>
        </w:trPr>
        <w:tc>
          <w:tcPr>
            <w:tcW w:w="1560" w:type="dxa"/>
          </w:tcPr>
          <w:p w14:paraId="447B6C04" w14:textId="77777777" w:rsidR="00C40DE8" w:rsidRPr="00B0044B" w:rsidRDefault="00C40DE8" w:rsidP="00337171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3543" w:type="dxa"/>
          </w:tcPr>
          <w:p w14:paraId="4DEBAA1F" w14:textId="77777777" w:rsidR="00C40DE8" w:rsidRPr="00B0044B" w:rsidRDefault="00C40DE8" w:rsidP="00337171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3919" w:type="dxa"/>
          </w:tcPr>
          <w:p w14:paraId="64EA4AD7" w14:textId="77777777" w:rsidR="00C40DE8" w:rsidRPr="00B0044B" w:rsidRDefault="00C40DE8" w:rsidP="00337171">
            <w:pPr>
              <w:jc w:val="center"/>
              <w:rPr>
                <w:rFonts w:asciiTheme="minorHAnsi" w:hAnsiTheme="minorHAnsi" w:cstheme="minorHAnsi"/>
                <w:color w:val="00B050"/>
                <w:sz w:val="20"/>
                <w:szCs w:val="20"/>
              </w:rPr>
            </w:pPr>
          </w:p>
        </w:tc>
      </w:tr>
      <w:tr w:rsidR="00C40DE8" w:rsidRPr="00B0044B" w14:paraId="6FA34BE9" w14:textId="77777777" w:rsidTr="00C40DE8">
        <w:trPr>
          <w:trHeight w:val="326"/>
        </w:trPr>
        <w:tc>
          <w:tcPr>
            <w:tcW w:w="1560" w:type="dxa"/>
          </w:tcPr>
          <w:p w14:paraId="17F9A214" w14:textId="77777777" w:rsidR="00C40DE8" w:rsidRPr="00B0044B" w:rsidRDefault="00C40DE8" w:rsidP="00337171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3543" w:type="dxa"/>
          </w:tcPr>
          <w:p w14:paraId="5ECB8B77" w14:textId="77777777" w:rsidR="00C40DE8" w:rsidRPr="00B0044B" w:rsidRDefault="00C40DE8" w:rsidP="00337171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3919" w:type="dxa"/>
          </w:tcPr>
          <w:p w14:paraId="41B248E5" w14:textId="77777777" w:rsidR="00C40DE8" w:rsidRPr="00B0044B" w:rsidRDefault="00C40DE8" w:rsidP="00337171">
            <w:pPr>
              <w:jc w:val="center"/>
              <w:rPr>
                <w:rFonts w:asciiTheme="minorHAnsi" w:hAnsiTheme="minorHAnsi" w:cstheme="minorHAnsi"/>
                <w:color w:val="00B050"/>
                <w:sz w:val="20"/>
                <w:szCs w:val="20"/>
              </w:rPr>
            </w:pPr>
          </w:p>
        </w:tc>
      </w:tr>
      <w:tr w:rsidR="00C40DE8" w:rsidRPr="00B0044B" w14:paraId="18A9CE11" w14:textId="77777777" w:rsidTr="00C40DE8">
        <w:trPr>
          <w:trHeight w:val="317"/>
        </w:trPr>
        <w:tc>
          <w:tcPr>
            <w:tcW w:w="1560" w:type="dxa"/>
          </w:tcPr>
          <w:p w14:paraId="66A417DD" w14:textId="77777777" w:rsidR="00C40DE8" w:rsidRPr="00B0044B" w:rsidRDefault="00C40DE8" w:rsidP="00337171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3543" w:type="dxa"/>
          </w:tcPr>
          <w:p w14:paraId="40345A9E" w14:textId="77777777" w:rsidR="00C40DE8" w:rsidRPr="00B0044B" w:rsidRDefault="00C40DE8" w:rsidP="00337171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3919" w:type="dxa"/>
          </w:tcPr>
          <w:p w14:paraId="3385375E" w14:textId="77777777" w:rsidR="00C40DE8" w:rsidRPr="00B0044B" w:rsidRDefault="00C40DE8" w:rsidP="00337171">
            <w:pPr>
              <w:jc w:val="center"/>
              <w:rPr>
                <w:rFonts w:asciiTheme="minorHAnsi" w:hAnsiTheme="minorHAnsi" w:cstheme="minorHAnsi"/>
                <w:color w:val="00B050"/>
                <w:sz w:val="20"/>
                <w:szCs w:val="20"/>
              </w:rPr>
            </w:pPr>
          </w:p>
        </w:tc>
      </w:tr>
      <w:tr w:rsidR="00C40DE8" w:rsidRPr="00B0044B" w14:paraId="383435D1" w14:textId="77777777" w:rsidTr="00C40DE8">
        <w:trPr>
          <w:trHeight w:val="317"/>
        </w:trPr>
        <w:tc>
          <w:tcPr>
            <w:tcW w:w="1560" w:type="dxa"/>
          </w:tcPr>
          <w:p w14:paraId="45532F80" w14:textId="77777777" w:rsidR="00C40DE8" w:rsidRPr="00B0044B" w:rsidRDefault="00C40DE8" w:rsidP="00337171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3543" w:type="dxa"/>
          </w:tcPr>
          <w:p w14:paraId="23522CB9" w14:textId="77777777" w:rsidR="00C40DE8" w:rsidRPr="00B0044B" w:rsidRDefault="00C40DE8" w:rsidP="00337171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3919" w:type="dxa"/>
          </w:tcPr>
          <w:p w14:paraId="228A8C47" w14:textId="77777777" w:rsidR="00C40DE8" w:rsidRPr="00B0044B" w:rsidRDefault="00C40DE8" w:rsidP="00337171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</w:tbl>
    <w:p w14:paraId="27FA01FE" w14:textId="3DAC09A8" w:rsidR="00440A43" w:rsidRPr="00B0044B" w:rsidRDefault="00440A43" w:rsidP="00440A43">
      <w:pPr>
        <w:pStyle w:val="TGVTtulo"/>
        <w:numPr>
          <w:ilvl w:val="0"/>
          <w:numId w:val="0"/>
        </w:numPr>
        <w:ind w:left="420" w:hanging="420"/>
        <w:rPr>
          <w:rFonts w:asciiTheme="minorHAnsi" w:hAnsiTheme="minorHAnsi" w:cstheme="minorHAnsi"/>
        </w:rPr>
      </w:pPr>
    </w:p>
    <w:p w14:paraId="7D04D6A9" w14:textId="51365EB2" w:rsidR="00C40DE8" w:rsidRPr="00B0044B" w:rsidRDefault="00440A43" w:rsidP="00440A43">
      <w:pPr>
        <w:spacing w:before="0" w:after="0"/>
        <w:jc w:val="left"/>
        <w:rPr>
          <w:rFonts w:asciiTheme="minorHAnsi" w:hAnsiTheme="minorHAnsi" w:cstheme="minorHAnsi"/>
          <w:b/>
          <w:bCs/>
          <w:sz w:val="32"/>
          <w:szCs w:val="20"/>
          <w:lang w:val="es-MX"/>
        </w:rPr>
      </w:pPr>
      <w:r w:rsidRPr="00B0044B">
        <w:rPr>
          <w:rFonts w:asciiTheme="minorHAnsi" w:hAnsiTheme="minorHAnsi" w:cstheme="minorHAnsi"/>
        </w:rPr>
        <w:br w:type="page"/>
      </w:r>
    </w:p>
    <w:p w14:paraId="1A09784C" w14:textId="1E542741" w:rsidR="00706BBB" w:rsidRPr="00B0044B" w:rsidRDefault="00C6581F" w:rsidP="1DD4D04E">
      <w:pPr>
        <w:pStyle w:val="TGVTtulo"/>
        <w:rPr>
          <w:rFonts w:asciiTheme="minorHAnsi" w:hAnsiTheme="minorHAnsi" w:cstheme="minorBidi"/>
          <w:color w:val="FF0000"/>
        </w:rPr>
      </w:pPr>
      <w:bookmarkStart w:id="12" w:name="_Toc329509410"/>
      <w:r w:rsidRPr="1DD4D04E">
        <w:rPr>
          <w:rFonts w:asciiTheme="minorHAnsi" w:hAnsiTheme="minorHAnsi" w:cstheme="minorBidi"/>
          <w:color w:val="FF0000"/>
        </w:rPr>
        <w:lastRenderedPageBreak/>
        <w:t>Fuera de Alcanc</w:t>
      </w:r>
      <w:r w:rsidR="00706BBB" w:rsidRPr="1DD4D04E">
        <w:rPr>
          <w:rFonts w:asciiTheme="minorHAnsi" w:hAnsiTheme="minorHAnsi" w:cstheme="minorBidi"/>
          <w:color w:val="FF0000"/>
        </w:rPr>
        <w:t>e</w:t>
      </w:r>
      <w:bookmarkEnd w:id="12"/>
    </w:p>
    <w:p w14:paraId="7FF608FE" w14:textId="55748F88" w:rsidR="009035F8" w:rsidRDefault="003132A1" w:rsidP="00A66C14">
      <w:pPr>
        <w:rPr>
          <w:rFonts w:asciiTheme="minorHAnsi" w:hAnsiTheme="minorHAnsi" w:cstheme="minorHAnsi"/>
        </w:rPr>
      </w:pPr>
      <w:r w:rsidRPr="00B0044B">
        <w:rPr>
          <w:rFonts w:asciiTheme="minorHAnsi" w:hAnsiTheme="minorHAnsi" w:cstheme="minorHAnsi"/>
        </w:rPr>
        <w:t xml:space="preserve">Queda fuera del alcance </w:t>
      </w:r>
      <w:r w:rsidR="00A66C14">
        <w:rPr>
          <w:rFonts w:asciiTheme="minorHAnsi" w:hAnsiTheme="minorHAnsi" w:cstheme="minorHAnsi"/>
        </w:rPr>
        <w:t xml:space="preserve">de la propuesta </w:t>
      </w:r>
      <w:r w:rsidR="00F668B6">
        <w:rPr>
          <w:rFonts w:asciiTheme="minorHAnsi" w:hAnsiTheme="minorHAnsi" w:cstheme="minorHAnsi"/>
        </w:rPr>
        <w:t xml:space="preserve">algún fondo común de inversión que no pueda ser procesado por la inteligencia artificial o </w:t>
      </w:r>
      <w:r w:rsidR="00574ACF">
        <w:rPr>
          <w:rFonts w:asciiTheme="minorHAnsi" w:hAnsiTheme="minorHAnsi" w:cstheme="minorHAnsi"/>
        </w:rPr>
        <w:t>disponga de algun</w:t>
      </w:r>
      <w:r w:rsidR="009C71B9">
        <w:rPr>
          <w:rFonts w:asciiTheme="minorHAnsi" w:hAnsiTheme="minorHAnsi" w:cstheme="minorHAnsi"/>
        </w:rPr>
        <w:t>a estructura diferente a los FCI que se hayan relevado.</w:t>
      </w:r>
    </w:p>
    <w:p w14:paraId="3710930D" w14:textId="77777777" w:rsidR="009C71B9" w:rsidRPr="00B0044B" w:rsidRDefault="009C71B9" w:rsidP="00A66C14">
      <w:pPr>
        <w:rPr>
          <w:rFonts w:asciiTheme="minorHAnsi" w:hAnsiTheme="minorHAnsi" w:cstheme="minorHAnsi"/>
        </w:rPr>
      </w:pPr>
    </w:p>
    <w:p w14:paraId="61DD3ABA" w14:textId="7F22EEFF" w:rsidR="00681287" w:rsidRPr="00B0044B" w:rsidRDefault="00681287" w:rsidP="00440A43">
      <w:pPr>
        <w:spacing w:before="0" w:after="0"/>
        <w:jc w:val="left"/>
        <w:rPr>
          <w:rFonts w:asciiTheme="minorHAnsi" w:hAnsiTheme="minorHAnsi" w:cstheme="minorHAnsi"/>
          <w:lang w:val="es-MX"/>
        </w:rPr>
      </w:pPr>
    </w:p>
    <w:p w14:paraId="5B6FE6AE" w14:textId="77777777" w:rsidR="004A50D4" w:rsidRPr="00B0044B" w:rsidRDefault="004A50D4" w:rsidP="00440A43">
      <w:pPr>
        <w:spacing w:before="0" w:after="0"/>
        <w:jc w:val="left"/>
        <w:rPr>
          <w:rFonts w:asciiTheme="minorHAnsi" w:hAnsiTheme="minorHAnsi" w:cstheme="minorHAnsi"/>
          <w:lang w:val="es-MX"/>
        </w:rPr>
      </w:pPr>
    </w:p>
    <w:p w14:paraId="36C6AABE" w14:textId="0B994CD2" w:rsidR="00681287" w:rsidRPr="00B0044B" w:rsidRDefault="00C77C54" w:rsidP="00440A43">
      <w:pPr>
        <w:spacing w:before="0" w:after="0"/>
        <w:jc w:val="left"/>
        <w:rPr>
          <w:rFonts w:asciiTheme="minorHAnsi" w:hAnsiTheme="minorHAnsi" w:cstheme="minorHAnsi"/>
          <w:lang w:val="es-MX"/>
        </w:rPr>
      </w:pPr>
      <w:r w:rsidRPr="00B0044B">
        <w:rPr>
          <w:rFonts w:asciiTheme="minorHAnsi" w:hAnsiTheme="minorHAnsi" w:cstheme="minorHAnsi"/>
          <w:lang w:val="es-MX"/>
        </w:rPr>
        <w:br w:type="page"/>
      </w:r>
    </w:p>
    <w:p w14:paraId="500351BB" w14:textId="3B094C46" w:rsidR="000A149E" w:rsidRPr="00B0044B" w:rsidRDefault="000A149E" w:rsidP="1DD4D04E">
      <w:pPr>
        <w:pStyle w:val="TGVTtulo"/>
        <w:rPr>
          <w:rFonts w:asciiTheme="minorHAnsi" w:hAnsiTheme="minorHAnsi" w:cstheme="minorBidi"/>
          <w:color w:val="FF0000"/>
        </w:rPr>
      </w:pPr>
      <w:bookmarkStart w:id="13" w:name="_Toc1734050307"/>
      <w:bookmarkStart w:id="14" w:name="areasdenegocio"/>
      <w:r w:rsidRPr="1DD4D04E">
        <w:rPr>
          <w:rFonts w:asciiTheme="minorHAnsi" w:hAnsiTheme="minorHAnsi" w:cstheme="minorBidi"/>
          <w:color w:val="FF0000"/>
        </w:rPr>
        <w:lastRenderedPageBreak/>
        <w:t>Áreas de negocio involucradas</w:t>
      </w:r>
      <w:bookmarkEnd w:id="13"/>
    </w:p>
    <w:bookmarkEnd w:id="14"/>
    <w:p w14:paraId="41ACD543" w14:textId="77777777" w:rsidR="000A149E" w:rsidRPr="00B0044B" w:rsidRDefault="000A149E" w:rsidP="000A149E">
      <w:pPr>
        <w:rPr>
          <w:rFonts w:asciiTheme="minorHAnsi" w:hAnsiTheme="minorHAnsi" w:cstheme="minorHAnsi"/>
          <w:color w:val="00B050"/>
        </w:rPr>
      </w:pPr>
    </w:p>
    <w:tbl>
      <w:tblPr>
        <w:tblStyle w:val="Tablaconcuadrcula"/>
        <w:tblW w:w="9527" w:type="dxa"/>
        <w:tblInd w:w="-5" w:type="dxa"/>
        <w:tblLook w:val="04A0" w:firstRow="1" w:lastRow="0" w:firstColumn="1" w:lastColumn="0" w:noHBand="0" w:noVBand="1"/>
      </w:tblPr>
      <w:tblGrid>
        <w:gridCol w:w="2760"/>
        <w:gridCol w:w="6767"/>
      </w:tblGrid>
      <w:tr w:rsidR="000A149E" w:rsidRPr="00B0044B" w14:paraId="01960D0A" w14:textId="77777777" w:rsidTr="000A149E">
        <w:tc>
          <w:tcPr>
            <w:tcW w:w="2760" w:type="dxa"/>
          </w:tcPr>
          <w:p w14:paraId="1E7E3D9D" w14:textId="77777777" w:rsidR="000A149E" w:rsidRPr="00B0044B" w:rsidRDefault="000A149E" w:rsidP="00337171">
            <w:pPr>
              <w:pStyle w:val="TableHeading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B0044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Área de negocio</w:t>
            </w:r>
          </w:p>
        </w:tc>
        <w:tc>
          <w:tcPr>
            <w:tcW w:w="6767" w:type="dxa"/>
          </w:tcPr>
          <w:p w14:paraId="6C0E7471" w14:textId="77777777" w:rsidR="000A149E" w:rsidRPr="00B0044B" w:rsidRDefault="000A149E" w:rsidP="00337171">
            <w:pPr>
              <w:pStyle w:val="TableHeading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B0044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Impacto</w:t>
            </w:r>
          </w:p>
        </w:tc>
      </w:tr>
      <w:tr w:rsidR="002611D8" w:rsidRPr="00B0044B" w14:paraId="75FB6E93" w14:textId="77777777" w:rsidTr="000A149E">
        <w:tc>
          <w:tcPr>
            <w:tcW w:w="2760" w:type="dxa"/>
          </w:tcPr>
          <w:p w14:paraId="747EE104" w14:textId="67A7DB24" w:rsidR="002611D8" w:rsidRPr="00B0044B" w:rsidRDefault="009C71B9" w:rsidP="002611D8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Finanzas</w:t>
            </w:r>
          </w:p>
        </w:tc>
        <w:tc>
          <w:tcPr>
            <w:tcW w:w="6767" w:type="dxa"/>
          </w:tcPr>
          <w:p w14:paraId="428B52FC" w14:textId="566F4052" w:rsidR="002611D8" w:rsidRPr="00B0044B" w:rsidRDefault="002611D8" w:rsidP="002611D8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2611D8" w:rsidRPr="00B0044B" w14:paraId="24186BBE" w14:textId="77777777" w:rsidTr="000A149E">
        <w:tc>
          <w:tcPr>
            <w:tcW w:w="2760" w:type="dxa"/>
          </w:tcPr>
          <w:p w14:paraId="49CE0639" w14:textId="0C14022A" w:rsidR="002611D8" w:rsidRPr="00B0044B" w:rsidRDefault="009C71B9" w:rsidP="002611D8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Impuestos</w:t>
            </w:r>
          </w:p>
        </w:tc>
        <w:tc>
          <w:tcPr>
            <w:tcW w:w="6767" w:type="dxa"/>
          </w:tcPr>
          <w:p w14:paraId="7FD18641" w14:textId="77777777" w:rsidR="002611D8" w:rsidRPr="00B0044B" w:rsidRDefault="002611D8" w:rsidP="002611D8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2611D8" w:rsidRPr="00B0044B" w14:paraId="21662243" w14:textId="77777777" w:rsidTr="000A149E">
        <w:tc>
          <w:tcPr>
            <w:tcW w:w="2760" w:type="dxa"/>
          </w:tcPr>
          <w:p w14:paraId="57EA22E0" w14:textId="77777777" w:rsidR="002611D8" w:rsidRPr="00B0044B" w:rsidRDefault="002611D8" w:rsidP="002611D8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6767" w:type="dxa"/>
          </w:tcPr>
          <w:p w14:paraId="4C48D6D2" w14:textId="77777777" w:rsidR="002611D8" w:rsidRPr="00B0044B" w:rsidRDefault="002611D8" w:rsidP="002611D8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2611D8" w:rsidRPr="00B0044B" w14:paraId="2F1C2551" w14:textId="77777777" w:rsidTr="000A149E">
        <w:tc>
          <w:tcPr>
            <w:tcW w:w="2760" w:type="dxa"/>
          </w:tcPr>
          <w:p w14:paraId="663D345C" w14:textId="77777777" w:rsidR="002611D8" w:rsidRPr="00B0044B" w:rsidRDefault="002611D8" w:rsidP="002611D8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6767" w:type="dxa"/>
          </w:tcPr>
          <w:p w14:paraId="550EAD53" w14:textId="77777777" w:rsidR="002611D8" w:rsidRPr="00B0044B" w:rsidRDefault="002611D8" w:rsidP="002611D8">
            <w:pPr>
              <w:jc w:val="center"/>
              <w:rPr>
                <w:rFonts w:asciiTheme="minorHAnsi" w:hAnsiTheme="minorHAnsi" w:cstheme="minorHAnsi"/>
                <w:color w:val="00B050"/>
                <w:sz w:val="20"/>
                <w:szCs w:val="20"/>
              </w:rPr>
            </w:pPr>
          </w:p>
        </w:tc>
      </w:tr>
      <w:tr w:rsidR="002611D8" w:rsidRPr="00B0044B" w14:paraId="62A810D8" w14:textId="77777777" w:rsidTr="000A149E">
        <w:tc>
          <w:tcPr>
            <w:tcW w:w="2760" w:type="dxa"/>
          </w:tcPr>
          <w:p w14:paraId="65D057EF" w14:textId="77777777" w:rsidR="002611D8" w:rsidRPr="00B0044B" w:rsidRDefault="002611D8" w:rsidP="002611D8">
            <w:pPr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6767" w:type="dxa"/>
          </w:tcPr>
          <w:p w14:paraId="04CA5EEB" w14:textId="77777777" w:rsidR="002611D8" w:rsidRPr="00B0044B" w:rsidRDefault="002611D8" w:rsidP="002611D8">
            <w:pPr>
              <w:jc w:val="center"/>
              <w:rPr>
                <w:rFonts w:asciiTheme="minorHAnsi" w:hAnsiTheme="minorHAnsi" w:cstheme="minorHAnsi"/>
                <w:color w:val="00B050"/>
                <w:sz w:val="20"/>
                <w:szCs w:val="20"/>
              </w:rPr>
            </w:pPr>
          </w:p>
        </w:tc>
      </w:tr>
    </w:tbl>
    <w:p w14:paraId="1DC4CDC9" w14:textId="1FDCEBD2" w:rsidR="00440A43" w:rsidRPr="00B0044B" w:rsidRDefault="00440A43" w:rsidP="000A149E">
      <w:pPr>
        <w:rPr>
          <w:rFonts w:asciiTheme="minorHAnsi" w:hAnsiTheme="minorHAnsi" w:cstheme="minorHAnsi"/>
          <w:lang w:val="es-MX"/>
        </w:rPr>
      </w:pPr>
    </w:p>
    <w:p w14:paraId="71C14E12" w14:textId="5DD477A9" w:rsidR="000A149E" w:rsidRPr="00B0044B" w:rsidRDefault="00440A43" w:rsidP="00440A43">
      <w:pPr>
        <w:spacing w:before="0" w:after="0"/>
        <w:jc w:val="left"/>
        <w:rPr>
          <w:rFonts w:asciiTheme="minorHAnsi" w:hAnsiTheme="minorHAnsi" w:cstheme="minorHAnsi"/>
          <w:lang w:val="es-MX"/>
        </w:rPr>
      </w:pPr>
      <w:r w:rsidRPr="00B0044B">
        <w:rPr>
          <w:rFonts w:asciiTheme="minorHAnsi" w:hAnsiTheme="minorHAnsi" w:cstheme="minorHAnsi"/>
          <w:lang w:val="es-MX"/>
        </w:rPr>
        <w:br w:type="page"/>
      </w:r>
    </w:p>
    <w:p w14:paraId="0B56F000" w14:textId="54DFE14B" w:rsidR="000A149E" w:rsidRPr="00B0044B" w:rsidRDefault="000A149E" w:rsidP="1DD4D04E">
      <w:pPr>
        <w:pStyle w:val="TGVTtulo"/>
        <w:rPr>
          <w:rFonts w:asciiTheme="minorHAnsi" w:hAnsiTheme="minorHAnsi" w:cstheme="minorBidi"/>
          <w:color w:val="FF0000"/>
        </w:rPr>
      </w:pPr>
      <w:bookmarkStart w:id="15" w:name="_Toc911632233"/>
      <w:bookmarkStart w:id="16" w:name="Excepciones"/>
      <w:r w:rsidRPr="1DD4D04E">
        <w:rPr>
          <w:rFonts w:asciiTheme="minorHAnsi" w:hAnsiTheme="minorHAnsi" w:cstheme="minorBidi"/>
          <w:color w:val="FF0000"/>
        </w:rPr>
        <w:lastRenderedPageBreak/>
        <w:t>Excepciones</w:t>
      </w:r>
      <w:bookmarkEnd w:id="15"/>
    </w:p>
    <w:p w14:paraId="4B455C28" w14:textId="5585C883" w:rsidR="000A149E" w:rsidRPr="00B0044B" w:rsidRDefault="000A149E" w:rsidP="1DD4D04E">
      <w:pPr>
        <w:pStyle w:val="TGVTtulo"/>
        <w:numPr>
          <w:ilvl w:val="0"/>
          <w:numId w:val="0"/>
        </w:numPr>
        <w:ind w:left="420"/>
        <w:rPr>
          <w:rFonts w:asciiTheme="minorHAnsi" w:hAnsiTheme="minorHAnsi" w:cstheme="minorBidi"/>
          <w:color w:val="FF0000"/>
          <w:sz w:val="24"/>
          <w:szCs w:val="24"/>
        </w:rPr>
      </w:pPr>
      <w:bookmarkStart w:id="17" w:name="_Toc1521128083"/>
      <w:bookmarkEnd w:id="16"/>
      <w:r w:rsidRPr="1DD4D04E">
        <w:rPr>
          <w:rFonts w:asciiTheme="minorHAnsi" w:hAnsiTheme="minorHAnsi" w:cstheme="minorBidi"/>
          <w:color w:val="FF0000"/>
          <w:sz w:val="24"/>
          <w:szCs w:val="24"/>
        </w:rPr>
        <w:t>6.1 Excepciones de negocio</w:t>
      </w:r>
      <w:bookmarkEnd w:id="17"/>
    </w:p>
    <w:p w14:paraId="63214E59" w14:textId="58C2DEEB" w:rsidR="002611D8" w:rsidRPr="00B0044B" w:rsidRDefault="002104FD" w:rsidP="009035F8">
      <w:pPr>
        <w:pStyle w:val="Prrafodelista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FCI sin movimientos</w:t>
      </w:r>
      <w:r w:rsidR="009035F8" w:rsidRPr="00B0044B">
        <w:rPr>
          <w:rFonts w:asciiTheme="minorHAnsi" w:hAnsiTheme="minorHAnsi" w:cstheme="minorHAnsi"/>
        </w:rPr>
        <w:t>:</w:t>
      </w:r>
      <w:r>
        <w:rPr>
          <w:rFonts w:asciiTheme="minorHAnsi" w:hAnsiTheme="minorHAnsi" w:cstheme="minorHAnsi"/>
        </w:rPr>
        <w:t xml:space="preserve"> No se </w:t>
      </w:r>
      <w:r w:rsidR="00726BB6">
        <w:rPr>
          <w:rFonts w:asciiTheme="minorHAnsi" w:hAnsiTheme="minorHAnsi" w:cstheme="minorHAnsi"/>
        </w:rPr>
        <w:t>procesarán</w:t>
      </w:r>
      <w:r>
        <w:rPr>
          <w:rFonts w:asciiTheme="minorHAnsi" w:hAnsiTheme="minorHAnsi" w:cstheme="minorHAnsi"/>
        </w:rPr>
        <w:t xml:space="preserve"> los FCI que no tengan movimiento o saldo</w:t>
      </w:r>
      <w:r w:rsidR="00F954D0">
        <w:rPr>
          <w:rFonts w:asciiTheme="minorHAnsi" w:hAnsiTheme="minorHAnsi" w:cstheme="minorHAnsi"/>
        </w:rPr>
        <w:t xml:space="preserve"> del mes anterior.</w:t>
      </w:r>
    </w:p>
    <w:p w14:paraId="086A36FD" w14:textId="5E0E11BD" w:rsidR="002611D8" w:rsidRDefault="00F954D0" w:rsidP="009035F8">
      <w:pPr>
        <w:pStyle w:val="Prrafodelista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Falta de FCI</w:t>
      </w:r>
      <w:r w:rsidR="009035F8" w:rsidRPr="00B0044B">
        <w:rPr>
          <w:rFonts w:asciiTheme="minorHAnsi" w:hAnsiTheme="minorHAnsi" w:cstheme="minorHAnsi"/>
        </w:rPr>
        <w:t>:</w:t>
      </w:r>
      <w:r>
        <w:rPr>
          <w:rFonts w:asciiTheme="minorHAnsi" w:hAnsiTheme="minorHAnsi" w:cstheme="minorHAnsi"/>
        </w:rPr>
        <w:t xml:space="preserve"> El proceso no se ejecutará si no se</w:t>
      </w:r>
      <w:r w:rsidR="00C341CB">
        <w:rPr>
          <w:rFonts w:asciiTheme="minorHAnsi" w:hAnsiTheme="minorHAnsi" w:cstheme="minorHAnsi"/>
        </w:rPr>
        <w:t xml:space="preserve"> brinda algún archivo PDF con los fondos comunes de inversión</w:t>
      </w:r>
    </w:p>
    <w:p w14:paraId="035FF0B5" w14:textId="74818450" w:rsidR="00C341CB" w:rsidRPr="00B0044B" w:rsidRDefault="00C341CB" w:rsidP="1DD4D04E">
      <w:pPr>
        <w:pStyle w:val="Prrafodelista"/>
        <w:numPr>
          <w:ilvl w:val="0"/>
          <w:numId w:val="20"/>
        </w:numPr>
        <w:rPr>
          <w:rFonts w:asciiTheme="minorHAnsi" w:hAnsiTheme="minorHAnsi" w:cstheme="minorBidi"/>
        </w:rPr>
      </w:pPr>
      <w:r w:rsidRPr="1DD4D04E">
        <w:rPr>
          <w:rFonts w:asciiTheme="minorHAnsi" w:hAnsiTheme="minorHAnsi" w:cstheme="minorBidi"/>
        </w:rPr>
        <w:t xml:space="preserve">Formato de archivos: El proceso </w:t>
      </w:r>
      <w:r w:rsidR="30804A11" w:rsidRPr="1DD4D04E">
        <w:rPr>
          <w:rFonts w:asciiTheme="minorHAnsi" w:hAnsiTheme="minorHAnsi" w:cstheme="minorBidi"/>
        </w:rPr>
        <w:t>está</w:t>
      </w:r>
      <w:r w:rsidRPr="1DD4D04E">
        <w:rPr>
          <w:rFonts w:asciiTheme="minorHAnsi" w:hAnsiTheme="minorHAnsi" w:cstheme="minorBidi"/>
        </w:rPr>
        <w:t xml:space="preserve"> pensado para archivo PDF.</w:t>
      </w:r>
    </w:p>
    <w:p w14:paraId="3EED377C" w14:textId="5AAEFE85" w:rsidR="000A149E" w:rsidRPr="00B0044B" w:rsidRDefault="000A149E" w:rsidP="1DD4D04E">
      <w:pPr>
        <w:pStyle w:val="TGVTtulo"/>
        <w:numPr>
          <w:ilvl w:val="0"/>
          <w:numId w:val="0"/>
        </w:numPr>
        <w:ind w:left="420"/>
        <w:rPr>
          <w:rFonts w:asciiTheme="minorHAnsi" w:hAnsiTheme="minorHAnsi" w:cstheme="minorBidi"/>
          <w:color w:val="FF0000"/>
          <w:sz w:val="24"/>
          <w:szCs w:val="24"/>
        </w:rPr>
      </w:pPr>
      <w:bookmarkStart w:id="18" w:name="_Toc711231599"/>
      <w:r w:rsidRPr="1DD4D04E">
        <w:rPr>
          <w:rFonts w:asciiTheme="minorHAnsi" w:hAnsiTheme="minorHAnsi" w:cstheme="minorBidi"/>
          <w:color w:val="FF0000"/>
          <w:sz w:val="24"/>
          <w:szCs w:val="24"/>
        </w:rPr>
        <w:t>6.2 Excepciones de sistema</w:t>
      </w:r>
      <w:bookmarkEnd w:id="18"/>
    </w:p>
    <w:p w14:paraId="2D76586E" w14:textId="1C7266FF" w:rsidR="000A149E" w:rsidRPr="00B0044B" w:rsidRDefault="00726BB6" w:rsidP="009035F8">
      <w:pPr>
        <w:pStyle w:val="Prrafodelista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Internet</w:t>
      </w:r>
      <w:r w:rsidR="009035F8" w:rsidRPr="00B0044B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 xml:space="preserve">En caso de que la conexión a internet </w:t>
      </w:r>
      <w:r w:rsidR="00D248D1">
        <w:rPr>
          <w:rFonts w:asciiTheme="minorHAnsi" w:hAnsiTheme="minorHAnsi" w:cstheme="minorHAnsi"/>
        </w:rPr>
        <w:t>este fuera de servicio</w:t>
      </w:r>
      <w:r>
        <w:rPr>
          <w:rFonts w:asciiTheme="minorHAnsi" w:hAnsiTheme="minorHAnsi" w:cstheme="minorHAnsi"/>
        </w:rPr>
        <w:t>, el proceso no podrá funcionar.</w:t>
      </w:r>
    </w:p>
    <w:p w14:paraId="302B3945" w14:textId="56CAB3D2" w:rsidR="000A149E" w:rsidRPr="00B0044B" w:rsidRDefault="005546FC" w:rsidP="1DD4D04E">
      <w:pPr>
        <w:pStyle w:val="Prrafodelista"/>
        <w:numPr>
          <w:ilvl w:val="0"/>
          <w:numId w:val="20"/>
        </w:numPr>
        <w:rPr>
          <w:rFonts w:asciiTheme="minorHAnsi" w:hAnsiTheme="minorHAnsi" w:cstheme="minorBidi"/>
        </w:rPr>
      </w:pPr>
      <w:r w:rsidRPr="1DD4D04E">
        <w:rPr>
          <w:rFonts w:asciiTheme="minorHAnsi" w:hAnsiTheme="minorHAnsi" w:cstheme="minorBidi"/>
        </w:rPr>
        <w:t xml:space="preserve">Sistemas </w:t>
      </w:r>
      <w:r w:rsidR="00D248D1" w:rsidRPr="1DD4D04E">
        <w:rPr>
          <w:rFonts w:asciiTheme="minorHAnsi" w:hAnsiTheme="minorHAnsi" w:cstheme="minorBidi"/>
        </w:rPr>
        <w:t>caídos</w:t>
      </w:r>
      <w:r w:rsidR="009035F8" w:rsidRPr="1DD4D04E">
        <w:rPr>
          <w:rFonts w:asciiTheme="minorHAnsi" w:hAnsiTheme="minorHAnsi" w:cstheme="minorBidi"/>
        </w:rPr>
        <w:t xml:space="preserve">: </w:t>
      </w:r>
      <w:r w:rsidR="7DCBB410" w:rsidRPr="1DD4D04E">
        <w:rPr>
          <w:rFonts w:asciiTheme="minorHAnsi" w:hAnsiTheme="minorHAnsi" w:cstheme="minorBidi"/>
        </w:rPr>
        <w:t>En caso de que</w:t>
      </w:r>
      <w:r w:rsidRPr="1DD4D04E">
        <w:rPr>
          <w:rFonts w:asciiTheme="minorHAnsi" w:hAnsiTheme="minorHAnsi" w:cstheme="minorBidi"/>
        </w:rPr>
        <w:t xml:space="preserve"> algún sistema de Microsoft este </w:t>
      </w:r>
      <w:r w:rsidR="00D248D1" w:rsidRPr="1DD4D04E">
        <w:rPr>
          <w:rFonts w:asciiTheme="minorHAnsi" w:hAnsiTheme="minorHAnsi" w:cstheme="minorBidi"/>
        </w:rPr>
        <w:t>caído</w:t>
      </w:r>
      <w:r w:rsidRPr="1DD4D04E">
        <w:rPr>
          <w:rFonts w:asciiTheme="minorHAnsi" w:hAnsiTheme="minorHAnsi" w:cstheme="minorBidi"/>
        </w:rPr>
        <w:t>, el proceso no podrá funcionar. Por ejemplo: Email, Exce</w:t>
      </w:r>
      <w:r w:rsidR="00D248D1" w:rsidRPr="1DD4D04E">
        <w:rPr>
          <w:rFonts w:asciiTheme="minorHAnsi" w:hAnsiTheme="minorHAnsi" w:cstheme="minorBidi"/>
        </w:rPr>
        <w:t>l.</w:t>
      </w:r>
    </w:p>
    <w:p w14:paraId="32700FFB" w14:textId="1E1ABEEF" w:rsidR="00AC6176" w:rsidRPr="00AC6176" w:rsidRDefault="000A149E" w:rsidP="1DD4D04E">
      <w:pPr>
        <w:pStyle w:val="TGVTtulo"/>
        <w:numPr>
          <w:ilvl w:val="0"/>
          <w:numId w:val="0"/>
        </w:numPr>
        <w:ind w:left="420"/>
        <w:rPr>
          <w:rFonts w:asciiTheme="minorHAnsi" w:hAnsiTheme="minorHAnsi" w:cstheme="minorBidi"/>
          <w:color w:val="FF0000"/>
          <w:sz w:val="24"/>
          <w:szCs w:val="24"/>
        </w:rPr>
      </w:pPr>
      <w:bookmarkStart w:id="19" w:name="_Toc2056827657"/>
      <w:r w:rsidRPr="1DD4D04E">
        <w:rPr>
          <w:rFonts w:asciiTheme="minorHAnsi" w:hAnsiTheme="minorHAnsi" w:cstheme="minorBidi"/>
          <w:color w:val="FF0000"/>
          <w:sz w:val="24"/>
          <w:szCs w:val="24"/>
        </w:rPr>
        <w:t>6.3 Problemas conocidos, dependencias y suposiciones</w:t>
      </w:r>
      <w:bookmarkEnd w:id="19"/>
    </w:p>
    <w:p w14:paraId="57BF9E52" w14:textId="1976C8AA" w:rsidR="009035F8" w:rsidRPr="00AC6176" w:rsidRDefault="00055DF5" w:rsidP="00AC6176">
      <w:pPr>
        <w:pStyle w:val="Prrafodelista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SBS</w:t>
      </w:r>
      <w:r w:rsidR="009035F8" w:rsidRPr="00B0044B">
        <w:rPr>
          <w:rFonts w:asciiTheme="minorHAnsi" w:hAnsiTheme="minorHAnsi" w:cstheme="minorHAnsi"/>
        </w:rPr>
        <w:t>:</w:t>
      </w:r>
      <w:r>
        <w:rPr>
          <w:rFonts w:asciiTheme="minorHAnsi" w:hAnsiTheme="minorHAnsi" w:cstheme="minorHAnsi"/>
        </w:rPr>
        <w:t xml:space="preserve"> </w:t>
      </w:r>
      <w:r w:rsidR="00CD4E02" w:rsidRPr="00AC6176">
        <w:rPr>
          <w:rFonts w:asciiTheme="minorHAnsi" w:hAnsiTheme="minorHAnsi" w:cstheme="minorHAnsi"/>
        </w:rPr>
        <w:t>Los resúmenes dentro del archivo PDF están en formato imagen.</w:t>
      </w:r>
    </w:p>
    <w:p w14:paraId="5403CAED" w14:textId="06A9F7BA" w:rsidR="000A149E" w:rsidRPr="00B0044B" w:rsidRDefault="000A149E" w:rsidP="1DD4D04E">
      <w:pPr>
        <w:pStyle w:val="TGVTtulo"/>
        <w:numPr>
          <w:ilvl w:val="0"/>
          <w:numId w:val="0"/>
        </w:numPr>
        <w:ind w:left="420"/>
        <w:rPr>
          <w:rFonts w:asciiTheme="minorHAnsi" w:hAnsiTheme="minorHAnsi" w:cstheme="minorBidi"/>
          <w:color w:val="FF0000"/>
          <w:sz w:val="24"/>
          <w:szCs w:val="24"/>
        </w:rPr>
      </w:pPr>
      <w:bookmarkStart w:id="20" w:name="_Toc153358376"/>
      <w:bookmarkStart w:id="21" w:name="_Toc474398390"/>
      <w:r w:rsidRPr="1DD4D04E">
        <w:rPr>
          <w:rFonts w:asciiTheme="minorHAnsi" w:hAnsiTheme="minorHAnsi" w:cstheme="minorBidi"/>
          <w:color w:val="FF0000"/>
          <w:sz w:val="24"/>
          <w:szCs w:val="24"/>
        </w:rPr>
        <w:t>6.4 Salida/Entregable</w:t>
      </w:r>
      <w:bookmarkEnd w:id="20"/>
    </w:p>
    <w:bookmarkEnd w:id="21"/>
    <w:p w14:paraId="764A7E0D" w14:textId="6A8B6BDD" w:rsidR="002611D8" w:rsidRPr="00B0044B" w:rsidRDefault="009035F8" w:rsidP="009035F8">
      <w:pPr>
        <w:pStyle w:val="Prrafodelista"/>
        <w:numPr>
          <w:ilvl w:val="0"/>
          <w:numId w:val="20"/>
        </w:numPr>
        <w:rPr>
          <w:rFonts w:asciiTheme="minorHAnsi" w:hAnsiTheme="minorHAnsi" w:cstheme="minorHAnsi"/>
        </w:rPr>
      </w:pPr>
      <w:r w:rsidRPr="00B0044B">
        <w:rPr>
          <w:rFonts w:asciiTheme="minorHAnsi" w:hAnsiTheme="minorHAnsi" w:cstheme="minorHAnsi"/>
        </w:rPr>
        <w:t>Ejemplo:</w:t>
      </w:r>
      <w:r w:rsidR="002611D8" w:rsidRPr="00B0044B">
        <w:rPr>
          <w:rFonts w:asciiTheme="minorHAnsi" w:hAnsiTheme="minorHAnsi" w:cstheme="minorHAnsi"/>
        </w:rPr>
        <w:t xml:space="preserve"> Archivo Excel</w:t>
      </w:r>
    </w:p>
    <w:p w14:paraId="2B8E40C1" w14:textId="77777777" w:rsidR="000A149E" w:rsidRPr="00B0044B" w:rsidRDefault="000A149E" w:rsidP="000A149E">
      <w:pPr>
        <w:rPr>
          <w:rFonts w:asciiTheme="minorHAnsi" w:hAnsiTheme="minorHAnsi" w:cstheme="minorHAnsi"/>
          <w:lang w:val="es-MX"/>
        </w:rPr>
      </w:pPr>
    </w:p>
    <w:sectPr w:rsidR="000A149E" w:rsidRPr="00B0044B" w:rsidSect="005077B7">
      <w:headerReference w:type="default" r:id="rId26"/>
      <w:pgSz w:w="11906" w:h="16838"/>
      <w:pgMar w:top="2230" w:right="1701" w:bottom="1418" w:left="1560" w:header="39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FE7E0" w14:textId="77777777" w:rsidR="008C76DC" w:rsidRDefault="008C76DC">
      <w:r>
        <w:separator/>
      </w:r>
    </w:p>
  </w:endnote>
  <w:endnote w:type="continuationSeparator" w:id="0">
    <w:p w14:paraId="371AD587" w14:textId="77777777" w:rsidR="008C76DC" w:rsidRDefault="008C76DC">
      <w:r>
        <w:continuationSeparator/>
      </w:r>
    </w:p>
  </w:endnote>
  <w:endnote w:type="continuationNotice" w:id="1">
    <w:p w14:paraId="59D9DAAC" w14:textId="77777777" w:rsidR="008C76DC" w:rsidRDefault="008C76DC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6B53A" w14:textId="30DE3CBC" w:rsidR="1DD4D04E" w:rsidRDefault="1DD4D04E" w:rsidP="1DD4D04E">
    <w:pPr>
      <w:pStyle w:val="Piedepgina"/>
      <w:jc w:val="left"/>
    </w:pPr>
  </w:p>
  <w:p w14:paraId="21093E4E" w14:textId="364A98F2" w:rsidR="1DD4D04E" w:rsidRDefault="1DD4D04E" w:rsidP="1DD4D04E">
    <w:pPr>
      <w:pStyle w:val="Piedepgina"/>
      <w:jc w:val="left"/>
    </w:pPr>
  </w:p>
  <w:p w14:paraId="741F61A5" w14:textId="77777777" w:rsidR="00747DE5" w:rsidRDefault="00747DE5" w:rsidP="00747DE5">
    <w:pPr>
      <w:pStyle w:val="Piedepgina"/>
      <w:ind w:left="-1701" w:firstLine="283"/>
      <w:rPr>
        <w:szCs w:val="20"/>
      </w:rPr>
    </w:pPr>
  </w:p>
  <w:p w14:paraId="5BF944B1" w14:textId="38C902A1" w:rsidR="000167DD" w:rsidRPr="0085576D" w:rsidRDefault="004E0D63" w:rsidP="005077B7">
    <w:pPr>
      <w:pStyle w:val="Piedepgina"/>
      <w:ind w:left="-1701" w:firstLine="141"/>
      <w:rPr>
        <w:szCs w:val="20"/>
      </w:rPr>
    </w:pPr>
    <w:r>
      <w:rPr>
        <w:noProof/>
        <w:szCs w:val="20"/>
        <w:lang w:val="es-ES_tradnl" w:eastAsia="es-ES_tradnl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1E33FAC" wp14:editId="53960C73">
              <wp:simplePos x="0" y="0"/>
              <wp:positionH relativeFrom="column">
                <wp:posOffset>-127000</wp:posOffset>
              </wp:positionH>
              <wp:positionV relativeFrom="paragraph">
                <wp:posOffset>585470</wp:posOffset>
              </wp:positionV>
              <wp:extent cx="4419600" cy="330200"/>
              <wp:effectExtent l="0" t="0" r="0" b="0"/>
              <wp:wrapNone/>
              <wp:docPr id="9" name="Rectá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1960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4FC2FE" w14:textId="6D5B689E" w:rsidR="004E0D63" w:rsidRPr="004E0D63" w:rsidRDefault="00877468" w:rsidP="004E0D63">
                          <w:pPr>
                            <w:rPr>
                              <w:sz w:val="20"/>
                              <w:szCs w:val="20"/>
                              <w:lang w:val="es-ES"/>
                            </w:rPr>
                          </w:pPr>
                          <w:r w:rsidRPr="00877468">
                            <w:rPr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877468"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fldChar w:fldCharType="begin"/>
                          </w:r>
                          <w:r w:rsidRPr="00877468"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instrText>PAGE  \* Arabic  \* MERGEFORMAT</w:instrText>
                          </w:r>
                          <w:r w:rsidRPr="00877468"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fldChar w:fldCharType="separate"/>
                          </w:r>
                          <w:r w:rsidRPr="00877468"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>1</w:t>
                          </w:r>
                          <w:r w:rsidRPr="00877468"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fldChar w:fldCharType="end"/>
                          </w:r>
                          <w:r w:rsidRPr="00877468">
                            <w:rPr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877468"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fldChar w:fldCharType="begin"/>
                          </w:r>
                          <w:r w:rsidRPr="00877468"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instrText>NUMPAGES  \* Arabic  \* MERGEFORMAT</w:instrText>
                          </w:r>
                          <w:r w:rsidRPr="00877468"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fldChar w:fldCharType="separate"/>
                          </w:r>
                          <w:r w:rsidRPr="00877468"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>2</w:t>
                          </w:r>
                          <w:r w:rsidRPr="00877468"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1E33FAC" id="Rectángulo 9" o:spid="_x0000_s1026" style="position:absolute;left:0;text-align:left;margin-left:-10pt;margin-top:46.1pt;width:348pt;height:26pt;z-index:2516582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" filled="f" stroked="f" strokeweight="1pt">
              <v:textbox>
                <w:txbxContent>
                  <w:p w14:paraId="3A4FC2FE" w14:textId="6D5B689E" w:rsidR="004E0D63" w:rsidRPr="004E0D63" w:rsidRDefault="00877468" w:rsidP="004E0D63">
                    <w:pPr>
                      <w:rPr>
                        <w:sz w:val="20"/>
                        <w:szCs w:val="20"/>
                        <w:lang w:val="es-ES"/>
                      </w:rPr>
                    </w:pPr>
                    <w:r w:rsidRPr="00877468">
                      <w:rPr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877468"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  <w:fldChar w:fldCharType="begin"/>
                    </w:r>
                    <w:r w:rsidRPr="00877468"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  <w:instrText>PAGE  \* Arabic  \* MERGEFORMAT</w:instrText>
                    </w:r>
                    <w:r w:rsidRPr="00877468"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  <w:fldChar w:fldCharType="separate"/>
                    </w:r>
                    <w:r w:rsidRPr="00877468"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  <w:t>1</w:t>
                    </w:r>
                    <w:r w:rsidRPr="00877468"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  <w:fldChar w:fldCharType="end"/>
                    </w:r>
                    <w:r w:rsidRPr="00877468">
                      <w:rPr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877468"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  <w:fldChar w:fldCharType="begin"/>
                    </w:r>
                    <w:r w:rsidRPr="00877468"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  <w:instrText>NUMPAGES  \* Arabic  \* MERGEFORMAT</w:instrText>
                    </w:r>
                    <w:r w:rsidRPr="00877468"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  <w:fldChar w:fldCharType="separate"/>
                    </w:r>
                    <w:r w:rsidRPr="00877468"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  <w:t>2</w:t>
                    </w:r>
                    <w:r w:rsidRPr="00877468"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747DE5">
      <w:rPr>
        <w:noProof/>
        <w:szCs w:val="20"/>
        <w:lang w:val="es-ES_tradnl" w:eastAsia="es-ES_tradnl"/>
      </w:rPr>
      <w:drawing>
        <wp:inline distT="0" distB="0" distL="0" distR="0" wp14:anchorId="21BA4115" wp14:editId="5BAB3784">
          <wp:extent cx="7560000" cy="1130823"/>
          <wp:effectExtent l="0" t="0" r="0" b="0"/>
          <wp:docPr id="27" name="Imagen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e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1308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BCC5F" w14:textId="15C8D387" w:rsidR="001F049B" w:rsidRDefault="001F049B">
    <w:pPr>
      <w:pStyle w:val="Piedepgina"/>
    </w:pPr>
    <w:r>
      <w:rPr>
        <w:noProof/>
      </w:rPr>
      <w:drawing>
        <wp:anchor distT="0" distB="0" distL="114300" distR="114300" simplePos="0" relativeHeight="251658241" behindDoc="0" locked="0" layoutInCell="1" allowOverlap="1" wp14:anchorId="5467AA7F" wp14:editId="7CB3D2C6">
          <wp:simplePos x="0" y="0"/>
          <wp:positionH relativeFrom="column">
            <wp:posOffset>-892175</wp:posOffset>
          </wp:positionH>
          <wp:positionV relativeFrom="page">
            <wp:posOffset>9569450</wp:posOffset>
          </wp:positionV>
          <wp:extent cx="7543165" cy="1127125"/>
          <wp:effectExtent l="0" t="0" r="635" b="3175"/>
          <wp:wrapThrough wrapText="bothSides">
            <wp:wrapPolygon edited="0">
              <wp:start x="21238" y="1704"/>
              <wp:lineTo x="0" y="9979"/>
              <wp:lineTo x="0" y="21417"/>
              <wp:lineTo x="21565" y="21417"/>
              <wp:lineTo x="21565" y="1704"/>
              <wp:lineTo x="21238" y="1704"/>
            </wp:wrapPolygon>
          </wp:wrapThrough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footer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165" cy="1127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68907" w14:textId="77777777" w:rsidR="008C76DC" w:rsidRDefault="008C76DC">
      <w:r>
        <w:separator/>
      </w:r>
    </w:p>
  </w:footnote>
  <w:footnote w:type="continuationSeparator" w:id="0">
    <w:p w14:paraId="41001146" w14:textId="77777777" w:rsidR="008C76DC" w:rsidRDefault="008C76DC">
      <w:r>
        <w:continuationSeparator/>
      </w:r>
    </w:p>
  </w:footnote>
  <w:footnote w:type="continuationNotice" w:id="1">
    <w:p w14:paraId="2B5E7C09" w14:textId="77777777" w:rsidR="008C76DC" w:rsidRDefault="008C76DC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733EC" w14:textId="77777777" w:rsidR="000167DD" w:rsidRDefault="000167DD" w:rsidP="0048077C">
    <w:pPr>
      <w:pStyle w:val="Encabezado"/>
    </w:pPr>
  </w:p>
  <w:p w14:paraId="04E55B33" w14:textId="77777777" w:rsidR="005077B7" w:rsidRDefault="005077B7" w:rsidP="0048077C">
    <w:pPr>
      <w:pStyle w:val="Encabezado"/>
    </w:pPr>
  </w:p>
  <w:p w14:paraId="6DE876A9" w14:textId="77777777" w:rsidR="005077B7" w:rsidRDefault="005077B7" w:rsidP="0048077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7CCD7" w14:textId="7933C3A0" w:rsidR="000167DD" w:rsidRDefault="001F049B" w:rsidP="00677DD6">
    <w:pPr>
      <w:pStyle w:val="Encabezado"/>
      <w:ind w:left="-1418"/>
    </w:pPr>
    <w:r>
      <w:rPr>
        <w:noProof/>
      </w:rPr>
      <w:drawing>
        <wp:inline distT="0" distB="0" distL="0" distR="0" wp14:anchorId="51E4D406" wp14:editId="5C04119A">
          <wp:extent cx="7560000" cy="497610"/>
          <wp:effectExtent l="0" t="0" r="0" b="0"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Header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497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73D9D" w14:textId="55F3775B" w:rsidR="006A1BA3" w:rsidRDefault="007B1400" w:rsidP="009A7B91">
    <w:pPr>
      <w:pStyle w:val="Encabezado"/>
      <w:rPr>
        <w:b/>
        <w:bCs/>
        <w:sz w:val="20"/>
        <w:szCs w:val="20"/>
        <w:lang w:val="es-ES"/>
      </w:rPr>
    </w:pPr>
    <w:r>
      <w:rPr>
        <w:noProof/>
      </w:rPr>
      <w:drawing>
        <wp:anchor distT="0" distB="0" distL="114300" distR="114300" simplePos="0" relativeHeight="251659267" behindDoc="0" locked="0" layoutInCell="1" allowOverlap="1" wp14:anchorId="7AF6D1F2" wp14:editId="7836BF76">
          <wp:simplePos x="0" y="0"/>
          <wp:positionH relativeFrom="margin">
            <wp:align>left</wp:align>
          </wp:positionH>
          <wp:positionV relativeFrom="paragraph">
            <wp:posOffset>256458</wp:posOffset>
          </wp:positionV>
          <wp:extent cx="1097280" cy="775335"/>
          <wp:effectExtent l="0" t="0" r="7620" b="0"/>
          <wp:wrapSquare wrapText="bothSides"/>
          <wp:docPr id="152384991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7280" cy="775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5E4B" w:rsidRPr="00825E4B">
      <w:rPr>
        <w:b/>
        <w:noProof/>
        <w:sz w:val="20"/>
        <w:szCs w:val="20"/>
        <w:lang w:val="es-ES"/>
      </w:rPr>
      <w:drawing>
        <wp:anchor distT="0" distB="0" distL="114300" distR="114300" simplePos="0" relativeHeight="251658243" behindDoc="0" locked="0" layoutInCell="1" allowOverlap="1" wp14:anchorId="6A8EFEA6" wp14:editId="55A2A580">
          <wp:simplePos x="0" y="0"/>
          <wp:positionH relativeFrom="column">
            <wp:posOffset>-990600</wp:posOffset>
          </wp:positionH>
          <wp:positionV relativeFrom="paragraph">
            <wp:posOffset>-284928</wp:posOffset>
          </wp:positionV>
          <wp:extent cx="7560000" cy="494686"/>
          <wp:effectExtent l="0" t="0" r="0" b="0"/>
          <wp:wrapThrough wrapText="bothSides">
            <wp:wrapPolygon edited="0">
              <wp:start x="0" y="0"/>
              <wp:lineTo x="0" y="11091"/>
              <wp:lineTo x="19885" y="17746"/>
              <wp:lineTo x="19885" y="18300"/>
              <wp:lineTo x="21047" y="19964"/>
              <wp:lineTo x="21555" y="19964"/>
              <wp:lineTo x="21555" y="0"/>
              <wp:lineTo x="0" y="0"/>
            </wp:wrapPolygon>
          </wp:wrapThrough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header6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494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1BA3">
      <w:rPr>
        <w:b/>
        <w:sz w:val="24"/>
        <w:szCs w:val="24"/>
        <w:lang w:val="es-ES"/>
      </w:rPr>
      <w:tab/>
    </w:r>
    <w:r>
      <w:rPr>
        <w:b/>
        <w:sz w:val="24"/>
        <w:szCs w:val="24"/>
        <w:lang w:val="es-ES"/>
      </w:rPr>
      <w:tab/>
    </w:r>
    <w:r>
      <w:rPr>
        <w:b/>
        <w:sz w:val="24"/>
        <w:szCs w:val="24"/>
        <w:lang w:val="es-ES"/>
      </w:rPr>
      <w:tab/>
    </w:r>
    <w:r>
      <w:rPr>
        <w:b/>
        <w:sz w:val="24"/>
        <w:szCs w:val="24"/>
        <w:lang w:val="es-ES"/>
      </w:rPr>
      <w:tab/>
    </w:r>
    <w:r>
      <w:rPr>
        <w:b/>
        <w:sz w:val="24"/>
        <w:szCs w:val="24"/>
        <w:lang w:val="es-ES"/>
      </w:rPr>
      <w:tab/>
    </w:r>
    <w:r w:rsidR="006A1BA3">
      <w:rPr>
        <w:b/>
        <w:sz w:val="24"/>
        <w:szCs w:val="24"/>
        <w:lang w:val="es-ES"/>
      </w:rPr>
      <w:tab/>
    </w:r>
    <w:r w:rsidR="1DD4D04E" w:rsidRPr="567C6759">
      <w:rPr>
        <w:b/>
        <w:bCs/>
        <w:sz w:val="24"/>
        <w:szCs w:val="24"/>
        <w:lang w:val="es-ES"/>
      </w:rPr>
      <w:t xml:space="preserve">PDD | Consolidación de FCI                                                        </w:t>
    </w:r>
  </w:p>
  <w:p w14:paraId="02A201FD" w14:textId="411BB7E6" w:rsidR="000167DD" w:rsidRPr="00E4161B" w:rsidRDefault="005077B7" w:rsidP="00E4161B">
    <w:pPr>
      <w:pStyle w:val="Encabezado"/>
      <w:jc w:val="center"/>
      <w:rPr>
        <w:b/>
        <w:sz w:val="28"/>
        <w:szCs w:val="28"/>
        <w:lang w:val="es-ES"/>
      </w:rPr>
    </w:pPr>
    <w:r w:rsidRPr="00E4161B">
      <w:rPr>
        <w:b/>
        <w:sz w:val="28"/>
        <w:szCs w:val="28"/>
        <w:lang w:val="es-ES"/>
      </w:rPr>
      <w:t xml:space="preserve">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C30B2"/>
    <w:multiLevelType w:val="hybridMultilevel"/>
    <w:tmpl w:val="AD3690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278D7"/>
    <w:multiLevelType w:val="multilevel"/>
    <w:tmpl w:val="A51249D6"/>
    <w:lvl w:ilvl="0">
      <w:start w:val="2"/>
      <w:numFmt w:val="decimal"/>
      <w:lvlText w:val="%1"/>
      <w:lvlJc w:val="left"/>
      <w:pPr>
        <w:ind w:left="780" w:hanging="7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7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80" w:hanging="11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00" w:hanging="11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20" w:hanging="11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5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20" w:hanging="15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8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20" w:hanging="1860"/>
      </w:pPr>
      <w:rPr>
        <w:rFonts w:hint="default"/>
      </w:rPr>
    </w:lvl>
  </w:abstractNum>
  <w:abstractNum w:abstractNumId="2" w15:restartNumberingAfterBreak="0">
    <w:nsid w:val="0B0B6184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GVTITULON2"/>
      <w:lvlText w:val="%1.%2"/>
      <w:lvlJc w:val="left"/>
      <w:pPr>
        <w:tabs>
          <w:tab w:val="num" w:pos="3836"/>
        </w:tabs>
        <w:ind w:left="3836" w:hanging="576"/>
      </w:pPr>
    </w:lvl>
    <w:lvl w:ilvl="2">
      <w:start w:val="1"/>
      <w:numFmt w:val="decimal"/>
      <w:pStyle w:val="TGVTITULON3"/>
      <w:lvlText w:val="%1.%2.%3"/>
      <w:lvlJc w:val="left"/>
      <w:pPr>
        <w:tabs>
          <w:tab w:val="num" w:pos="2705"/>
        </w:tabs>
        <w:ind w:left="2705" w:hanging="720"/>
      </w:pPr>
    </w:lvl>
    <w:lvl w:ilvl="3">
      <w:start w:val="1"/>
      <w:numFmt w:val="decimal"/>
      <w:pStyle w:val="TGVTITULON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11773A58"/>
    <w:multiLevelType w:val="hybridMultilevel"/>
    <w:tmpl w:val="1B5276BA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99A5ED0"/>
    <w:multiLevelType w:val="hybridMultilevel"/>
    <w:tmpl w:val="1E7CE888"/>
    <w:lvl w:ilvl="0" w:tplc="A878A61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44546A" w:themeColor="text2"/>
      </w:rPr>
    </w:lvl>
    <w:lvl w:ilvl="1" w:tplc="2C0A0003">
      <w:start w:val="1"/>
      <w:numFmt w:val="bullet"/>
      <w:lvlText w:val="o"/>
      <w:lvlJc w:val="left"/>
      <w:pPr>
        <w:ind w:left="124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96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68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40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12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84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56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284" w:hanging="360"/>
      </w:pPr>
      <w:rPr>
        <w:rFonts w:ascii="Wingdings" w:hAnsi="Wingdings" w:hint="default"/>
      </w:rPr>
    </w:lvl>
  </w:abstractNum>
  <w:abstractNum w:abstractNumId="5" w15:restartNumberingAfterBreak="0">
    <w:nsid w:val="1A487AC8"/>
    <w:multiLevelType w:val="hybridMultilevel"/>
    <w:tmpl w:val="5330DE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101CD"/>
    <w:multiLevelType w:val="hybridMultilevel"/>
    <w:tmpl w:val="7B665D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803C2F"/>
    <w:multiLevelType w:val="multilevel"/>
    <w:tmpl w:val="5DC6DDA2"/>
    <w:lvl w:ilvl="0">
      <w:start w:val="1"/>
      <w:numFmt w:val="decimal"/>
      <w:pStyle w:val="TGVTtulo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TGVSubttulo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TGVSegundoTtulo"/>
      <w:lvlText w:val="%1.%2.%3"/>
      <w:lvlJc w:val="left"/>
      <w:pPr>
        <w:tabs>
          <w:tab w:val="num" w:pos="851"/>
        </w:tabs>
        <w:ind w:left="567" w:hanging="567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420" w:hanging="4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0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0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0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0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0" w:hanging="420"/>
      </w:pPr>
      <w:rPr>
        <w:rFonts w:hint="default"/>
      </w:rPr>
    </w:lvl>
  </w:abstractNum>
  <w:abstractNum w:abstractNumId="8" w15:restartNumberingAfterBreak="0">
    <w:nsid w:val="2BB202E3"/>
    <w:multiLevelType w:val="multilevel"/>
    <w:tmpl w:val="2C0A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02F2D11"/>
    <w:multiLevelType w:val="hybridMultilevel"/>
    <w:tmpl w:val="AE9876D4"/>
    <w:lvl w:ilvl="0" w:tplc="9A1A4CE0">
      <w:start w:val="1"/>
      <w:numFmt w:val="bullet"/>
      <w:pStyle w:val="Listaconvietas"/>
      <w:lvlText w:val=""/>
      <w:lvlJc w:val="left"/>
      <w:pPr>
        <w:ind w:left="1797" w:hanging="360"/>
      </w:pPr>
      <w:rPr>
        <w:rFonts w:ascii="Symbol" w:hAnsi="Symbol" w:hint="default"/>
        <w:color w:val="FF4D00"/>
        <w:sz w:val="24"/>
      </w:rPr>
    </w:lvl>
    <w:lvl w:ilvl="1" w:tplc="04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0" w15:restartNumberingAfterBreak="0">
    <w:nsid w:val="33556F13"/>
    <w:multiLevelType w:val="hybridMultilevel"/>
    <w:tmpl w:val="1986A7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8407D2"/>
    <w:multiLevelType w:val="multilevel"/>
    <w:tmpl w:val="2F02D22A"/>
    <w:lvl w:ilvl="0">
      <w:start w:val="1"/>
      <w:numFmt w:val="decimal"/>
      <w:pStyle w:val="TGVTITULON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isLgl/>
      <w:lvlText w:val="%1.%2.%3  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2" w15:restartNumberingAfterBreak="0">
    <w:nsid w:val="3BDE06E2"/>
    <w:multiLevelType w:val="multilevel"/>
    <w:tmpl w:val="2A5A0A10"/>
    <w:lvl w:ilvl="0">
      <w:start w:val="2"/>
      <w:numFmt w:val="decimal"/>
      <w:lvlText w:val="%1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80" w:hanging="11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00" w:hanging="11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20" w:hanging="11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5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20" w:hanging="15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8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20" w:hanging="1860"/>
      </w:pPr>
      <w:rPr>
        <w:rFonts w:hint="default"/>
      </w:rPr>
    </w:lvl>
  </w:abstractNum>
  <w:abstractNum w:abstractNumId="13" w15:restartNumberingAfterBreak="0">
    <w:nsid w:val="43C6559C"/>
    <w:multiLevelType w:val="hybridMultilevel"/>
    <w:tmpl w:val="17B26B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93763B"/>
    <w:multiLevelType w:val="hybridMultilevel"/>
    <w:tmpl w:val="1DCC618A"/>
    <w:lvl w:ilvl="0" w:tplc="08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5" w15:restartNumberingAfterBreak="0">
    <w:nsid w:val="5CBD0165"/>
    <w:multiLevelType w:val="hybridMultilevel"/>
    <w:tmpl w:val="EC9CD474"/>
    <w:lvl w:ilvl="0" w:tplc="2702DB6A">
      <w:start w:val="1"/>
      <w:numFmt w:val="decimal"/>
      <w:lvlText w:val="%1-"/>
      <w:lvlJc w:val="left"/>
      <w:pPr>
        <w:ind w:left="216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880" w:hanging="360"/>
      </w:pPr>
    </w:lvl>
    <w:lvl w:ilvl="2" w:tplc="080A001B" w:tentative="1">
      <w:start w:val="1"/>
      <w:numFmt w:val="lowerRoman"/>
      <w:lvlText w:val="%3."/>
      <w:lvlJc w:val="right"/>
      <w:pPr>
        <w:ind w:left="3600" w:hanging="180"/>
      </w:pPr>
    </w:lvl>
    <w:lvl w:ilvl="3" w:tplc="080A000F" w:tentative="1">
      <w:start w:val="1"/>
      <w:numFmt w:val="decimal"/>
      <w:lvlText w:val="%4."/>
      <w:lvlJc w:val="left"/>
      <w:pPr>
        <w:ind w:left="4320" w:hanging="360"/>
      </w:pPr>
    </w:lvl>
    <w:lvl w:ilvl="4" w:tplc="080A0019" w:tentative="1">
      <w:start w:val="1"/>
      <w:numFmt w:val="lowerLetter"/>
      <w:lvlText w:val="%5."/>
      <w:lvlJc w:val="left"/>
      <w:pPr>
        <w:ind w:left="5040" w:hanging="360"/>
      </w:pPr>
    </w:lvl>
    <w:lvl w:ilvl="5" w:tplc="080A001B" w:tentative="1">
      <w:start w:val="1"/>
      <w:numFmt w:val="lowerRoman"/>
      <w:lvlText w:val="%6."/>
      <w:lvlJc w:val="right"/>
      <w:pPr>
        <w:ind w:left="5760" w:hanging="180"/>
      </w:pPr>
    </w:lvl>
    <w:lvl w:ilvl="6" w:tplc="080A000F" w:tentative="1">
      <w:start w:val="1"/>
      <w:numFmt w:val="decimal"/>
      <w:lvlText w:val="%7."/>
      <w:lvlJc w:val="left"/>
      <w:pPr>
        <w:ind w:left="6480" w:hanging="360"/>
      </w:pPr>
    </w:lvl>
    <w:lvl w:ilvl="7" w:tplc="080A0019" w:tentative="1">
      <w:start w:val="1"/>
      <w:numFmt w:val="lowerLetter"/>
      <w:lvlText w:val="%8."/>
      <w:lvlJc w:val="left"/>
      <w:pPr>
        <w:ind w:left="7200" w:hanging="360"/>
      </w:pPr>
    </w:lvl>
    <w:lvl w:ilvl="8" w:tplc="0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5ED021F4"/>
    <w:multiLevelType w:val="hybridMultilevel"/>
    <w:tmpl w:val="7F02014C"/>
    <w:lvl w:ilvl="0" w:tplc="A878A61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44546A" w:themeColor="text2"/>
      </w:rPr>
    </w:lvl>
    <w:lvl w:ilvl="1" w:tplc="2C0A0003">
      <w:start w:val="1"/>
      <w:numFmt w:val="bullet"/>
      <w:lvlText w:val="o"/>
      <w:lvlJc w:val="left"/>
      <w:pPr>
        <w:ind w:left="124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96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68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40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12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84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56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284" w:hanging="360"/>
      </w:pPr>
      <w:rPr>
        <w:rFonts w:ascii="Wingdings" w:hAnsi="Wingdings" w:hint="default"/>
      </w:rPr>
    </w:lvl>
  </w:abstractNum>
  <w:abstractNum w:abstractNumId="17" w15:restartNumberingAfterBreak="0">
    <w:nsid w:val="6A2016F4"/>
    <w:multiLevelType w:val="hybridMultilevel"/>
    <w:tmpl w:val="87E873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E93CBA"/>
    <w:multiLevelType w:val="hybridMultilevel"/>
    <w:tmpl w:val="4D88D85A"/>
    <w:lvl w:ilvl="0" w:tplc="195C6772">
      <w:numFmt w:val="bullet"/>
      <w:lvlText w:val="•"/>
      <w:lvlJc w:val="left"/>
      <w:pPr>
        <w:ind w:left="114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9" w15:restartNumberingAfterBreak="0">
    <w:nsid w:val="710F276F"/>
    <w:multiLevelType w:val="multilevel"/>
    <w:tmpl w:val="20F4B8BC"/>
    <w:lvl w:ilvl="0">
      <w:start w:val="1"/>
      <w:numFmt w:val="bullet"/>
      <w:lvlText w:val=""/>
      <w:lvlJc w:val="left"/>
      <w:pPr>
        <w:ind w:left="780" w:hanging="780"/>
      </w:pPr>
      <w:rPr>
        <w:rFonts w:ascii="Symbol" w:hAnsi="Symbol" w:hint="default"/>
      </w:rPr>
    </w:lvl>
    <w:lvl w:ilvl="1">
      <w:start w:val="3"/>
      <w:numFmt w:val="decimal"/>
      <w:lvlText w:val="%1.%2"/>
      <w:lvlJc w:val="left"/>
      <w:pPr>
        <w:ind w:left="1200" w:hanging="7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80" w:hanging="11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00" w:hanging="11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20" w:hanging="11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5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20" w:hanging="15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8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20" w:hanging="1860"/>
      </w:pPr>
      <w:rPr>
        <w:rFonts w:hint="default"/>
      </w:rPr>
    </w:lvl>
  </w:abstractNum>
  <w:abstractNum w:abstractNumId="20" w15:restartNumberingAfterBreak="0">
    <w:nsid w:val="7B675F6F"/>
    <w:multiLevelType w:val="hybridMultilevel"/>
    <w:tmpl w:val="49246E18"/>
    <w:lvl w:ilvl="0" w:tplc="7F86CB10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11"/>
  </w:num>
  <w:num w:numId="4">
    <w:abstractNumId w:val="7"/>
  </w:num>
  <w:num w:numId="5">
    <w:abstractNumId w:val="8"/>
  </w:num>
  <w:num w:numId="6">
    <w:abstractNumId w:val="18"/>
  </w:num>
  <w:num w:numId="7">
    <w:abstractNumId w:val="9"/>
  </w:num>
  <w:num w:numId="8">
    <w:abstractNumId w:val="4"/>
  </w:num>
  <w:num w:numId="9">
    <w:abstractNumId w:val="16"/>
  </w:num>
  <w:num w:numId="10">
    <w:abstractNumId w:val="20"/>
  </w:num>
  <w:num w:numId="11">
    <w:abstractNumId w:val="5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9"/>
  </w:num>
  <w:num w:numId="18">
    <w:abstractNumId w:val="1"/>
  </w:num>
  <w:num w:numId="19">
    <w:abstractNumId w:val="17"/>
  </w:num>
  <w:num w:numId="20">
    <w:abstractNumId w:val="6"/>
  </w:num>
  <w:num w:numId="21">
    <w:abstractNumId w:val="0"/>
  </w:num>
  <w:num w:numId="22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0E5"/>
    <w:rsid w:val="0000046E"/>
    <w:rsid w:val="00002A8E"/>
    <w:rsid w:val="000042DF"/>
    <w:rsid w:val="00007AB1"/>
    <w:rsid w:val="00010615"/>
    <w:rsid w:val="0001179D"/>
    <w:rsid w:val="00012E76"/>
    <w:rsid w:val="0001406C"/>
    <w:rsid w:val="000163DF"/>
    <w:rsid w:val="00016441"/>
    <w:rsid w:val="0001679B"/>
    <w:rsid w:val="000167DD"/>
    <w:rsid w:val="00020B17"/>
    <w:rsid w:val="0002689A"/>
    <w:rsid w:val="000308B5"/>
    <w:rsid w:val="00031D12"/>
    <w:rsid w:val="00032D83"/>
    <w:rsid w:val="00033B86"/>
    <w:rsid w:val="00035701"/>
    <w:rsid w:val="00036A73"/>
    <w:rsid w:val="00036D80"/>
    <w:rsid w:val="0004373D"/>
    <w:rsid w:val="00050314"/>
    <w:rsid w:val="00052348"/>
    <w:rsid w:val="0005248D"/>
    <w:rsid w:val="0005394E"/>
    <w:rsid w:val="00054AB5"/>
    <w:rsid w:val="00054B47"/>
    <w:rsid w:val="00055DF5"/>
    <w:rsid w:val="0006146B"/>
    <w:rsid w:val="00061664"/>
    <w:rsid w:val="0006555C"/>
    <w:rsid w:val="00066DFB"/>
    <w:rsid w:val="00071B7F"/>
    <w:rsid w:val="00074522"/>
    <w:rsid w:val="000776C6"/>
    <w:rsid w:val="00077F75"/>
    <w:rsid w:val="00083E90"/>
    <w:rsid w:val="00086898"/>
    <w:rsid w:val="0008790A"/>
    <w:rsid w:val="0009066B"/>
    <w:rsid w:val="00094F5A"/>
    <w:rsid w:val="00096CA7"/>
    <w:rsid w:val="000A0F30"/>
    <w:rsid w:val="000A13DE"/>
    <w:rsid w:val="000A149E"/>
    <w:rsid w:val="000A5EB1"/>
    <w:rsid w:val="000B127E"/>
    <w:rsid w:val="000B1AA7"/>
    <w:rsid w:val="000B2137"/>
    <w:rsid w:val="000B4CE5"/>
    <w:rsid w:val="000C2EF7"/>
    <w:rsid w:val="000C39FA"/>
    <w:rsid w:val="000C4BFF"/>
    <w:rsid w:val="000C4DAC"/>
    <w:rsid w:val="000C541C"/>
    <w:rsid w:val="000C72C5"/>
    <w:rsid w:val="000D1BD7"/>
    <w:rsid w:val="000D1FC6"/>
    <w:rsid w:val="000D27D4"/>
    <w:rsid w:val="000D2FD2"/>
    <w:rsid w:val="000D562A"/>
    <w:rsid w:val="000D6559"/>
    <w:rsid w:val="000D6CEF"/>
    <w:rsid w:val="000D725A"/>
    <w:rsid w:val="000D744B"/>
    <w:rsid w:val="000E050A"/>
    <w:rsid w:val="000E3549"/>
    <w:rsid w:val="000E4588"/>
    <w:rsid w:val="000E474C"/>
    <w:rsid w:val="000E4CF4"/>
    <w:rsid w:val="000E5151"/>
    <w:rsid w:val="000E559A"/>
    <w:rsid w:val="000E66FF"/>
    <w:rsid w:val="000E6815"/>
    <w:rsid w:val="000F16EE"/>
    <w:rsid w:val="000F2394"/>
    <w:rsid w:val="000F2E8F"/>
    <w:rsid w:val="000F74C6"/>
    <w:rsid w:val="0010058F"/>
    <w:rsid w:val="00102287"/>
    <w:rsid w:val="00102342"/>
    <w:rsid w:val="00102899"/>
    <w:rsid w:val="001029E5"/>
    <w:rsid w:val="00103DE9"/>
    <w:rsid w:val="001122CD"/>
    <w:rsid w:val="00112EE2"/>
    <w:rsid w:val="001147FF"/>
    <w:rsid w:val="001153EC"/>
    <w:rsid w:val="0011737F"/>
    <w:rsid w:val="00117CE0"/>
    <w:rsid w:val="00121352"/>
    <w:rsid w:val="00127067"/>
    <w:rsid w:val="00127141"/>
    <w:rsid w:val="001306EB"/>
    <w:rsid w:val="00134209"/>
    <w:rsid w:val="00134EBD"/>
    <w:rsid w:val="0013608A"/>
    <w:rsid w:val="0013618A"/>
    <w:rsid w:val="00143362"/>
    <w:rsid w:val="0014365A"/>
    <w:rsid w:val="001439E7"/>
    <w:rsid w:val="00144C50"/>
    <w:rsid w:val="0014630D"/>
    <w:rsid w:val="0015056E"/>
    <w:rsid w:val="00151474"/>
    <w:rsid w:val="00151E60"/>
    <w:rsid w:val="00153308"/>
    <w:rsid w:val="001573BC"/>
    <w:rsid w:val="0016079C"/>
    <w:rsid w:val="00160FA3"/>
    <w:rsid w:val="00162251"/>
    <w:rsid w:val="001638E3"/>
    <w:rsid w:val="0016477B"/>
    <w:rsid w:val="00164B0C"/>
    <w:rsid w:val="00170266"/>
    <w:rsid w:val="001746A7"/>
    <w:rsid w:val="00180838"/>
    <w:rsid w:val="00181E58"/>
    <w:rsid w:val="00182574"/>
    <w:rsid w:val="00183B9D"/>
    <w:rsid w:val="001858FB"/>
    <w:rsid w:val="00186582"/>
    <w:rsid w:val="00187DA7"/>
    <w:rsid w:val="00190241"/>
    <w:rsid w:val="0019260B"/>
    <w:rsid w:val="00193CBD"/>
    <w:rsid w:val="00193F77"/>
    <w:rsid w:val="00194956"/>
    <w:rsid w:val="00194C33"/>
    <w:rsid w:val="0019585F"/>
    <w:rsid w:val="00195F59"/>
    <w:rsid w:val="0019614A"/>
    <w:rsid w:val="001978AC"/>
    <w:rsid w:val="001A3637"/>
    <w:rsid w:val="001A3ED9"/>
    <w:rsid w:val="001A44B1"/>
    <w:rsid w:val="001A4B96"/>
    <w:rsid w:val="001B6DEE"/>
    <w:rsid w:val="001C0D13"/>
    <w:rsid w:val="001C103E"/>
    <w:rsid w:val="001C122F"/>
    <w:rsid w:val="001C2A45"/>
    <w:rsid w:val="001D117B"/>
    <w:rsid w:val="001D3B56"/>
    <w:rsid w:val="001D606A"/>
    <w:rsid w:val="001D7832"/>
    <w:rsid w:val="001E2CE1"/>
    <w:rsid w:val="001E309F"/>
    <w:rsid w:val="001E40BF"/>
    <w:rsid w:val="001E54F0"/>
    <w:rsid w:val="001E786E"/>
    <w:rsid w:val="001F009C"/>
    <w:rsid w:val="001F049B"/>
    <w:rsid w:val="001F2575"/>
    <w:rsid w:val="00200B23"/>
    <w:rsid w:val="00201245"/>
    <w:rsid w:val="00202924"/>
    <w:rsid w:val="00204CD5"/>
    <w:rsid w:val="00205EDE"/>
    <w:rsid w:val="00206D3A"/>
    <w:rsid w:val="002104FD"/>
    <w:rsid w:val="002144DA"/>
    <w:rsid w:val="0022189B"/>
    <w:rsid w:val="00223AE2"/>
    <w:rsid w:val="002318E8"/>
    <w:rsid w:val="002334B7"/>
    <w:rsid w:val="00234B73"/>
    <w:rsid w:val="002371F1"/>
    <w:rsid w:val="00245E41"/>
    <w:rsid w:val="00253C9B"/>
    <w:rsid w:val="00256265"/>
    <w:rsid w:val="00257C29"/>
    <w:rsid w:val="0026051F"/>
    <w:rsid w:val="00260568"/>
    <w:rsid w:val="002611D8"/>
    <w:rsid w:val="002613C1"/>
    <w:rsid w:val="00263405"/>
    <w:rsid w:val="00263BE9"/>
    <w:rsid w:val="002655BA"/>
    <w:rsid w:val="0026585A"/>
    <w:rsid w:val="00265DC1"/>
    <w:rsid w:val="00266CF1"/>
    <w:rsid w:val="002675C7"/>
    <w:rsid w:val="002704A6"/>
    <w:rsid w:val="002715A5"/>
    <w:rsid w:val="00272335"/>
    <w:rsid w:val="00272E92"/>
    <w:rsid w:val="00273B18"/>
    <w:rsid w:val="00274AEE"/>
    <w:rsid w:val="002750F0"/>
    <w:rsid w:val="00276DFD"/>
    <w:rsid w:val="002825E0"/>
    <w:rsid w:val="0028309E"/>
    <w:rsid w:val="002847BF"/>
    <w:rsid w:val="00284B2F"/>
    <w:rsid w:val="002861AA"/>
    <w:rsid w:val="00286923"/>
    <w:rsid w:val="002877F5"/>
    <w:rsid w:val="00287C56"/>
    <w:rsid w:val="00292C11"/>
    <w:rsid w:val="00294638"/>
    <w:rsid w:val="00294813"/>
    <w:rsid w:val="002953A3"/>
    <w:rsid w:val="00295EE7"/>
    <w:rsid w:val="00297FE6"/>
    <w:rsid w:val="002A12B6"/>
    <w:rsid w:val="002A350F"/>
    <w:rsid w:val="002A469D"/>
    <w:rsid w:val="002A7F5F"/>
    <w:rsid w:val="002B0758"/>
    <w:rsid w:val="002B1724"/>
    <w:rsid w:val="002B27CF"/>
    <w:rsid w:val="002B3862"/>
    <w:rsid w:val="002B4A71"/>
    <w:rsid w:val="002B69AB"/>
    <w:rsid w:val="002C132A"/>
    <w:rsid w:val="002C26DB"/>
    <w:rsid w:val="002C33B5"/>
    <w:rsid w:val="002C41CC"/>
    <w:rsid w:val="002D17D7"/>
    <w:rsid w:val="002D20AA"/>
    <w:rsid w:val="002D26FF"/>
    <w:rsid w:val="002D354B"/>
    <w:rsid w:val="002D6A80"/>
    <w:rsid w:val="002E46B8"/>
    <w:rsid w:val="002E53FB"/>
    <w:rsid w:val="002F1A64"/>
    <w:rsid w:val="002F2F84"/>
    <w:rsid w:val="002F38CA"/>
    <w:rsid w:val="002F7271"/>
    <w:rsid w:val="00301411"/>
    <w:rsid w:val="003039AA"/>
    <w:rsid w:val="00303B84"/>
    <w:rsid w:val="003044E5"/>
    <w:rsid w:val="003054C2"/>
    <w:rsid w:val="00312B90"/>
    <w:rsid w:val="003132A1"/>
    <w:rsid w:val="0031534F"/>
    <w:rsid w:val="003164C9"/>
    <w:rsid w:val="00320D79"/>
    <w:rsid w:val="0032241F"/>
    <w:rsid w:val="00322E3F"/>
    <w:rsid w:val="00322FDE"/>
    <w:rsid w:val="00327BEF"/>
    <w:rsid w:val="00330A67"/>
    <w:rsid w:val="00332A8F"/>
    <w:rsid w:val="00335CE4"/>
    <w:rsid w:val="0033644B"/>
    <w:rsid w:val="00336E0E"/>
    <w:rsid w:val="003377C8"/>
    <w:rsid w:val="00340462"/>
    <w:rsid w:val="0034151D"/>
    <w:rsid w:val="00341FA5"/>
    <w:rsid w:val="00341FA9"/>
    <w:rsid w:val="00343B4E"/>
    <w:rsid w:val="00345643"/>
    <w:rsid w:val="003462AF"/>
    <w:rsid w:val="00346317"/>
    <w:rsid w:val="00351558"/>
    <w:rsid w:val="0035189A"/>
    <w:rsid w:val="00353C95"/>
    <w:rsid w:val="00354965"/>
    <w:rsid w:val="00355F8D"/>
    <w:rsid w:val="0035793E"/>
    <w:rsid w:val="00357D35"/>
    <w:rsid w:val="0036046A"/>
    <w:rsid w:val="003612C7"/>
    <w:rsid w:val="00361B84"/>
    <w:rsid w:val="00362C51"/>
    <w:rsid w:val="003654D0"/>
    <w:rsid w:val="003712C1"/>
    <w:rsid w:val="00371324"/>
    <w:rsid w:val="003718C3"/>
    <w:rsid w:val="003727B1"/>
    <w:rsid w:val="0037480B"/>
    <w:rsid w:val="00376809"/>
    <w:rsid w:val="00377162"/>
    <w:rsid w:val="0037726D"/>
    <w:rsid w:val="00380B6C"/>
    <w:rsid w:val="00380FD4"/>
    <w:rsid w:val="0038328F"/>
    <w:rsid w:val="003837EA"/>
    <w:rsid w:val="00384FAE"/>
    <w:rsid w:val="00393B33"/>
    <w:rsid w:val="0039580F"/>
    <w:rsid w:val="00395ADF"/>
    <w:rsid w:val="003975BA"/>
    <w:rsid w:val="003A062F"/>
    <w:rsid w:val="003A2F57"/>
    <w:rsid w:val="003A30E2"/>
    <w:rsid w:val="003A39C8"/>
    <w:rsid w:val="003A43B4"/>
    <w:rsid w:val="003A53C2"/>
    <w:rsid w:val="003A7342"/>
    <w:rsid w:val="003B12B1"/>
    <w:rsid w:val="003B3431"/>
    <w:rsid w:val="003B5A83"/>
    <w:rsid w:val="003B6220"/>
    <w:rsid w:val="003B65C0"/>
    <w:rsid w:val="003B70AD"/>
    <w:rsid w:val="003B76A3"/>
    <w:rsid w:val="003B7CE7"/>
    <w:rsid w:val="003C0147"/>
    <w:rsid w:val="003C1446"/>
    <w:rsid w:val="003C4DFF"/>
    <w:rsid w:val="003C51BD"/>
    <w:rsid w:val="003C67AE"/>
    <w:rsid w:val="003C714F"/>
    <w:rsid w:val="003D140E"/>
    <w:rsid w:val="003D34AD"/>
    <w:rsid w:val="003E0C32"/>
    <w:rsid w:val="003E45D4"/>
    <w:rsid w:val="003E51F7"/>
    <w:rsid w:val="003E7631"/>
    <w:rsid w:val="003E7738"/>
    <w:rsid w:val="003F0E06"/>
    <w:rsid w:val="003F25A5"/>
    <w:rsid w:val="003F43EC"/>
    <w:rsid w:val="003F46C5"/>
    <w:rsid w:val="003F4E46"/>
    <w:rsid w:val="003F6326"/>
    <w:rsid w:val="003F68B8"/>
    <w:rsid w:val="003F7E35"/>
    <w:rsid w:val="004018FE"/>
    <w:rsid w:val="00401962"/>
    <w:rsid w:val="00404503"/>
    <w:rsid w:val="00406BDE"/>
    <w:rsid w:val="00407294"/>
    <w:rsid w:val="00407F6E"/>
    <w:rsid w:val="004106B0"/>
    <w:rsid w:val="004106D3"/>
    <w:rsid w:val="004127AF"/>
    <w:rsid w:val="00412D9F"/>
    <w:rsid w:val="00412F48"/>
    <w:rsid w:val="00413022"/>
    <w:rsid w:val="00413391"/>
    <w:rsid w:val="004137E2"/>
    <w:rsid w:val="004162A4"/>
    <w:rsid w:val="0041639C"/>
    <w:rsid w:val="00417362"/>
    <w:rsid w:val="0042476F"/>
    <w:rsid w:val="00424F77"/>
    <w:rsid w:val="00427533"/>
    <w:rsid w:val="0043354F"/>
    <w:rsid w:val="00436730"/>
    <w:rsid w:val="00440A43"/>
    <w:rsid w:val="0044417E"/>
    <w:rsid w:val="00445A56"/>
    <w:rsid w:val="00446E53"/>
    <w:rsid w:val="004531A5"/>
    <w:rsid w:val="00455977"/>
    <w:rsid w:val="00457CBF"/>
    <w:rsid w:val="00460DE4"/>
    <w:rsid w:val="00467FC3"/>
    <w:rsid w:val="00472F0D"/>
    <w:rsid w:val="0048077C"/>
    <w:rsid w:val="00481BF2"/>
    <w:rsid w:val="004821E8"/>
    <w:rsid w:val="00485C49"/>
    <w:rsid w:val="00493D3B"/>
    <w:rsid w:val="00495719"/>
    <w:rsid w:val="00496CD7"/>
    <w:rsid w:val="004A50D4"/>
    <w:rsid w:val="004A772C"/>
    <w:rsid w:val="004A7E2F"/>
    <w:rsid w:val="004B2111"/>
    <w:rsid w:val="004B4499"/>
    <w:rsid w:val="004B57D0"/>
    <w:rsid w:val="004B59D7"/>
    <w:rsid w:val="004B720A"/>
    <w:rsid w:val="004C103C"/>
    <w:rsid w:val="004C28E3"/>
    <w:rsid w:val="004C3B81"/>
    <w:rsid w:val="004C6EF7"/>
    <w:rsid w:val="004C7814"/>
    <w:rsid w:val="004C7BC6"/>
    <w:rsid w:val="004D042A"/>
    <w:rsid w:val="004D15F2"/>
    <w:rsid w:val="004D311C"/>
    <w:rsid w:val="004D3F83"/>
    <w:rsid w:val="004D47BA"/>
    <w:rsid w:val="004D64B9"/>
    <w:rsid w:val="004E000C"/>
    <w:rsid w:val="004E0498"/>
    <w:rsid w:val="004E0D63"/>
    <w:rsid w:val="004E3669"/>
    <w:rsid w:val="004E5885"/>
    <w:rsid w:val="004E74B7"/>
    <w:rsid w:val="004F0D07"/>
    <w:rsid w:val="004F24B6"/>
    <w:rsid w:val="004F44A2"/>
    <w:rsid w:val="004F451E"/>
    <w:rsid w:val="0050043D"/>
    <w:rsid w:val="00502621"/>
    <w:rsid w:val="00505662"/>
    <w:rsid w:val="00505DC1"/>
    <w:rsid w:val="005077B7"/>
    <w:rsid w:val="00507AAF"/>
    <w:rsid w:val="00510F6B"/>
    <w:rsid w:val="005139BA"/>
    <w:rsid w:val="0051515A"/>
    <w:rsid w:val="00515C9C"/>
    <w:rsid w:val="00516BF9"/>
    <w:rsid w:val="00516DBA"/>
    <w:rsid w:val="00521960"/>
    <w:rsid w:val="0052280E"/>
    <w:rsid w:val="00526A21"/>
    <w:rsid w:val="00534814"/>
    <w:rsid w:val="005354A6"/>
    <w:rsid w:val="005376AD"/>
    <w:rsid w:val="00541537"/>
    <w:rsid w:val="005421CE"/>
    <w:rsid w:val="005448B7"/>
    <w:rsid w:val="00545A49"/>
    <w:rsid w:val="005477AC"/>
    <w:rsid w:val="0055182C"/>
    <w:rsid w:val="00552243"/>
    <w:rsid w:val="00553FD1"/>
    <w:rsid w:val="005546FC"/>
    <w:rsid w:val="00555A93"/>
    <w:rsid w:val="00556430"/>
    <w:rsid w:val="00556F75"/>
    <w:rsid w:val="00560188"/>
    <w:rsid w:val="00564B75"/>
    <w:rsid w:val="0057489B"/>
    <w:rsid w:val="00574ACF"/>
    <w:rsid w:val="00574F66"/>
    <w:rsid w:val="00576CE6"/>
    <w:rsid w:val="0058097F"/>
    <w:rsid w:val="00582C6F"/>
    <w:rsid w:val="00583B05"/>
    <w:rsid w:val="005907C2"/>
    <w:rsid w:val="005923E6"/>
    <w:rsid w:val="00592A97"/>
    <w:rsid w:val="005945B0"/>
    <w:rsid w:val="00595722"/>
    <w:rsid w:val="005A0851"/>
    <w:rsid w:val="005A0D28"/>
    <w:rsid w:val="005A1F2A"/>
    <w:rsid w:val="005A5B09"/>
    <w:rsid w:val="005B042D"/>
    <w:rsid w:val="005B2C95"/>
    <w:rsid w:val="005B36D0"/>
    <w:rsid w:val="005B65A1"/>
    <w:rsid w:val="005B7B9E"/>
    <w:rsid w:val="005C19CE"/>
    <w:rsid w:val="005C5634"/>
    <w:rsid w:val="005C5683"/>
    <w:rsid w:val="005D091F"/>
    <w:rsid w:val="005D15C4"/>
    <w:rsid w:val="005D506E"/>
    <w:rsid w:val="005D6754"/>
    <w:rsid w:val="005D77A7"/>
    <w:rsid w:val="005E1016"/>
    <w:rsid w:val="005E1C54"/>
    <w:rsid w:val="005F374F"/>
    <w:rsid w:val="005F37CE"/>
    <w:rsid w:val="005F3844"/>
    <w:rsid w:val="005F4946"/>
    <w:rsid w:val="005F6DBE"/>
    <w:rsid w:val="005F701B"/>
    <w:rsid w:val="005F773B"/>
    <w:rsid w:val="00600627"/>
    <w:rsid w:val="006039E7"/>
    <w:rsid w:val="006049B1"/>
    <w:rsid w:val="00604E75"/>
    <w:rsid w:val="006052CD"/>
    <w:rsid w:val="00605CD3"/>
    <w:rsid w:val="00606D9D"/>
    <w:rsid w:val="006078AE"/>
    <w:rsid w:val="00610602"/>
    <w:rsid w:val="006116A9"/>
    <w:rsid w:val="00612E13"/>
    <w:rsid w:val="00614254"/>
    <w:rsid w:val="00615775"/>
    <w:rsid w:val="006161AE"/>
    <w:rsid w:val="006162D3"/>
    <w:rsid w:val="00617D28"/>
    <w:rsid w:val="006231F3"/>
    <w:rsid w:val="0062551D"/>
    <w:rsid w:val="006269C4"/>
    <w:rsid w:val="00626F77"/>
    <w:rsid w:val="00630C3E"/>
    <w:rsid w:val="00630DBB"/>
    <w:rsid w:val="0063135A"/>
    <w:rsid w:val="006347CA"/>
    <w:rsid w:val="006348F2"/>
    <w:rsid w:val="00635CB3"/>
    <w:rsid w:val="006371FA"/>
    <w:rsid w:val="00640743"/>
    <w:rsid w:val="00642985"/>
    <w:rsid w:val="00642DC1"/>
    <w:rsid w:val="00642E18"/>
    <w:rsid w:val="0064341F"/>
    <w:rsid w:val="00645C1F"/>
    <w:rsid w:val="006520A6"/>
    <w:rsid w:val="0065257C"/>
    <w:rsid w:val="0065443E"/>
    <w:rsid w:val="006623A4"/>
    <w:rsid w:val="006627D2"/>
    <w:rsid w:val="00663F4C"/>
    <w:rsid w:val="0066457F"/>
    <w:rsid w:val="0066527E"/>
    <w:rsid w:val="00676910"/>
    <w:rsid w:val="006775B2"/>
    <w:rsid w:val="00677DD6"/>
    <w:rsid w:val="006808A6"/>
    <w:rsid w:val="00681287"/>
    <w:rsid w:val="00683C3A"/>
    <w:rsid w:val="00686D98"/>
    <w:rsid w:val="006912D8"/>
    <w:rsid w:val="00693040"/>
    <w:rsid w:val="006945CF"/>
    <w:rsid w:val="00697CE8"/>
    <w:rsid w:val="006A16E4"/>
    <w:rsid w:val="006A1BA3"/>
    <w:rsid w:val="006A2980"/>
    <w:rsid w:val="006A5395"/>
    <w:rsid w:val="006A6435"/>
    <w:rsid w:val="006B0830"/>
    <w:rsid w:val="006B1187"/>
    <w:rsid w:val="006B3760"/>
    <w:rsid w:val="006B763F"/>
    <w:rsid w:val="006B7C29"/>
    <w:rsid w:val="006C1DE3"/>
    <w:rsid w:val="006C488E"/>
    <w:rsid w:val="006D12B2"/>
    <w:rsid w:val="006D31AD"/>
    <w:rsid w:val="006D44E0"/>
    <w:rsid w:val="006D5B7B"/>
    <w:rsid w:val="006D5CFF"/>
    <w:rsid w:val="006E1264"/>
    <w:rsid w:val="006E3DBE"/>
    <w:rsid w:val="006E6F00"/>
    <w:rsid w:val="006E7C26"/>
    <w:rsid w:val="006F1896"/>
    <w:rsid w:val="006F211B"/>
    <w:rsid w:val="006F58D5"/>
    <w:rsid w:val="006F6134"/>
    <w:rsid w:val="00700FA0"/>
    <w:rsid w:val="007031BE"/>
    <w:rsid w:val="00704BEC"/>
    <w:rsid w:val="00706BBB"/>
    <w:rsid w:val="00707A72"/>
    <w:rsid w:val="00707B3D"/>
    <w:rsid w:val="0071317C"/>
    <w:rsid w:val="007134E0"/>
    <w:rsid w:val="0071464C"/>
    <w:rsid w:val="00715026"/>
    <w:rsid w:val="00715ACB"/>
    <w:rsid w:val="00716237"/>
    <w:rsid w:val="00720563"/>
    <w:rsid w:val="007247A1"/>
    <w:rsid w:val="00724D55"/>
    <w:rsid w:val="00724FEE"/>
    <w:rsid w:val="00726BB6"/>
    <w:rsid w:val="00731538"/>
    <w:rsid w:val="007322E9"/>
    <w:rsid w:val="007347BB"/>
    <w:rsid w:val="00734B5C"/>
    <w:rsid w:val="00735306"/>
    <w:rsid w:val="00740D02"/>
    <w:rsid w:val="007427B3"/>
    <w:rsid w:val="00743D92"/>
    <w:rsid w:val="00744847"/>
    <w:rsid w:val="007456CC"/>
    <w:rsid w:val="00745DD7"/>
    <w:rsid w:val="007477F4"/>
    <w:rsid w:val="00747DE5"/>
    <w:rsid w:val="00751E44"/>
    <w:rsid w:val="00753786"/>
    <w:rsid w:val="00755D12"/>
    <w:rsid w:val="00760285"/>
    <w:rsid w:val="0076049F"/>
    <w:rsid w:val="007613EF"/>
    <w:rsid w:val="0076206A"/>
    <w:rsid w:val="00764510"/>
    <w:rsid w:val="00765803"/>
    <w:rsid w:val="00771697"/>
    <w:rsid w:val="00771C00"/>
    <w:rsid w:val="00774D41"/>
    <w:rsid w:val="007752A9"/>
    <w:rsid w:val="00776065"/>
    <w:rsid w:val="00777355"/>
    <w:rsid w:val="00782317"/>
    <w:rsid w:val="00784514"/>
    <w:rsid w:val="0078473D"/>
    <w:rsid w:val="00784FFD"/>
    <w:rsid w:val="00787EFB"/>
    <w:rsid w:val="00790CD9"/>
    <w:rsid w:val="00796EF9"/>
    <w:rsid w:val="007A0A1E"/>
    <w:rsid w:val="007A4F34"/>
    <w:rsid w:val="007A5D74"/>
    <w:rsid w:val="007A6769"/>
    <w:rsid w:val="007A70B9"/>
    <w:rsid w:val="007B1400"/>
    <w:rsid w:val="007B1BF6"/>
    <w:rsid w:val="007B1CDB"/>
    <w:rsid w:val="007B1F21"/>
    <w:rsid w:val="007B2432"/>
    <w:rsid w:val="007B5CAE"/>
    <w:rsid w:val="007B5D1F"/>
    <w:rsid w:val="007C2FDF"/>
    <w:rsid w:val="007C36FF"/>
    <w:rsid w:val="007C58AC"/>
    <w:rsid w:val="007D3881"/>
    <w:rsid w:val="007D39AE"/>
    <w:rsid w:val="007D7EC4"/>
    <w:rsid w:val="007E19EA"/>
    <w:rsid w:val="007E2C4E"/>
    <w:rsid w:val="007E2F9F"/>
    <w:rsid w:val="007E558B"/>
    <w:rsid w:val="007E6CDB"/>
    <w:rsid w:val="007F0E65"/>
    <w:rsid w:val="007F3DD6"/>
    <w:rsid w:val="00800BAD"/>
    <w:rsid w:val="00801017"/>
    <w:rsid w:val="00802870"/>
    <w:rsid w:val="00805469"/>
    <w:rsid w:val="00806BAF"/>
    <w:rsid w:val="00807197"/>
    <w:rsid w:val="00807A0B"/>
    <w:rsid w:val="008115D0"/>
    <w:rsid w:val="008132CC"/>
    <w:rsid w:val="008213B5"/>
    <w:rsid w:val="00821415"/>
    <w:rsid w:val="008229B4"/>
    <w:rsid w:val="00823955"/>
    <w:rsid w:val="00825E4B"/>
    <w:rsid w:val="008301A7"/>
    <w:rsid w:val="00831E51"/>
    <w:rsid w:val="00832B28"/>
    <w:rsid w:val="00833CE2"/>
    <w:rsid w:val="00834512"/>
    <w:rsid w:val="00835EF5"/>
    <w:rsid w:val="00836F8A"/>
    <w:rsid w:val="008374E9"/>
    <w:rsid w:val="00840244"/>
    <w:rsid w:val="00843362"/>
    <w:rsid w:val="00843C23"/>
    <w:rsid w:val="00846D5D"/>
    <w:rsid w:val="00852E29"/>
    <w:rsid w:val="00852F64"/>
    <w:rsid w:val="008548C9"/>
    <w:rsid w:val="00855203"/>
    <w:rsid w:val="0085576D"/>
    <w:rsid w:val="00860624"/>
    <w:rsid w:val="00861D3A"/>
    <w:rsid w:val="008622E4"/>
    <w:rsid w:val="00866049"/>
    <w:rsid w:val="00872DE1"/>
    <w:rsid w:val="0087353C"/>
    <w:rsid w:val="00875201"/>
    <w:rsid w:val="00877468"/>
    <w:rsid w:val="00881155"/>
    <w:rsid w:val="00883386"/>
    <w:rsid w:val="00890FC1"/>
    <w:rsid w:val="008915EA"/>
    <w:rsid w:val="00891B56"/>
    <w:rsid w:val="00894C5B"/>
    <w:rsid w:val="00896428"/>
    <w:rsid w:val="008A0ED9"/>
    <w:rsid w:val="008A3689"/>
    <w:rsid w:val="008A598A"/>
    <w:rsid w:val="008A5C32"/>
    <w:rsid w:val="008A5ED2"/>
    <w:rsid w:val="008A6A35"/>
    <w:rsid w:val="008A6E37"/>
    <w:rsid w:val="008B0393"/>
    <w:rsid w:val="008B3ED5"/>
    <w:rsid w:val="008B6021"/>
    <w:rsid w:val="008C0929"/>
    <w:rsid w:val="008C16AF"/>
    <w:rsid w:val="008C1A0F"/>
    <w:rsid w:val="008C1BC6"/>
    <w:rsid w:val="008C3A98"/>
    <w:rsid w:val="008C53EB"/>
    <w:rsid w:val="008C6CF1"/>
    <w:rsid w:val="008C76DC"/>
    <w:rsid w:val="008D0239"/>
    <w:rsid w:val="008D1A80"/>
    <w:rsid w:val="008D240E"/>
    <w:rsid w:val="008D540A"/>
    <w:rsid w:val="008D5517"/>
    <w:rsid w:val="008D5E24"/>
    <w:rsid w:val="008D63B5"/>
    <w:rsid w:val="008E1DC8"/>
    <w:rsid w:val="008E3434"/>
    <w:rsid w:val="008E46C3"/>
    <w:rsid w:val="008E4A64"/>
    <w:rsid w:val="008E508D"/>
    <w:rsid w:val="008E63C5"/>
    <w:rsid w:val="008F1505"/>
    <w:rsid w:val="008F1E67"/>
    <w:rsid w:val="008F371C"/>
    <w:rsid w:val="008F56E7"/>
    <w:rsid w:val="008F5F0E"/>
    <w:rsid w:val="008F6FC4"/>
    <w:rsid w:val="008F7564"/>
    <w:rsid w:val="008F75BC"/>
    <w:rsid w:val="008F77D3"/>
    <w:rsid w:val="009035F8"/>
    <w:rsid w:val="00903803"/>
    <w:rsid w:val="00903DD5"/>
    <w:rsid w:val="0090713B"/>
    <w:rsid w:val="00910826"/>
    <w:rsid w:val="00911766"/>
    <w:rsid w:val="00914D7C"/>
    <w:rsid w:val="00924B5B"/>
    <w:rsid w:val="009269D7"/>
    <w:rsid w:val="0093125D"/>
    <w:rsid w:val="0093163A"/>
    <w:rsid w:val="00934ECA"/>
    <w:rsid w:val="00936CB5"/>
    <w:rsid w:val="00941A99"/>
    <w:rsid w:val="009423B1"/>
    <w:rsid w:val="0094289B"/>
    <w:rsid w:val="00943DB6"/>
    <w:rsid w:val="00944073"/>
    <w:rsid w:val="00951910"/>
    <w:rsid w:val="0095256D"/>
    <w:rsid w:val="009527E4"/>
    <w:rsid w:val="009529A4"/>
    <w:rsid w:val="00953415"/>
    <w:rsid w:val="0095641E"/>
    <w:rsid w:val="00956DE2"/>
    <w:rsid w:val="00957249"/>
    <w:rsid w:val="00961C22"/>
    <w:rsid w:val="009624A3"/>
    <w:rsid w:val="00962E18"/>
    <w:rsid w:val="009701A7"/>
    <w:rsid w:val="00976D4E"/>
    <w:rsid w:val="00977078"/>
    <w:rsid w:val="0098013D"/>
    <w:rsid w:val="00980192"/>
    <w:rsid w:val="0098027D"/>
    <w:rsid w:val="009805CC"/>
    <w:rsid w:val="00980730"/>
    <w:rsid w:val="00980794"/>
    <w:rsid w:val="00981683"/>
    <w:rsid w:val="00985118"/>
    <w:rsid w:val="009863D4"/>
    <w:rsid w:val="00987925"/>
    <w:rsid w:val="00987EC0"/>
    <w:rsid w:val="0099015B"/>
    <w:rsid w:val="009906A2"/>
    <w:rsid w:val="0099601B"/>
    <w:rsid w:val="00996601"/>
    <w:rsid w:val="009A08FB"/>
    <w:rsid w:val="009A6871"/>
    <w:rsid w:val="009A7B91"/>
    <w:rsid w:val="009B2D48"/>
    <w:rsid w:val="009B2FE9"/>
    <w:rsid w:val="009B54E3"/>
    <w:rsid w:val="009B6560"/>
    <w:rsid w:val="009B780E"/>
    <w:rsid w:val="009C22A9"/>
    <w:rsid w:val="009C31D1"/>
    <w:rsid w:val="009C71B9"/>
    <w:rsid w:val="009D02C9"/>
    <w:rsid w:val="009D0336"/>
    <w:rsid w:val="009D2897"/>
    <w:rsid w:val="009D31EA"/>
    <w:rsid w:val="009D39D7"/>
    <w:rsid w:val="009D3A92"/>
    <w:rsid w:val="009D44E4"/>
    <w:rsid w:val="009D4BC2"/>
    <w:rsid w:val="009D4D1B"/>
    <w:rsid w:val="009D4F25"/>
    <w:rsid w:val="009D4F29"/>
    <w:rsid w:val="009D564D"/>
    <w:rsid w:val="009E4C98"/>
    <w:rsid w:val="009E7A78"/>
    <w:rsid w:val="009E7D1B"/>
    <w:rsid w:val="009F0063"/>
    <w:rsid w:val="009F21EA"/>
    <w:rsid w:val="009F5EFB"/>
    <w:rsid w:val="009F7AFF"/>
    <w:rsid w:val="009F7E41"/>
    <w:rsid w:val="00A00A23"/>
    <w:rsid w:val="00A019EF"/>
    <w:rsid w:val="00A01AE8"/>
    <w:rsid w:val="00A042C9"/>
    <w:rsid w:val="00A05A83"/>
    <w:rsid w:val="00A06337"/>
    <w:rsid w:val="00A0669B"/>
    <w:rsid w:val="00A07771"/>
    <w:rsid w:val="00A106CD"/>
    <w:rsid w:val="00A11419"/>
    <w:rsid w:val="00A11B62"/>
    <w:rsid w:val="00A11ECD"/>
    <w:rsid w:val="00A1456E"/>
    <w:rsid w:val="00A16E05"/>
    <w:rsid w:val="00A16E07"/>
    <w:rsid w:val="00A17E9D"/>
    <w:rsid w:val="00A20475"/>
    <w:rsid w:val="00A21F69"/>
    <w:rsid w:val="00A248FE"/>
    <w:rsid w:val="00A263F4"/>
    <w:rsid w:val="00A26B94"/>
    <w:rsid w:val="00A26E8C"/>
    <w:rsid w:val="00A272F2"/>
    <w:rsid w:val="00A27441"/>
    <w:rsid w:val="00A27740"/>
    <w:rsid w:val="00A303C0"/>
    <w:rsid w:val="00A30D07"/>
    <w:rsid w:val="00A3101E"/>
    <w:rsid w:val="00A31789"/>
    <w:rsid w:val="00A31CD7"/>
    <w:rsid w:val="00A325CF"/>
    <w:rsid w:val="00A36845"/>
    <w:rsid w:val="00A41FB0"/>
    <w:rsid w:val="00A44D08"/>
    <w:rsid w:val="00A5033A"/>
    <w:rsid w:val="00A50BDD"/>
    <w:rsid w:val="00A51868"/>
    <w:rsid w:val="00A5262D"/>
    <w:rsid w:val="00A53442"/>
    <w:rsid w:val="00A53E75"/>
    <w:rsid w:val="00A571BA"/>
    <w:rsid w:val="00A640EF"/>
    <w:rsid w:val="00A6546C"/>
    <w:rsid w:val="00A65D7F"/>
    <w:rsid w:val="00A66080"/>
    <w:rsid w:val="00A66C14"/>
    <w:rsid w:val="00A72684"/>
    <w:rsid w:val="00A7467E"/>
    <w:rsid w:val="00A75718"/>
    <w:rsid w:val="00A75A9E"/>
    <w:rsid w:val="00A82187"/>
    <w:rsid w:val="00A825FF"/>
    <w:rsid w:val="00A838A3"/>
    <w:rsid w:val="00A849EF"/>
    <w:rsid w:val="00A93C79"/>
    <w:rsid w:val="00A94655"/>
    <w:rsid w:val="00A9754D"/>
    <w:rsid w:val="00AA333D"/>
    <w:rsid w:val="00AA3813"/>
    <w:rsid w:val="00AA7774"/>
    <w:rsid w:val="00AB0871"/>
    <w:rsid w:val="00AB3F8A"/>
    <w:rsid w:val="00AB6E1B"/>
    <w:rsid w:val="00AB7409"/>
    <w:rsid w:val="00AC0A83"/>
    <w:rsid w:val="00AC5613"/>
    <w:rsid w:val="00AC6176"/>
    <w:rsid w:val="00AD3A8E"/>
    <w:rsid w:val="00AD79DD"/>
    <w:rsid w:val="00AE2F65"/>
    <w:rsid w:val="00AF1254"/>
    <w:rsid w:val="00AF1B1A"/>
    <w:rsid w:val="00AF7E4A"/>
    <w:rsid w:val="00B0044B"/>
    <w:rsid w:val="00B03E62"/>
    <w:rsid w:val="00B047A2"/>
    <w:rsid w:val="00B0522F"/>
    <w:rsid w:val="00B05523"/>
    <w:rsid w:val="00B062D2"/>
    <w:rsid w:val="00B0704C"/>
    <w:rsid w:val="00B07412"/>
    <w:rsid w:val="00B07AFF"/>
    <w:rsid w:val="00B11E23"/>
    <w:rsid w:val="00B1204C"/>
    <w:rsid w:val="00B125B3"/>
    <w:rsid w:val="00B15C1A"/>
    <w:rsid w:val="00B17C8C"/>
    <w:rsid w:val="00B2056B"/>
    <w:rsid w:val="00B20574"/>
    <w:rsid w:val="00B20D98"/>
    <w:rsid w:val="00B2301A"/>
    <w:rsid w:val="00B24761"/>
    <w:rsid w:val="00B254EF"/>
    <w:rsid w:val="00B26B08"/>
    <w:rsid w:val="00B27AC9"/>
    <w:rsid w:val="00B326AC"/>
    <w:rsid w:val="00B34576"/>
    <w:rsid w:val="00B36867"/>
    <w:rsid w:val="00B36894"/>
    <w:rsid w:val="00B41E88"/>
    <w:rsid w:val="00B43CD0"/>
    <w:rsid w:val="00B44AC8"/>
    <w:rsid w:val="00B472B9"/>
    <w:rsid w:val="00B50259"/>
    <w:rsid w:val="00B51784"/>
    <w:rsid w:val="00B543D4"/>
    <w:rsid w:val="00B54A51"/>
    <w:rsid w:val="00B55D61"/>
    <w:rsid w:val="00B55FF4"/>
    <w:rsid w:val="00B57EEF"/>
    <w:rsid w:val="00B609AC"/>
    <w:rsid w:val="00B624BB"/>
    <w:rsid w:val="00B6667F"/>
    <w:rsid w:val="00B6699E"/>
    <w:rsid w:val="00B71407"/>
    <w:rsid w:val="00B71CE9"/>
    <w:rsid w:val="00B73567"/>
    <w:rsid w:val="00B73BCA"/>
    <w:rsid w:val="00B74C9D"/>
    <w:rsid w:val="00B76F7C"/>
    <w:rsid w:val="00B830E8"/>
    <w:rsid w:val="00B83833"/>
    <w:rsid w:val="00B8559A"/>
    <w:rsid w:val="00B872B2"/>
    <w:rsid w:val="00B8790F"/>
    <w:rsid w:val="00B92291"/>
    <w:rsid w:val="00B94423"/>
    <w:rsid w:val="00B9536B"/>
    <w:rsid w:val="00B95CDC"/>
    <w:rsid w:val="00B96B62"/>
    <w:rsid w:val="00BA11EF"/>
    <w:rsid w:val="00BA14CD"/>
    <w:rsid w:val="00BA237D"/>
    <w:rsid w:val="00BA6797"/>
    <w:rsid w:val="00BA708F"/>
    <w:rsid w:val="00BB01AC"/>
    <w:rsid w:val="00BB0202"/>
    <w:rsid w:val="00BB177F"/>
    <w:rsid w:val="00BB4288"/>
    <w:rsid w:val="00BB42AB"/>
    <w:rsid w:val="00BC18F8"/>
    <w:rsid w:val="00BC1CB4"/>
    <w:rsid w:val="00BC2B9D"/>
    <w:rsid w:val="00BC31A6"/>
    <w:rsid w:val="00BC4526"/>
    <w:rsid w:val="00BC69B8"/>
    <w:rsid w:val="00BC6D8D"/>
    <w:rsid w:val="00BD0D3E"/>
    <w:rsid w:val="00BD15BB"/>
    <w:rsid w:val="00BD1971"/>
    <w:rsid w:val="00BD1AD6"/>
    <w:rsid w:val="00BD1F74"/>
    <w:rsid w:val="00BD2573"/>
    <w:rsid w:val="00BD445B"/>
    <w:rsid w:val="00BD4F49"/>
    <w:rsid w:val="00BD5D6E"/>
    <w:rsid w:val="00BD5ECB"/>
    <w:rsid w:val="00BD7A30"/>
    <w:rsid w:val="00BE44FC"/>
    <w:rsid w:val="00BE56B1"/>
    <w:rsid w:val="00BE575B"/>
    <w:rsid w:val="00BE5AD9"/>
    <w:rsid w:val="00BE7493"/>
    <w:rsid w:val="00BF0606"/>
    <w:rsid w:val="00BF0DFE"/>
    <w:rsid w:val="00BF1992"/>
    <w:rsid w:val="00BF330A"/>
    <w:rsid w:val="00BF6ABF"/>
    <w:rsid w:val="00BF799D"/>
    <w:rsid w:val="00C023D6"/>
    <w:rsid w:val="00C06D58"/>
    <w:rsid w:val="00C10B6D"/>
    <w:rsid w:val="00C13C66"/>
    <w:rsid w:val="00C14F2F"/>
    <w:rsid w:val="00C1706C"/>
    <w:rsid w:val="00C2020A"/>
    <w:rsid w:val="00C21E37"/>
    <w:rsid w:val="00C25508"/>
    <w:rsid w:val="00C257DA"/>
    <w:rsid w:val="00C30424"/>
    <w:rsid w:val="00C306EB"/>
    <w:rsid w:val="00C313B2"/>
    <w:rsid w:val="00C341CB"/>
    <w:rsid w:val="00C350E5"/>
    <w:rsid w:val="00C35375"/>
    <w:rsid w:val="00C40DE8"/>
    <w:rsid w:val="00C45AF2"/>
    <w:rsid w:val="00C47F14"/>
    <w:rsid w:val="00C5272B"/>
    <w:rsid w:val="00C53008"/>
    <w:rsid w:val="00C543CB"/>
    <w:rsid w:val="00C63586"/>
    <w:rsid w:val="00C6581F"/>
    <w:rsid w:val="00C73490"/>
    <w:rsid w:val="00C756FA"/>
    <w:rsid w:val="00C765D4"/>
    <w:rsid w:val="00C76C54"/>
    <w:rsid w:val="00C77C54"/>
    <w:rsid w:val="00C81500"/>
    <w:rsid w:val="00C82067"/>
    <w:rsid w:val="00C82C75"/>
    <w:rsid w:val="00C83166"/>
    <w:rsid w:val="00C83501"/>
    <w:rsid w:val="00C84E20"/>
    <w:rsid w:val="00C87D50"/>
    <w:rsid w:val="00C90864"/>
    <w:rsid w:val="00C92493"/>
    <w:rsid w:val="00C93E5F"/>
    <w:rsid w:val="00C955EA"/>
    <w:rsid w:val="00C958EE"/>
    <w:rsid w:val="00C97EE4"/>
    <w:rsid w:val="00CA1F91"/>
    <w:rsid w:val="00CA3B72"/>
    <w:rsid w:val="00CA7A6B"/>
    <w:rsid w:val="00CB0BF1"/>
    <w:rsid w:val="00CB0C5E"/>
    <w:rsid w:val="00CB22CB"/>
    <w:rsid w:val="00CB2A5C"/>
    <w:rsid w:val="00CB5B18"/>
    <w:rsid w:val="00CB6661"/>
    <w:rsid w:val="00CC0025"/>
    <w:rsid w:val="00CC3BA9"/>
    <w:rsid w:val="00CC4190"/>
    <w:rsid w:val="00CC42B9"/>
    <w:rsid w:val="00CC43AB"/>
    <w:rsid w:val="00CC5D57"/>
    <w:rsid w:val="00CC66D7"/>
    <w:rsid w:val="00CD0ABA"/>
    <w:rsid w:val="00CD1F20"/>
    <w:rsid w:val="00CD29C6"/>
    <w:rsid w:val="00CD4940"/>
    <w:rsid w:val="00CD4E02"/>
    <w:rsid w:val="00CD4F3E"/>
    <w:rsid w:val="00CD50CE"/>
    <w:rsid w:val="00CD5C06"/>
    <w:rsid w:val="00CD5DCD"/>
    <w:rsid w:val="00CD6EF6"/>
    <w:rsid w:val="00CD7D46"/>
    <w:rsid w:val="00CE1E00"/>
    <w:rsid w:val="00CE4E89"/>
    <w:rsid w:val="00CE6220"/>
    <w:rsid w:val="00CE6C88"/>
    <w:rsid w:val="00CE7CC7"/>
    <w:rsid w:val="00CF697F"/>
    <w:rsid w:val="00D025A7"/>
    <w:rsid w:val="00D07CDB"/>
    <w:rsid w:val="00D106B4"/>
    <w:rsid w:val="00D129E4"/>
    <w:rsid w:val="00D141DA"/>
    <w:rsid w:val="00D14F10"/>
    <w:rsid w:val="00D17B8D"/>
    <w:rsid w:val="00D210B5"/>
    <w:rsid w:val="00D211B9"/>
    <w:rsid w:val="00D23C76"/>
    <w:rsid w:val="00D24579"/>
    <w:rsid w:val="00D248D1"/>
    <w:rsid w:val="00D2571E"/>
    <w:rsid w:val="00D270E1"/>
    <w:rsid w:val="00D27764"/>
    <w:rsid w:val="00D27D05"/>
    <w:rsid w:val="00D32846"/>
    <w:rsid w:val="00D334D8"/>
    <w:rsid w:val="00D35AC0"/>
    <w:rsid w:val="00D36063"/>
    <w:rsid w:val="00D3659F"/>
    <w:rsid w:val="00D367CD"/>
    <w:rsid w:val="00D42882"/>
    <w:rsid w:val="00D438C1"/>
    <w:rsid w:val="00D4570B"/>
    <w:rsid w:val="00D47C79"/>
    <w:rsid w:val="00D51122"/>
    <w:rsid w:val="00D51AA6"/>
    <w:rsid w:val="00D56220"/>
    <w:rsid w:val="00D61736"/>
    <w:rsid w:val="00D65091"/>
    <w:rsid w:val="00D650D4"/>
    <w:rsid w:val="00D668E8"/>
    <w:rsid w:val="00D7082E"/>
    <w:rsid w:val="00D74297"/>
    <w:rsid w:val="00D75508"/>
    <w:rsid w:val="00D76490"/>
    <w:rsid w:val="00D76E8E"/>
    <w:rsid w:val="00D846FB"/>
    <w:rsid w:val="00D8658B"/>
    <w:rsid w:val="00D9165C"/>
    <w:rsid w:val="00D9178B"/>
    <w:rsid w:val="00D91FBB"/>
    <w:rsid w:val="00D92C0F"/>
    <w:rsid w:val="00D934E0"/>
    <w:rsid w:val="00D93ED0"/>
    <w:rsid w:val="00D94454"/>
    <w:rsid w:val="00D97E67"/>
    <w:rsid w:val="00DA1F0F"/>
    <w:rsid w:val="00DA21B5"/>
    <w:rsid w:val="00DA263C"/>
    <w:rsid w:val="00DA2B57"/>
    <w:rsid w:val="00DB3F84"/>
    <w:rsid w:val="00DB4809"/>
    <w:rsid w:val="00DB4861"/>
    <w:rsid w:val="00DB6567"/>
    <w:rsid w:val="00DB6A2D"/>
    <w:rsid w:val="00DC1352"/>
    <w:rsid w:val="00DC142B"/>
    <w:rsid w:val="00DC44EA"/>
    <w:rsid w:val="00DD2476"/>
    <w:rsid w:val="00DD4BA5"/>
    <w:rsid w:val="00DD50AF"/>
    <w:rsid w:val="00DD5685"/>
    <w:rsid w:val="00DD633B"/>
    <w:rsid w:val="00DD7AEB"/>
    <w:rsid w:val="00DE0454"/>
    <w:rsid w:val="00DE6BFE"/>
    <w:rsid w:val="00DF0701"/>
    <w:rsid w:val="00DF1775"/>
    <w:rsid w:val="00DF7199"/>
    <w:rsid w:val="00DF73E1"/>
    <w:rsid w:val="00DF779F"/>
    <w:rsid w:val="00E05567"/>
    <w:rsid w:val="00E1058B"/>
    <w:rsid w:val="00E123D8"/>
    <w:rsid w:val="00E125D7"/>
    <w:rsid w:val="00E12CB1"/>
    <w:rsid w:val="00E258BC"/>
    <w:rsid w:val="00E325AD"/>
    <w:rsid w:val="00E34118"/>
    <w:rsid w:val="00E3429E"/>
    <w:rsid w:val="00E34B3C"/>
    <w:rsid w:val="00E374F9"/>
    <w:rsid w:val="00E377BD"/>
    <w:rsid w:val="00E40496"/>
    <w:rsid w:val="00E4099B"/>
    <w:rsid w:val="00E4161B"/>
    <w:rsid w:val="00E427A5"/>
    <w:rsid w:val="00E43284"/>
    <w:rsid w:val="00E45891"/>
    <w:rsid w:val="00E45B7F"/>
    <w:rsid w:val="00E46AC2"/>
    <w:rsid w:val="00E52FD3"/>
    <w:rsid w:val="00E54C11"/>
    <w:rsid w:val="00E5525D"/>
    <w:rsid w:val="00E560F4"/>
    <w:rsid w:val="00E5722D"/>
    <w:rsid w:val="00E572FD"/>
    <w:rsid w:val="00E62175"/>
    <w:rsid w:val="00E637A4"/>
    <w:rsid w:val="00E65ED3"/>
    <w:rsid w:val="00E66E7D"/>
    <w:rsid w:val="00E7067E"/>
    <w:rsid w:val="00E7075E"/>
    <w:rsid w:val="00E724D1"/>
    <w:rsid w:val="00E73E0C"/>
    <w:rsid w:val="00E74CBA"/>
    <w:rsid w:val="00E762D2"/>
    <w:rsid w:val="00E7639B"/>
    <w:rsid w:val="00E8001B"/>
    <w:rsid w:val="00E80117"/>
    <w:rsid w:val="00E80928"/>
    <w:rsid w:val="00E818C2"/>
    <w:rsid w:val="00E8279B"/>
    <w:rsid w:val="00E83F78"/>
    <w:rsid w:val="00E871B2"/>
    <w:rsid w:val="00E9023C"/>
    <w:rsid w:val="00E926F4"/>
    <w:rsid w:val="00E92D98"/>
    <w:rsid w:val="00E92FA5"/>
    <w:rsid w:val="00E9307F"/>
    <w:rsid w:val="00E94457"/>
    <w:rsid w:val="00E972FD"/>
    <w:rsid w:val="00E976A7"/>
    <w:rsid w:val="00EA0703"/>
    <w:rsid w:val="00EA185A"/>
    <w:rsid w:val="00EA4089"/>
    <w:rsid w:val="00EA5A26"/>
    <w:rsid w:val="00EA6076"/>
    <w:rsid w:val="00EB1139"/>
    <w:rsid w:val="00EB3C51"/>
    <w:rsid w:val="00EB4B8B"/>
    <w:rsid w:val="00EB6C0F"/>
    <w:rsid w:val="00EC15E9"/>
    <w:rsid w:val="00EC3108"/>
    <w:rsid w:val="00EC49E8"/>
    <w:rsid w:val="00EC4C58"/>
    <w:rsid w:val="00EC57E6"/>
    <w:rsid w:val="00EC6E06"/>
    <w:rsid w:val="00EC771E"/>
    <w:rsid w:val="00ED2E18"/>
    <w:rsid w:val="00ED591A"/>
    <w:rsid w:val="00ED6342"/>
    <w:rsid w:val="00EE016D"/>
    <w:rsid w:val="00EE06ED"/>
    <w:rsid w:val="00EE3570"/>
    <w:rsid w:val="00EE625C"/>
    <w:rsid w:val="00EF0A21"/>
    <w:rsid w:val="00EF2845"/>
    <w:rsid w:val="00EF3BEA"/>
    <w:rsid w:val="00EF3E2E"/>
    <w:rsid w:val="00EF6997"/>
    <w:rsid w:val="00EF6B5D"/>
    <w:rsid w:val="00EF7C9A"/>
    <w:rsid w:val="00F007E7"/>
    <w:rsid w:val="00F00CEE"/>
    <w:rsid w:val="00F0136E"/>
    <w:rsid w:val="00F01BA1"/>
    <w:rsid w:val="00F02A1D"/>
    <w:rsid w:val="00F0349F"/>
    <w:rsid w:val="00F03666"/>
    <w:rsid w:val="00F04126"/>
    <w:rsid w:val="00F07364"/>
    <w:rsid w:val="00F11D53"/>
    <w:rsid w:val="00F12756"/>
    <w:rsid w:val="00F14587"/>
    <w:rsid w:val="00F16159"/>
    <w:rsid w:val="00F21617"/>
    <w:rsid w:val="00F21EA5"/>
    <w:rsid w:val="00F22930"/>
    <w:rsid w:val="00F3120E"/>
    <w:rsid w:val="00F321A2"/>
    <w:rsid w:val="00F353A7"/>
    <w:rsid w:val="00F35C2D"/>
    <w:rsid w:val="00F512AE"/>
    <w:rsid w:val="00F539FD"/>
    <w:rsid w:val="00F560C8"/>
    <w:rsid w:val="00F624F1"/>
    <w:rsid w:val="00F63CFE"/>
    <w:rsid w:val="00F641C6"/>
    <w:rsid w:val="00F642F4"/>
    <w:rsid w:val="00F66759"/>
    <w:rsid w:val="00F66777"/>
    <w:rsid w:val="00F668B6"/>
    <w:rsid w:val="00F723D1"/>
    <w:rsid w:val="00F72E35"/>
    <w:rsid w:val="00F80993"/>
    <w:rsid w:val="00F81551"/>
    <w:rsid w:val="00F816EB"/>
    <w:rsid w:val="00F8262C"/>
    <w:rsid w:val="00F82F53"/>
    <w:rsid w:val="00F83226"/>
    <w:rsid w:val="00F855C9"/>
    <w:rsid w:val="00F85778"/>
    <w:rsid w:val="00F86048"/>
    <w:rsid w:val="00F865F2"/>
    <w:rsid w:val="00F87C3D"/>
    <w:rsid w:val="00F93E56"/>
    <w:rsid w:val="00F954D0"/>
    <w:rsid w:val="00F955C2"/>
    <w:rsid w:val="00FA5113"/>
    <w:rsid w:val="00FB446C"/>
    <w:rsid w:val="00FC13E6"/>
    <w:rsid w:val="00FC6BDD"/>
    <w:rsid w:val="00FC7058"/>
    <w:rsid w:val="00FC75A6"/>
    <w:rsid w:val="00FD013A"/>
    <w:rsid w:val="00FD31A4"/>
    <w:rsid w:val="00FD323D"/>
    <w:rsid w:val="00FD4C5D"/>
    <w:rsid w:val="00FD58AE"/>
    <w:rsid w:val="00FE2F21"/>
    <w:rsid w:val="00FE6844"/>
    <w:rsid w:val="00FE70E1"/>
    <w:rsid w:val="00FF06E4"/>
    <w:rsid w:val="00FF17A5"/>
    <w:rsid w:val="00FF6B7D"/>
    <w:rsid w:val="0C95707B"/>
    <w:rsid w:val="0F31B087"/>
    <w:rsid w:val="10F85C44"/>
    <w:rsid w:val="1DD4D04E"/>
    <w:rsid w:val="1F7F8710"/>
    <w:rsid w:val="1FD49575"/>
    <w:rsid w:val="2A179566"/>
    <w:rsid w:val="30804A11"/>
    <w:rsid w:val="39CDAB91"/>
    <w:rsid w:val="39F4F03C"/>
    <w:rsid w:val="3A51BD54"/>
    <w:rsid w:val="421C57DF"/>
    <w:rsid w:val="46528129"/>
    <w:rsid w:val="47BB42CB"/>
    <w:rsid w:val="4A8D94BA"/>
    <w:rsid w:val="567C6759"/>
    <w:rsid w:val="5872B4F8"/>
    <w:rsid w:val="601F1519"/>
    <w:rsid w:val="6060F196"/>
    <w:rsid w:val="611D88D0"/>
    <w:rsid w:val="630FE518"/>
    <w:rsid w:val="6F6FFDEE"/>
    <w:rsid w:val="7DCBB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57E325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color w:val="767171" w:themeColor="background2" w:themeShade="80"/>
        <w:sz w:val="22"/>
        <w:szCs w:val="22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B27AC9"/>
    <w:pPr>
      <w:spacing w:before="120" w:after="120"/>
      <w:jc w:val="both"/>
    </w:pPr>
  </w:style>
  <w:style w:type="paragraph" w:styleId="Ttulo1">
    <w:name w:val="heading 1"/>
    <w:basedOn w:val="Normal"/>
    <w:next w:val="Normal"/>
    <w:qFormat/>
    <w:rsid w:val="00D367CD"/>
    <w:pPr>
      <w:keepNext/>
      <w:numPr>
        <w:numId w:val="1"/>
      </w:numPr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D367CD"/>
    <w:pPr>
      <w:keepNext/>
      <w:tabs>
        <w:tab w:val="num" w:pos="576"/>
      </w:tabs>
      <w:spacing w:before="240" w:after="60"/>
      <w:ind w:left="576" w:hanging="576"/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CE6C88"/>
    <w:pPr>
      <w:keepNext/>
      <w:tabs>
        <w:tab w:val="num" w:pos="720"/>
      </w:tabs>
      <w:spacing w:before="240" w:after="60"/>
      <w:ind w:left="720" w:hanging="720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CE6C88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CE6C88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CE6C88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rsid w:val="00CE6C88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CE6C88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CE6C88"/>
    <w:pPr>
      <w:numPr>
        <w:ilvl w:val="8"/>
        <w:numId w:val="1"/>
      </w:numPr>
      <w:spacing w:before="240" w:after="60"/>
      <w:outlineLvl w:val="8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Encabezado top,Encabezado top1,Encabezado top2"/>
    <w:basedOn w:val="Normal"/>
    <w:link w:val="EncabezadoCar"/>
    <w:uiPriority w:val="99"/>
    <w:rsid w:val="00C350E5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C350E5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7456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rsid w:val="00066DFB"/>
  </w:style>
  <w:style w:type="paragraph" w:styleId="TDC2">
    <w:name w:val="toc 2"/>
    <w:basedOn w:val="Normal"/>
    <w:next w:val="Normal"/>
    <w:autoRedefine/>
    <w:uiPriority w:val="39"/>
    <w:rsid w:val="00066DFB"/>
    <w:pPr>
      <w:ind w:left="240"/>
    </w:pPr>
  </w:style>
  <w:style w:type="character" w:styleId="Hipervnculo">
    <w:name w:val="Hyperlink"/>
    <w:uiPriority w:val="99"/>
    <w:rsid w:val="00066DFB"/>
    <w:rPr>
      <w:color w:val="0000FF"/>
      <w:u w:val="single"/>
    </w:rPr>
  </w:style>
  <w:style w:type="character" w:styleId="Nmerodepgina">
    <w:name w:val="page number"/>
    <w:basedOn w:val="Fuentedeprrafopredeter"/>
    <w:rsid w:val="00E7639B"/>
  </w:style>
  <w:style w:type="paragraph" w:styleId="ndice9">
    <w:name w:val="index 9"/>
    <w:basedOn w:val="Normal"/>
    <w:next w:val="Normal"/>
    <w:autoRedefine/>
    <w:semiHidden/>
    <w:rsid w:val="00E7639B"/>
    <w:pPr>
      <w:ind w:left="2160" w:hanging="240"/>
    </w:pPr>
  </w:style>
  <w:style w:type="paragraph" w:styleId="TDC3">
    <w:name w:val="toc 3"/>
    <w:basedOn w:val="Normal"/>
    <w:next w:val="Normal"/>
    <w:autoRedefine/>
    <w:uiPriority w:val="39"/>
    <w:rsid w:val="0042476F"/>
    <w:pPr>
      <w:tabs>
        <w:tab w:val="left" w:pos="1100"/>
        <w:tab w:val="right" w:leader="dot" w:pos="8635"/>
      </w:tabs>
      <w:ind w:left="482"/>
    </w:pPr>
  </w:style>
  <w:style w:type="paragraph" w:styleId="TDC4">
    <w:name w:val="toc 4"/>
    <w:basedOn w:val="Normal"/>
    <w:next w:val="Normal"/>
    <w:autoRedefine/>
    <w:semiHidden/>
    <w:rsid w:val="00F955C2"/>
    <w:pPr>
      <w:ind w:left="720"/>
    </w:pPr>
  </w:style>
  <w:style w:type="paragraph" w:styleId="TDC5">
    <w:name w:val="toc 5"/>
    <w:basedOn w:val="Normal"/>
    <w:next w:val="Normal"/>
    <w:autoRedefine/>
    <w:semiHidden/>
    <w:rsid w:val="00F955C2"/>
    <w:pPr>
      <w:ind w:left="960"/>
    </w:pPr>
  </w:style>
  <w:style w:type="character" w:styleId="Hipervnculovisitado">
    <w:name w:val="FollowedHyperlink"/>
    <w:rsid w:val="00F955C2"/>
    <w:rPr>
      <w:color w:val="800080"/>
      <w:u w:val="single"/>
    </w:rPr>
  </w:style>
  <w:style w:type="paragraph" w:customStyle="1" w:styleId="TGVTITULON1">
    <w:name w:val="TGV TITULO N1"/>
    <w:basedOn w:val="Ttulo5"/>
    <w:rsid w:val="00D76490"/>
    <w:pPr>
      <w:keepNext/>
      <w:numPr>
        <w:ilvl w:val="0"/>
        <w:numId w:val="3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/>
      <w:spacing w:before="0" w:after="0"/>
    </w:pPr>
    <w:rPr>
      <w:bCs w:val="0"/>
      <w:i w:val="0"/>
      <w:iCs w:val="0"/>
      <w:sz w:val="28"/>
      <w:szCs w:val="24"/>
      <w:lang w:val="es-ES_tradnl" w:eastAsia="es-ES"/>
    </w:rPr>
  </w:style>
  <w:style w:type="paragraph" w:customStyle="1" w:styleId="TGVTITULON2">
    <w:name w:val="TGV TITULO N2"/>
    <w:basedOn w:val="Ttulo6"/>
    <w:rsid w:val="00D76490"/>
    <w:pPr>
      <w:keepNext/>
      <w:numPr>
        <w:ilvl w:val="1"/>
        <w:numId w:val="2"/>
      </w:numPr>
      <w:tabs>
        <w:tab w:val="clear" w:pos="3836"/>
        <w:tab w:val="num" w:pos="576"/>
      </w:tabs>
      <w:spacing w:before="0" w:after="0"/>
      <w:ind w:left="576"/>
    </w:pPr>
    <w:rPr>
      <w:sz w:val="28"/>
      <w:szCs w:val="24"/>
      <w:u w:val="single"/>
      <w:lang w:val="es-ES_tradnl" w:eastAsia="es-ES"/>
    </w:rPr>
  </w:style>
  <w:style w:type="paragraph" w:customStyle="1" w:styleId="TGVTITULON3">
    <w:name w:val="TGV TITULO N3"/>
    <w:basedOn w:val="Ttulo7"/>
    <w:rsid w:val="00D76490"/>
    <w:pPr>
      <w:keepNext/>
      <w:numPr>
        <w:ilvl w:val="2"/>
        <w:numId w:val="2"/>
      </w:numPr>
      <w:tabs>
        <w:tab w:val="clear" w:pos="2705"/>
        <w:tab w:val="num" w:pos="720"/>
      </w:tabs>
      <w:spacing w:before="0" w:after="0"/>
      <w:ind w:left="720"/>
    </w:pPr>
    <w:rPr>
      <w:i/>
      <w:iCs/>
      <w:sz w:val="28"/>
      <w:u w:val="single"/>
      <w:lang w:val="es-ES_tradnl" w:eastAsia="es-ES"/>
    </w:rPr>
  </w:style>
  <w:style w:type="paragraph" w:customStyle="1" w:styleId="TGVTITULON4">
    <w:name w:val="TGV TITULO N4"/>
    <w:basedOn w:val="Ttulo8"/>
    <w:rsid w:val="00D76490"/>
    <w:pPr>
      <w:keepNext/>
      <w:numPr>
        <w:ilvl w:val="3"/>
        <w:numId w:val="2"/>
      </w:numPr>
      <w:spacing w:before="0" w:after="0"/>
    </w:pPr>
    <w:rPr>
      <w:b/>
      <w:bCs/>
      <w:i w:val="0"/>
      <w:iCs w:val="0"/>
      <w:u w:val="single"/>
      <w:lang w:val="es-ES_tradnl" w:eastAsia="es-ES"/>
    </w:rPr>
  </w:style>
  <w:style w:type="paragraph" w:customStyle="1" w:styleId="TGVTITULON5">
    <w:name w:val="TGV TITULO N5"/>
    <w:basedOn w:val="Ttulo9"/>
    <w:rsid w:val="00D76490"/>
    <w:pPr>
      <w:keepNext/>
      <w:numPr>
        <w:ilvl w:val="0"/>
        <w:numId w:val="0"/>
      </w:numPr>
      <w:tabs>
        <w:tab w:val="num" w:pos="1008"/>
      </w:tabs>
      <w:spacing w:before="0" w:after="0"/>
      <w:ind w:left="1008" w:hanging="1008"/>
    </w:pPr>
    <w:rPr>
      <w:rFonts w:ascii="Times New Roman" w:hAnsi="Times New Roman" w:cs="Times New Roman"/>
      <w:i/>
      <w:iCs/>
      <w:sz w:val="24"/>
      <w:szCs w:val="24"/>
      <w:u w:val="single"/>
      <w:lang w:val="es-ES_tradnl" w:eastAsia="es-ES"/>
    </w:rPr>
  </w:style>
  <w:style w:type="paragraph" w:customStyle="1" w:styleId="TGVTITULON6">
    <w:name w:val="TGV TITULO N6"/>
    <w:basedOn w:val="Normal"/>
    <w:rsid w:val="00186582"/>
    <w:pPr>
      <w:tabs>
        <w:tab w:val="num" w:pos="1440"/>
      </w:tabs>
      <w:ind w:left="1080" w:hanging="1080"/>
    </w:pPr>
    <w:rPr>
      <w:u w:val="single"/>
      <w:lang w:val="es-ES_tradnl" w:eastAsia="es-ES"/>
    </w:rPr>
  </w:style>
  <w:style w:type="paragraph" w:customStyle="1" w:styleId="TGV-Textosuelto">
    <w:name w:val="TGV - Texto suelto"/>
    <w:basedOn w:val="Textoindependiente"/>
    <w:rsid w:val="00186582"/>
    <w:pPr>
      <w:spacing w:after="0"/>
    </w:pPr>
    <w:rPr>
      <w:szCs w:val="20"/>
    </w:rPr>
  </w:style>
  <w:style w:type="paragraph" w:styleId="Textoindependiente">
    <w:name w:val="Body Text"/>
    <w:basedOn w:val="Normal"/>
    <w:rsid w:val="00186582"/>
  </w:style>
  <w:style w:type="paragraph" w:styleId="Sangranormal">
    <w:name w:val="Normal Indent"/>
    <w:basedOn w:val="Normal"/>
    <w:rsid w:val="00604E75"/>
    <w:pPr>
      <w:ind w:left="360"/>
    </w:pPr>
    <w:rPr>
      <w:spacing w:val="-5"/>
      <w:sz w:val="20"/>
      <w:szCs w:val="20"/>
      <w:lang w:val="es-ES_tradnl"/>
    </w:rPr>
  </w:style>
  <w:style w:type="paragraph" w:styleId="Textodeglobo">
    <w:name w:val="Balloon Text"/>
    <w:basedOn w:val="Normal"/>
    <w:link w:val="TextodegloboCar"/>
    <w:rsid w:val="001E40B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1E40BF"/>
    <w:rPr>
      <w:rFonts w:ascii="Tahoma" w:hAnsi="Tahoma" w:cs="Tahoma"/>
      <w:sz w:val="16"/>
      <w:szCs w:val="16"/>
      <w:lang w:val="en-GB" w:eastAsia="en-US"/>
    </w:rPr>
  </w:style>
  <w:style w:type="character" w:customStyle="1" w:styleId="EncabezadoCar">
    <w:name w:val="Encabezado Car"/>
    <w:aliases w:val="Encabezado top Car,Encabezado top1 Car,Encabezado top2 Car"/>
    <w:link w:val="Encabezado"/>
    <w:uiPriority w:val="99"/>
    <w:rsid w:val="001E40BF"/>
    <w:rPr>
      <w:sz w:val="24"/>
      <w:szCs w:val="24"/>
      <w:lang w:val="en-GB" w:eastAsia="en-US"/>
    </w:rPr>
  </w:style>
  <w:style w:type="character" w:customStyle="1" w:styleId="PiedepginaCar">
    <w:name w:val="Pie de página Car"/>
    <w:link w:val="Piedepgina"/>
    <w:uiPriority w:val="99"/>
    <w:rsid w:val="001E40BF"/>
    <w:rPr>
      <w:sz w:val="24"/>
      <w:szCs w:val="24"/>
      <w:lang w:val="en-GB" w:eastAsia="en-US"/>
    </w:rPr>
  </w:style>
  <w:style w:type="paragraph" w:customStyle="1" w:styleId="TGV-Notasespeciales">
    <w:name w:val="TGV - Notas especiales"/>
    <w:basedOn w:val="Textoindependiente"/>
    <w:rsid w:val="003A30E2"/>
    <w:pPr>
      <w:spacing w:after="0"/>
    </w:pPr>
    <w:rPr>
      <w:i/>
      <w:szCs w:val="20"/>
    </w:rPr>
  </w:style>
  <w:style w:type="paragraph" w:customStyle="1" w:styleId="Default">
    <w:name w:val="Default"/>
    <w:rsid w:val="000D27D4"/>
    <w:pPr>
      <w:autoSpaceDE w:val="0"/>
      <w:autoSpaceDN w:val="0"/>
      <w:adjustRightInd w:val="0"/>
    </w:pPr>
    <w:rPr>
      <w:color w:val="000000"/>
      <w:lang w:val="es-ES" w:eastAsia="es-ES"/>
    </w:rPr>
  </w:style>
  <w:style w:type="paragraph" w:styleId="Prrafodelista">
    <w:name w:val="List Paragraph"/>
    <w:basedOn w:val="Normal"/>
    <w:uiPriority w:val="34"/>
    <w:qFormat/>
    <w:rsid w:val="00E9023C"/>
    <w:pPr>
      <w:ind w:left="720"/>
      <w:contextualSpacing/>
    </w:pPr>
  </w:style>
  <w:style w:type="table" w:styleId="Tablaconcuadrcula1clara-nfasis3">
    <w:name w:val="Grid Table 1 Light Accent 3"/>
    <w:basedOn w:val="Tablanormal"/>
    <w:uiPriority w:val="46"/>
    <w:rsid w:val="002318E8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tuloTDC">
    <w:name w:val="TOC Heading"/>
    <w:basedOn w:val="Ttulo1"/>
    <w:next w:val="Normal"/>
    <w:uiPriority w:val="39"/>
    <w:unhideWhenUsed/>
    <w:qFormat/>
    <w:rsid w:val="00CB0C5E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paragraph" w:styleId="Ttulo">
    <w:name w:val="Title"/>
    <w:basedOn w:val="Normal"/>
    <w:next w:val="Normal"/>
    <w:link w:val="TtuloCar"/>
    <w:qFormat/>
    <w:rsid w:val="00CB0C5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CB0C5E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paragraph" w:styleId="Mapadeldocumento">
    <w:name w:val="Document Map"/>
    <w:basedOn w:val="Normal"/>
    <w:link w:val="MapadeldocumentoCar"/>
    <w:rsid w:val="00831E51"/>
    <w:pPr>
      <w:shd w:val="clear" w:color="auto" w:fill="000080"/>
    </w:pPr>
    <w:rPr>
      <w:rFonts w:ascii="Tahoma" w:hAnsi="Tahoma" w:cs="Tahoma"/>
      <w:szCs w:val="20"/>
    </w:rPr>
  </w:style>
  <w:style w:type="character" w:customStyle="1" w:styleId="MapadeldocumentoCar">
    <w:name w:val="Mapa del documento Car"/>
    <w:basedOn w:val="Fuentedeprrafopredeter"/>
    <w:link w:val="Mapadeldocumento"/>
    <w:rsid w:val="00831E51"/>
    <w:rPr>
      <w:rFonts w:ascii="Tahoma" w:hAnsi="Tahoma" w:cs="Tahoma"/>
      <w:sz w:val="22"/>
      <w:szCs w:val="20"/>
      <w:shd w:val="clear" w:color="auto" w:fill="000080"/>
      <w:lang w:eastAsia="en-US"/>
    </w:rPr>
  </w:style>
  <w:style w:type="paragraph" w:customStyle="1" w:styleId="TGVTtulo">
    <w:name w:val="TGV_Título"/>
    <w:basedOn w:val="Ttulo1"/>
    <w:link w:val="TGVTtuloCar"/>
    <w:qFormat/>
    <w:rsid w:val="00831E51"/>
    <w:pPr>
      <w:numPr>
        <w:numId w:val="4"/>
      </w:numPr>
      <w:spacing w:before="360" w:after="180"/>
    </w:pPr>
    <w:rPr>
      <w:kern w:val="0"/>
      <w:szCs w:val="20"/>
      <w:lang w:val="es-MX"/>
    </w:rPr>
  </w:style>
  <w:style w:type="character" w:customStyle="1" w:styleId="TGVTtuloCar">
    <w:name w:val="TGV_Título Car"/>
    <w:link w:val="TGVTtulo"/>
    <w:rsid w:val="00831E51"/>
    <w:rPr>
      <w:b/>
      <w:bCs/>
      <w:sz w:val="32"/>
      <w:szCs w:val="20"/>
      <w:lang w:val="es-MX"/>
    </w:rPr>
  </w:style>
  <w:style w:type="paragraph" w:customStyle="1" w:styleId="TGVSubttulo">
    <w:name w:val="TGV_Subtítulo"/>
    <w:basedOn w:val="Ttulo3"/>
    <w:link w:val="TGVSubttuloCar"/>
    <w:qFormat/>
    <w:rsid w:val="00976D4E"/>
    <w:pPr>
      <w:numPr>
        <w:ilvl w:val="1"/>
        <w:numId w:val="4"/>
      </w:numPr>
      <w:spacing w:before="360" w:after="180"/>
    </w:pPr>
    <w:rPr>
      <w:noProof/>
      <w:sz w:val="28"/>
      <w:szCs w:val="20"/>
    </w:rPr>
  </w:style>
  <w:style w:type="paragraph" w:customStyle="1" w:styleId="TGVSegundoTtulo">
    <w:name w:val="TGV_Segundo Título"/>
    <w:basedOn w:val="Normal"/>
    <w:next w:val="Normal"/>
    <w:qFormat/>
    <w:rsid w:val="00831E51"/>
    <w:pPr>
      <w:numPr>
        <w:ilvl w:val="2"/>
        <w:numId w:val="4"/>
      </w:numPr>
    </w:pPr>
    <w:rPr>
      <w:rFonts w:ascii="Calibri" w:hAnsi="Calibri"/>
      <w:b/>
      <w:sz w:val="28"/>
    </w:rPr>
  </w:style>
  <w:style w:type="character" w:customStyle="1" w:styleId="TGVSubttuloCar">
    <w:name w:val="TGV_Subtítulo Car"/>
    <w:link w:val="TGVSubttulo"/>
    <w:rsid w:val="00976D4E"/>
    <w:rPr>
      <w:b/>
      <w:bCs/>
      <w:noProof/>
      <w:sz w:val="28"/>
      <w:szCs w:val="20"/>
    </w:rPr>
  </w:style>
  <w:style w:type="table" w:customStyle="1" w:styleId="EstiloTGV">
    <w:name w:val="EstiloTGV"/>
    <w:basedOn w:val="Listaclara"/>
    <w:rsid w:val="00A825FF"/>
    <w:rPr>
      <w:rFonts w:ascii="Calibri" w:hAnsi="Calibri" w:cs="Times New Roman"/>
      <w:color w:val="auto"/>
      <w:sz w:val="20"/>
      <w:szCs w:val="20"/>
      <w:lang w:val="es-MX" w:eastAsia="es-MX"/>
    </w:rPr>
    <w:tblPr>
      <w:tblBorders>
        <w:top w:val="dotted" w:sz="6" w:space="0" w:color="808080"/>
        <w:left w:val="dotted" w:sz="6" w:space="0" w:color="808080"/>
        <w:bottom w:val="dotted" w:sz="6" w:space="0" w:color="808080"/>
        <w:right w:val="dotted" w:sz="6" w:space="0" w:color="808080"/>
        <w:insideH w:val="dotted" w:sz="6" w:space="0" w:color="808080"/>
        <w:insideV w:val="dotted" w:sz="6" w:space="0" w:color="808080"/>
      </w:tblBorders>
    </w:tblPr>
    <w:tcPr>
      <w:shd w:val="clear" w:color="auto" w:fill="FFFFFF"/>
    </w:tcPr>
    <w:tblStylePr w:type="firstRow">
      <w:pPr>
        <w:spacing w:beforeLines="0" w:before="0" w:beforeAutospacing="0" w:afterLines="0" w:after="0" w:afterAutospacing="0" w:line="240" w:lineRule="auto"/>
        <w:jc w:val="left"/>
      </w:pPr>
      <w:rPr>
        <w:rFonts w:ascii="Calibri" w:hAnsi="Calibri" w:cs="Calibri" w:hint="default"/>
        <w:b/>
        <w:bCs/>
        <w:color w:val="FFFFFF"/>
        <w:sz w:val="22"/>
        <w:szCs w:val="22"/>
      </w:rPr>
      <w:tblPr/>
      <w:tcPr>
        <w:shd w:val="clear" w:color="auto" w:fill="808080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tted" w:sz="6" w:space="0" w:color="808080"/>
          <w:left w:val="dotted" w:sz="6" w:space="0" w:color="808080"/>
          <w:bottom w:val="dotted" w:sz="6" w:space="0" w:color="808080"/>
          <w:right w:val="dotted" w:sz="6" w:space="0" w:color="808080"/>
        </w:tcBorders>
        <w:shd w:val="clear" w:color="auto" w:fill="FFFFFF"/>
      </w:tcPr>
    </w:tblStylePr>
    <w:tblStylePr w:type="firstCol">
      <w:pPr>
        <w:jc w:val="left"/>
      </w:pPr>
      <w:rPr>
        <w:rFonts w:ascii="Calibri" w:hAnsi="Calibri" w:cs="Calibri" w:hint="default"/>
        <w:b/>
        <w:bCs/>
        <w:color w:val="auto"/>
        <w:sz w:val="20"/>
        <w:szCs w:val="20"/>
      </w:rPr>
      <w:tblPr/>
      <w:tcPr>
        <w:shd w:val="clear" w:color="auto" w:fill="D9D9D9"/>
      </w:tc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dotted" w:sz="6" w:space="0" w:color="808080"/>
          <w:left w:val="dotted" w:sz="6" w:space="0" w:color="808080"/>
          <w:bottom w:val="dotted" w:sz="6" w:space="0" w:color="808080"/>
          <w:right w:val="dotted" w:sz="6" w:space="0" w:color="808080"/>
          <w:insideH w:val="dotted" w:sz="6" w:space="0" w:color="808080"/>
          <w:insideV w:val="dotted" w:sz="6" w:space="0" w:color="808080"/>
        </w:tcBorders>
        <w:shd w:val="clear" w:color="auto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A825F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nfasis">
    <w:name w:val="Emphasis"/>
    <w:basedOn w:val="Fuentedeprrafopredeter"/>
    <w:qFormat/>
    <w:rsid w:val="00790CD9"/>
    <w:rPr>
      <w:i/>
      <w:iCs/>
    </w:rPr>
  </w:style>
  <w:style w:type="numbering" w:styleId="111111">
    <w:name w:val="Outline List 2"/>
    <w:basedOn w:val="Sinlista"/>
    <w:rsid w:val="00605CD3"/>
    <w:pPr>
      <w:numPr>
        <w:numId w:val="5"/>
      </w:numPr>
    </w:pPr>
  </w:style>
  <w:style w:type="character" w:styleId="Refdecomentario">
    <w:name w:val="annotation reference"/>
    <w:basedOn w:val="Fuentedeprrafopredeter"/>
    <w:rsid w:val="000D1BD7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0D1BD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0D1BD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rsid w:val="000D1BD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0D1BD7"/>
    <w:rPr>
      <w:b/>
      <w:bCs/>
      <w:sz w:val="20"/>
      <w:szCs w:val="20"/>
    </w:rPr>
  </w:style>
  <w:style w:type="paragraph" w:styleId="Descripcin">
    <w:name w:val="caption"/>
    <w:basedOn w:val="Normal"/>
    <w:next w:val="Normal"/>
    <w:unhideWhenUsed/>
    <w:qFormat/>
    <w:rsid w:val="00CE7CC7"/>
    <w:pPr>
      <w:spacing w:before="0" w:after="200"/>
    </w:pPr>
    <w:rPr>
      <w:i/>
      <w:iCs/>
      <w:color w:val="44546A" w:themeColor="text2"/>
      <w:sz w:val="18"/>
      <w:szCs w:val="18"/>
    </w:rPr>
  </w:style>
  <w:style w:type="character" w:customStyle="1" w:styleId="ui-provider">
    <w:name w:val="ui-provider"/>
    <w:basedOn w:val="Fuentedeprrafopredeter"/>
    <w:rsid w:val="00181E58"/>
  </w:style>
  <w:style w:type="paragraph" w:customStyle="1" w:styleId="TableHeading">
    <w:name w:val="Table Heading"/>
    <w:basedOn w:val="Normal"/>
    <w:qFormat/>
    <w:rsid w:val="00C40DE8"/>
    <w:pPr>
      <w:suppressLineNumbers/>
      <w:suppressAutoHyphens/>
      <w:jc w:val="left"/>
    </w:pPr>
    <w:rPr>
      <w:rFonts w:cs="Times New Roman"/>
      <w:b/>
      <w:bCs/>
      <w:iCs/>
      <w:color w:val="404040"/>
      <w:sz w:val="24"/>
      <w:szCs w:val="24"/>
      <w:lang w:eastAsia="en-US"/>
    </w:rPr>
  </w:style>
  <w:style w:type="paragraph" w:customStyle="1" w:styleId="Un-numberedSub-Heading">
    <w:name w:val="Un-numbered Sub-Heading"/>
    <w:basedOn w:val="Normal"/>
    <w:next w:val="Normal"/>
    <w:autoRedefine/>
    <w:qFormat/>
    <w:rsid w:val="00C40DE8"/>
    <w:pPr>
      <w:spacing w:before="240" w:line="360" w:lineRule="auto"/>
      <w:jc w:val="left"/>
    </w:pPr>
    <w:rPr>
      <w:rFonts w:ascii="IBM Plex Sans" w:eastAsia="Calibri" w:hAnsi="IBM Plex Sans" w:cs="Times New Roman"/>
      <w:color w:val="FF0000"/>
      <w:sz w:val="24"/>
      <w:szCs w:val="24"/>
      <w:lang w:eastAsia="en-US"/>
    </w:rPr>
  </w:style>
  <w:style w:type="paragraph" w:styleId="Listaconvietas">
    <w:name w:val="List Bullet"/>
    <w:basedOn w:val="Normal"/>
    <w:autoRedefine/>
    <w:rsid w:val="000A149E"/>
    <w:pPr>
      <w:numPr>
        <w:numId w:val="7"/>
      </w:numPr>
      <w:spacing w:after="240"/>
      <w:jc w:val="left"/>
    </w:pPr>
    <w:rPr>
      <w:rFonts w:cs="Times New Roman"/>
      <w:color w:val="auto"/>
      <w:szCs w:val="20"/>
      <w:lang w:eastAsia="en-US"/>
    </w:rPr>
  </w:style>
  <w:style w:type="character" w:styleId="Textoennegrita">
    <w:name w:val="Strong"/>
    <w:basedOn w:val="Fuentedeprrafopredeter"/>
    <w:qFormat/>
    <w:rsid w:val="00A16E07"/>
    <w:rPr>
      <w:b/>
      <w:bCs/>
    </w:rPr>
  </w:style>
  <w:style w:type="paragraph" w:styleId="Subttulo">
    <w:name w:val="Subtitle"/>
    <w:basedOn w:val="Normal"/>
    <w:next w:val="Normal"/>
    <w:link w:val="SubttuloCar"/>
    <w:qFormat/>
    <w:rsid w:val="00EA408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rsid w:val="00EA4089"/>
    <w:rPr>
      <w:rFonts w:asciiTheme="minorHAnsi" w:eastAsiaTheme="minorEastAsia" w:hAnsiTheme="minorHAnsi" w:cstheme="minorBidi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image" Target="media/image6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2.png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B48C0F14559C45A00266151120A468" ma:contentTypeVersion="13" ma:contentTypeDescription="Crear nuevo documento." ma:contentTypeScope="" ma:versionID="d5f8575dc43dda6a9eb0aa31e06edd00">
  <xsd:schema xmlns:xsd="http://www.w3.org/2001/XMLSchema" xmlns:xs="http://www.w3.org/2001/XMLSchema" xmlns:p="http://schemas.microsoft.com/office/2006/metadata/properties" xmlns:ns2="7e928135-172a-459d-954f-821c02fe3e80" xmlns:ns3="f7220acc-2981-44ab-a0e4-e467b90e9a94" targetNamespace="http://schemas.microsoft.com/office/2006/metadata/properties" ma:root="true" ma:fieldsID="4523af48ab56983c45e8b8c637e1c60b" ns2:_="" ns3:_="">
    <xsd:import namespace="7e928135-172a-459d-954f-821c02fe3e80"/>
    <xsd:import namespace="f7220acc-2981-44ab-a0e4-e467b90e9a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928135-172a-459d-954f-821c02fe3e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0d1b5847-f1f7-480f-afa7-96889ecac1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220acc-2981-44ab-a0e4-e467b90e9a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f36a00c-cb93-4a75-a31a-f0cf0eed3291}" ma:internalName="TaxCatchAll" ma:showField="CatchAllData" ma:web="f7220acc-2981-44ab-a0e4-e467b90e9a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928135-172a-459d-954f-821c02fe3e80">
      <Terms xmlns="http://schemas.microsoft.com/office/infopath/2007/PartnerControls"/>
    </lcf76f155ced4ddcb4097134ff3c332f>
    <TaxCatchAll xmlns="f7220acc-2981-44ab-a0e4-e467b90e9a94" xsi:nil="true"/>
  </documentManagement>
</p:properties>
</file>

<file path=customXml/itemProps1.xml><?xml version="1.0" encoding="utf-8"?>
<ds:datastoreItem xmlns:ds="http://schemas.openxmlformats.org/officeDocument/2006/customXml" ds:itemID="{65B1F66E-96EB-4456-A625-A714674B58BC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99EC019B-F716-41C8-A9EF-90E3D14167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1733F6-D173-460E-863A-67051226B95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BBE3922-4FD4-4461-A6C4-728E3C73D346}"/>
</file>

<file path=customXml/itemProps5.xml><?xml version="1.0" encoding="utf-8"?>
<ds:datastoreItem xmlns:ds="http://schemas.openxmlformats.org/officeDocument/2006/customXml" ds:itemID="{57266E94-97D8-42FA-B7F4-444E428BB95A}">
  <ds:schemaRefs>
    <ds:schemaRef ds:uri="http://schemas.microsoft.com/office/2006/metadata/properties"/>
    <ds:schemaRef ds:uri="http://schemas.microsoft.com/office/infopath/2007/PartnerControls"/>
    <ds:schemaRef ds:uri="7e928135-172a-459d-954f-821c02fe3e80"/>
    <ds:schemaRef ds:uri="f7220acc-2981-44ab-a0e4-e467b90e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1426</Words>
  <Characters>7845</Characters>
  <Application>Microsoft Office Word</Application>
  <DocSecurity>0</DocSecurity>
  <Lines>65</Lines>
  <Paragraphs>18</Paragraphs>
  <ScaleCrop>false</ScaleCrop>
  <Company>TGV</Company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Propuesta comercial</dc:title>
  <dc:subject>Junio, 2018</dc:subject>
  <dc:creator>MIgue Aldatz</dc:creator>
  <cp:keywords>propuesta tecnica</cp:keywords>
  <dc:description/>
  <cp:lastModifiedBy>Gentiletti, Franco Nicolas</cp:lastModifiedBy>
  <cp:revision>120</cp:revision>
  <cp:lastPrinted>2021-08-04T00:51:00Z</cp:lastPrinted>
  <dcterms:created xsi:type="dcterms:W3CDTF">2025-04-21T13:00:00Z</dcterms:created>
  <dcterms:modified xsi:type="dcterms:W3CDTF">2025-07-29T20:14:00Z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2800.00000000000</vt:lpwstr>
  </property>
  <property fmtid="{D5CDD505-2E9C-101B-9397-08002B2CF9AE}" pid="3" name="ContentType">
    <vt:lpwstr>Documento</vt:lpwstr>
  </property>
  <property fmtid="{D5CDD505-2E9C-101B-9397-08002B2CF9AE}" pid="4" name="_DocHome">
    <vt:i4>-682659608</vt:i4>
  </property>
  <property fmtid="{D5CDD505-2E9C-101B-9397-08002B2CF9AE}" pid="5" name="ContentTypeId">
    <vt:lpwstr>0x0101005FB48C0F14559C45A00266151120A468</vt:lpwstr>
  </property>
  <property fmtid="{D5CDD505-2E9C-101B-9397-08002B2CF9AE}" pid="6" name="MediaServiceImageTags">
    <vt:lpwstr/>
  </property>
  <property fmtid="{D5CDD505-2E9C-101B-9397-08002B2CF9AE}" pid="8" name="docLang">
    <vt:lpwstr>es</vt:lpwstr>
  </property>
</Properties>
</file>