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EF791" w14:textId="02717E5C" w:rsidR="00770CA6" w:rsidRPr="00011629" w:rsidRDefault="00770CA6" w:rsidP="00011629">
      <w:pPr>
        <w:pStyle w:val="Ttulo2"/>
        <w:rPr>
          <w:b/>
          <w:bCs/>
        </w:rPr>
      </w:pPr>
      <w:r w:rsidRPr="00770CA6">
        <w:rPr>
          <w:b/>
          <w:bCs/>
          <w:lang w:val="en-US"/>
        </w:rPr>
        <w:t>Script “</w:t>
      </w:r>
      <w:r w:rsidRPr="00770CA6">
        <w:rPr>
          <w:b/>
          <w:bCs/>
        </w:rPr>
        <w:t>Calcular Saldo Final</w:t>
      </w:r>
      <w:r w:rsidRPr="00770CA6">
        <w:rPr>
          <w:b/>
          <w:bCs/>
        </w:rPr>
        <w:t>”</w:t>
      </w:r>
    </w:p>
    <w:p w14:paraId="3163D7AF" w14:textId="570942DC" w:rsidR="00770CA6" w:rsidRPr="00770CA6" w:rsidRDefault="00011629" w:rsidP="00770CA6">
      <w:pPr>
        <w:rPr>
          <w:b/>
          <w:bCs/>
        </w:rPr>
      </w:pPr>
      <w:r>
        <w:rPr>
          <w:b/>
          <w:bCs/>
        </w:rPr>
        <w:br/>
      </w:r>
      <w:r w:rsidR="00770CA6" w:rsidRPr="00770CA6">
        <w:rPr>
          <w:b/>
          <w:bCs/>
        </w:rPr>
        <w:t>Descripción:</w:t>
      </w:r>
    </w:p>
    <w:p w14:paraId="5E561430" w14:textId="77777777" w:rsidR="00770CA6" w:rsidRDefault="00770CA6" w:rsidP="00770CA6">
      <w:r w:rsidRPr="00770CA6">
        <w:t>Este script calcula y actualiza el saldo final en una tabla de Excel, basándose en los movimientos de suscripciones, rescates y valores finales. También calcula la diferencia entre el saldo contable y el saldo valorizado, si corresponde.</w:t>
      </w:r>
    </w:p>
    <w:p w14:paraId="577986C0" w14:textId="77777777" w:rsidR="00770CA6" w:rsidRDefault="00770CA6" w:rsidP="00770CA6"/>
    <w:p w14:paraId="12363FAC" w14:textId="77777777" w:rsidR="00770CA6" w:rsidRPr="00770CA6" w:rsidRDefault="00770CA6" w:rsidP="00770CA6">
      <w:pPr>
        <w:rPr>
          <w:b/>
          <w:bCs/>
        </w:rPr>
      </w:pPr>
      <w:r w:rsidRPr="00770CA6">
        <w:rPr>
          <w:b/>
          <w:bCs/>
        </w:rPr>
        <w:t>Parámetros:</w:t>
      </w:r>
    </w:p>
    <w:p w14:paraId="46356534" w14:textId="77777777" w:rsidR="00770CA6" w:rsidRPr="00770CA6" w:rsidRDefault="00770CA6" w:rsidP="00770CA6">
      <w:pPr>
        <w:numPr>
          <w:ilvl w:val="0"/>
          <w:numId w:val="1"/>
        </w:numPr>
      </w:pPr>
      <w:proofErr w:type="spellStart"/>
      <w:r w:rsidRPr="00770CA6">
        <w:t>workbook</w:t>
      </w:r>
      <w:proofErr w:type="spellEnd"/>
      <w:r w:rsidRPr="00770CA6">
        <w:t>: Objeto del libro de Excel sobre el cual se ejecuta el script.</w:t>
      </w:r>
    </w:p>
    <w:p w14:paraId="09784CD1" w14:textId="77777777" w:rsidR="00770CA6" w:rsidRPr="00770CA6" w:rsidRDefault="00770CA6" w:rsidP="00770CA6">
      <w:pPr>
        <w:numPr>
          <w:ilvl w:val="0"/>
          <w:numId w:val="1"/>
        </w:numPr>
      </w:pPr>
      <w:proofErr w:type="spellStart"/>
      <w:r w:rsidRPr="00770CA6">
        <w:t>nombreHoja</w:t>
      </w:r>
      <w:proofErr w:type="spellEnd"/>
      <w:r w:rsidRPr="00770CA6">
        <w:t>: Nombre de la hoja que contiene la tabla a procesar.</w:t>
      </w:r>
    </w:p>
    <w:p w14:paraId="6727A7FE" w14:textId="77777777" w:rsidR="00770CA6" w:rsidRDefault="00770CA6" w:rsidP="00770CA6">
      <w:pPr>
        <w:numPr>
          <w:ilvl w:val="0"/>
          <w:numId w:val="1"/>
        </w:numPr>
      </w:pPr>
      <w:r w:rsidRPr="00770CA6">
        <w:t>tabla: Prefijo del nombre de la tabla (por ejemplo: "</w:t>
      </w:r>
      <w:proofErr w:type="spellStart"/>
      <w:r w:rsidRPr="00770CA6">
        <w:t>TablaMovimientos</w:t>
      </w:r>
      <w:proofErr w:type="spellEnd"/>
      <w:r w:rsidRPr="00770CA6">
        <w:t>" o "</w:t>
      </w:r>
      <w:proofErr w:type="spellStart"/>
      <w:r w:rsidRPr="00770CA6">
        <w:t>ExistenciaFinal</w:t>
      </w:r>
      <w:proofErr w:type="spellEnd"/>
      <w:r w:rsidRPr="00770CA6">
        <w:t>").</w:t>
      </w:r>
    </w:p>
    <w:p w14:paraId="714BD436" w14:textId="77777777" w:rsidR="00770CA6" w:rsidRDefault="00770CA6" w:rsidP="00770CA6"/>
    <w:p w14:paraId="2F43AF1D" w14:textId="3B50EC61" w:rsidR="00770CA6" w:rsidRPr="00770CA6" w:rsidRDefault="00770CA6" w:rsidP="00770CA6">
      <w:pPr>
        <w:rPr>
          <w:b/>
          <w:bCs/>
        </w:rPr>
      </w:pPr>
      <w:r w:rsidRPr="00770CA6">
        <w:rPr>
          <w:b/>
          <w:bCs/>
        </w:rPr>
        <w:t>Consideraciones:</w:t>
      </w:r>
    </w:p>
    <w:p w14:paraId="52A1A54E" w14:textId="232A6E1D" w:rsidR="00770CA6" w:rsidRPr="00770CA6" w:rsidRDefault="00770CA6" w:rsidP="00770CA6">
      <w:pPr>
        <w:numPr>
          <w:ilvl w:val="0"/>
          <w:numId w:val="2"/>
        </w:numPr>
      </w:pPr>
      <w:r w:rsidRPr="00770CA6">
        <w:t xml:space="preserve">Soporta distintos nombres de conceptos con acento o sin él (suscripción, </w:t>
      </w:r>
      <w:proofErr w:type="spellStart"/>
      <w:r w:rsidRPr="00770CA6">
        <w:t>suscripcion</w:t>
      </w:r>
      <w:proofErr w:type="spellEnd"/>
      <w:r w:rsidRPr="00770CA6">
        <w:t>)</w:t>
      </w:r>
      <w:r>
        <w:t xml:space="preserve"> o en minúsculas/mayúsculas (suscripción, SUSCRIPCION, </w:t>
      </w:r>
      <w:proofErr w:type="spellStart"/>
      <w:r>
        <w:t>etc</w:t>
      </w:r>
      <w:proofErr w:type="spellEnd"/>
      <w:r>
        <w:t>)</w:t>
      </w:r>
      <w:r w:rsidRPr="00770CA6">
        <w:t>.</w:t>
      </w:r>
    </w:p>
    <w:p w14:paraId="1DE5E3E3" w14:textId="77777777" w:rsidR="00770CA6" w:rsidRPr="00770CA6" w:rsidRDefault="00770CA6" w:rsidP="00770CA6">
      <w:pPr>
        <w:numPr>
          <w:ilvl w:val="0"/>
          <w:numId w:val="2"/>
        </w:numPr>
        <w:rPr>
          <w:b/>
          <w:bCs/>
        </w:rPr>
      </w:pPr>
      <w:r w:rsidRPr="00770CA6">
        <w:t>Evita sobrescribir el Importe Neto en ciertas hojas especiales (</w:t>
      </w:r>
      <w:r>
        <w:t xml:space="preserve">Aquellas que comienzan con </w:t>
      </w:r>
      <w:r w:rsidRPr="00770CA6">
        <w:t>SBS</w:t>
      </w:r>
      <w:r>
        <w:t xml:space="preserve"> o</w:t>
      </w:r>
      <w:r w:rsidRPr="00770CA6">
        <w:t xml:space="preserve"> FBARENPEB).</w:t>
      </w:r>
      <w:r w:rsidRPr="00770C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</w:t>
      </w:r>
    </w:p>
    <w:p w14:paraId="7CA57FF9" w14:textId="77777777" w:rsidR="00770CA6" w:rsidRPr="00770CA6" w:rsidRDefault="00770CA6" w:rsidP="00770CA6">
      <w:pPr>
        <w:rPr>
          <w:b/>
          <w:bCs/>
        </w:rPr>
      </w:pPr>
    </w:p>
    <w:p w14:paraId="61FF8613" w14:textId="63FA420A" w:rsidR="00770CA6" w:rsidRPr="00770CA6" w:rsidRDefault="00770CA6" w:rsidP="00770CA6">
      <w:pPr>
        <w:rPr>
          <w:b/>
          <w:bCs/>
        </w:rPr>
      </w:pPr>
      <w:r>
        <w:rPr>
          <w:b/>
          <w:bCs/>
        </w:rPr>
        <w:t>Output</w:t>
      </w:r>
      <w:r w:rsidRPr="00770CA6">
        <w:rPr>
          <w:b/>
          <w:bCs/>
        </w:rPr>
        <w:t>:</w:t>
      </w:r>
    </w:p>
    <w:p w14:paraId="3CDB6CD8" w14:textId="12C46455" w:rsidR="00770CA6" w:rsidRDefault="00770CA6" w:rsidP="00770CA6">
      <w:r w:rsidRPr="00770CA6">
        <w:t xml:space="preserve">Actualiza la tabla con el total de </w:t>
      </w:r>
      <w:proofErr w:type="spellStart"/>
      <w:r w:rsidRPr="00770CA6">
        <w:t>cuotapartes</w:t>
      </w:r>
      <w:proofErr w:type="spellEnd"/>
      <w:r w:rsidRPr="00770CA6">
        <w:t xml:space="preserve"> y el importe neto valorizado. Si es </w:t>
      </w:r>
      <w:proofErr w:type="spellStart"/>
      <w:r w:rsidRPr="00770CA6">
        <w:t>ExistenciaFinal</w:t>
      </w:r>
      <w:proofErr w:type="spellEnd"/>
      <w:r w:rsidRPr="00770CA6">
        <w:t>, también muestra la diferencia contra el importe contable.</w:t>
      </w:r>
    </w:p>
    <w:p w14:paraId="29D0C384" w14:textId="77777777" w:rsidR="00770CA6" w:rsidRPr="00770CA6" w:rsidRDefault="00770CA6" w:rsidP="00503088"/>
    <w:p w14:paraId="2981C2AF" w14:textId="0AFC0C53" w:rsidR="00770CA6" w:rsidRPr="00011629" w:rsidRDefault="00770CA6" w:rsidP="00011629">
      <w:pPr>
        <w:pStyle w:val="Ttulo2"/>
        <w:rPr>
          <w:b/>
          <w:bCs/>
        </w:rPr>
      </w:pPr>
      <w:r w:rsidRPr="00770CA6">
        <w:rPr>
          <w:b/>
          <w:bCs/>
        </w:rPr>
        <w:t>Script “Calcular Valor”:</w:t>
      </w:r>
    </w:p>
    <w:p w14:paraId="58D2F2DF" w14:textId="1956D34C" w:rsidR="00770CA6" w:rsidRPr="00770CA6" w:rsidRDefault="00011629" w:rsidP="00770CA6">
      <w:pPr>
        <w:rPr>
          <w:b/>
          <w:bCs/>
        </w:rPr>
      </w:pPr>
      <w:r>
        <w:rPr>
          <w:b/>
          <w:bCs/>
        </w:rPr>
        <w:br/>
      </w:r>
      <w:r w:rsidR="00770CA6" w:rsidRPr="00770CA6">
        <w:rPr>
          <w:b/>
          <w:bCs/>
        </w:rPr>
        <w:t>Descripción:</w:t>
      </w:r>
    </w:p>
    <w:p w14:paraId="2FBC3CA4" w14:textId="09B9CC7E" w:rsidR="00770CA6" w:rsidRDefault="00770CA6" w:rsidP="00770CA6">
      <w:r w:rsidRPr="00770CA6">
        <w:t>Este script calcula el valor</w:t>
      </w:r>
      <w:r>
        <w:t xml:space="preserve"> de la columna</w:t>
      </w:r>
      <w:r w:rsidRPr="00770CA6">
        <w:t xml:space="preserve"> </w:t>
      </w:r>
      <w:r>
        <w:t>“</w:t>
      </w:r>
      <w:r w:rsidRPr="00770CA6">
        <w:t>Valor</w:t>
      </w:r>
      <w:r>
        <w:t>”</w:t>
      </w:r>
      <w:r w:rsidRPr="00770CA6">
        <w:t xml:space="preserve"> de cada fila en la tabla de movimientos dividiendo el Importe Neto por la cantidad de </w:t>
      </w:r>
      <w:proofErr w:type="spellStart"/>
      <w:r w:rsidRPr="00770CA6">
        <w:t>CuotaPartes</w:t>
      </w:r>
      <w:proofErr w:type="spellEnd"/>
      <w:r w:rsidRPr="00770CA6">
        <w:t>.</w:t>
      </w:r>
    </w:p>
    <w:p w14:paraId="4F4271FA" w14:textId="77777777" w:rsidR="00770CA6" w:rsidRPr="00770CA6" w:rsidRDefault="00770CA6" w:rsidP="00770CA6">
      <w:pPr>
        <w:rPr>
          <w:b/>
          <w:bCs/>
        </w:rPr>
      </w:pPr>
      <w:r w:rsidRPr="00770CA6">
        <w:rPr>
          <w:b/>
          <w:bCs/>
        </w:rPr>
        <w:t>Parámetros:</w:t>
      </w:r>
    </w:p>
    <w:p w14:paraId="431B69B9" w14:textId="77777777" w:rsidR="00770CA6" w:rsidRPr="00770CA6" w:rsidRDefault="00770CA6" w:rsidP="00770CA6">
      <w:pPr>
        <w:numPr>
          <w:ilvl w:val="0"/>
          <w:numId w:val="3"/>
        </w:numPr>
      </w:pPr>
      <w:proofErr w:type="spellStart"/>
      <w:r w:rsidRPr="00770CA6">
        <w:t>workbook</w:t>
      </w:r>
      <w:proofErr w:type="spellEnd"/>
      <w:r w:rsidRPr="00770CA6">
        <w:t>: Objeto del libro de Excel sobre el cual se ejecuta el script.</w:t>
      </w:r>
    </w:p>
    <w:p w14:paraId="59AA649A" w14:textId="77777777" w:rsidR="00770CA6" w:rsidRDefault="00770CA6" w:rsidP="00770CA6">
      <w:pPr>
        <w:numPr>
          <w:ilvl w:val="0"/>
          <w:numId w:val="3"/>
        </w:numPr>
      </w:pPr>
      <w:proofErr w:type="spellStart"/>
      <w:r w:rsidRPr="00770CA6">
        <w:lastRenderedPageBreak/>
        <w:t>nombreHoja</w:t>
      </w:r>
      <w:proofErr w:type="spellEnd"/>
      <w:r w:rsidRPr="00770CA6">
        <w:t>: Nombre de la hoja que contiene la tabla de movimientos.</w:t>
      </w:r>
    </w:p>
    <w:p w14:paraId="0E1376B1" w14:textId="36864FA6" w:rsidR="00770CA6" w:rsidRPr="00770CA6" w:rsidRDefault="00770CA6" w:rsidP="00770CA6">
      <w:r w:rsidRPr="00770CA6">
        <w:rPr>
          <w:b/>
          <w:bCs/>
        </w:rPr>
        <w:t>Consideraciones:</w:t>
      </w:r>
    </w:p>
    <w:p w14:paraId="1BBD141C" w14:textId="77777777" w:rsidR="00770CA6" w:rsidRPr="00770CA6" w:rsidRDefault="00770CA6" w:rsidP="00770CA6">
      <w:pPr>
        <w:numPr>
          <w:ilvl w:val="0"/>
          <w:numId w:val="4"/>
        </w:numPr>
      </w:pPr>
      <w:r w:rsidRPr="00770CA6">
        <w:t>El script asume que la columna Importe Neto es la última de la tabla.</w:t>
      </w:r>
    </w:p>
    <w:p w14:paraId="3FB9254D" w14:textId="0EBCD921" w:rsidR="00770CA6" w:rsidRPr="00770CA6" w:rsidRDefault="00770CA6" w:rsidP="00770CA6">
      <w:pPr>
        <w:numPr>
          <w:ilvl w:val="0"/>
          <w:numId w:val="4"/>
        </w:numPr>
      </w:pPr>
      <w:r w:rsidRPr="00770CA6">
        <w:t xml:space="preserve">Usa coma </w:t>
      </w:r>
      <w:r>
        <w:t>“</w:t>
      </w:r>
      <w:r w:rsidRPr="00770CA6">
        <w:t>,</w:t>
      </w:r>
      <w:r>
        <w:t>”</w:t>
      </w:r>
      <w:r w:rsidRPr="00770CA6">
        <w:t xml:space="preserve"> como separador decimal y punto </w:t>
      </w:r>
      <w:r>
        <w:t>“</w:t>
      </w:r>
      <w:r w:rsidRPr="00770CA6">
        <w:t>.</w:t>
      </w:r>
      <w:r>
        <w:t>”</w:t>
      </w:r>
      <w:r w:rsidRPr="00770CA6">
        <w:t xml:space="preserve"> como separador de miles (formato europeo).</w:t>
      </w:r>
    </w:p>
    <w:p w14:paraId="3255328D" w14:textId="77777777" w:rsidR="00770CA6" w:rsidRPr="00770CA6" w:rsidRDefault="00770CA6" w:rsidP="00770CA6">
      <w:pPr>
        <w:numPr>
          <w:ilvl w:val="0"/>
          <w:numId w:val="4"/>
        </w:numPr>
        <w:rPr>
          <w:b/>
          <w:bCs/>
        </w:rPr>
      </w:pPr>
      <w:r w:rsidRPr="00770CA6">
        <w:t>Si alguno de los valores no puede convertirse a número, se deja el campo vacío en la columna Valor.</w:t>
      </w:r>
      <w:r w:rsidRPr="00770C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</w:t>
      </w:r>
    </w:p>
    <w:p w14:paraId="783B5D7C" w14:textId="394E6A27" w:rsidR="00770CA6" w:rsidRPr="00770CA6" w:rsidRDefault="00770CA6" w:rsidP="00770CA6">
      <w:pPr>
        <w:rPr>
          <w:b/>
          <w:bCs/>
        </w:rPr>
      </w:pPr>
      <w:bookmarkStart w:id="0" w:name="_Hlk196150131"/>
      <w:r>
        <w:rPr>
          <w:b/>
          <w:bCs/>
        </w:rPr>
        <w:t>Output</w:t>
      </w:r>
      <w:bookmarkEnd w:id="0"/>
      <w:r w:rsidRPr="00770CA6">
        <w:rPr>
          <w:b/>
          <w:bCs/>
        </w:rPr>
        <w:t>:</w:t>
      </w:r>
    </w:p>
    <w:p w14:paraId="74391C22" w14:textId="0981072B" w:rsidR="00770CA6" w:rsidRPr="00770CA6" w:rsidRDefault="00770CA6" w:rsidP="00770CA6">
      <w:r w:rsidRPr="00770CA6">
        <w:t xml:space="preserve">La columna Valor queda actualizada con el resultado de Importe Neto / </w:t>
      </w:r>
      <w:proofErr w:type="spellStart"/>
      <w:r w:rsidRPr="00770CA6">
        <w:t>CuotaPartes</w:t>
      </w:r>
      <w:proofErr w:type="spellEnd"/>
      <w:r w:rsidRPr="00770CA6">
        <w:t xml:space="preserve"> por fila, en formato texto.</w:t>
      </w:r>
    </w:p>
    <w:p w14:paraId="27A67BDF" w14:textId="77777777" w:rsidR="00770CA6" w:rsidRDefault="00770CA6" w:rsidP="00770CA6"/>
    <w:p w14:paraId="69D054E8" w14:textId="312F53F1" w:rsidR="00011629" w:rsidRPr="00011629" w:rsidRDefault="00011629" w:rsidP="00011629">
      <w:pPr>
        <w:pStyle w:val="Ttulo2"/>
        <w:rPr>
          <w:b/>
          <w:bCs/>
        </w:rPr>
      </w:pPr>
      <w:r w:rsidRPr="00011629">
        <w:rPr>
          <w:b/>
          <w:bCs/>
        </w:rPr>
        <w:t>Script:</w:t>
      </w:r>
      <w:r>
        <w:rPr>
          <w:b/>
          <w:bCs/>
        </w:rPr>
        <w:t xml:space="preserve"> </w:t>
      </w:r>
      <w:r w:rsidR="00BA7795">
        <w:rPr>
          <w:b/>
          <w:bCs/>
        </w:rPr>
        <w:t>“</w:t>
      </w:r>
      <w:r w:rsidRPr="00011629">
        <w:rPr>
          <w:b/>
          <w:bCs/>
        </w:rPr>
        <w:t>Totales de FCI Ganancias y Rescates IIBB</w:t>
      </w:r>
      <w:r w:rsidR="00BA7795">
        <w:rPr>
          <w:b/>
          <w:bCs/>
        </w:rPr>
        <w:t>”</w:t>
      </w:r>
    </w:p>
    <w:p w14:paraId="1DCC1564" w14:textId="77777777" w:rsidR="00011629" w:rsidRDefault="00011629" w:rsidP="00770CA6"/>
    <w:p w14:paraId="249C8B22" w14:textId="77777777" w:rsidR="00011629" w:rsidRPr="00011629" w:rsidRDefault="00011629" w:rsidP="00011629">
      <w:pPr>
        <w:rPr>
          <w:b/>
          <w:bCs/>
        </w:rPr>
      </w:pPr>
      <w:r w:rsidRPr="00011629">
        <w:rPr>
          <w:b/>
          <w:bCs/>
        </w:rPr>
        <w:t>Descripción:</w:t>
      </w:r>
    </w:p>
    <w:p w14:paraId="0F384EA4" w14:textId="54917E4C" w:rsidR="00011629" w:rsidRDefault="00011629" w:rsidP="00011629">
      <w:r w:rsidRPr="00011629">
        <w:t xml:space="preserve">Este script calcula los totales de dos tablas: </w:t>
      </w:r>
      <w:proofErr w:type="spellStart"/>
      <w:r w:rsidRPr="00011629">
        <w:t>FCI_Ganancias</w:t>
      </w:r>
      <w:proofErr w:type="spellEnd"/>
      <w:r w:rsidRPr="00011629">
        <w:t xml:space="preserve"> y </w:t>
      </w:r>
      <w:proofErr w:type="spellStart"/>
      <w:r w:rsidRPr="00011629">
        <w:t>Rescates_IIBB</w:t>
      </w:r>
      <w:proofErr w:type="spellEnd"/>
      <w:r w:rsidRPr="00011629">
        <w:t>, eliminando previamente cualquier fila de totales existente. Luego, en la tabla de Ganancias, calcula y escribe el "Ajuste" como la diferencia entre la valuación impositiva y la valuación contable. Esto permite una conciliación automática y evita duplicaciones de totales.</w:t>
      </w:r>
    </w:p>
    <w:p w14:paraId="6871162B" w14:textId="7BB5C17D" w:rsidR="00011629" w:rsidRPr="00011629" w:rsidRDefault="00BA7795" w:rsidP="00011629">
      <w:pPr>
        <w:rPr>
          <w:b/>
          <w:bCs/>
        </w:rPr>
      </w:pPr>
      <w:r>
        <w:rPr>
          <w:b/>
          <w:bCs/>
        </w:rPr>
        <w:t>Parámetros</w:t>
      </w:r>
      <w:r w:rsidR="00011629" w:rsidRPr="00011629">
        <w:rPr>
          <w:b/>
          <w:bCs/>
        </w:rPr>
        <w:t>:</w:t>
      </w:r>
    </w:p>
    <w:p w14:paraId="118D5203" w14:textId="4BD1F4CC" w:rsidR="00011629" w:rsidRDefault="00011629" w:rsidP="00011629">
      <w:pPr>
        <w:numPr>
          <w:ilvl w:val="0"/>
          <w:numId w:val="8"/>
        </w:numPr>
      </w:pPr>
      <w:proofErr w:type="spellStart"/>
      <w:r w:rsidRPr="00011629">
        <w:t>workbook</w:t>
      </w:r>
      <w:proofErr w:type="spellEnd"/>
      <w:r w:rsidRPr="00011629">
        <w:t>:</w:t>
      </w:r>
      <w:r w:rsidRPr="00011629">
        <w:rPr>
          <w:b/>
          <w:bCs/>
        </w:rPr>
        <w:t xml:space="preserve"> </w:t>
      </w:r>
      <w:r w:rsidRPr="00011629">
        <w:t>Objeto que representa el libro de Excel en el que se ejecuta el script.</w:t>
      </w:r>
    </w:p>
    <w:p w14:paraId="1F857F14" w14:textId="77777777" w:rsidR="00011629" w:rsidRDefault="00011629" w:rsidP="00011629"/>
    <w:p w14:paraId="2ACF1523" w14:textId="663BCF1D" w:rsidR="00011629" w:rsidRPr="00011629" w:rsidRDefault="00011629" w:rsidP="00011629">
      <w:pPr>
        <w:rPr>
          <w:b/>
          <w:bCs/>
        </w:rPr>
      </w:pPr>
      <w:r w:rsidRPr="00011629">
        <w:rPr>
          <w:b/>
          <w:bCs/>
        </w:rPr>
        <w:t>Consideraciones:</w:t>
      </w:r>
    </w:p>
    <w:p w14:paraId="656A98BC" w14:textId="77777777" w:rsidR="00011629" w:rsidRPr="00011629" w:rsidRDefault="00011629" w:rsidP="00011629">
      <w:pPr>
        <w:numPr>
          <w:ilvl w:val="0"/>
          <w:numId w:val="9"/>
        </w:numPr>
      </w:pPr>
      <w:r w:rsidRPr="00011629">
        <w:t>El ajuste solo se calcula si existen al menos 4 columnas y los totales están correctamente alineados en las posiciones esperadas (índices 2 y 3).</w:t>
      </w:r>
    </w:p>
    <w:p w14:paraId="457246E7" w14:textId="7B8F6209" w:rsidR="00011629" w:rsidRPr="00011629" w:rsidRDefault="00011629" w:rsidP="00011629">
      <w:pPr>
        <w:numPr>
          <w:ilvl w:val="0"/>
          <w:numId w:val="9"/>
        </w:numPr>
      </w:pPr>
      <w:r w:rsidRPr="00011629">
        <w:t>El script está preparado para evitar duplicar filas de "Total" ejecutándolo múltiples veces</w:t>
      </w:r>
      <w:r w:rsidR="00BA7795">
        <w:t xml:space="preserve"> (En caso de encontrar una fila “Total” la elimina y vuelve a insertarla al final)</w:t>
      </w:r>
      <w:r w:rsidRPr="00011629">
        <w:t>.</w:t>
      </w:r>
    </w:p>
    <w:p w14:paraId="4C16E741" w14:textId="77777777" w:rsidR="00011629" w:rsidRPr="00011629" w:rsidRDefault="00011629" w:rsidP="00011629">
      <w:pPr>
        <w:numPr>
          <w:ilvl w:val="0"/>
          <w:numId w:val="9"/>
        </w:numPr>
      </w:pPr>
      <w:r w:rsidRPr="00011629">
        <w:t xml:space="preserve">La celda de "Ajuste" se escribe dos filas debajo del final de la tabla </w:t>
      </w:r>
      <w:proofErr w:type="spellStart"/>
      <w:r w:rsidRPr="00011629">
        <w:t>FCI_Ganancias</w:t>
      </w:r>
      <w:proofErr w:type="spellEnd"/>
      <w:r w:rsidRPr="00011629">
        <w:t>.</w:t>
      </w:r>
    </w:p>
    <w:p w14:paraId="391C9AAB" w14:textId="77777777" w:rsidR="00011629" w:rsidRPr="00011629" w:rsidRDefault="00011629" w:rsidP="00011629"/>
    <w:p w14:paraId="7E83BEA6" w14:textId="77777777" w:rsidR="00011629" w:rsidRPr="00011629" w:rsidRDefault="00011629" w:rsidP="00011629">
      <w:pPr>
        <w:rPr>
          <w:b/>
          <w:bCs/>
        </w:rPr>
      </w:pPr>
      <w:r w:rsidRPr="00011629">
        <w:rPr>
          <w:b/>
          <w:bCs/>
        </w:rPr>
        <w:lastRenderedPageBreak/>
        <w:t>Salidas:</w:t>
      </w:r>
    </w:p>
    <w:p w14:paraId="1F35D547" w14:textId="77777777" w:rsidR="00011629" w:rsidRPr="00011629" w:rsidRDefault="00011629" w:rsidP="00011629">
      <w:pPr>
        <w:numPr>
          <w:ilvl w:val="0"/>
          <w:numId w:val="10"/>
        </w:numPr>
      </w:pPr>
      <w:r w:rsidRPr="00011629">
        <w:t>Agrega una fila con totales al final de cada tabla (</w:t>
      </w:r>
      <w:proofErr w:type="spellStart"/>
      <w:r w:rsidRPr="00011629">
        <w:t>FCI_Ganancias</w:t>
      </w:r>
      <w:proofErr w:type="spellEnd"/>
      <w:r w:rsidRPr="00011629">
        <w:t xml:space="preserve"> y </w:t>
      </w:r>
      <w:proofErr w:type="spellStart"/>
      <w:r w:rsidRPr="00011629">
        <w:t>Rescates_IIBB</w:t>
      </w:r>
      <w:proofErr w:type="spellEnd"/>
      <w:r w:rsidRPr="00011629">
        <w:t>).</w:t>
      </w:r>
    </w:p>
    <w:p w14:paraId="4C92B944" w14:textId="4EB4FDB8" w:rsidR="00011629" w:rsidRDefault="00011629" w:rsidP="00770CA6">
      <w:pPr>
        <w:numPr>
          <w:ilvl w:val="0"/>
          <w:numId w:val="10"/>
        </w:numPr>
      </w:pPr>
      <w:r w:rsidRPr="00011629">
        <w:t>Inserta una fila de ajuste con la diferencia entre valuación impositiva y contable.</w:t>
      </w:r>
    </w:p>
    <w:p w14:paraId="094CB114" w14:textId="77777777" w:rsidR="00011629" w:rsidRDefault="00011629" w:rsidP="00770CA6"/>
    <w:p w14:paraId="3E66969F" w14:textId="77777777" w:rsidR="00011629" w:rsidRPr="00770CA6" w:rsidRDefault="00011629" w:rsidP="00770CA6"/>
    <w:p w14:paraId="7FB36434" w14:textId="00AD149A" w:rsidR="00E65579" w:rsidRPr="00011629" w:rsidRDefault="00E65579" w:rsidP="00011629">
      <w:pPr>
        <w:pStyle w:val="Ttulo2"/>
        <w:rPr>
          <w:b/>
          <w:bCs/>
        </w:rPr>
      </w:pPr>
      <w:r w:rsidRPr="00011629">
        <w:rPr>
          <w:b/>
          <w:bCs/>
        </w:rPr>
        <w:t>Script Principal:</w:t>
      </w:r>
    </w:p>
    <w:p w14:paraId="0291F955" w14:textId="32F4C37B" w:rsidR="00E65579" w:rsidRPr="00E65579" w:rsidRDefault="00011629" w:rsidP="00E65579">
      <w:pPr>
        <w:rPr>
          <w:b/>
          <w:bCs/>
        </w:rPr>
      </w:pPr>
      <w:r>
        <w:rPr>
          <w:b/>
          <w:bCs/>
        </w:rPr>
        <w:br/>
      </w:r>
      <w:r w:rsidR="00E65579" w:rsidRPr="00E65579">
        <w:rPr>
          <w:b/>
          <w:bCs/>
        </w:rPr>
        <w:t>Descripción:</w:t>
      </w:r>
    </w:p>
    <w:p w14:paraId="3516EAE6" w14:textId="51E19A59" w:rsidR="00E65579" w:rsidRPr="00E65579" w:rsidRDefault="00E65579" w:rsidP="00E65579">
      <w:r w:rsidRPr="00E65579">
        <w:t xml:space="preserve">Este script automatiza el proceso de conciliación de movimientos de </w:t>
      </w:r>
      <w:proofErr w:type="spellStart"/>
      <w:r w:rsidRPr="00E65579">
        <w:t>cuotapartes</w:t>
      </w:r>
      <w:proofErr w:type="spellEnd"/>
      <w:r w:rsidRPr="00E65579">
        <w:t>, como suscripciones y rescates, aplicando el método FIFO</w:t>
      </w:r>
      <w:r>
        <w:t xml:space="preserve"> (</w:t>
      </w:r>
      <w:proofErr w:type="spellStart"/>
      <w:r>
        <w:t>First</w:t>
      </w:r>
      <w:proofErr w:type="spellEnd"/>
      <w:r>
        <w:t xml:space="preserve"> In,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Out</w:t>
      </w:r>
      <w:proofErr w:type="spellEnd"/>
      <w:r>
        <w:t>)</w:t>
      </w:r>
      <w:r w:rsidRPr="00E65579">
        <w:t xml:space="preserve"> para calcular el resultado impositivo. Además, genera la tabla de existencias finales restantes al cierre del período, permitiendo llevar un control preciso de las </w:t>
      </w:r>
      <w:proofErr w:type="spellStart"/>
      <w:r w:rsidRPr="00E65579">
        <w:t>cuotapartes</w:t>
      </w:r>
      <w:proofErr w:type="spellEnd"/>
      <w:r w:rsidRPr="00E65579">
        <w:t xml:space="preserve"> disponibles.</w:t>
      </w:r>
    </w:p>
    <w:p w14:paraId="40A92200" w14:textId="00A6D65F" w:rsidR="00011629" w:rsidRPr="00011629" w:rsidRDefault="00BA7795" w:rsidP="00011629">
      <w:pPr>
        <w:rPr>
          <w:b/>
          <w:bCs/>
        </w:rPr>
      </w:pPr>
      <w:r>
        <w:rPr>
          <w:b/>
          <w:bCs/>
        </w:rPr>
        <w:t>Parámetros</w:t>
      </w:r>
      <w:r w:rsidR="00011629" w:rsidRPr="00011629">
        <w:rPr>
          <w:b/>
          <w:bCs/>
        </w:rPr>
        <w:t>:</w:t>
      </w:r>
    </w:p>
    <w:p w14:paraId="338A424D" w14:textId="19EF19C5" w:rsidR="00011629" w:rsidRPr="00011629" w:rsidRDefault="00011629" w:rsidP="00011629">
      <w:pPr>
        <w:numPr>
          <w:ilvl w:val="0"/>
          <w:numId w:val="5"/>
        </w:numPr>
      </w:pPr>
      <w:proofErr w:type="spellStart"/>
      <w:r w:rsidRPr="00011629">
        <w:t>workbook</w:t>
      </w:r>
      <w:proofErr w:type="spellEnd"/>
      <w:r w:rsidRPr="00011629">
        <w:t>:</w:t>
      </w:r>
      <w:r w:rsidRPr="00011629">
        <w:t xml:space="preserve"> </w:t>
      </w:r>
      <w:r w:rsidRPr="00011629">
        <w:t>Objeto de Excel que representa el archivo en el cual se ejecuta el script.</w:t>
      </w:r>
    </w:p>
    <w:p w14:paraId="5A1E57D1" w14:textId="4AE1E170" w:rsidR="00011629" w:rsidRDefault="00011629" w:rsidP="00011629">
      <w:pPr>
        <w:numPr>
          <w:ilvl w:val="0"/>
          <w:numId w:val="5"/>
        </w:numPr>
      </w:pPr>
      <w:proofErr w:type="spellStart"/>
      <w:r w:rsidRPr="00011629">
        <w:t>nombreHoja</w:t>
      </w:r>
      <w:proofErr w:type="spellEnd"/>
      <w:r w:rsidRPr="00011629">
        <w:t>:</w:t>
      </w:r>
      <w:r w:rsidRPr="00011629">
        <w:rPr>
          <w:b/>
          <w:bCs/>
        </w:rPr>
        <w:t xml:space="preserve"> </w:t>
      </w:r>
      <w:r w:rsidRPr="00011629">
        <w:t>Nombre de la hoja sobre la cual se realizará el procesamiento. También se usa como sufijo para identificar las tablas específicas.</w:t>
      </w:r>
    </w:p>
    <w:p w14:paraId="125CE56F" w14:textId="77777777" w:rsidR="00011629" w:rsidRPr="00011629" w:rsidRDefault="00011629" w:rsidP="00011629">
      <w:pPr>
        <w:rPr>
          <w:b/>
          <w:bCs/>
        </w:rPr>
      </w:pPr>
      <w:r w:rsidRPr="00011629">
        <w:rPr>
          <w:b/>
          <w:bCs/>
        </w:rPr>
        <w:t>Consideraciones:</w:t>
      </w:r>
    </w:p>
    <w:p w14:paraId="10DA8382" w14:textId="77777777" w:rsidR="00011629" w:rsidRPr="00011629" w:rsidRDefault="00011629" w:rsidP="00011629">
      <w:pPr>
        <w:numPr>
          <w:ilvl w:val="0"/>
          <w:numId w:val="7"/>
        </w:numPr>
      </w:pPr>
      <w:r w:rsidRPr="00011629">
        <w:t xml:space="preserve">Se espera que las fechas estén en formato </w:t>
      </w:r>
      <w:proofErr w:type="spellStart"/>
      <w:r w:rsidRPr="00011629">
        <w:t>dd</w:t>
      </w:r>
      <w:proofErr w:type="spellEnd"/>
      <w:r w:rsidRPr="00011629">
        <w:t>-MM-</w:t>
      </w:r>
      <w:proofErr w:type="spellStart"/>
      <w:r w:rsidRPr="00011629">
        <w:t>yyyy</w:t>
      </w:r>
      <w:proofErr w:type="spellEnd"/>
      <w:r w:rsidRPr="00011629">
        <w:t>.</w:t>
      </w:r>
    </w:p>
    <w:p w14:paraId="29F3BDD6" w14:textId="77777777" w:rsidR="00011629" w:rsidRPr="00011629" w:rsidRDefault="00011629" w:rsidP="00011629">
      <w:pPr>
        <w:numPr>
          <w:ilvl w:val="0"/>
          <w:numId w:val="7"/>
        </w:numPr>
      </w:pPr>
      <w:r w:rsidRPr="00011629">
        <w:t xml:space="preserve">La columna de "Importe Neto" se asume como la última columna de </w:t>
      </w:r>
      <w:proofErr w:type="spellStart"/>
      <w:r w:rsidRPr="00011629">
        <w:t>TablaMovimientos</w:t>
      </w:r>
      <w:proofErr w:type="spellEnd"/>
      <w:r w:rsidRPr="00011629">
        <w:t>.</w:t>
      </w:r>
    </w:p>
    <w:p w14:paraId="06C689A5" w14:textId="77777777" w:rsidR="00011629" w:rsidRPr="00011629" w:rsidRDefault="00011629" w:rsidP="00011629">
      <w:pPr>
        <w:numPr>
          <w:ilvl w:val="0"/>
          <w:numId w:val="7"/>
        </w:numPr>
      </w:pPr>
      <w:r w:rsidRPr="00011629">
        <w:t>Los nombres de las tablas deben coincidir exactamente con los definidos (</w:t>
      </w:r>
      <w:proofErr w:type="spellStart"/>
      <w:r w:rsidRPr="00011629">
        <w:t>ExistenciaInicial</w:t>
      </w:r>
      <w:proofErr w:type="spellEnd"/>
      <w:r w:rsidRPr="00011629">
        <w:t>&lt;</w:t>
      </w:r>
      <w:proofErr w:type="spellStart"/>
      <w:r w:rsidRPr="00011629">
        <w:t>nombreHoja</w:t>
      </w:r>
      <w:proofErr w:type="spellEnd"/>
      <w:r w:rsidRPr="00011629">
        <w:t>&gt;, etc.).</w:t>
      </w:r>
    </w:p>
    <w:p w14:paraId="134C4460" w14:textId="265445BF" w:rsidR="00011629" w:rsidRDefault="00011629" w:rsidP="00011629">
      <w:pPr>
        <w:numPr>
          <w:ilvl w:val="0"/>
          <w:numId w:val="7"/>
        </w:numPr>
      </w:pPr>
      <w:r w:rsidRPr="00011629">
        <w:t xml:space="preserve">Es sensible a errores de datos (por ejemplo, </w:t>
      </w:r>
      <w:proofErr w:type="spellStart"/>
      <w:r w:rsidRPr="00011629">
        <w:t>strings</w:t>
      </w:r>
      <w:proofErr w:type="spellEnd"/>
      <w:r w:rsidRPr="00011629">
        <w:t xml:space="preserve"> vacíos o números mal formateados).</w:t>
      </w:r>
    </w:p>
    <w:p w14:paraId="1557A3C8" w14:textId="666B6EC5" w:rsidR="00011629" w:rsidRPr="00011629" w:rsidRDefault="00011629" w:rsidP="00011629">
      <w:pPr>
        <w:rPr>
          <w:b/>
          <w:bCs/>
        </w:rPr>
      </w:pPr>
      <w:r w:rsidRPr="00011629">
        <w:rPr>
          <w:b/>
          <w:bCs/>
        </w:rPr>
        <w:t>Output:</w:t>
      </w:r>
    </w:p>
    <w:p w14:paraId="66F8D709" w14:textId="2661E9EB" w:rsidR="00011629" w:rsidRDefault="00011629" w:rsidP="00011629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Una tabla </w:t>
      </w:r>
      <w:proofErr w:type="spellStart"/>
      <w:r w:rsidRPr="00011629">
        <w:rPr>
          <w:rStyle w:val="CdigoHTML"/>
          <w:rFonts w:eastAsiaTheme="majorEastAsia"/>
          <w:b/>
          <w:bCs/>
        </w:rPr>
        <w:t>ConciliacionRescates</w:t>
      </w:r>
      <w:proofErr w:type="spellEnd"/>
      <w:r w:rsidRPr="00011629">
        <w:rPr>
          <w:rStyle w:val="CdigoHTML"/>
          <w:rFonts w:eastAsiaTheme="majorEastAsia"/>
          <w:b/>
          <w:bCs/>
        </w:rPr>
        <w:t>&lt;</w:t>
      </w:r>
      <w:proofErr w:type="spellStart"/>
      <w:r w:rsidRPr="00011629">
        <w:rPr>
          <w:rStyle w:val="CdigoHTML"/>
          <w:rFonts w:eastAsiaTheme="majorEastAsia"/>
          <w:b/>
          <w:bCs/>
        </w:rPr>
        <w:t>nombreHoja</w:t>
      </w:r>
      <w:proofErr w:type="spellEnd"/>
      <w:r w:rsidRPr="00011629">
        <w:rPr>
          <w:rStyle w:val="CdigoHTML"/>
          <w:rFonts w:eastAsiaTheme="majorEastAsia"/>
          <w:b/>
          <w:bCs/>
        </w:rPr>
        <w:t>&gt;</w:t>
      </w:r>
      <w:r>
        <w:t xml:space="preserve"> con todos los cruces FIFO detallados.</w:t>
      </w:r>
    </w:p>
    <w:p w14:paraId="55B8ECB5" w14:textId="10C95FF4" w:rsidR="00E65579" w:rsidRPr="00E65579" w:rsidRDefault="00011629" w:rsidP="00011629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Una tabla </w:t>
      </w:r>
      <w:proofErr w:type="spellStart"/>
      <w:r w:rsidRPr="00011629">
        <w:rPr>
          <w:rStyle w:val="CdigoHTML"/>
          <w:rFonts w:eastAsiaTheme="majorEastAsia"/>
          <w:b/>
          <w:bCs/>
        </w:rPr>
        <w:t>ExistenciaFinal</w:t>
      </w:r>
      <w:proofErr w:type="spellEnd"/>
      <w:r w:rsidRPr="00011629">
        <w:rPr>
          <w:rStyle w:val="CdigoHTML"/>
          <w:rFonts w:eastAsiaTheme="majorEastAsia"/>
          <w:b/>
          <w:bCs/>
        </w:rPr>
        <w:t>&lt;</w:t>
      </w:r>
      <w:proofErr w:type="spellStart"/>
      <w:r w:rsidRPr="00011629">
        <w:rPr>
          <w:rStyle w:val="CdigoHTML"/>
          <w:rFonts w:eastAsiaTheme="majorEastAsia"/>
          <w:b/>
          <w:bCs/>
        </w:rPr>
        <w:t>nombreHoja</w:t>
      </w:r>
      <w:proofErr w:type="spellEnd"/>
      <w:r w:rsidRPr="00011629">
        <w:rPr>
          <w:rStyle w:val="CdigoHTML"/>
          <w:rFonts w:eastAsiaTheme="majorEastAsia"/>
          <w:b/>
          <w:bCs/>
        </w:rPr>
        <w:t>&gt;</w:t>
      </w:r>
      <w:r>
        <w:t xml:space="preserve"> con las suscripciones remanentes (no rescatadas</w:t>
      </w:r>
      <w:r w:rsidR="00BA7795">
        <w:t>, incluye el remanente de la última suscripción de la que se realizó un rescate de ser necesario</w:t>
      </w:r>
      <w:r>
        <w:t>).</w:t>
      </w:r>
    </w:p>
    <w:sectPr w:rsidR="00E65579" w:rsidRPr="00E655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001F8"/>
    <w:multiLevelType w:val="multilevel"/>
    <w:tmpl w:val="6FACA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53E61"/>
    <w:multiLevelType w:val="multilevel"/>
    <w:tmpl w:val="AB4E6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9201B3"/>
    <w:multiLevelType w:val="multilevel"/>
    <w:tmpl w:val="A6021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6101DF"/>
    <w:multiLevelType w:val="multilevel"/>
    <w:tmpl w:val="F156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4D0E74"/>
    <w:multiLevelType w:val="multilevel"/>
    <w:tmpl w:val="5138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BF7CD5"/>
    <w:multiLevelType w:val="multilevel"/>
    <w:tmpl w:val="7BEE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51155E"/>
    <w:multiLevelType w:val="multilevel"/>
    <w:tmpl w:val="EC1C7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8F197A"/>
    <w:multiLevelType w:val="multilevel"/>
    <w:tmpl w:val="26700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7C12B2"/>
    <w:multiLevelType w:val="multilevel"/>
    <w:tmpl w:val="C994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B018BA"/>
    <w:multiLevelType w:val="multilevel"/>
    <w:tmpl w:val="7610E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1539202">
    <w:abstractNumId w:val="0"/>
  </w:num>
  <w:num w:numId="2" w16cid:durableId="1834569490">
    <w:abstractNumId w:val="2"/>
  </w:num>
  <w:num w:numId="3" w16cid:durableId="1395007806">
    <w:abstractNumId w:val="5"/>
  </w:num>
  <w:num w:numId="4" w16cid:durableId="374500360">
    <w:abstractNumId w:val="8"/>
  </w:num>
  <w:num w:numId="5" w16cid:durableId="1469200098">
    <w:abstractNumId w:val="9"/>
  </w:num>
  <w:num w:numId="6" w16cid:durableId="1664233499">
    <w:abstractNumId w:val="1"/>
  </w:num>
  <w:num w:numId="7" w16cid:durableId="235819753">
    <w:abstractNumId w:val="7"/>
  </w:num>
  <w:num w:numId="8" w16cid:durableId="1340422357">
    <w:abstractNumId w:val="4"/>
  </w:num>
  <w:num w:numId="9" w16cid:durableId="927663801">
    <w:abstractNumId w:val="3"/>
  </w:num>
  <w:num w:numId="10" w16cid:durableId="16772258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5A9"/>
    <w:rsid w:val="00011629"/>
    <w:rsid w:val="00130294"/>
    <w:rsid w:val="003F55A9"/>
    <w:rsid w:val="00491FB6"/>
    <w:rsid w:val="00503088"/>
    <w:rsid w:val="00770CA6"/>
    <w:rsid w:val="00793FDA"/>
    <w:rsid w:val="008D72BC"/>
    <w:rsid w:val="00BA7795"/>
    <w:rsid w:val="00E65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2DCF3"/>
  <w15:chartTrackingRefBased/>
  <w15:docId w15:val="{30756161-C825-4F87-8538-E7DA494F7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55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F55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55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55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55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55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55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55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55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55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F55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55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55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55A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55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55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55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55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55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55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55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55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55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55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55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55A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55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55A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55A9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011629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01162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9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8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1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7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2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9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2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9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9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2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3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4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7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4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8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64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4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7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3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8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6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FB48C0F14559C45A00266151120A468" ma:contentTypeVersion="14" ma:contentTypeDescription="Crear nuevo documento." ma:contentTypeScope="" ma:versionID="64fb21a637046a9ef2fd7f3c375055a2">
  <xsd:schema xmlns:xsd="http://www.w3.org/2001/XMLSchema" xmlns:xs="http://www.w3.org/2001/XMLSchema" xmlns:p="http://schemas.microsoft.com/office/2006/metadata/properties" xmlns:ns2="7e928135-172a-459d-954f-821c02fe3e80" xmlns:ns3="f7220acc-2981-44ab-a0e4-e467b90e9a94" targetNamespace="http://schemas.microsoft.com/office/2006/metadata/properties" ma:root="true" ma:fieldsID="f112557f325c11ffccde457f57266f3c" ns2:_="" ns3:_="">
    <xsd:import namespace="7e928135-172a-459d-954f-821c02fe3e80"/>
    <xsd:import namespace="f7220acc-2981-44ab-a0e4-e467b90e9a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  <xsd:element ref="ns2:Link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928135-172a-459d-954f-821c02fe3e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0d1b5847-f1f7-480f-afa7-96889ecac1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  <xsd:element name="Link" ma:index="21" nillable="true" ma:displayName="Link" ma:description="Link de acceso a Notebook" ma:format="Hyperlink" ma:internalName="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220acc-2981-44ab-a0e4-e467b90e9a94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f36a00c-cb93-4a75-a31a-f0cf0eed3291}" ma:internalName="TaxCatchAll" ma:showField="CatchAllData" ma:web="f7220acc-2981-44ab-a0e4-e467b90e9a9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e928135-172a-459d-954f-821c02fe3e80">
      <Terms xmlns="http://schemas.microsoft.com/office/infopath/2007/PartnerControls"/>
    </lcf76f155ced4ddcb4097134ff3c332f>
    <TaxCatchAll xmlns="f7220acc-2981-44ab-a0e4-e467b90e9a94" xsi:nil="true"/>
    <Link xmlns="7e928135-172a-459d-954f-821c02fe3e80">
      <Url xsi:nil="true"/>
      <Description xsi:nil="true"/>
    </Link>
  </documentManagement>
</p:properties>
</file>

<file path=customXml/itemProps1.xml><?xml version="1.0" encoding="utf-8"?>
<ds:datastoreItem xmlns:ds="http://schemas.openxmlformats.org/officeDocument/2006/customXml" ds:itemID="{579C79B3-C565-4B11-B618-5AFE4DF7D046}"/>
</file>

<file path=customXml/itemProps2.xml><?xml version="1.0" encoding="utf-8"?>
<ds:datastoreItem xmlns:ds="http://schemas.openxmlformats.org/officeDocument/2006/customXml" ds:itemID="{4A95898F-12E5-4944-A8E8-AEF74EDF7063}"/>
</file>

<file path=customXml/itemProps3.xml><?xml version="1.0" encoding="utf-8"?>
<ds:datastoreItem xmlns:ds="http://schemas.openxmlformats.org/officeDocument/2006/customXml" ds:itemID="{84678E87-DF0B-440E-8005-84C51DD462E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625</Words>
  <Characters>3439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Orphant, Gaston Alejandro</dc:creator>
  <cp:keywords/>
  <dc:description/>
  <cp:lastModifiedBy>Orphant, Gaston Alejandro</cp:lastModifiedBy>
  <cp:revision>3</cp:revision>
  <dcterms:created xsi:type="dcterms:W3CDTF">2025-04-21T20:25:00Z</dcterms:created>
  <dcterms:modified xsi:type="dcterms:W3CDTF">2025-04-21T20:59:00Z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0x0101005FB48C0F14559C45A00266151120A468</vt:lpwstr>
  </property>
</Properties>
</file>