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BÀI TẬP NHÓM: </w:t>
        <w:tab/>
        <w:t xml:space="preserve">KIỂM THỬ PHẦN MỀM (Bài tập 2)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Thành viên nhóm: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Đỗ Thành Tuân – 19IT3 (Trưởng Nhóm)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Phạm Dương Minh Nhật – 19IT3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Trần Quốc Nguyên – 19IT3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Trần Minh Quân – 19IT4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Nguyễn Quốc Tuấn – 19IT3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Phân công công việc: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mã nguồn 5 chức năng đầu: </w:t>
      </w:r>
      <w:r w:rsidDel="00000000" w:rsidR="00000000" w:rsidRPr="00000000">
        <w:rPr>
          <w:b w:val="1"/>
          <w:sz w:val="28"/>
          <w:szCs w:val="28"/>
          <w:rtl w:val="0"/>
        </w:rPr>
        <w:t xml:space="preserve">Đỗ Thành Tuân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Thiết kế Testcase: </w:t>
      </w:r>
      <w:r w:rsidDel="00000000" w:rsidR="00000000" w:rsidRPr="00000000">
        <w:rPr>
          <w:b w:val="1"/>
          <w:sz w:val="28"/>
          <w:szCs w:val="28"/>
          <w:rtl w:val="0"/>
        </w:rPr>
        <w:t xml:space="preserve">Phạm Dương Minh Nhật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mã nguồn 3 chức năng sau: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Trần Quốc Nguyên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Sử dụng mã nguồn để test: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Trần Minh Quân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Thiết kế TestScenario: </w:t>
      </w:r>
      <w:r w:rsidDel="00000000" w:rsidR="00000000" w:rsidRPr="00000000">
        <w:rPr>
          <w:b w:val="1"/>
          <w:sz w:val="28"/>
          <w:szCs w:val="28"/>
          <w:rtl w:val="0"/>
        </w:rPr>
        <w:t xml:space="preserve">Nguyễn Quốc Tuấn</w:t>
      </w:r>
    </w:p>
    <w:p w:rsidR="00000000" w:rsidDel="00000000" w:rsidP="00000000" w:rsidRDefault="00000000" w:rsidRPr="00000000" w14:paraId="0000000E">
      <w:pPr>
        <w:pBdr>
          <w:bottom w:color="000000" w:space="1" w:sz="6" w:val="single"/>
        </w:pBd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 Github: </w:t>
      </w: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23"/>
            <w:szCs w:val="23"/>
            <w:u w:val="single"/>
            <w:shd w:fill="e4e6eb" w:val="clear"/>
            <w:rtl w:val="0"/>
          </w:rPr>
          <w:t xml:space="preserve">https://github.com/userdtuan/selenium_final_exam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erdtuan/selenium_final_ex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