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0E5486" w:rsidRDefault="000E5486" w:rsidP="000E5486">
      <w:pPr>
        <w:pStyle w:val="a5"/>
        <w:numPr>
          <w:ilvl w:val="0"/>
          <w:numId w:val="1"/>
        </w:numPr>
      </w:pPr>
      <w:bookmarkStart w:id="0" w:name="OLE_LINK2"/>
      <w:r>
        <w:t xml:space="preserve">Communication in this project  </w:t>
      </w:r>
      <w:r>
        <w:t>本项目之中的通信</w:t>
      </w:r>
    </w:p>
    <w:bookmarkEnd w:id="0"/>
    <w:p w:rsidR="000E5486" w:rsidRDefault="000E5486" w:rsidP="000E5486">
      <w:pPr>
        <w:pStyle w:val="a5"/>
        <w:numPr>
          <w:ilvl w:val="1"/>
          <w:numId w:val="1"/>
        </w:numPr>
      </w:pPr>
      <w:r>
        <w:t>It’s Software application for 1 Software License for install 1 Server on Linux or Windows for minimum</w:t>
      </w:r>
    </w:p>
    <w:p w:rsidR="000E5486" w:rsidRDefault="000E5486" w:rsidP="000E5486">
      <w:pPr>
        <w:pStyle w:val="a5"/>
        <w:ind w:left="792"/>
        <w:rPr>
          <w:lang w:eastAsia="zh-CN"/>
        </w:rPr>
      </w:pPr>
      <w:r>
        <w:rPr>
          <w:lang w:eastAsia="zh-CN"/>
        </w:rPr>
        <w:t>这是个软件应用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一个服务器</w:t>
      </w:r>
      <w:r>
        <w:rPr>
          <w:rFonts w:hint="eastAsia"/>
          <w:lang w:eastAsia="zh-CN"/>
        </w:rPr>
        <w:t>(</w:t>
      </w:r>
      <w:r>
        <w:rPr>
          <w:lang w:eastAsia="zh-CN"/>
        </w:rPr>
        <w:t xml:space="preserve">Linux </w:t>
      </w:r>
      <w:r>
        <w:rPr>
          <w:lang w:eastAsia="zh-CN"/>
        </w:rPr>
        <w:t>或</w:t>
      </w:r>
      <w:r>
        <w:rPr>
          <w:rFonts w:hint="eastAsia"/>
          <w:lang w:eastAsia="zh-CN"/>
        </w:rPr>
        <w:t xml:space="preserve"> Wind</w:t>
      </w:r>
      <w:r>
        <w:rPr>
          <w:lang w:eastAsia="zh-CN"/>
        </w:rPr>
        <w:t>ows</w:t>
      </w:r>
      <w:r>
        <w:rPr>
          <w:rFonts w:hint="eastAsia"/>
          <w:lang w:eastAsia="zh-CN"/>
        </w:rPr>
        <w:t>)</w:t>
      </w:r>
      <w:r>
        <w:rPr>
          <w:lang w:eastAsia="zh-CN"/>
        </w:rPr>
        <w:t>对应一个</w:t>
      </w:r>
      <w:r>
        <w:rPr>
          <w:rFonts w:hint="eastAsia"/>
          <w:lang w:eastAsia="zh-CN"/>
        </w:rPr>
        <w:t>License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User can install on computer with OS Windows 10 for minimum and install on smartphone Androids version 5 or higher and IOS version 8 for minimum  support client minimum 500 user, must support newest version within 7 day when release and contract 1 years after delivery</w:t>
      </w:r>
    </w:p>
    <w:p w:rsidR="000E5486" w:rsidRDefault="000E5486" w:rsidP="000E5486">
      <w:pPr>
        <w:pStyle w:val="a5"/>
        <w:ind w:left="792"/>
        <w:rPr>
          <w:lang w:eastAsia="zh-CN"/>
        </w:rPr>
      </w:pPr>
      <w:r>
        <w:rPr>
          <w:lang w:eastAsia="zh-CN"/>
        </w:rPr>
        <w:t>用户可以安装这个软件在</w:t>
      </w:r>
      <w:r>
        <w:rPr>
          <w:rFonts w:hint="eastAsia"/>
          <w:lang w:eastAsia="zh-CN"/>
        </w:rPr>
        <w:t xml:space="preserve"> win</w:t>
      </w:r>
      <w:r>
        <w:rPr>
          <w:lang w:eastAsia="zh-CN"/>
        </w:rPr>
        <w:t xml:space="preserve"> 10 </w:t>
      </w:r>
      <w:r>
        <w:rPr>
          <w:lang w:eastAsia="zh-CN"/>
        </w:rPr>
        <w:t>操作系统上</w:t>
      </w:r>
      <w:r>
        <w:rPr>
          <w:rFonts w:hint="eastAsia"/>
          <w:lang w:eastAsia="zh-CN"/>
        </w:rPr>
        <w:t>（至少）且可以安装在智能手机（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 xml:space="preserve"> v5.0 </w:t>
      </w:r>
      <w:r>
        <w:rPr>
          <w:lang w:eastAsia="zh-CN"/>
        </w:rPr>
        <w:t>及以上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IOS v8.0 </w:t>
      </w:r>
      <w:r>
        <w:rPr>
          <w:rFonts w:hint="eastAsia"/>
          <w:lang w:eastAsia="zh-CN"/>
        </w:rPr>
        <w:t>及以上，支持至少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个客户端；交付后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年内，如果有新版本的发布必须在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天以内做到支持）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assign user by username , password and can support to access Biometric by finger scan</w:t>
      </w:r>
    </w:p>
    <w:p w:rsidR="000E5486" w:rsidRDefault="000E5486" w:rsidP="000E5486">
      <w:pPr>
        <w:pStyle w:val="a5"/>
        <w:ind w:left="792"/>
        <w:rPr>
          <w:lang w:eastAsia="zh-CN"/>
        </w:rPr>
      </w:pPr>
      <w:r>
        <w:rPr>
          <w:lang w:eastAsia="zh-CN"/>
        </w:rPr>
        <w:t>能够通过账号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密码分配用户</w:t>
      </w:r>
      <w:r>
        <w:rPr>
          <w:rFonts w:hint="eastAsia"/>
          <w:lang w:eastAsia="zh-CN"/>
        </w:rPr>
        <w:t>，</w:t>
      </w:r>
      <w:r>
        <w:rPr>
          <w:lang w:eastAsia="zh-CN"/>
        </w:rPr>
        <w:t>也支持用户指纹扫描接入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Have encryption for security when send data</w:t>
      </w:r>
    </w:p>
    <w:p w:rsidR="000E5486" w:rsidRDefault="000E5486" w:rsidP="000E5486">
      <w:pPr>
        <w:pStyle w:val="a5"/>
        <w:ind w:left="792"/>
      </w:pPr>
      <w:r>
        <w:t>发送数据能够加密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keep record of access from user and history access from IP address , date &amp; time to access</w:t>
      </w:r>
    </w:p>
    <w:p w:rsidR="000E5486" w:rsidRDefault="000E5486" w:rsidP="000E5486">
      <w:pPr>
        <w:pStyle w:val="a5"/>
        <w:ind w:left="792"/>
        <w:rPr>
          <w:lang w:eastAsia="zh-CN"/>
        </w:rPr>
      </w:pPr>
      <w:r>
        <w:rPr>
          <w:lang w:eastAsia="zh-CN"/>
        </w:rPr>
        <w:t>能够记录用户访问的记录</w:t>
      </w:r>
      <w:r w:rsidR="00AD5FC7">
        <w:rPr>
          <w:rFonts w:hint="eastAsia"/>
          <w:lang w:eastAsia="zh-CN"/>
        </w:rPr>
        <w:t>，</w:t>
      </w:r>
      <w:r w:rsidR="00AD5FC7">
        <w:rPr>
          <w:lang w:eastAsia="zh-CN"/>
        </w:rPr>
        <w:t>包括</w:t>
      </w:r>
      <w:r w:rsidR="00AD5FC7">
        <w:rPr>
          <w:lang w:eastAsia="zh-CN"/>
        </w:rPr>
        <w:t>IP</w:t>
      </w:r>
      <w:r w:rsidR="00AD5FC7">
        <w:rPr>
          <w:lang w:eastAsia="zh-CN"/>
        </w:rPr>
        <w:t>地址</w:t>
      </w:r>
      <w:r w:rsidR="00AD5FC7">
        <w:rPr>
          <w:rFonts w:hint="eastAsia"/>
          <w:lang w:eastAsia="zh-CN"/>
        </w:rPr>
        <w:t>，</w:t>
      </w:r>
      <w:r w:rsidR="00AD5FC7">
        <w:rPr>
          <w:lang w:eastAsia="zh-CN"/>
        </w:rPr>
        <w:t>日期等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record detail of person , area and action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能够记录人</w:t>
      </w:r>
      <w:r>
        <w:rPr>
          <w:rFonts w:hint="eastAsia"/>
          <w:lang w:eastAsia="zh-CN"/>
        </w:rPr>
        <w:t>，</w:t>
      </w:r>
      <w:r>
        <w:rPr>
          <w:lang w:eastAsia="zh-CN"/>
        </w:rPr>
        <w:t>地点</w:t>
      </w:r>
      <w:r>
        <w:rPr>
          <w:rFonts w:hint="eastAsia"/>
          <w:lang w:eastAsia="zh-CN"/>
        </w:rPr>
        <w:t>，</w:t>
      </w:r>
      <w:r>
        <w:rPr>
          <w:lang w:eastAsia="zh-CN"/>
        </w:rPr>
        <w:t>动作的详细情况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record data of picture and video of people , item and area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能够记录人</w:t>
      </w:r>
      <w:r>
        <w:rPr>
          <w:rFonts w:hint="eastAsia"/>
          <w:lang w:eastAsia="zh-CN"/>
        </w:rPr>
        <w:t>，</w:t>
      </w:r>
      <w:r>
        <w:rPr>
          <w:lang w:eastAsia="zh-CN"/>
        </w:rPr>
        <w:t>事</w:t>
      </w:r>
      <w:r>
        <w:rPr>
          <w:rFonts w:hint="eastAsia"/>
          <w:lang w:eastAsia="zh-CN"/>
        </w:rPr>
        <w:t>，</w:t>
      </w:r>
      <w:r>
        <w:rPr>
          <w:lang w:eastAsia="zh-CN"/>
        </w:rPr>
        <w:t>地点的图片或者视频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put detail of User ex: title , name- family name , number and address for minimum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能够提供用户详细信息</w:t>
      </w:r>
      <w:r>
        <w:rPr>
          <w:rFonts w:hint="eastAsia"/>
          <w:lang w:eastAsia="zh-CN"/>
        </w:rPr>
        <w:t>，</w:t>
      </w:r>
      <w:r>
        <w:rPr>
          <w:lang w:eastAsia="zh-CN"/>
        </w:rPr>
        <w:t>标题</w:t>
      </w:r>
      <w:r>
        <w:rPr>
          <w:rFonts w:hint="eastAsia"/>
          <w:lang w:eastAsia="zh-CN"/>
        </w:rPr>
        <w:t>，</w:t>
      </w:r>
      <w:r>
        <w:rPr>
          <w:lang w:eastAsia="zh-CN"/>
        </w:rPr>
        <w:t>姓名</w:t>
      </w:r>
      <w:r>
        <w:rPr>
          <w:rFonts w:hint="eastAsia"/>
          <w:lang w:eastAsia="zh-CN"/>
        </w:rPr>
        <w:t>，</w:t>
      </w:r>
      <w:r>
        <w:rPr>
          <w:lang w:eastAsia="zh-CN"/>
        </w:rPr>
        <w:t>手机号</w:t>
      </w:r>
      <w:r>
        <w:rPr>
          <w:rFonts w:hint="eastAsia"/>
          <w:lang w:eastAsia="zh-CN"/>
        </w:rPr>
        <w:t>，</w:t>
      </w:r>
      <w:r>
        <w:rPr>
          <w:lang w:eastAsia="zh-CN"/>
        </w:rPr>
        <w:t>以及地址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cancel access of user by  force sign off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能够通过强制退出取消用户的访问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set authorization of user access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能够给用户访问设置认证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manage password of user</w:t>
      </w:r>
    </w:p>
    <w:p w:rsidR="00AD5FC7" w:rsidRDefault="00AD5FC7" w:rsidP="00AD5FC7">
      <w:pPr>
        <w:pStyle w:val="a5"/>
        <w:ind w:left="792"/>
      </w:pPr>
      <w:r>
        <w:t>能够管理用户的密码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send document in system only user have authorization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能够做到只有认证的用户才能在系统之中发送文档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assign type of document , number of documents , level of security documents, level of priority and detail for minimum include attach PDF.</w:t>
      </w:r>
    </w:p>
    <w:p w:rsidR="00AD5FC7" w:rsidRDefault="00AD5FC7" w:rsidP="00AD5FC7">
      <w:pPr>
        <w:pStyle w:val="a5"/>
        <w:ind w:left="792"/>
        <w:rPr>
          <w:lang w:eastAsia="zh-CN"/>
        </w:rPr>
      </w:pPr>
      <w:r>
        <w:rPr>
          <w:lang w:eastAsia="zh-CN"/>
        </w:rPr>
        <w:t>能够至少指定文档类型</w:t>
      </w:r>
      <w:r>
        <w:rPr>
          <w:rFonts w:hint="eastAsia"/>
          <w:lang w:eastAsia="zh-CN"/>
        </w:rPr>
        <w:t>，</w:t>
      </w:r>
      <w:r>
        <w:rPr>
          <w:lang w:eastAsia="zh-CN"/>
        </w:rPr>
        <w:t>文档数量</w:t>
      </w:r>
      <w:r>
        <w:rPr>
          <w:rFonts w:hint="eastAsia"/>
          <w:lang w:eastAsia="zh-CN"/>
        </w:rPr>
        <w:t>，</w:t>
      </w:r>
      <w:r>
        <w:rPr>
          <w:lang w:eastAsia="zh-CN"/>
        </w:rPr>
        <w:t>文档安全级别</w:t>
      </w:r>
      <w:r>
        <w:rPr>
          <w:rFonts w:hint="eastAsia"/>
          <w:lang w:eastAsia="zh-CN"/>
        </w:rPr>
        <w:t>，优先级的级别，</w:t>
      </w:r>
      <w:r w:rsidR="002838DD">
        <w:rPr>
          <w:rFonts w:hint="eastAsia"/>
          <w:lang w:eastAsia="zh-CN"/>
        </w:rPr>
        <w:t>包括</w:t>
      </w:r>
      <w:r w:rsidR="002838DD">
        <w:rPr>
          <w:rFonts w:hint="eastAsia"/>
          <w:lang w:eastAsia="zh-CN"/>
        </w:rPr>
        <w:t>PDF</w:t>
      </w:r>
      <w:r w:rsidR="002838DD">
        <w:rPr>
          <w:rFonts w:hint="eastAsia"/>
          <w:lang w:eastAsia="zh-CN"/>
        </w:rPr>
        <w:t>附件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send documents and attach PDF internal system in soft copy</w:t>
      </w:r>
    </w:p>
    <w:p w:rsidR="002838DD" w:rsidRDefault="002838DD" w:rsidP="002838DD">
      <w:pPr>
        <w:pStyle w:val="a5"/>
        <w:ind w:left="792"/>
        <w:rPr>
          <w:lang w:eastAsia="zh-CN"/>
        </w:rPr>
      </w:pPr>
      <w:r>
        <w:rPr>
          <w:lang w:eastAsia="zh-CN"/>
        </w:rPr>
        <w:t>能够发送文档和</w:t>
      </w:r>
      <w:r>
        <w:rPr>
          <w:lang w:eastAsia="zh-CN"/>
        </w:rPr>
        <w:t xml:space="preserve">PDF </w:t>
      </w:r>
      <w:r>
        <w:rPr>
          <w:lang w:eastAsia="zh-CN"/>
        </w:rPr>
        <w:t>附件在内部系统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lastRenderedPageBreak/>
        <w:t>Able to verify document and status of sender about receiver are open already or not and show date &amp; time to open documents</w:t>
      </w:r>
    </w:p>
    <w:p w:rsidR="002838DD" w:rsidRDefault="002838DD" w:rsidP="002838DD">
      <w:pPr>
        <w:pStyle w:val="a5"/>
        <w:ind w:left="792"/>
        <w:rPr>
          <w:lang w:eastAsia="zh-CN"/>
        </w:rPr>
      </w:pPr>
      <w:r>
        <w:rPr>
          <w:lang w:eastAsia="zh-CN"/>
        </w:rPr>
        <w:t>能够验证文件和发送者的状态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接收者是否已经打开文档以及打开的日期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record of receive documents.</w:t>
      </w:r>
    </w:p>
    <w:p w:rsidR="002838DD" w:rsidRDefault="002838DD" w:rsidP="002838DD">
      <w:pPr>
        <w:pStyle w:val="a5"/>
        <w:ind w:left="792"/>
      </w:pPr>
      <w:r>
        <w:t>能够记录接收到的文档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forward documents to another user .</w:t>
      </w:r>
    </w:p>
    <w:p w:rsidR="002838DD" w:rsidRDefault="002838DD" w:rsidP="002838DD">
      <w:pPr>
        <w:pStyle w:val="a5"/>
        <w:ind w:left="792"/>
        <w:rPr>
          <w:lang w:eastAsia="zh-CN"/>
        </w:rPr>
      </w:pPr>
      <w:r>
        <w:rPr>
          <w:lang w:eastAsia="zh-CN"/>
        </w:rPr>
        <w:t>能够转发文档给其他的用户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search documents by number or documents and status of receive documents by barcode</w:t>
      </w:r>
    </w:p>
    <w:p w:rsidR="002838DD" w:rsidRDefault="002838DD" w:rsidP="002838DD">
      <w:pPr>
        <w:pStyle w:val="a5"/>
        <w:ind w:left="792"/>
        <w:rPr>
          <w:lang w:eastAsia="zh-CN"/>
        </w:rPr>
      </w:pPr>
      <w:r>
        <w:rPr>
          <w:lang w:eastAsia="zh-CN"/>
        </w:rPr>
        <w:t>能够通过文档的编号</w:t>
      </w:r>
      <w:r>
        <w:rPr>
          <w:rFonts w:hint="eastAsia"/>
          <w:lang w:eastAsia="zh-CN"/>
        </w:rPr>
        <w:t>和文档的条形码</w:t>
      </w:r>
      <w:r>
        <w:rPr>
          <w:lang w:eastAsia="zh-CN"/>
        </w:rPr>
        <w:t>查找文档</w:t>
      </w:r>
      <w:r>
        <w:rPr>
          <w:rFonts w:hint="eastAsia"/>
          <w:lang w:eastAsia="zh-CN"/>
        </w:rPr>
        <w:t>，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Able to set period of expire time for documents after sending documents follow by barcode and number of documents</w:t>
      </w:r>
    </w:p>
    <w:p w:rsidR="002838DD" w:rsidRDefault="002838DD" w:rsidP="002838DD">
      <w:pPr>
        <w:pStyle w:val="a5"/>
        <w:ind w:left="792"/>
        <w:rPr>
          <w:lang w:eastAsia="zh-CN"/>
        </w:rPr>
      </w:pPr>
      <w:r>
        <w:rPr>
          <w:lang w:eastAsia="zh-CN"/>
        </w:rPr>
        <w:t>能够设置文档发送后的过期时间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Must delivery software license</w:t>
      </w:r>
    </w:p>
    <w:p w:rsidR="002838DD" w:rsidRDefault="002838DD" w:rsidP="002838DD">
      <w:pPr>
        <w:pStyle w:val="a5"/>
        <w:ind w:left="792"/>
      </w:pPr>
      <w:r>
        <w:t>必须交付软件的</w:t>
      </w:r>
      <w:r>
        <w:t>license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Must delivery source code software</w:t>
      </w:r>
    </w:p>
    <w:p w:rsidR="002838DD" w:rsidRDefault="002838DD" w:rsidP="002838DD">
      <w:pPr>
        <w:pStyle w:val="a5"/>
        <w:ind w:left="792"/>
      </w:pPr>
      <w:r>
        <w:t>必须交付软件的源代码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Delivery manual for soft copy 1 set and hard copy 10 set</w:t>
      </w:r>
    </w:p>
    <w:p w:rsidR="002838DD" w:rsidRDefault="002838DD" w:rsidP="002838DD">
      <w:pPr>
        <w:pStyle w:val="a5"/>
        <w:ind w:left="792"/>
        <w:rPr>
          <w:lang w:eastAsia="zh-CN"/>
        </w:rPr>
      </w:pPr>
      <w:r>
        <w:rPr>
          <w:lang w:eastAsia="zh-CN"/>
        </w:rPr>
        <w:t>交付软拷贝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套，硬拷贝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套</w:t>
      </w:r>
    </w:p>
    <w:p w:rsidR="000E5486" w:rsidRDefault="000E5486" w:rsidP="000E5486">
      <w:pPr>
        <w:pStyle w:val="a5"/>
        <w:numPr>
          <w:ilvl w:val="1"/>
          <w:numId w:val="1"/>
        </w:numPr>
      </w:pPr>
      <w:r>
        <w:t>Mobile phone via 3G or better for outdoor operation for 100 set include Sim card with data package “Data Sim Unlimited” and include fee for contract 1 years</w:t>
      </w:r>
    </w:p>
    <w:p w:rsidR="002838DD" w:rsidRPr="002838DD" w:rsidRDefault="002838DD" w:rsidP="002838DD">
      <w:pPr>
        <w:pStyle w:val="a5"/>
        <w:ind w:left="792"/>
        <w:rPr>
          <w:lang w:eastAsia="zh-CN"/>
        </w:rPr>
      </w:pP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套设备包括</w:t>
      </w:r>
      <w:r>
        <w:rPr>
          <w:rFonts w:hint="eastAsia"/>
          <w:lang w:eastAsia="zh-CN"/>
        </w:rPr>
        <w:t>SIM</w:t>
      </w:r>
      <w:r>
        <w:rPr>
          <w:lang w:eastAsia="zh-CN"/>
        </w:rPr>
        <w:t>卡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这设备通过</w:t>
      </w:r>
      <w:r>
        <w:rPr>
          <w:rFonts w:hint="eastAsia"/>
          <w:lang w:eastAsia="zh-CN"/>
        </w:rPr>
        <w:t>3G</w:t>
      </w:r>
      <w:r>
        <w:rPr>
          <w:lang w:eastAsia="zh-CN"/>
        </w:rPr>
        <w:t>或者更好进行户外操作</w:t>
      </w:r>
      <w:r>
        <w:rPr>
          <w:rFonts w:hint="eastAsia"/>
          <w:lang w:eastAsia="zh-CN"/>
        </w:rPr>
        <w:t>，</w:t>
      </w:r>
      <w:r>
        <w:rPr>
          <w:lang w:eastAsia="zh-CN"/>
        </w:rPr>
        <w:t>设备数据套餐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流量不限</w:t>
      </w:r>
      <w:r>
        <w:rPr>
          <w:rFonts w:hint="eastAsia"/>
          <w:lang w:eastAsia="zh-CN"/>
        </w:rPr>
        <w:t>)</w:t>
      </w:r>
      <w:r w:rsidR="00634C7F">
        <w:rPr>
          <w:rFonts w:hint="eastAsia"/>
          <w:lang w:eastAsia="zh-CN"/>
        </w:rPr>
        <w:t>，包括合同在内一年的时间的费用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Device get approval from NBTC</w:t>
      </w:r>
      <w:r w:rsidR="00E20E02">
        <w:rPr>
          <w:rFonts w:hint="eastAsia"/>
          <w:lang w:eastAsia="zh-CN"/>
        </w:rPr>
        <w:t>（国家广播和通信委员会）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rPr>
          <w:rFonts w:hint="eastAsia"/>
          <w:lang w:eastAsia="zh-CN"/>
        </w:rPr>
        <w:t>设备得到</w:t>
      </w:r>
      <w:r>
        <w:rPr>
          <w:rFonts w:hint="eastAsia"/>
          <w:lang w:eastAsia="zh-CN"/>
        </w:rPr>
        <w:t xml:space="preserve"> NBTC</w:t>
      </w:r>
      <w:r>
        <w:rPr>
          <w:lang w:eastAsia="zh-CN"/>
        </w:rPr>
        <w:t xml:space="preserve"> </w:t>
      </w:r>
      <w:r>
        <w:rPr>
          <w:lang w:eastAsia="zh-CN"/>
        </w:rPr>
        <w:t>的批准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CPU minimum 4 core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至少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核</w:t>
      </w:r>
      <w:r>
        <w:rPr>
          <w:rFonts w:hint="eastAsia"/>
          <w:lang w:eastAsia="zh-CN"/>
        </w:rPr>
        <w:t xml:space="preserve"> CPU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Support 3G or better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支持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3G </w:t>
      </w:r>
      <w:r>
        <w:rPr>
          <w:lang w:eastAsia="zh-CN"/>
        </w:rPr>
        <w:t>或更好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OS Android minimum 6.0 or IOS minimum 10</w:t>
      </w:r>
    </w:p>
    <w:p w:rsidR="00634C7F" w:rsidRDefault="00634C7F" w:rsidP="00634C7F">
      <w:pPr>
        <w:pStyle w:val="a5"/>
        <w:ind w:left="1224"/>
      </w:pPr>
      <w:r>
        <w:t>Android v6 or IOS v10</w:t>
      </w:r>
      <w:r>
        <w:t>及以上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 xml:space="preserve">Have screen </w:t>
      </w:r>
      <w:bookmarkStart w:id="1" w:name="OLE_LINK1"/>
      <w:bookmarkStart w:id="2" w:name="OLE_LINK3"/>
      <w:bookmarkStart w:id="3" w:name="_GoBack"/>
      <w:r>
        <w:t>TFT-LCD or IPS</w:t>
      </w:r>
      <w:bookmarkEnd w:id="1"/>
      <w:bookmarkEnd w:id="2"/>
      <w:bookmarkEnd w:id="3"/>
      <w:r>
        <w:t xml:space="preserve"> minimum 5”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设备屏幕</w:t>
      </w:r>
      <w:r>
        <w:rPr>
          <w:rFonts w:hint="eastAsia"/>
          <w:lang w:eastAsia="zh-CN"/>
        </w:rPr>
        <w:t xml:space="preserve"> 5</w:t>
      </w:r>
      <w:r>
        <w:rPr>
          <w:lang w:eastAsia="zh-CN"/>
        </w:rPr>
        <w:t xml:space="preserve">”, </w:t>
      </w:r>
      <w:r>
        <w:rPr>
          <w:lang w:eastAsia="zh-CN"/>
        </w:rPr>
        <w:t>材质为</w:t>
      </w:r>
      <w:r>
        <w:rPr>
          <w:lang w:eastAsia="zh-CN"/>
        </w:rPr>
        <w:t>TFT-LCD or IPS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resolution minimum 320 ppi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设备分辨率至少</w:t>
      </w:r>
      <w:r>
        <w:rPr>
          <w:rFonts w:hint="eastAsia"/>
          <w:lang w:eastAsia="zh-CN"/>
        </w:rPr>
        <w:t>3</w:t>
      </w:r>
      <w:r>
        <w:rPr>
          <w:lang w:eastAsia="zh-CN"/>
        </w:rPr>
        <w:t>20 ppi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RAM minimum 2GB for IOS and 4GB for Android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至少</w:t>
      </w:r>
      <w:r>
        <w:rPr>
          <w:rFonts w:hint="eastAsia"/>
          <w:lang w:eastAsia="zh-CN"/>
        </w:rPr>
        <w:t>2G RAM IOS, 4G RAM</w:t>
      </w:r>
      <w:r>
        <w:rPr>
          <w:lang w:eastAsia="zh-CN"/>
        </w:rPr>
        <w:t xml:space="preserve"> Android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storage minimum 64GB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设备存储</w:t>
      </w:r>
      <w:r>
        <w:rPr>
          <w:rFonts w:hint="eastAsia"/>
          <w:lang w:eastAsia="zh-CN"/>
        </w:rPr>
        <w:t>至少</w:t>
      </w:r>
      <w:r>
        <w:rPr>
          <w:rFonts w:hint="eastAsia"/>
          <w:lang w:eastAsia="zh-CN"/>
        </w:rPr>
        <w:t>64GB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Support Wifi with 802.11b/g for minimum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rPr>
          <w:lang w:eastAsia="zh-CN"/>
        </w:rPr>
        <w:t>支持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802.11b/g </w:t>
      </w:r>
      <w:r>
        <w:rPr>
          <w:lang w:eastAsia="zh-CN"/>
        </w:rPr>
        <w:t>无线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Wi-Fi </w:t>
      </w:r>
      <w:r>
        <w:rPr>
          <w:lang w:eastAsia="zh-CN"/>
        </w:rPr>
        <w:t>协议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lastRenderedPageBreak/>
        <w:t>Multi-Touch technology for minimum</w:t>
      </w:r>
    </w:p>
    <w:p w:rsidR="00634C7F" w:rsidRDefault="00634C7F" w:rsidP="00634C7F">
      <w:pPr>
        <w:pStyle w:val="a5"/>
        <w:ind w:left="1224"/>
      </w:pPr>
      <w:r>
        <w:t>至少支持多点触控技术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Support multi-Language</w:t>
      </w:r>
    </w:p>
    <w:p w:rsidR="00634C7F" w:rsidRDefault="00634C7F" w:rsidP="00634C7F">
      <w:pPr>
        <w:pStyle w:val="a5"/>
        <w:ind w:left="1224"/>
      </w:pPr>
      <w:r>
        <w:t>支持多种语言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Support Fingerprint, accelerometer, gyro, proximity, compass</w:t>
      </w:r>
    </w:p>
    <w:p w:rsidR="00634C7F" w:rsidRDefault="00634C7F" w:rsidP="00634C7F">
      <w:pPr>
        <w:pStyle w:val="a5"/>
        <w:ind w:left="1224"/>
      </w:pPr>
      <w:r>
        <w:t>支持指纹</w:t>
      </w:r>
      <w:r>
        <w:rPr>
          <w:rFonts w:hint="eastAsia"/>
          <w:lang w:eastAsia="zh-CN"/>
        </w:rPr>
        <w:t>，等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Support Bluetooth V.4.2 , A2DP, LE</w:t>
      </w:r>
    </w:p>
    <w:p w:rsidR="00634C7F" w:rsidRDefault="00634C7F" w:rsidP="00634C7F">
      <w:pPr>
        <w:pStyle w:val="a5"/>
        <w:ind w:left="1224"/>
        <w:rPr>
          <w:lang w:eastAsia="zh-CN"/>
        </w:rPr>
      </w:pPr>
      <w:r>
        <w:t>支持</w:t>
      </w:r>
      <w:r>
        <w:rPr>
          <w:rFonts w:hint="eastAsia"/>
          <w:lang w:eastAsia="zh-CN"/>
        </w:rPr>
        <w:t xml:space="preserve"> V</w:t>
      </w:r>
      <w:r>
        <w:rPr>
          <w:lang w:eastAsia="zh-CN"/>
        </w:rPr>
        <w:t xml:space="preserve">4.2 A2DP, LE </w:t>
      </w:r>
      <w:r>
        <w:rPr>
          <w:lang w:eastAsia="zh-CN"/>
        </w:rPr>
        <w:t>蓝牙协议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Support to access internet via web browser Google Chrome or Safari for minimum</w:t>
      </w:r>
    </w:p>
    <w:p w:rsidR="00E116BC" w:rsidRDefault="00E116BC" w:rsidP="00E116BC">
      <w:pPr>
        <w:pStyle w:val="a5"/>
        <w:ind w:left="1224"/>
        <w:rPr>
          <w:lang w:eastAsia="zh-CN"/>
        </w:rPr>
      </w:pPr>
      <w:r>
        <w:rPr>
          <w:lang w:eastAsia="zh-CN"/>
        </w:rPr>
        <w:t>支持通过</w:t>
      </w:r>
      <w:r>
        <w:rPr>
          <w:lang w:eastAsia="zh-CN"/>
        </w:rPr>
        <w:t xml:space="preserve">Google </w:t>
      </w:r>
      <w:r>
        <w:rPr>
          <w:lang w:eastAsia="zh-CN"/>
        </w:rPr>
        <w:t>浏览器或者</w:t>
      </w:r>
      <w:r>
        <w:rPr>
          <w:rFonts w:hint="eastAsia"/>
          <w:lang w:eastAsia="zh-CN"/>
        </w:rPr>
        <w:t xml:space="preserve"> Safari </w:t>
      </w:r>
      <w:r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 xml:space="preserve"> Internet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GPS for location support Google Maps or Apple map</w:t>
      </w:r>
    </w:p>
    <w:p w:rsidR="00E116BC" w:rsidRDefault="00E116BC" w:rsidP="00E116BC">
      <w:pPr>
        <w:pStyle w:val="a5"/>
        <w:ind w:left="1224"/>
        <w:rPr>
          <w:lang w:eastAsia="zh-CN"/>
        </w:rPr>
      </w:pPr>
      <w:r>
        <w:t>支持</w:t>
      </w:r>
      <w:r>
        <w:rPr>
          <w:rFonts w:hint="eastAsia"/>
          <w:lang w:eastAsia="zh-CN"/>
        </w:rPr>
        <w:t xml:space="preserve"> Google</w:t>
      </w:r>
      <w:r>
        <w:rPr>
          <w:lang w:eastAsia="zh-CN"/>
        </w:rPr>
        <w:t xml:space="preserve"> </w:t>
      </w:r>
      <w:r>
        <w:rPr>
          <w:lang w:eastAsia="zh-CN"/>
        </w:rPr>
        <w:t>地图和苹果地图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camera with resolution 12 Mega-Pixel and 5 Mega-Pixel</w:t>
      </w:r>
    </w:p>
    <w:p w:rsidR="00E116BC" w:rsidRDefault="00E116BC" w:rsidP="00E116BC">
      <w:pPr>
        <w:pStyle w:val="a5"/>
        <w:ind w:left="1224"/>
        <w:rPr>
          <w:lang w:eastAsia="zh-CN"/>
        </w:rPr>
      </w:pPr>
      <w:r>
        <w:rPr>
          <w:lang w:eastAsia="zh-CN"/>
        </w:rPr>
        <w:t>摄像头分辨率</w:t>
      </w:r>
      <w:r>
        <w:rPr>
          <w:rFonts w:hint="eastAsia"/>
          <w:lang w:eastAsia="zh-CN"/>
        </w:rPr>
        <w:t xml:space="preserve"> 12M</w:t>
      </w:r>
      <w:r>
        <w:rPr>
          <w:lang w:eastAsia="zh-CN"/>
        </w:rPr>
        <w:t xml:space="preserve">P </w:t>
      </w:r>
      <w:r>
        <w:rPr>
          <w:lang w:eastAsia="zh-CN"/>
        </w:rPr>
        <w:t>和</w:t>
      </w:r>
      <w:r>
        <w:rPr>
          <w:rFonts w:hint="eastAsia"/>
          <w:lang w:eastAsia="zh-CN"/>
        </w:rPr>
        <w:t xml:space="preserve"> 5MP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Have battery minimum 1900 mAH</w:t>
      </w:r>
    </w:p>
    <w:p w:rsidR="00E116BC" w:rsidRDefault="00E116BC" w:rsidP="00E116BC">
      <w:pPr>
        <w:pStyle w:val="a5"/>
        <w:ind w:left="1224"/>
        <w:rPr>
          <w:lang w:eastAsia="zh-CN"/>
        </w:rPr>
      </w:pPr>
      <w:r>
        <w:t>电池至少</w:t>
      </w:r>
      <w:r>
        <w:rPr>
          <w:rFonts w:hint="eastAsia"/>
          <w:lang w:eastAsia="zh-CN"/>
        </w:rPr>
        <w:t>1900mAH</w:t>
      </w:r>
    </w:p>
    <w:p w:rsidR="000E5486" w:rsidRDefault="000E5486" w:rsidP="000E5486">
      <w:pPr>
        <w:pStyle w:val="a5"/>
        <w:numPr>
          <w:ilvl w:val="2"/>
          <w:numId w:val="1"/>
        </w:numPr>
      </w:pPr>
      <w:r>
        <w:t>Equipment to delivery in 1 set</w:t>
      </w:r>
    </w:p>
    <w:p w:rsidR="000E5486" w:rsidRDefault="000E5486" w:rsidP="000E5486">
      <w:pPr>
        <w:pStyle w:val="a5"/>
        <w:numPr>
          <w:ilvl w:val="3"/>
          <w:numId w:val="1"/>
        </w:numPr>
      </w:pPr>
      <w:r>
        <w:t>Phone 1 set</w:t>
      </w:r>
    </w:p>
    <w:p w:rsidR="00E116BC" w:rsidRDefault="00E116BC" w:rsidP="00E116BC">
      <w:pPr>
        <w:pStyle w:val="a5"/>
        <w:ind w:left="1728"/>
      </w:pPr>
      <w:r>
        <w:rPr>
          <w:rFonts w:hint="eastAsia"/>
          <w:lang w:eastAsia="zh-CN"/>
        </w:rPr>
        <w:t>手机一套</w:t>
      </w:r>
    </w:p>
    <w:p w:rsidR="000E5486" w:rsidRDefault="000E5486" w:rsidP="000E5486">
      <w:pPr>
        <w:pStyle w:val="a5"/>
        <w:numPr>
          <w:ilvl w:val="3"/>
          <w:numId w:val="1"/>
        </w:numPr>
      </w:pPr>
      <w:r>
        <w:t>Microphone for communication</w:t>
      </w:r>
    </w:p>
    <w:p w:rsidR="00E116BC" w:rsidRDefault="00E116BC" w:rsidP="00E116BC">
      <w:pPr>
        <w:pStyle w:val="a5"/>
        <w:ind w:left="1728"/>
      </w:pPr>
      <w:r>
        <w:t>麦克风</w:t>
      </w:r>
    </w:p>
    <w:p w:rsidR="000E5486" w:rsidRDefault="000E5486" w:rsidP="000E5486">
      <w:pPr>
        <w:pStyle w:val="a5"/>
        <w:numPr>
          <w:ilvl w:val="3"/>
          <w:numId w:val="1"/>
        </w:numPr>
      </w:pPr>
      <w:r>
        <w:t>Case for outdoor operation</w:t>
      </w:r>
    </w:p>
    <w:p w:rsidR="00E116BC" w:rsidRDefault="00E116BC" w:rsidP="00E116BC">
      <w:pPr>
        <w:pStyle w:val="a5"/>
        <w:ind w:left="1728"/>
      </w:pPr>
      <w:r>
        <w:t>户外操作的外壳</w:t>
      </w:r>
    </w:p>
    <w:p w:rsidR="000E5486" w:rsidRDefault="000E5486" w:rsidP="000E5486">
      <w:pPr>
        <w:pStyle w:val="a5"/>
        <w:numPr>
          <w:ilvl w:val="3"/>
          <w:numId w:val="1"/>
        </w:numPr>
      </w:pPr>
      <w:r>
        <w:t>Sim card for internet follow standard package use 3G minimum 2GB but Fair Usage policy (still can access internet when use over 2 GB) contract 12 month when delivery sim card and activate</w:t>
      </w:r>
    </w:p>
    <w:p w:rsidR="00E116BC" w:rsidRDefault="00E116BC" w:rsidP="00E116BC">
      <w:pPr>
        <w:pStyle w:val="a5"/>
        <w:ind w:left="1728"/>
        <w:rPr>
          <w:lang w:eastAsia="zh-CN"/>
        </w:rPr>
      </w:pPr>
      <w:r>
        <w:t>交付</w:t>
      </w:r>
      <w:r>
        <w:rPr>
          <w:rFonts w:hint="eastAsia"/>
          <w:lang w:eastAsia="zh-CN"/>
        </w:rPr>
        <w:t>S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m Card </w:t>
      </w:r>
      <w:r>
        <w:rPr>
          <w:rFonts w:hint="eastAsia"/>
          <w:lang w:eastAsia="zh-CN"/>
        </w:rPr>
        <w:t>及激活后的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个月内，</w:t>
      </w:r>
      <w:r>
        <w:rPr>
          <w:rFonts w:hint="eastAsia"/>
          <w:lang w:eastAsia="zh-CN"/>
        </w:rPr>
        <w:t>SIM</w:t>
      </w:r>
      <w:r>
        <w:rPr>
          <w:lang w:eastAsia="zh-CN"/>
        </w:rPr>
        <w:t xml:space="preserve"> </w:t>
      </w:r>
      <w:r>
        <w:rPr>
          <w:lang w:eastAsia="zh-CN"/>
        </w:rPr>
        <w:t>卡遵循</w:t>
      </w:r>
      <w:r>
        <w:rPr>
          <w:rFonts w:hint="eastAsia"/>
          <w:lang w:eastAsia="zh-CN"/>
        </w:rPr>
        <w:t>3G</w:t>
      </w:r>
      <w:r>
        <w:rPr>
          <w:rFonts w:hint="eastAsia"/>
          <w:lang w:eastAsia="zh-CN"/>
        </w:rPr>
        <w:t>至少</w:t>
      </w:r>
      <w:r>
        <w:rPr>
          <w:rFonts w:hint="eastAsia"/>
          <w:lang w:eastAsia="zh-CN"/>
        </w:rPr>
        <w:t>2G</w:t>
      </w:r>
      <w:r>
        <w:rPr>
          <w:rFonts w:hint="eastAsia"/>
          <w:lang w:eastAsia="zh-CN"/>
        </w:rPr>
        <w:t>标准</w:t>
      </w:r>
    </w:p>
    <w:p w:rsidR="00E12C09" w:rsidRPr="000E5486" w:rsidRDefault="00E12C09"/>
    <w:sectPr w:rsidR="00E12C09" w:rsidRPr="000E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6F" w:rsidRDefault="00C87D6F" w:rsidP="000E5486">
      <w:r>
        <w:separator/>
      </w:r>
    </w:p>
  </w:endnote>
  <w:endnote w:type="continuationSeparator" w:id="0">
    <w:p w:rsidR="00C87D6F" w:rsidRDefault="00C87D6F" w:rsidP="000E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6F" w:rsidRDefault="00C87D6F" w:rsidP="000E5486">
      <w:r>
        <w:separator/>
      </w:r>
    </w:p>
  </w:footnote>
  <w:footnote w:type="continuationSeparator" w:id="0">
    <w:p w:rsidR="00C87D6F" w:rsidRDefault="00C87D6F" w:rsidP="000E5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B2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4B"/>
    <w:rsid w:val="000E5486"/>
    <w:rsid w:val="002838DD"/>
    <w:rsid w:val="002C08D3"/>
    <w:rsid w:val="0050133D"/>
    <w:rsid w:val="00634C7F"/>
    <w:rsid w:val="00831B4B"/>
    <w:rsid w:val="00874464"/>
    <w:rsid w:val="009D57A4"/>
    <w:rsid w:val="00AD5FC7"/>
    <w:rsid w:val="00B935E2"/>
    <w:rsid w:val="00C87D6F"/>
    <w:rsid w:val="00E013AB"/>
    <w:rsid w:val="00E116BC"/>
    <w:rsid w:val="00E12C09"/>
    <w:rsid w:val="00E20E02"/>
    <w:rsid w:val="00FB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6E09C0-5D93-4E91-A7DB-6DA24A51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4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486"/>
    <w:rPr>
      <w:sz w:val="18"/>
      <w:szCs w:val="18"/>
    </w:rPr>
  </w:style>
  <w:style w:type="paragraph" w:styleId="a5">
    <w:name w:val="List Paragraph"/>
    <w:basedOn w:val="a"/>
    <w:uiPriority w:val="34"/>
    <w:qFormat/>
    <w:rsid w:val="000E5486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SupZhou(周细明)</dc:creator>
  <cp:keywords/>
  <dc:description/>
  <cp:lastModifiedBy>SupZhou(周细明)</cp:lastModifiedBy>
  <cp:revision>5</cp:revision>
  <dcterms:created xsi:type="dcterms:W3CDTF">2018-01-05T06:46:00Z</dcterms:created>
  <dcterms:modified xsi:type="dcterms:W3CDTF">2018-01-08T02:49:00Z</dcterms:modified>
</cp:coreProperties>
</file>