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EAA" w:rsidRPr="00AA04AB" w:rsidRDefault="00A70EAA" w:rsidP="00A70EAA">
      <w:pPr>
        <w:spacing w:line="240" w:lineRule="auto"/>
        <w:jc w:val="center"/>
        <w:rPr>
          <w:rFonts w:ascii="Times New Roman" w:hAnsi="Times New Roman" w:cs="Times New Roman"/>
          <w:sz w:val="44"/>
          <w:szCs w:val="44"/>
        </w:rPr>
      </w:pPr>
      <w:r w:rsidRPr="00AA04AB">
        <w:rPr>
          <w:rFonts w:ascii="Times New Roman" w:hAnsi="Times New Roman" w:cs="Times New Roman"/>
          <w:sz w:val="44"/>
          <w:szCs w:val="44"/>
        </w:rPr>
        <w:t>22.403 Mechanical Engineering Lab II</w:t>
      </w:r>
    </w:p>
    <w:p w:rsidR="00A70EAA" w:rsidRPr="00AA04AB" w:rsidRDefault="00A70EAA" w:rsidP="00A70EAA">
      <w:pPr>
        <w:spacing w:line="240" w:lineRule="auto"/>
        <w:jc w:val="center"/>
        <w:rPr>
          <w:rFonts w:ascii="Times New Roman" w:hAnsi="Times New Roman" w:cs="Times New Roman"/>
          <w:b/>
          <w:bCs/>
          <w:sz w:val="24"/>
          <w:szCs w:val="24"/>
        </w:rPr>
      </w:pPr>
      <w:r w:rsidRPr="00AA04AB">
        <w:rPr>
          <w:rFonts w:ascii="Times New Roman" w:hAnsi="Times New Roman" w:cs="Times New Roman"/>
          <w:b/>
          <w:bCs/>
          <w:sz w:val="24"/>
          <w:szCs w:val="24"/>
        </w:rPr>
        <w:t>Final Design Project, Weekly Progress Report, Fall 2012</w:t>
      </w:r>
    </w:p>
    <w:p w:rsidR="00A70EAA" w:rsidRPr="00AA04AB" w:rsidRDefault="00A70EAA" w:rsidP="00A70EAA">
      <w:pPr>
        <w:spacing w:line="240" w:lineRule="auto"/>
        <w:jc w:val="center"/>
        <w:rPr>
          <w:rFonts w:ascii="Times New Roman" w:hAnsi="Times New Roman" w:cs="Times New Roman"/>
          <w:b/>
          <w:bCs/>
          <w:sz w:val="24"/>
          <w:szCs w:val="24"/>
        </w:rPr>
      </w:pPr>
    </w:p>
    <w:p w:rsidR="00A70EAA" w:rsidRPr="00AA04AB" w:rsidRDefault="00A70EAA" w:rsidP="00A70EAA">
      <w:pPr>
        <w:spacing w:after="240" w:line="240" w:lineRule="auto"/>
        <w:rPr>
          <w:rFonts w:ascii="Times New Roman" w:hAnsi="Times New Roman" w:cs="Times New Roman"/>
          <w:sz w:val="24"/>
          <w:szCs w:val="24"/>
        </w:rPr>
      </w:pPr>
      <w:r w:rsidRPr="00AA04AB">
        <w:rPr>
          <w:rFonts w:ascii="Times New Roman" w:hAnsi="Times New Roman" w:cs="Times New Roman"/>
          <w:sz w:val="24"/>
          <w:szCs w:val="24"/>
        </w:rPr>
        <w:t xml:space="preserve">Project Title: </w:t>
      </w:r>
      <w:r w:rsidRPr="00AA04AB">
        <w:rPr>
          <w:rFonts w:ascii="Times New Roman" w:hAnsi="Times New Roman" w:cs="Times New Roman"/>
          <w:sz w:val="24"/>
          <w:szCs w:val="24"/>
          <w:u w:val="single"/>
        </w:rPr>
        <w:t xml:space="preserve">         Cantilever Beam Experiment                                   _</w:t>
      </w:r>
      <w:r w:rsidRPr="00AA04AB">
        <w:rPr>
          <w:rFonts w:ascii="Times New Roman" w:hAnsi="Times New Roman" w:cs="Times New Roman"/>
          <w:sz w:val="24"/>
          <w:szCs w:val="24"/>
        </w:rPr>
        <w:t>, Date: 1</w:t>
      </w:r>
      <w:r w:rsidR="00F81D6F" w:rsidRPr="00AA04AB">
        <w:rPr>
          <w:rFonts w:ascii="Times New Roman" w:hAnsi="Times New Roman" w:cs="Times New Roman"/>
          <w:sz w:val="24"/>
          <w:szCs w:val="24"/>
          <w:u w:val="single"/>
        </w:rPr>
        <w:t>1/14</w:t>
      </w:r>
      <w:r w:rsidRPr="00AA04AB">
        <w:rPr>
          <w:rFonts w:ascii="Times New Roman" w:hAnsi="Times New Roman" w:cs="Times New Roman"/>
          <w:sz w:val="24"/>
          <w:szCs w:val="24"/>
          <w:u w:val="single"/>
        </w:rPr>
        <w:t>/12</w:t>
      </w:r>
    </w:p>
    <w:p w:rsidR="00A70EAA" w:rsidRPr="00AA04AB" w:rsidRDefault="00A70EAA" w:rsidP="00A70EAA">
      <w:pPr>
        <w:spacing w:after="240" w:line="240" w:lineRule="auto"/>
        <w:rPr>
          <w:rFonts w:ascii="Times New Roman" w:hAnsi="Times New Roman" w:cs="Times New Roman"/>
          <w:sz w:val="24"/>
          <w:szCs w:val="24"/>
        </w:rPr>
      </w:pPr>
      <w:r w:rsidRPr="00AA04AB">
        <w:rPr>
          <w:rFonts w:ascii="Times New Roman" w:hAnsi="Times New Roman" w:cs="Times New Roman"/>
          <w:sz w:val="24"/>
          <w:szCs w:val="24"/>
        </w:rPr>
        <w:t xml:space="preserve">Group: </w:t>
      </w:r>
      <w:r w:rsidRPr="00AA04AB">
        <w:rPr>
          <w:rFonts w:ascii="Times New Roman" w:hAnsi="Times New Roman" w:cs="Times New Roman"/>
          <w:sz w:val="24"/>
          <w:szCs w:val="24"/>
          <w:u w:val="single"/>
        </w:rPr>
        <w:t xml:space="preserve">  </w:t>
      </w:r>
      <w:proofErr w:type="gramStart"/>
      <w:r w:rsidRPr="00AA04AB">
        <w:rPr>
          <w:rFonts w:ascii="Times New Roman" w:hAnsi="Times New Roman" w:cs="Times New Roman"/>
          <w:sz w:val="24"/>
          <w:szCs w:val="24"/>
          <w:u w:val="single"/>
        </w:rPr>
        <w:t>805D  _</w:t>
      </w:r>
      <w:proofErr w:type="gramEnd"/>
      <w:r w:rsidRPr="00AA04AB">
        <w:rPr>
          <w:rFonts w:ascii="Times New Roman" w:hAnsi="Times New Roman" w:cs="Times New Roman"/>
          <w:sz w:val="24"/>
          <w:szCs w:val="24"/>
        </w:rPr>
        <w:t xml:space="preserve">, Names: </w:t>
      </w:r>
      <w:r w:rsidRPr="00AA04AB">
        <w:rPr>
          <w:rFonts w:ascii="Times New Roman" w:hAnsi="Times New Roman" w:cs="Times New Roman"/>
          <w:sz w:val="24"/>
          <w:szCs w:val="24"/>
          <w:u w:val="single"/>
        </w:rPr>
        <w:t xml:space="preserve">Joshua Bevan, Anthony </w:t>
      </w:r>
      <w:proofErr w:type="spellStart"/>
      <w:r w:rsidRPr="00AA04AB">
        <w:rPr>
          <w:rFonts w:ascii="Times New Roman" w:hAnsi="Times New Roman" w:cs="Times New Roman"/>
          <w:sz w:val="24"/>
          <w:szCs w:val="24"/>
          <w:u w:val="single"/>
        </w:rPr>
        <w:t>Schifiliti</w:t>
      </w:r>
      <w:proofErr w:type="spellEnd"/>
      <w:r w:rsidRPr="00AA04AB">
        <w:rPr>
          <w:rFonts w:ascii="Times New Roman" w:hAnsi="Times New Roman" w:cs="Times New Roman"/>
          <w:sz w:val="24"/>
          <w:szCs w:val="24"/>
          <w:u w:val="single"/>
        </w:rPr>
        <w:t xml:space="preserve"> and Matthew </w:t>
      </w:r>
      <w:proofErr w:type="spellStart"/>
      <w:r w:rsidRPr="00AA04AB">
        <w:rPr>
          <w:rFonts w:ascii="Times New Roman" w:hAnsi="Times New Roman" w:cs="Times New Roman"/>
          <w:sz w:val="24"/>
          <w:szCs w:val="24"/>
          <w:u w:val="single"/>
        </w:rPr>
        <w:t>Spinazola</w:t>
      </w:r>
      <w:proofErr w:type="spellEnd"/>
      <w:r w:rsidRPr="00AA04AB">
        <w:rPr>
          <w:rFonts w:ascii="Times New Roman" w:hAnsi="Times New Roman" w:cs="Times New Roman"/>
          <w:sz w:val="24"/>
          <w:szCs w:val="24"/>
          <w:u w:val="single"/>
        </w:rPr>
        <w:t xml:space="preserve">       </w:t>
      </w:r>
    </w:p>
    <w:p w:rsidR="00A70EAA" w:rsidRPr="00AA04AB" w:rsidRDefault="00A70EAA" w:rsidP="00A70EAA">
      <w:pPr>
        <w:spacing w:line="240" w:lineRule="auto"/>
        <w:rPr>
          <w:rFonts w:ascii="Times New Roman" w:hAnsi="Times New Roman" w:cs="Times New Roman"/>
          <w:b/>
          <w:bCs/>
          <w:sz w:val="24"/>
          <w:szCs w:val="24"/>
          <w:u w:val="single"/>
        </w:rPr>
      </w:pPr>
      <w:r w:rsidRPr="00AA04AB">
        <w:rPr>
          <w:rFonts w:ascii="Times New Roman" w:hAnsi="Times New Roman" w:cs="Times New Roman"/>
          <w:b/>
          <w:bCs/>
          <w:sz w:val="24"/>
          <w:szCs w:val="24"/>
          <w:u w:val="single"/>
        </w:rPr>
        <w:t xml:space="preserve">Tasks performed in the previous week </w:t>
      </w:r>
      <w:r w:rsidRPr="00AA04AB">
        <w:rPr>
          <w:rFonts w:ascii="Times New Roman" w:hAnsi="Times New Roman" w:cs="Times New Roman"/>
          <w:b/>
          <w:bCs/>
          <w:i/>
          <w:iCs/>
          <w:sz w:val="24"/>
          <w:szCs w:val="24"/>
          <w:u w:val="single"/>
        </w:rPr>
        <w:t>(you may attach your calculations, drawings, equipment list, etc. to this sheet for submission)</w:t>
      </w:r>
      <w:r w:rsidRPr="00AA04AB">
        <w:rPr>
          <w:rFonts w:ascii="Times New Roman" w:hAnsi="Times New Roman" w:cs="Times New Roman"/>
          <w:b/>
          <w:bCs/>
          <w:sz w:val="24"/>
          <w:szCs w:val="24"/>
          <w:u w:val="single"/>
        </w:rPr>
        <w:t>:</w:t>
      </w:r>
    </w:p>
    <w:p w:rsidR="00A70EAA" w:rsidRPr="00AA04AB" w:rsidRDefault="000959FC" w:rsidP="00A70EAA">
      <w:pPr>
        <w:numPr>
          <w:ilvl w:val="0"/>
          <w:numId w:val="1"/>
        </w:numPr>
        <w:spacing w:after="0" w:line="240" w:lineRule="auto"/>
        <w:rPr>
          <w:rFonts w:ascii="Times New Roman" w:hAnsi="Times New Roman" w:cs="Times New Roman"/>
          <w:b/>
          <w:bCs/>
          <w:sz w:val="24"/>
          <w:szCs w:val="24"/>
          <w:u w:val="single"/>
        </w:rPr>
      </w:pPr>
      <w:r w:rsidRPr="00AA04AB">
        <w:rPr>
          <w:rFonts w:ascii="Times New Roman" w:hAnsi="Times New Roman" w:cs="Times New Roman"/>
          <w:bCs/>
          <w:sz w:val="24"/>
          <w:szCs w:val="24"/>
        </w:rPr>
        <w:t>Became familiar with beam set up</w:t>
      </w:r>
    </w:p>
    <w:p w:rsidR="000959FC" w:rsidRPr="00AA04AB" w:rsidRDefault="000959FC" w:rsidP="00A70EAA">
      <w:pPr>
        <w:numPr>
          <w:ilvl w:val="0"/>
          <w:numId w:val="1"/>
        </w:numPr>
        <w:spacing w:after="0" w:line="240" w:lineRule="auto"/>
        <w:rPr>
          <w:rFonts w:ascii="Times New Roman" w:hAnsi="Times New Roman" w:cs="Times New Roman"/>
          <w:b/>
          <w:bCs/>
          <w:sz w:val="24"/>
          <w:szCs w:val="24"/>
          <w:u w:val="single"/>
        </w:rPr>
      </w:pPr>
      <w:r w:rsidRPr="00AA04AB">
        <w:rPr>
          <w:rFonts w:ascii="Times New Roman" w:hAnsi="Times New Roman" w:cs="Times New Roman"/>
          <w:bCs/>
          <w:sz w:val="24"/>
          <w:szCs w:val="24"/>
        </w:rPr>
        <w:t>Set up beam with accelerometers and eddy current probe</w:t>
      </w:r>
    </w:p>
    <w:p w:rsidR="000959FC" w:rsidRPr="00AA04AB" w:rsidRDefault="000959FC" w:rsidP="00A70EAA">
      <w:pPr>
        <w:numPr>
          <w:ilvl w:val="0"/>
          <w:numId w:val="1"/>
        </w:numPr>
        <w:spacing w:after="0" w:line="240" w:lineRule="auto"/>
        <w:rPr>
          <w:rFonts w:ascii="Times New Roman" w:hAnsi="Times New Roman" w:cs="Times New Roman"/>
          <w:b/>
          <w:bCs/>
          <w:sz w:val="24"/>
          <w:szCs w:val="24"/>
          <w:u w:val="single"/>
        </w:rPr>
      </w:pPr>
      <w:r w:rsidRPr="00AA04AB">
        <w:rPr>
          <w:rFonts w:ascii="Times New Roman" w:hAnsi="Times New Roman" w:cs="Times New Roman"/>
          <w:bCs/>
          <w:sz w:val="24"/>
          <w:szCs w:val="24"/>
        </w:rPr>
        <w:t>Opened lab view to determine how data will be recorded</w:t>
      </w:r>
    </w:p>
    <w:p w:rsidR="000959FC" w:rsidRPr="00AA04AB" w:rsidRDefault="000959FC" w:rsidP="00A70EAA">
      <w:pPr>
        <w:numPr>
          <w:ilvl w:val="0"/>
          <w:numId w:val="1"/>
        </w:numPr>
        <w:spacing w:after="0" w:line="240" w:lineRule="auto"/>
        <w:rPr>
          <w:rFonts w:ascii="Times New Roman" w:hAnsi="Times New Roman" w:cs="Times New Roman"/>
          <w:b/>
          <w:bCs/>
          <w:sz w:val="24"/>
          <w:szCs w:val="24"/>
          <w:u w:val="single"/>
        </w:rPr>
      </w:pPr>
      <w:r w:rsidRPr="00AA04AB">
        <w:rPr>
          <w:rFonts w:ascii="Times New Roman" w:hAnsi="Times New Roman" w:cs="Times New Roman"/>
          <w:bCs/>
          <w:sz w:val="24"/>
          <w:szCs w:val="24"/>
        </w:rPr>
        <w:t>Research the application of filters for the eddy current probe</w:t>
      </w:r>
    </w:p>
    <w:p w:rsidR="000959FC" w:rsidRPr="00AA04AB" w:rsidRDefault="000959FC" w:rsidP="00A70EAA">
      <w:pPr>
        <w:numPr>
          <w:ilvl w:val="0"/>
          <w:numId w:val="1"/>
        </w:numPr>
        <w:spacing w:after="0" w:line="240" w:lineRule="auto"/>
        <w:rPr>
          <w:rFonts w:ascii="Times New Roman" w:hAnsi="Times New Roman" w:cs="Times New Roman"/>
          <w:b/>
          <w:bCs/>
          <w:sz w:val="24"/>
          <w:szCs w:val="24"/>
          <w:u w:val="single"/>
        </w:rPr>
      </w:pPr>
      <w:r w:rsidRPr="00AA04AB">
        <w:rPr>
          <w:rFonts w:ascii="Times New Roman" w:hAnsi="Times New Roman" w:cs="Times New Roman"/>
          <w:bCs/>
          <w:sz w:val="24"/>
          <w:szCs w:val="24"/>
        </w:rPr>
        <w:t>Research t</w:t>
      </w:r>
      <w:r w:rsidR="00AA04AB" w:rsidRPr="00AA04AB">
        <w:rPr>
          <w:rFonts w:ascii="Times New Roman" w:hAnsi="Times New Roman" w:cs="Times New Roman"/>
          <w:bCs/>
          <w:sz w:val="24"/>
          <w:szCs w:val="24"/>
        </w:rPr>
        <w:t>he effects of the accelerometer</w:t>
      </w:r>
      <w:r w:rsidRPr="00AA04AB">
        <w:rPr>
          <w:rFonts w:ascii="Times New Roman" w:hAnsi="Times New Roman" w:cs="Times New Roman"/>
          <w:bCs/>
          <w:sz w:val="24"/>
          <w:szCs w:val="24"/>
        </w:rPr>
        <w:t xml:space="preserve">s mass on natural frequency </w:t>
      </w:r>
    </w:p>
    <w:p w:rsidR="00763EA3" w:rsidRPr="00AA04AB" w:rsidRDefault="00763EA3" w:rsidP="00A70EAA">
      <w:pPr>
        <w:numPr>
          <w:ilvl w:val="0"/>
          <w:numId w:val="1"/>
        </w:numPr>
        <w:spacing w:after="0" w:line="240" w:lineRule="auto"/>
        <w:rPr>
          <w:rFonts w:ascii="Times New Roman" w:hAnsi="Times New Roman" w:cs="Times New Roman"/>
          <w:b/>
          <w:bCs/>
          <w:sz w:val="24"/>
          <w:szCs w:val="24"/>
          <w:u w:val="single"/>
        </w:rPr>
      </w:pPr>
      <w:r w:rsidRPr="00AA04AB">
        <w:rPr>
          <w:rFonts w:ascii="Times New Roman" w:hAnsi="Times New Roman" w:cs="Times New Roman"/>
          <w:bCs/>
          <w:sz w:val="24"/>
          <w:szCs w:val="24"/>
        </w:rPr>
        <w:t>Research manufacturers sensitiv</w:t>
      </w:r>
      <w:r w:rsidR="00E861B6" w:rsidRPr="00AA04AB">
        <w:rPr>
          <w:rFonts w:ascii="Times New Roman" w:hAnsi="Times New Roman" w:cs="Times New Roman"/>
          <w:bCs/>
          <w:sz w:val="24"/>
          <w:szCs w:val="24"/>
        </w:rPr>
        <w:t>it</w:t>
      </w:r>
      <w:r w:rsidRPr="00AA04AB">
        <w:rPr>
          <w:rFonts w:ascii="Times New Roman" w:hAnsi="Times New Roman" w:cs="Times New Roman"/>
          <w:bCs/>
          <w:sz w:val="24"/>
          <w:szCs w:val="24"/>
        </w:rPr>
        <w:t xml:space="preserve">ies for accelerometers </w:t>
      </w:r>
    </w:p>
    <w:p w:rsidR="004C726F" w:rsidRPr="00AA04AB" w:rsidRDefault="004C726F" w:rsidP="00A70EAA">
      <w:pPr>
        <w:numPr>
          <w:ilvl w:val="0"/>
          <w:numId w:val="1"/>
        </w:numPr>
        <w:spacing w:after="0" w:line="240" w:lineRule="auto"/>
        <w:rPr>
          <w:rFonts w:ascii="Times New Roman" w:hAnsi="Times New Roman" w:cs="Times New Roman"/>
          <w:b/>
          <w:bCs/>
          <w:sz w:val="24"/>
          <w:szCs w:val="24"/>
          <w:u w:val="single"/>
        </w:rPr>
      </w:pPr>
      <w:r w:rsidRPr="00AA04AB">
        <w:rPr>
          <w:rFonts w:ascii="Times New Roman" w:hAnsi="Times New Roman" w:cs="Times New Roman"/>
          <w:bCs/>
          <w:sz w:val="24"/>
          <w:szCs w:val="24"/>
        </w:rPr>
        <w:t>Additions were made to the experimental procedure</w:t>
      </w:r>
    </w:p>
    <w:p w:rsidR="00A70EAA" w:rsidRPr="00AA04AB" w:rsidRDefault="00A70EAA" w:rsidP="00A70EAA">
      <w:pPr>
        <w:spacing w:line="240" w:lineRule="auto"/>
        <w:rPr>
          <w:rFonts w:ascii="Times New Roman" w:hAnsi="Times New Roman" w:cs="Times New Roman"/>
          <w:b/>
          <w:bCs/>
          <w:sz w:val="24"/>
          <w:szCs w:val="24"/>
          <w:u w:val="single"/>
        </w:rPr>
      </w:pPr>
    </w:p>
    <w:p w:rsidR="00A70EAA" w:rsidRPr="00AA04AB" w:rsidRDefault="00A70EAA" w:rsidP="00A70EAA">
      <w:pPr>
        <w:spacing w:line="240" w:lineRule="auto"/>
        <w:rPr>
          <w:rFonts w:ascii="Times New Roman" w:hAnsi="Times New Roman" w:cs="Times New Roman"/>
          <w:b/>
          <w:bCs/>
          <w:sz w:val="24"/>
          <w:szCs w:val="24"/>
          <w:u w:val="single"/>
        </w:rPr>
      </w:pPr>
      <w:r w:rsidRPr="00AA04AB">
        <w:rPr>
          <w:rFonts w:ascii="Times New Roman" w:hAnsi="Times New Roman" w:cs="Times New Roman"/>
          <w:b/>
          <w:bCs/>
          <w:sz w:val="24"/>
          <w:szCs w:val="24"/>
          <w:u w:val="single"/>
        </w:rPr>
        <w:t xml:space="preserve">Work plan for next week: </w:t>
      </w:r>
    </w:p>
    <w:p w:rsidR="00763EA3" w:rsidRPr="00AA04AB" w:rsidRDefault="00763EA3" w:rsidP="00763EA3">
      <w:pPr>
        <w:numPr>
          <w:ilvl w:val="0"/>
          <w:numId w:val="3"/>
        </w:numPr>
        <w:spacing w:after="0" w:line="240" w:lineRule="auto"/>
        <w:rPr>
          <w:rFonts w:ascii="Times New Roman" w:hAnsi="Times New Roman" w:cs="Times New Roman"/>
          <w:b/>
          <w:sz w:val="24"/>
          <w:szCs w:val="24"/>
        </w:rPr>
      </w:pPr>
      <w:r w:rsidRPr="00AA04AB">
        <w:rPr>
          <w:rFonts w:ascii="Times New Roman" w:hAnsi="Times New Roman" w:cs="Times New Roman"/>
          <w:sz w:val="24"/>
          <w:szCs w:val="24"/>
        </w:rPr>
        <w:t>Test system using the attached procedure</w:t>
      </w:r>
    </w:p>
    <w:p w:rsidR="00C81451" w:rsidRPr="00AA04AB" w:rsidRDefault="00C81451" w:rsidP="00763EA3">
      <w:pPr>
        <w:numPr>
          <w:ilvl w:val="0"/>
          <w:numId w:val="3"/>
        </w:numPr>
        <w:spacing w:after="0" w:line="240" w:lineRule="auto"/>
        <w:rPr>
          <w:rFonts w:ascii="Times New Roman" w:hAnsi="Times New Roman" w:cs="Times New Roman"/>
          <w:b/>
          <w:sz w:val="24"/>
          <w:szCs w:val="24"/>
        </w:rPr>
      </w:pPr>
      <w:r w:rsidRPr="00AA04AB">
        <w:rPr>
          <w:rFonts w:ascii="Times New Roman" w:hAnsi="Times New Roman" w:cs="Times New Roman"/>
          <w:sz w:val="24"/>
          <w:szCs w:val="24"/>
        </w:rPr>
        <w:t>Compare result to expected values</w:t>
      </w:r>
    </w:p>
    <w:p w:rsidR="00C81451" w:rsidRPr="00AA04AB" w:rsidRDefault="00C81451" w:rsidP="00763EA3">
      <w:pPr>
        <w:numPr>
          <w:ilvl w:val="0"/>
          <w:numId w:val="3"/>
        </w:numPr>
        <w:spacing w:after="0" w:line="240" w:lineRule="auto"/>
        <w:rPr>
          <w:rFonts w:ascii="Times New Roman" w:hAnsi="Times New Roman" w:cs="Times New Roman"/>
          <w:b/>
          <w:sz w:val="24"/>
          <w:szCs w:val="24"/>
        </w:rPr>
      </w:pPr>
      <w:r w:rsidRPr="00AA04AB">
        <w:rPr>
          <w:rFonts w:ascii="Times New Roman" w:hAnsi="Times New Roman" w:cs="Times New Roman"/>
          <w:sz w:val="24"/>
          <w:szCs w:val="24"/>
        </w:rPr>
        <w:t>Investigate ways to improve results</w:t>
      </w:r>
    </w:p>
    <w:p w:rsidR="004B6E1B" w:rsidRPr="00AA04AB" w:rsidRDefault="00A70EAA" w:rsidP="004B6E1B">
      <w:pPr>
        <w:spacing w:line="240" w:lineRule="auto"/>
        <w:rPr>
          <w:rFonts w:ascii="Times New Roman" w:hAnsi="Times New Roman" w:cs="Times New Roman"/>
          <w:b/>
          <w:sz w:val="24"/>
          <w:szCs w:val="24"/>
        </w:rPr>
      </w:pPr>
      <w:r w:rsidRPr="00AA04AB">
        <w:rPr>
          <w:rFonts w:ascii="Times New Roman" w:hAnsi="Times New Roman" w:cs="Times New Roman"/>
          <w:sz w:val="24"/>
          <w:szCs w:val="24"/>
        </w:rPr>
        <w:br w:type="page"/>
      </w:r>
    </w:p>
    <w:p w:rsidR="00AA04AB" w:rsidRDefault="00AA04AB" w:rsidP="00AA04AB">
      <w:pPr>
        <w:rPr>
          <w:rFonts w:ascii="Times New Roman" w:hAnsi="Times New Roman" w:cs="Times New Roman"/>
          <w:b/>
          <w:sz w:val="24"/>
          <w:szCs w:val="24"/>
        </w:rPr>
      </w:pPr>
      <w:r>
        <w:rPr>
          <w:rFonts w:ascii="Times New Roman" w:hAnsi="Times New Roman" w:cs="Times New Roman"/>
          <w:b/>
          <w:sz w:val="24"/>
          <w:szCs w:val="24"/>
        </w:rPr>
        <w:lastRenderedPageBreak/>
        <w:t>Influence of Accelerometer Mass</w:t>
      </w:r>
      <w:r w:rsidR="00432E1C">
        <w:rPr>
          <w:rFonts w:ascii="Times New Roman" w:hAnsi="Times New Roman" w:cs="Times New Roman"/>
          <w:b/>
          <w:sz w:val="24"/>
          <w:szCs w:val="24"/>
        </w:rPr>
        <w:t>es</w:t>
      </w:r>
      <w:r>
        <w:rPr>
          <w:rFonts w:ascii="Times New Roman" w:hAnsi="Times New Roman" w:cs="Times New Roman"/>
          <w:b/>
          <w:sz w:val="24"/>
          <w:szCs w:val="24"/>
        </w:rPr>
        <w:t xml:space="preserve"> on System Natural Frequency</w:t>
      </w:r>
    </w:p>
    <w:p w:rsidR="00AA04AB" w:rsidRDefault="00AA04AB" w:rsidP="00E52CF8">
      <w:pPr>
        <w:rPr>
          <w:rFonts w:ascii="Times New Roman" w:hAnsi="Times New Roman" w:cs="Times New Roman"/>
          <w:sz w:val="24"/>
          <w:szCs w:val="24"/>
        </w:rPr>
      </w:pPr>
      <w:r>
        <w:rPr>
          <w:rFonts w:ascii="Times New Roman" w:hAnsi="Times New Roman" w:cs="Times New Roman"/>
          <w:sz w:val="24"/>
          <w:szCs w:val="24"/>
        </w:rPr>
        <w:t>The natural frequency of a massless beam with a point mass on its end is given by Equation (1).</w:t>
      </w:r>
    </w:p>
    <w:p w:rsidR="00AA04AB" w:rsidRPr="00AA04AB" w:rsidRDefault="00756C50" w:rsidP="00AA04AB">
      <w:pPr>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L</m:t>
            </m:r>
          </m:sub>
        </m:sSub>
        <m:r>
          <w:rPr>
            <w:rFonts w:ascii="Cambria Math" w:hAnsi="Cambria Math" w:cs="Times New Roman"/>
            <w:sz w:val="24"/>
            <w:szCs w:val="24"/>
          </w:rPr>
          <m:t>=</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3EI</m:t>
                </m:r>
              </m:num>
              <m:den>
                <m:r>
                  <w:rPr>
                    <w:rFonts w:ascii="Cambria Math" w:hAnsi="Cambria Math" w:cs="Times New Roman"/>
                    <w:sz w:val="24"/>
                    <w:szCs w:val="24"/>
                  </w:rPr>
                  <m:t>m</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3</m:t>
                    </m:r>
                  </m:sup>
                </m:sSup>
              </m:den>
            </m:f>
          </m:e>
        </m:rad>
      </m:oMath>
      <w:r w:rsidR="00AA04AB">
        <w:rPr>
          <w:rFonts w:ascii="Times New Roman" w:eastAsiaTheme="minorEastAsia" w:hAnsi="Times New Roman" w:cs="Times New Roman"/>
          <w:sz w:val="24"/>
          <w:szCs w:val="24"/>
        </w:rPr>
        <w:tab/>
      </w:r>
      <w:r w:rsidR="00AA04AB">
        <w:rPr>
          <w:rFonts w:ascii="Times New Roman" w:eastAsiaTheme="minorEastAsia" w:hAnsi="Times New Roman" w:cs="Times New Roman"/>
          <w:sz w:val="24"/>
          <w:szCs w:val="24"/>
        </w:rPr>
        <w:tab/>
      </w:r>
      <w:r w:rsidR="00AA04AB">
        <w:rPr>
          <w:rFonts w:ascii="Times New Roman" w:eastAsiaTheme="minorEastAsia" w:hAnsi="Times New Roman" w:cs="Times New Roman"/>
          <w:sz w:val="24"/>
          <w:szCs w:val="24"/>
        </w:rPr>
        <w:tab/>
      </w:r>
      <w:r w:rsidR="00AA04AB">
        <w:rPr>
          <w:rFonts w:ascii="Times New Roman" w:eastAsiaTheme="minorEastAsia" w:hAnsi="Times New Roman" w:cs="Times New Roman"/>
          <w:sz w:val="24"/>
          <w:szCs w:val="24"/>
        </w:rPr>
        <w:tab/>
      </w:r>
      <w:r w:rsidR="00AA04AB">
        <w:rPr>
          <w:rFonts w:ascii="Times New Roman" w:eastAsiaTheme="minorEastAsia" w:hAnsi="Times New Roman" w:cs="Times New Roman"/>
          <w:sz w:val="24"/>
          <w:szCs w:val="24"/>
        </w:rPr>
        <w:tab/>
      </w:r>
      <w:r w:rsidR="00AA04AB">
        <w:rPr>
          <w:rFonts w:ascii="Times New Roman" w:eastAsiaTheme="minorEastAsia" w:hAnsi="Times New Roman" w:cs="Times New Roman"/>
          <w:sz w:val="24"/>
          <w:szCs w:val="24"/>
        </w:rPr>
        <w:tab/>
        <w:t>(1)</w:t>
      </w:r>
    </w:p>
    <w:p w:rsidR="00AA04AB" w:rsidRDefault="00AA04AB" w:rsidP="00E52CF8">
      <w:pPr>
        <w:rPr>
          <w:rFonts w:ascii="Times New Roman" w:hAnsi="Times New Roman" w:cs="Times New Roman"/>
          <w:sz w:val="24"/>
          <w:szCs w:val="24"/>
        </w:rPr>
      </w:pPr>
      <w:r>
        <w:rPr>
          <w:rFonts w:ascii="Times New Roman" w:hAnsi="Times New Roman" w:cs="Times New Roman"/>
          <w:sz w:val="24"/>
          <w:szCs w:val="24"/>
        </w:rPr>
        <w:t xml:space="preserve">The same beam with a point mass located at an arbitrary point ‘x’ is </w:t>
      </w:r>
      <w:proofErr w:type="spellStart"/>
      <w:r w:rsidR="00756C50">
        <w:rPr>
          <w:rFonts w:ascii="Times New Roman" w:hAnsi="Times New Roman" w:cs="Times New Roman"/>
          <w:sz w:val="24"/>
          <w:szCs w:val="24"/>
        </w:rPr>
        <w:t>similiar</w:t>
      </w:r>
      <w:proofErr w:type="spellEnd"/>
      <w:r>
        <w:rPr>
          <w:rFonts w:ascii="Times New Roman" w:hAnsi="Times New Roman" w:cs="Times New Roman"/>
          <w:sz w:val="24"/>
          <w:szCs w:val="24"/>
        </w:rPr>
        <w:t xml:space="preserve"> to Equation (1) as the massless beam from x to L has no influence, as given in Equation (2).</w:t>
      </w:r>
    </w:p>
    <w:p w:rsidR="00756C50" w:rsidRDefault="00756C50" w:rsidP="00AA04AB">
      <w:pPr>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x</m:t>
            </m:r>
          </m:sub>
        </m:sSub>
        <m:r>
          <w:rPr>
            <w:rFonts w:ascii="Cambria Math" w:hAnsi="Cambria Math" w:cs="Times New Roman"/>
            <w:sz w:val="24"/>
            <w:szCs w:val="24"/>
          </w:rPr>
          <m:t>=</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3EI</m:t>
                </m:r>
              </m:num>
              <m:den>
                <m:r>
                  <w:rPr>
                    <w:rFonts w:ascii="Cambria Math" w:hAnsi="Cambria Math" w:cs="Times New Roman"/>
                    <w:sz w:val="24"/>
                    <w:szCs w:val="24"/>
                  </w:rPr>
                  <m:t>m</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den>
            </m:f>
          </m:e>
        </m:rad>
      </m:oMath>
      <w:r w:rsidR="00AA04AB">
        <w:rPr>
          <w:rFonts w:ascii="Times New Roman" w:eastAsiaTheme="minorEastAsia" w:hAnsi="Times New Roman" w:cs="Times New Roman"/>
          <w:sz w:val="24"/>
          <w:szCs w:val="24"/>
        </w:rPr>
        <w:tab/>
      </w:r>
      <w:r w:rsidR="00AA04AB">
        <w:rPr>
          <w:rFonts w:ascii="Times New Roman" w:eastAsiaTheme="minorEastAsia" w:hAnsi="Times New Roman" w:cs="Times New Roman"/>
          <w:sz w:val="24"/>
          <w:szCs w:val="24"/>
        </w:rPr>
        <w:tab/>
      </w:r>
      <w:r w:rsidR="00AA04AB">
        <w:rPr>
          <w:rFonts w:ascii="Times New Roman" w:eastAsiaTheme="minorEastAsia" w:hAnsi="Times New Roman" w:cs="Times New Roman"/>
          <w:sz w:val="24"/>
          <w:szCs w:val="24"/>
        </w:rPr>
        <w:tab/>
      </w:r>
      <w:r w:rsidR="00AA04AB">
        <w:rPr>
          <w:rFonts w:ascii="Times New Roman" w:eastAsiaTheme="minorEastAsia" w:hAnsi="Times New Roman" w:cs="Times New Roman"/>
          <w:sz w:val="24"/>
          <w:szCs w:val="24"/>
        </w:rPr>
        <w:tab/>
      </w:r>
      <w:r w:rsidR="00AA04AB">
        <w:rPr>
          <w:rFonts w:ascii="Times New Roman" w:eastAsiaTheme="minorEastAsia" w:hAnsi="Times New Roman" w:cs="Times New Roman"/>
          <w:sz w:val="24"/>
          <w:szCs w:val="24"/>
        </w:rPr>
        <w:tab/>
      </w:r>
      <w:r w:rsidR="00AA04AB">
        <w:rPr>
          <w:rFonts w:ascii="Times New Roman" w:eastAsiaTheme="minorEastAsia" w:hAnsi="Times New Roman" w:cs="Times New Roman"/>
          <w:sz w:val="24"/>
          <w:szCs w:val="24"/>
        </w:rPr>
        <w:tab/>
        <w:t>(2)</w:t>
      </w:r>
    </w:p>
    <w:p w:rsidR="00756C50" w:rsidRDefault="00756C50" w:rsidP="00756C5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it is desired to find an equivalent tip mass that produces the same natural frequency as that of a mass at an arbitrary point Equations (1) and (2) can be related to each other to find the equivalent mass as shown in Equation (3).</w:t>
      </w:r>
    </w:p>
    <w:p w:rsidR="00756C50" w:rsidRDefault="00756C50" w:rsidP="00756C50">
      <w:pPr>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L</m:t>
            </m:r>
          </m:sub>
        </m:sSub>
        <m:box>
          <m:boxPr>
            <m:opEmu m:val="1"/>
            <m:ctrlPr>
              <w:rPr>
                <w:rFonts w:ascii="Cambria Math" w:hAnsi="Cambria Math" w:cs="Times New Roman"/>
                <w:i/>
                <w:sz w:val="24"/>
                <w:szCs w:val="24"/>
              </w:rPr>
            </m:ctrlPr>
          </m:boxPr>
          <m:e>
            <m:groupChr>
              <m:groupChrPr>
                <m:chr m:val="→"/>
                <m:pos m:val="top"/>
                <m:ctrlPr>
                  <w:rPr>
                    <w:rFonts w:ascii="Cambria Math" w:hAnsi="Cambria Math" w:cs="Times New Roman"/>
                    <w:i/>
                    <w:sz w:val="24"/>
                    <w:szCs w:val="24"/>
                  </w:rPr>
                </m:ctrlPr>
              </m:groupChrPr>
              <m:e>
                <m:r>
                  <w:rPr>
                    <w:rFonts w:ascii="Cambria Math" w:hAnsi="Cambria Math" w:cs="Times New Roman"/>
                    <w:sz w:val="24"/>
                    <w:szCs w:val="24"/>
                  </w:rPr>
                  <m:t xml:space="preserve"> </m:t>
                </m:r>
              </m:e>
            </m:groupCh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L</m:t>
                        </m:r>
                      </m:den>
                    </m:f>
                  </m:e>
                </m:d>
              </m:e>
              <m:sup>
                <m:r>
                  <w:rPr>
                    <w:rFonts w:ascii="Cambria Math" w:hAnsi="Cambria Math" w:cs="Times New Roman"/>
                    <w:sz w:val="24"/>
                    <w:szCs w:val="24"/>
                  </w:rPr>
                  <m:t>3</m:t>
                </m:r>
              </m:sup>
            </m:sSup>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x</m:t>
                </m:r>
              </m:sub>
            </m:sSub>
          </m:e>
        </m:box>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w:t>
      </w:r>
      <w:r>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w:t>
      </w:r>
    </w:p>
    <w:p w:rsidR="00756C50" w:rsidRDefault="00756C50" w:rsidP="00756C50">
      <w:pPr>
        <w:rPr>
          <w:rFonts w:ascii="Times New Roman" w:hAnsi="Times New Roman" w:cs="Times New Roman"/>
          <w:sz w:val="24"/>
          <w:szCs w:val="24"/>
        </w:rPr>
      </w:pPr>
      <w:r>
        <w:rPr>
          <w:rFonts w:ascii="Times New Roman" w:hAnsi="Times New Roman" w:cs="Times New Roman"/>
          <w:sz w:val="24"/>
          <w:szCs w:val="24"/>
        </w:rPr>
        <w:t xml:space="preserve">Assuming operating conditions allow the superposition principle to be applied, a beam with multiple masses at arbitrary locations can be modeled as an equivalent beam with the sum of equivalent masses at the beam end. </w:t>
      </w:r>
    </w:p>
    <w:p w:rsidR="00EC3399" w:rsidRDefault="00756C50" w:rsidP="00756C50">
      <w:pPr>
        <w:rPr>
          <w:rFonts w:ascii="Times New Roman" w:hAnsi="Times New Roman" w:cs="Times New Roman"/>
          <w:sz w:val="24"/>
          <w:szCs w:val="24"/>
        </w:rPr>
      </w:pPr>
      <w:r>
        <w:rPr>
          <w:rFonts w:ascii="Times New Roman" w:hAnsi="Times New Roman" w:cs="Times New Roman"/>
          <w:sz w:val="24"/>
          <w:szCs w:val="24"/>
        </w:rPr>
        <w:t>If the beam has mass</w:t>
      </w:r>
      <w:r w:rsidR="00EC3399">
        <w:rPr>
          <w:rFonts w:ascii="Times New Roman" w:hAnsi="Times New Roman" w:cs="Times New Roman"/>
          <w:sz w:val="24"/>
          <w:szCs w:val="24"/>
        </w:rPr>
        <w:t>,</w:t>
      </w:r>
      <w:r>
        <w:rPr>
          <w:rFonts w:ascii="Times New Roman" w:hAnsi="Times New Roman" w:cs="Times New Roman"/>
          <w:sz w:val="24"/>
          <w:szCs w:val="24"/>
        </w:rPr>
        <w:t xml:space="preserve"> th</w:t>
      </w:r>
      <w:r w:rsidR="00EC3399">
        <w:rPr>
          <w:rFonts w:ascii="Times New Roman" w:hAnsi="Times New Roman" w:cs="Times New Roman"/>
          <w:sz w:val="24"/>
          <w:szCs w:val="24"/>
        </w:rPr>
        <w:t>e</w:t>
      </w:r>
      <w:r>
        <w:rPr>
          <w:rFonts w:ascii="Times New Roman" w:hAnsi="Times New Roman" w:cs="Times New Roman"/>
          <w:sz w:val="24"/>
          <w:szCs w:val="24"/>
        </w:rPr>
        <w:t xml:space="preserve">n </w:t>
      </w:r>
      <w:r w:rsidR="00EC3399">
        <w:rPr>
          <w:rFonts w:ascii="Times New Roman" w:hAnsi="Times New Roman" w:cs="Times New Roman"/>
          <w:sz w:val="24"/>
          <w:szCs w:val="24"/>
        </w:rPr>
        <w:t>it</w:t>
      </w:r>
      <w:r>
        <w:rPr>
          <w:rFonts w:ascii="Times New Roman" w:hAnsi="Times New Roman" w:cs="Times New Roman"/>
          <w:sz w:val="24"/>
          <w:szCs w:val="24"/>
        </w:rPr>
        <w:t xml:space="preserve"> </w:t>
      </w:r>
      <w:r w:rsidR="00EC3399">
        <w:rPr>
          <w:rFonts w:ascii="Times New Roman" w:hAnsi="Times New Roman" w:cs="Times New Roman"/>
          <w:sz w:val="24"/>
          <w:szCs w:val="24"/>
        </w:rPr>
        <w:t>must</w:t>
      </w:r>
      <w:r>
        <w:rPr>
          <w:rFonts w:ascii="Times New Roman" w:hAnsi="Times New Roman" w:cs="Times New Roman"/>
          <w:sz w:val="24"/>
          <w:szCs w:val="24"/>
        </w:rPr>
        <w:t xml:space="preserve"> also be converted to an equivalent tip mass. </w:t>
      </w:r>
      <w:r w:rsidR="00EC3399">
        <w:rPr>
          <w:rFonts w:ascii="Times New Roman" w:hAnsi="Times New Roman" w:cs="Times New Roman"/>
          <w:sz w:val="24"/>
          <w:szCs w:val="24"/>
        </w:rPr>
        <w:t>The beam can be broken into i</w:t>
      </w:r>
      <w:r>
        <w:rPr>
          <w:rFonts w:ascii="Times New Roman" w:hAnsi="Times New Roman" w:cs="Times New Roman"/>
          <w:sz w:val="24"/>
          <w:szCs w:val="24"/>
        </w:rPr>
        <w:t>nfinitesimal mass</w:t>
      </w:r>
      <w:r w:rsidR="00EC3399">
        <w:rPr>
          <w:rFonts w:ascii="Times New Roman" w:hAnsi="Times New Roman" w:cs="Times New Roman"/>
          <w:sz w:val="24"/>
          <w:szCs w:val="24"/>
        </w:rPr>
        <w:t>es, converted to equivalent infinitesimal tip masses, and then integrated along its length to determine the equivalent tip mass as shown in Equations (4) and (5).</w:t>
      </w:r>
    </w:p>
    <w:p w:rsidR="00EC3399" w:rsidRDefault="00EC3399" w:rsidP="00EC3399">
      <w:pPr>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m:t>
            </m:r>
          </m:e>
          <m:sub>
            <m:r>
              <w:rPr>
                <w:rFonts w:ascii="Cambria Math" w:hAnsi="Cambria Math" w:cs="Times New Roman"/>
                <w:sz w:val="24"/>
                <w:szCs w:val="24"/>
              </w:rPr>
              <m:t>eq</m:t>
            </m:r>
          </m:sub>
        </m:sSub>
        <m:box>
          <m:boxPr>
            <m:opEmu m:val="1"/>
            <m:ctrlPr>
              <w:rPr>
                <w:rFonts w:ascii="Cambria Math" w:hAnsi="Cambria Math" w:cs="Times New Roman"/>
                <w:i/>
                <w:sz w:val="24"/>
                <w:szCs w:val="24"/>
              </w:rPr>
            </m:ctrlPr>
          </m:boxPr>
          <m:e>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L</m:t>
                        </m:r>
                      </m:den>
                    </m:f>
                  </m:e>
                </m:d>
              </m:e>
              <m:sup>
                <m:r>
                  <w:rPr>
                    <w:rFonts w:ascii="Cambria Math" w:hAnsi="Cambria Math" w:cs="Times New Roman"/>
                    <w:sz w:val="24"/>
                    <w:szCs w:val="24"/>
                  </w:rPr>
                  <m:t>3</m:t>
                </m:r>
              </m:sup>
            </m:sSup>
            <m:r>
              <w:rPr>
                <w:rFonts w:ascii="Cambria Math" w:hAnsi="Cambria Math" w:cs="Times New Roman"/>
                <w:sz w:val="24"/>
                <w:szCs w:val="24"/>
              </w:rPr>
              <m:t>dm</m:t>
            </m:r>
            <m:box>
              <m:boxPr>
                <m:opEmu m:val="1"/>
                <m:ctrlPr>
                  <w:rPr>
                    <w:rFonts w:ascii="Cambria Math" w:hAnsi="Cambria Math" w:cs="Times New Roman"/>
                    <w:i/>
                    <w:sz w:val="24"/>
                    <w:szCs w:val="24"/>
                  </w:rPr>
                </m:ctrlPr>
              </m:boxPr>
              <m:e>
                <m:groupChr>
                  <m:groupChrPr>
                    <m:chr m:val="→"/>
                    <m:pos m:val="top"/>
                    <m:ctrlPr>
                      <w:rPr>
                        <w:rFonts w:ascii="Cambria Math" w:hAnsi="Cambria Math" w:cs="Times New Roman"/>
                        <w:i/>
                        <w:sz w:val="24"/>
                        <w:szCs w:val="24"/>
                      </w:rPr>
                    </m:ctrlPr>
                  </m:groupChrPr>
                  <m:e>
                    <m:r>
                      <w:rPr>
                        <w:rFonts w:ascii="Cambria Math" w:hAnsi="Cambria Math" w:cs="Times New Roman"/>
                        <w:sz w:val="24"/>
                        <w:szCs w:val="24"/>
                      </w:rPr>
                      <m:t xml:space="preserve"> </m:t>
                    </m:r>
                  </m:e>
                </m:groupChr>
                <m:sSub>
                  <m:sSubPr>
                    <m:ctrlPr>
                      <w:rPr>
                        <w:rFonts w:ascii="Cambria Math" w:hAnsi="Cambria Math" w:cs="Times New Roman"/>
                        <w:i/>
                        <w:sz w:val="24"/>
                        <w:szCs w:val="24"/>
                      </w:rPr>
                    </m:ctrlPr>
                  </m:sSubPr>
                  <m:e>
                    <m:r>
                      <w:rPr>
                        <w:rFonts w:ascii="Cambria Math" w:hAnsi="Cambria Math" w:cs="Times New Roman"/>
                        <w:sz w:val="24"/>
                        <w:szCs w:val="24"/>
                      </w:rPr>
                      <m:t>dm</m:t>
                    </m:r>
                  </m:e>
                  <m:sub>
                    <m:r>
                      <w:rPr>
                        <w:rFonts w:ascii="Cambria Math" w:hAnsi="Cambria Math" w:cs="Times New Roman"/>
                        <w:sz w:val="24"/>
                        <w:szCs w:val="24"/>
                      </w:rPr>
                      <m:t>eq</m:t>
                    </m:r>
                  </m:sub>
                </m:sSub>
                <m:box>
                  <m:boxPr>
                    <m:opEmu m:val="1"/>
                    <m:ctrlPr>
                      <w:rPr>
                        <w:rFonts w:ascii="Cambria Math" w:hAnsi="Cambria Math" w:cs="Times New Roman"/>
                        <w:i/>
                        <w:sz w:val="24"/>
                        <w:szCs w:val="24"/>
                      </w:rPr>
                    </m:ctrlPr>
                  </m:boxPr>
                  <m:e>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L</m:t>
                                </m:r>
                              </m:den>
                            </m:f>
                          </m:e>
                        </m:d>
                      </m:e>
                      <m:sup>
                        <m:r>
                          <w:rPr>
                            <w:rFonts w:ascii="Cambria Math" w:hAnsi="Cambria Math" w:cs="Times New Roman"/>
                            <w:sz w:val="24"/>
                            <w:szCs w:val="24"/>
                          </w:rPr>
                          <m:t>3</m:t>
                        </m:r>
                      </m:sup>
                    </m:sSup>
                    <m:f>
                      <m:fPr>
                        <m:ctrlPr>
                          <w:rPr>
                            <w:rFonts w:ascii="Cambria Math" w:hAnsi="Cambria Math" w:cs="Times New Roman"/>
                            <w:i/>
                            <w:sz w:val="24"/>
                            <w:szCs w:val="24"/>
                          </w:rPr>
                        </m:ctrlPr>
                      </m:fPr>
                      <m:num>
                        <m:r>
                          <w:rPr>
                            <w:rFonts w:ascii="Cambria Math" w:hAnsi="Cambria Math" w:cs="Times New Roman"/>
                            <w:sz w:val="24"/>
                            <w:szCs w:val="24"/>
                          </w:rPr>
                          <m:t>m</m:t>
                        </m:r>
                      </m:num>
                      <m:den>
                        <m:r>
                          <w:rPr>
                            <w:rFonts w:ascii="Cambria Math" w:hAnsi="Cambria Math" w:cs="Times New Roman"/>
                            <w:sz w:val="24"/>
                            <w:szCs w:val="24"/>
                          </w:rPr>
                          <m:t>L</m:t>
                        </m:r>
                      </m:den>
                    </m:f>
                    <m:r>
                      <w:rPr>
                        <w:rFonts w:ascii="Cambria Math" w:hAnsi="Cambria Math" w:cs="Times New Roman"/>
                        <w:sz w:val="24"/>
                        <w:szCs w:val="24"/>
                      </w:rPr>
                      <m:t>dx</m:t>
                    </m:r>
                  </m:e>
                </m:box>
              </m:e>
            </m:box>
          </m:e>
        </m:box>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w:t>
      </w:r>
      <w:r>
        <w:rPr>
          <w:rFonts w:ascii="Times New Roman" w:eastAsiaTheme="minorEastAsia" w:hAnsi="Times New Roman" w:cs="Times New Roman"/>
          <w:sz w:val="24"/>
          <w:szCs w:val="24"/>
        </w:rPr>
        <w:t>4</w:t>
      </w:r>
      <w:r>
        <w:rPr>
          <w:rFonts w:ascii="Times New Roman" w:eastAsiaTheme="minorEastAsia" w:hAnsi="Times New Roman" w:cs="Times New Roman"/>
          <w:sz w:val="24"/>
          <w:szCs w:val="24"/>
        </w:rPr>
        <w:t>)</w:t>
      </w:r>
    </w:p>
    <w:p w:rsidR="00EC3399" w:rsidRDefault="00EC3399" w:rsidP="00EC3399">
      <w:pPr>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eq</m:t>
            </m:r>
          </m:sub>
        </m:sSub>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L</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L</m:t>
                        </m:r>
                      </m:den>
                    </m:f>
                  </m:e>
                </m:d>
              </m:e>
              <m:sup>
                <m:r>
                  <w:rPr>
                    <w:rFonts w:ascii="Cambria Math" w:hAnsi="Cambria Math" w:cs="Times New Roman"/>
                    <w:sz w:val="24"/>
                    <w:szCs w:val="24"/>
                  </w:rPr>
                  <m:t>3</m:t>
                </m:r>
              </m:sup>
            </m:sSup>
            <m:f>
              <m:fPr>
                <m:ctrlPr>
                  <w:rPr>
                    <w:rFonts w:ascii="Cambria Math" w:hAnsi="Cambria Math" w:cs="Times New Roman"/>
                    <w:i/>
                    <w:sz w:val="24"/>
                    <w:szCs w:val="24"/>
                  </w:rPr>
                </m:ctrlPr>
              </m:fPr>
              <m:num>
                <m:r>
                  <w:rPr>
                    <w:rFonts w:ascii="Cambria Math" w:hAnsi="Cambria Math" w:cs="Times New Roman"/>
                    <w:sz w:val="24"/>
                    <w:szCs w:val="24"/>
                  </w:rPr>
                  <m:t>m</m:t>
                </m:r>
              </m:num>
              <m:den>
                <m:r>
                  <w:rPr>
                    <w:rFonts w:ascii="Cambria Math" w:hAnsi="Cambria Math" w:cs="Times New Roman"/>
                    <w:sz w:val="24"/>
                    <w:szCs w:val="24"/>
                  </w:rPr>
                  <m:t>L</m:t>
                </m:r>
              </m:den>
            </m:f>
            <m:r>
              <w:rPr>
                <w:rFonts w:ascii="Cambria Math" w:hAnsi="Cambria Math" w:cs="Times New Roman"/>
                <w:sz w:val="24"/>
                <w:szCs w:val="24"/>
              </w:rPr>
              <m:t>dx</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m:t>
                </m:r>
              </m:num>
              <m:den>
                <m:r>
                  <w:rPr>
                    <w:rFonts w:ascii="Cambria Math" w:hAnsi="Cambria Math" w:cs="Times New Roman"/>
                    <w:sz w:val="24"/>
                    <w:szCs w:val="24"/>
                  </w:rPr>
                  <m:t>4</m:t>
                </m:r>
              </m:den>
            </m:f>
          </m:e>
        </m:nary>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w:t>
      </w:r>
      <w:r>
        <w:rPr>
          <w:rFonts w:ascii="Times New Roman" w:eastAsiaTheme="minorEastAsia" w:hAnsi="Times New Roman" w:cs="Times New Roman"/>
          <w:sz w:val="24"/>
          <w:szCs w:val="24"/>
        </w:rPr>
        <w:t>5</w:t>
      </w:r>
      <w:r>
        <w:rPr>
          <w:rFonts w:ascii="Times New Roman" w:eastAsiaTheme="minorEastAsia" w:hAnsi="Times New Roman" w:cs="Times New Roman"/>
          <w:sz w:val="24"/>
          <w:szCs w:val="24"/>
        </w:rPr>
        <w:t>)</w:t>
      </w:r>
    </w:p>
    <w:p w:rsidR="00EC3399" w:rsidRDefault="00EC3399" w:rsidP="00756C50">
      <w:pPr>
        <w:rPr>
          <w:rFonts w:ascii="Times New Roman" w:hAnsi="Times New Roman" w:cs="Times New Roman"/>
          <w:sz w:val="24"/>
          <w:szCs w:val="24"/>
        </w:rPr>
      </w:pPr>
      <w:r>
        <w:rPr>
          <w:rFonts w:ascii="Times New Roman" w:hAnsi="Times New Roman" w:cs="Times New Roman"/>
          <w:sz w:val="24"/>
          <w:szCs w:val="24"/>
        </w:rPr>
        <w:t>Therefore the equivalent tip mass is:</w:t>
      </w:r>
    </w:p>
    <w:p w:rsidR="00EC3399" w:rsidRDefault="00EC3399" w:rsidP="00EC3399">
      <w:pPr>
        <w:jc w:val="right"/>
        <w:rPr>
          <w:rFonts w:ascii="Times New Roman" w:eastAsiaTheme="minorEastAsia" w:hAnsi="Times New Roman" w:cs="Times New Roman"/>
          <w:sz w:val="24"/>
          <w:szCs w:val="24"/>
        </w:rPr>
      </w:pPr>
      <m:oMath>
        <m:box>
          <m:boxPr>
            <m:opEmu m:val="1"/>
            <m:ctrlPr>
              <w:rPr>
                <w:rFonts w:ascii="Cambria Math" w:hAnsi="Cambria Math" w:cs="Times New Roman"/>
                <w:i/>
                <w:sz w:val="24"/>
                <w:szCs w:val="24"/>
              </w:rPr>
            </m:ctrlPr>
          </m:boxP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 xml:space="preserve">tot </m:t>
                </m:r>
                <m:r>
                  <w:rPr>
                    <w:rFonts w:ascii="Cambria Math" w:hAnsi="Cambria Math" w:cs="Times New Roman"/>
                    <w:sz w:val="24"/>
                    <w:szCs w:val="24"/>
                  </w:rPr>
                  <m:t>eq</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beam</m:t>
                    </m:r>
                  </m:sub>
                </m:sSub>
              </m:num>
              <m:den>
                <m:r>
                  <w:rPr>
                    <w:rFonts w:ascii="Cambria Math" w:hAnsi="Cambria Math" w:cs="Times New Roman"/>
                    <w:sz w:val="24"/>
                    <w:szCs w:val="24"/>
                  </w:rPr>
                  <m:t>4</m:t>
                </m:r>
              </m:den>
            </m:f>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num>
                          <m:den>
                            <m:r>
                              <w:rPr>
                                <w:rFonts w:ascii="Cambria Math" w:hAnsi="Cambria Math" w:cs="Times New Roman"/>
                                <w:sz w:val="24"/>
                                <w:szCs w:val="24"/>
                              </w:rPr>
                              <m:t>L</m:t>
                            </m:r>
                          </m:den>
                        </m:f>
                      </m:e>
                    </m:d>
                  </m:e>
                  <m:sup>
                    <m:r>
                      <w:rPr>
                        <w:rFonts w:ascii="Cambria Math" w:hAnsi="Cambria Math" w:cs="Times New Roman"/>
                        <w:sz w:val="24"/>
                        <w:szCs w:val="24"/>
                      </w:rPr>
                      <m:t>3</m:t>
                    </m:r>
                  </m:sup>
                </m:sSup>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e>
            </m:nary>
          </m:e>
        </m:box>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w:t>
      </w:r>
      <w:r w:rsidR="00432E1C">
        <w:rPr>
          <w:rFonts w:ascii="Times New Roman" w:eastAsiaTheme="minorEastAsia" w:hAnsi="Times New Roman" w:cs="Times New Roman"/>
          <w:sz w:val="24"/>
          <w:szCs w:val="24"/>
        </w:rPr>
        <w:t>6</w:t>
      </w:r>
      <w:r>
        <w:rPr>
          <w:rFonts w:ascii="Times New Roman" w:eastAsiaTheme="minorEastAsia" w:hAnsi="Times New Roman" w:cs="Times New Roman"/>
          <w:sz w:val="24"/>
          <w:szCs w:val="24"/>
        </w:rPr>
        <w:t>)</w:t>
      </w:r>
    </w:p>
    <w:p w:rsidR="00432E1C" w:rsidRDefault="00432E1C" w:rsidP="00432E1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 the calculated equivalent tip mass from Equation (6) in Equation (1) the new system natural can be calculated. This was calculated for two accelerometers of 10g each placed at x=0.17 and 0.28m on the beam. Figure 1 plots the beam acceleration with and without the accelerometers present. As might be expected the presence of the additional masses lowers the natural frequency of the beam from 32.6 to 28.5 Hz, leading to lower peak accelerations.</w:t>
      </w:r>
    </w:p>
    <w:p w:rsidR="00432E1C" w:rsidRPr="00432E1C" w:rsidRDefault="00432E1C" w:rsidP="00432E1C">
      <w:pPr>
        <w:jc w:val="center"/>
        <w:rPr>
          <w:rFonts w:ascii="Times New Roman" w:eastAsiaTheme="minorEastAsia" w:hAnsi="Times New Roman" w:cs="Times New Roman"/>
          <w:b/>
          <w:sz w:val="24"/>
          <w:szCs w:val="24"/>
        </w:rPr>
      </w:pPr>
      <w:r>
        <w:rPr>
          <w:noProof/>
        </w:rPr>
        <w:lastRenderedPageBreak/>
        <w:drawing>
          <wp:inline distT="0" distB="0" distL="0" distR="0" wp14:anchorId="47D7D13D" wp14:editId="6521B247">
            <wp:extent cx="5562600" cy="3857625"/>
            <wp:effectExtent l="0" t="0" r="1905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Start w:id="0" w:name="_GoBack"/>
      <w:bookmarkEnd w:id="0"/>
      <w:r>
        <w:rPr>
          <w:rFonts w:ascii="Times New Roman" w:eastAsiaTheme="minorEastAsia" w:hAnsi="Times New Roman" w:cs="Times New Roman"/>
          <w:sz w:val="24"/>
          <w:szCs w:val="24"/>
        </w:rPr>
        <w:br/>
      </w:r>
      <w:r w:rsidRPr="00432E1C">
        <w:rPr>
          <w:rFonts w:ascii="Times New Roman" w:eastAsiaTheme="minorEastAsia" w:hAnsi="Times New Roman" w:cs="Times New Roman"/>
          <w:b/>
          <w:sz w:val="20"/>
          <w:szCs w:val="20"/>
        </w:rPr>
        <w:t>Figure 1:</w:t>
      </w:r>
      <w:r w:rsidRPr="00432E1C">
        <w:rPr>
          <w:rFonts w:ascii="Times New Roman" w:eastAsiaTheme="minorEastAsia" w:hAnsi="Times New Roman" w:cs="Times New Roman"/>
          <w:b/>
          <w:sz w:val="24"/>
          <w:szCs w:val="24"/>
        </w:rPr>
        <w:t xml:space="preserve"> Influence of two 10g point masses placed at x=0.17 and 0.28m on beam acceleration</w:t>
      </w:r>
    </w:p>
    <w:p w:rsidR="00E52CF8" w:rsidRPr="00AA04AB" w:rsidRDefault="00E52CF8" w:rsidP="00E52CF8">
      <w:pPr>
        <w:rPr>
          <w:rFonts w:ascii="Times New Roman" w:hAnsi="Times New Roman" w:cs="Times New Roman"/>
          <w:b/>
          <w:sz w:val="24"/>
          <w:szCs w:val="24"/>
        </w:rPr>
      </w:pPr>
      <w:r w:rsidRPr="00AA04AB">
        <w:rPr>
          <w:rFonts w:ascii="Times New Roman" w:hAnsi="Times New Roman" w:cs="Times New Roman"/>
          <w:b/>
          <w:sz w:val="24"/>
          <w:szCs w:val="24"/>
        </w:rPr>
        <w:t>Objectives</w:t>
      </w:r>
    </w:p>
    <w:p w:rsidR="00E52CF8" w:rsidRPr="00AA04AB" w:rsidRDefault="00E52CF8" w:rsidP="00E52CF8">
      <w:pPr>
        <w:rPr>
          <w:rFonts w:ascii="Times New Roman" w:hAnsi="Times New Roman" w:cs="Times New Roman"/>
          <w:sz w:val="24"/>
          <w:szCs w:val="24"/>
        </w:rPr>
      </w:pPr>
      <w:r w:rsidRPr="00AA04AB">
        <w:rPr>
          <w:rFonts w:ascii="Times New Roman" w:hAnsi="Times New Roman" w:cs="Times New Roman"/>
          <w:sz w:val="24"/>
          <w:szCs w:val="24"/>
        </w:rPr>
        <w:t>The objectives of this experiment are the following:</w:t>
      </w:r>
    </w:p>
    <w:p w:rsidR="00E52CF8" w:rsidRPr="00AA04AB" w:rsidRDefault="00E52CF8" w:rsidP="00E52CF8">
      <w:pPr>
        <w:numPr>
          <w:ilvl w:val="0"/>
          <w:numId w:val="2"/>
        </w:numPr>
        <w:spacing w:after="0" w:line="240" w:lineRule="auto"/>
        <w:rPr>
          <w:rFonts w:ascii="Times New Roman" w:hAnsi="Times New Roman" w:cs="Times New Roman"/>
          <w:sz w:val="24"/>
          <w:szCs w:val="24"/>
        </w:rPr>
      </w:pPr>
      <w:r w:rsidRPr="00AA04AB">
        <w:rPr>
          <w:rFonts w:ascii="Times New Roman" w:hAnsi="Times New Roman" w:cs="Times New Roman"/>
          <w:sz w:val="24"/>
          <w:szCs w:val="24"/>
        </w:rPr>
        <w:t>Determine the natural frequency of the cantilever beam.</w:t>
      </w:r>
    </w:p>
    <w:p w:rsidR="00E52CF8" w:rsidRPr="00AA04AB" w:rsidRDefault="00E52CF8" w:rsidP="00E52CF8">
      <w:pPr>
        <w:numPr>
          <w:ilvl w:val="0"/>
          <w:numId w:val="2"/>
        </w:numPr>
        <w:spacing w:after="0" w:line="240" w:lineRule="auto"/>
        <w:rPr>
          <w:rFonts w:ascii="Times New Roman" w:hAnsi="Times New Roman" w:cs="Times New Roman"/>
          <w:sz w:val="24"/>
          <w:szCs w:val="24"/>
        </w:rPr>
      </w:pPr>
      <w:r w:rsidRPr="00AA04AB">
        <w:rPr>
          <w:rFonts w:ascii="Times New Roman" w:hAnsi="Times New Roman" w:cs="Times New Roman"/>
          <w:sz w:val="24"/>
          <w:szCs w:val="24"/>
        </w:rPr>
        <w:t>Determine the damping on the beam.</w:t>
      </w:r>
    </w:p>
    <w:p w:rsidR="00E52CF8" w:rsidRPr="00AA04AB" w:rsidRDefault="00E52CF8" w:rsidP="00E52CF8">
      <w:pPr>
        <w:numPr>
          <w:ilvl w:val="0"/>
          <w:numId w:val="2"/>
        </w:numPr>
        <w:spacing w:after="0" w:line="240" w:lineRule="auto"/>
        <w:rPr>
          <w:rFonts w:ascii="Times New Roman" w:hAnsi="Times New Roman" w:cs="Times New Roman"/>
          <w:sz w:val="24"/>
          <w:szCs w:val="24"/>
        </w:rPr>
      </w:pPr>
      <w:r w:rsidRPr="00AA04AB">
        <w:rPr>
          <w:rFonts w:ascii="Times New Roman" w:hAnsi="Times New Roman" w:cs="Times New Roman"/>
          <w:sz w:val="24"/>
          <w:szCs w:val="24"/>
        </w:rPr>
        <w:t>Evaluate the tip displacement of the beam with three measuring devices (two accelerometers and an eddy current probe).</w:t>
      </w:r>
    </w:p>
    <w:p w:rsidR="00E52CF8" w:rsidRPr="00AA04AB" w:rsidRDefault="00E52CF8" w:rsidP="00E52CF8">
      <w:pPr>
        <w:numPr>
          <w:ilvl w:val="0"/>
          <w:numId w:val="2"/>
        </w:numPr>
        <w:spacing w:after="0" w:line="240" w:lineRule="auto"/>
        <w:rPr>
          <w:rFonts w:ascii="Times New Roman" w:hAnsi="Times New Roman" w:cs="Times New Roman"/>
          <w:sz w:val="24"/>
          <w:szCs w:val="24"/>
        </w:rPr>
      </w:pPr>
      <w:r w:rsidRPr="00AA04AB">
        <w:rPr>
          <w:rFonts w:ascii="Times New Roman" w:hAnsi="Times New Roman" w:cs="Times New Roman"/>
          <w:sz w:val="24"/>
          <w:szCs w:val="24"/>
        </w:rPr>
        <w:t>Determine positions for accelerometers to effectively use their 5 volt useful range.</w:t>
      </w:r>
    </w:p>
    <w:p w:rsidR="00E52CF8" w:rsidRPr="00AA04AB" w:rsidRDefault="00E52CF8" w:rsidP="00E52CF8">
      <w:pPr>
        <w:numPr>
          <w:ilvl w:val="0"/>
          <w:numId w:val="2"/>
        </w:numPr>
        <w:spacing w:after="0" w:line="240" w:lineRule="auto"/>
        <w:rPr>
          <w:rFonts w:ascii="Times New Roman" w:hAnsi="Times New Roman" w:cs="Times New Roman"/>
          <w:sz w:val="24"/>
          <w:szCs w:val="24"/>
        </w:rPr>
      </w:pPr>
      <w:r w:rsidRPr="00AA04AB">
        <w:rPr>
          <w:rFonts w:ascii="Times New Roman" w:hAnsi="Times New Roman" w:cs="Times New Roman"/>
          <w:sz w:val="24"/>
          <w:szCs w:val="24"/>
        </w:rPr>
        <w:t>Determine position for eddy current probe to ensure its useful range of ±1/32 in</w:t>
      </w:r>
      <w:r w:rsidR="00DD4E6A" w:rsidRPr="00AA04AB">
        <w:rPr>
          <w:rFonts w:ascii="Times New Roman" w:hAnsi="Times New Roman" w:cs="Times New Roman"/>
          <w:sz w:val="24"/>
          <w:szCs w:val="24"/>
        </w:rPr>
        <w:t xml:space="preserve"> and 200 V/in sensitivity</w:t>
      </w:r>
      <w:r w:rsidRPr="00AA04AB">
        <w:rPr>
          <w:rFonts w:ascii="Times New Roman" w:hAnsi="Times New Roman" w:cs="Times New Roman"/>
          <w:sz w:val="24"/>
          <w:szCs w:val="24"/>
        </w:rPr>
        <w:t>.</w:t>
      </w:r>
    </w:p>
    <w:p w:rsidR="00E52CF8" w:rsidRPr="00AA04AB" w:rsidRDefault="00E52CF8" w:rsidP="00E52CF8">
      <w:pPr>
        <w:numPr>
          <w:ilvl w:val="0"/>
          <w:numId w:val="2"/>
        </w:numPr>
        <w:spacing w:after="0" w:line="240" w:lineRule="auto"/>
        <w:rPr>
          <w:rFonts w:ascii="Times New Roman" w:hAnsi="Times New Roman" w:cs="Times New Roman"/>
          <w:sz w:val="24"/>
          <w:szCs w:val="24"/>
        </w:rPr>
      </w:pPr>
      <w:r w:rsidRPr="00AA04AB">
        <w:rPr>
          <w:rFonts w:ascii="Times New Roman" w:hAnsi="Times New Roman" w:cs="Times New Roman"/>
          <w:sz w:val="24"/>
          <w:szCs w:val="24"/>
        </w:rPr>
        <w:t>Determine how the mass of the two accelerometers affect the natural frequency of the system.</w:t>
      </w:r>
    </w:p>
    <w:p w:rsidR="00E52CF8" w:rsidRPr="00AA04AB" w:rsidRDefault="00E52CF8" w:rsidP="00E52CF8">
      <w:pPr>
        <w:numPr>
          <w:ilvl w:val="0"/>
          <w:numId w:val="2"/>
        </w:numPr>
        <w:spacing w:after="0" w:line="240" w:lineRule="auto"/>
        <w:rPr>
          <w:rFonts w:ascii="Times New Roman" w:hAnsi="Times New Roman" w:cs="Times New Roman"/>
          <w:sz w:val="24"/>
          <w:szCs w:val="24"/>
        </w:rPr>
      </w:pPr>
      <w:r w:rsidRPr="00AA04AB">
        <w:rPr>
          <w:rFonts w:ascii="Times New Roman" w:hAnsi="Times New Roman" w:cs="Times New Roman"/>
          <w:sz w:val="24"/>
          <w:szCs w:val="24"/>
        </w:rPr>
        <w:t>Determine the location of the node positions for the first two modes.  Compare to expected values.</w:t>
      </w:r>
    </w:p>
    <w:p w:rsidR="00E52CF8" w:rsidRPr="00AA04AB" w:rsidRDefault="00E52CF8" w:rsidP="00897A5A">
      <w:pPr>
        <w:numPr>
          <w:ilvl w:val="0"/>
          <w:numId w:val="2"/>
        </w:numPr>
        <w:spacing w:after="0" w:line="240" w:lineRule="auto"/>
        <w:rPr>
          <w:rFonts w:ascii="Times New Roman" w:hAnsi="Times New Roman" w:cs="Times New Roman"/>
          <w:b/>
          <w:sz w:val="24"/>
          <w:szCs w:val="24"/>
        </w:rPr>
      </w:pPr>
      <w:r w:rsidRPr="00AA04AB">
        <w:rPr>
          <w:rFonts w:ascii="Times New Roman" w:hAnsi="Times New Roman" w:cs="Times New Roman"/>
          <w:sz w:val="24"/>
          <w:szCs w:val="24"/>
        </w:rPr>
        <w:t>Determine the linear range of the eddy current probe.</w:t>
      </w:r>
      <w:r w:rsidR="00AA04AB">
        <w:rPr>
          <w:rFonts w:ascii="Times New Roman" w:hAnsi="Times New Roman" w:cs="Times New Roman"/>
          <w:sz w:val="24"/>
          <w:szCs w:val="24"/>
        </w:rPr>
        <w:br/>
      </w:r>
    </w:p>
    <w:p w:rsidR="00897A5A" w:rsidRPr="00AA04AB" w:rsidRDefault="00897A5A" w:rsidP="00897A5A">
      <w:pPr>
        <w:rPr>
          <w:rFonts w:ascii="Times New Roman" w:hAnsi="Times New Roman" w:cs="Times New Roman"/>
          <w:sz w:val="24"/>
          <w:szCs w:val="24"/>
        </w:rPr>
      </w:pPr>
      <w:r w:rsidRPr="00AA04AB">
        <w:rPr>
          <w:rFonts w:ascii="Times New Roman" w:hAnsi="Times New Roman" w:cs="Times New Roman"/>
          <w:b/>
          <w:sz w:val="24"/>
          <w:szCs w:val="24"/>
        </w:rPr>
        <w:t>Experimental Procedure</w:t>
      </w:r>
      <w:r w:rsidRPr="00AA04AB">
        <w:rPr>
          <w:rFonts w:ascii="Times New Roman" w:hAnsi="Times New Roman" w:cs="Times New Roman"/>
          <w:b/>
          <w:sz w:val="24"/>
          <w:szCs w:val="24"/>
        </w:rPr>
        <w:br/>
      </w:r>
      <w:r w:rsidRPr="00AA04AB">
        <w:rPr>
          <w:rFonts w:ascii="Times New Roman" w:hAnsi="Times New Roman" w:cs="Times New Roman"/>
          <w:sz w:val="24"/>
          <w:szCs w:val="24"/>
        </w:rPr>
        <w:t>Determine sensitivity for accelerometers:</w:t>
      </w:r>
    </w:p>
    <w:p w:rsidR="00897A5A" w:rsidRPr="00AA04AB" w:rsidRDefault="00897A5A" w:rsidP="00897A5A">
      <w:pPr>
        <w:numPr>
          <w:ilvl w:val="0"/>
          <w:numId w:val="8"/>
        </w:numPr>
        <w:spacing w:after="0" w:line="240" w:lineRule="auto"/>
        <w:rPr>
          <w:rFonts w:ascii="Times New Roman" w:hAnsi="Times New Roman" w:cs="Times New Roman"/>
          <w:sz w:val="24"/>
          <w:szCs w:val="24"/>
        </w:rPr>
      </w:pPr>
      <w:r w:rsidRPr="00AA04AB">
        <w:rPr>
          <w:rFonts w:ascii="Times New Roman" w:hAnsi="Times New Roman" w:cs="Times New Roman"/>
          <w:sz w:val="24"/>
          <w:szCs w:val="24"/>
        </w:rPr>
        <w:t>To determine the sensitivity of the accelerometers they need to be placed on a surface of a known acceleration e.g. a shaker.</w:t>
      </w:r>
    </w:p>
    <w:p w:rsidR="00897A5A" w:rsidRPr="00AA04AB" w:rsidRDefault="00897A5A" w:rsidP="00897A5A">
      <w:pPr>
        <w:numPr>
          <w:ilvl w:val="0"/>
          <w:numId w:val="8"/>
        </w:numPr>
        <w:spacing w:after="0" w:line="240" w:lineRule="auto"/>
        <w:rPr>
          <w:rFonts w:ascii="Times New Roman" w:hAnsi="Times New Roman" w:cs="Times New Roman"/>
          <w:sz w:val="24"/>
          <w:szCs w:val="24"/>
        </w:rPr>
      </w:pPr>
      <w:r w:rsidRPr="00AA04AB">
        <w:rPr>
          <w:rFonts w:ascii="Times New Roman" w:hAnsi="Times New Roman" w:cs="Times New Roman"/>
          <w:sz w:val="24"/>
          <w:szCs w:val="24"/>
        </w:rPr>
        <w:lastRenderedPageBreak/>
        <w:t>Record the voltages produced by the accelerometers at the known acceleration of the shaker.</w:t>
      </w:r>
    </w:p>
    <w:p w:rsidR="00897A5A" w:rsidRPr="00AA04AB" w:rsidRDefault="00897A5A" w:rsidP="00897A5A">
      <w:pPr>
        <w:numPr>
          <w:ilvl w:val="0"/>
          <w:numId w:val="8"/>
        </w:numPr>
        <w:spacing w:after="0" w:line="240" w:lineRule="auto"/>
        <w:rPr>
          <w:rFonts w:ascii="Times New Roman" w:hAnsi="Times New Roman" w:cs="Times New Roman"/>
          <w:sz w:val="24"/>
          <w:szCs w:val="24"/>
        </w:rPr>
      </w:pPr>
      <w:r w:rsidRPr="00AA04AB">
        <w:rPr>
          <w:rFonts w:ascii="Times New Roman" w:hAnsi="Times New Roman" w:cs="Times New Roman"/>
          <w:sz w:val="24"/>
          <w:szCs w:val="24"/>
        </w:rPr>
        <w:t>Average the data obtained to determine the sensitivity.</w:t>
      </w:r>
      <w:r w:rsidRPr="00AA04AB">
        <w:rPr>
          <w:rFonts w:ascii="Times New Roman" w:hAnsi="Times New Roman" w:cs="Times New Roman"/>
          <w:sz w:val="24"/>
          <w:szCs w:val="24"/>
        </w:rPr>
        <w:br/>
      </w:r>
    </w:p>
    <w:p w:rsidR="00897A5A" w:rsidRPr="00AA04AB" w:rsidRDefault="00897A5A" w:rsidP="00897A5A">
      <w:pPr>
        <w:rPr>
          <w:rFonts w:ascii="Times New Roman" w:hAnsi="Times New Roman" w:cs="Times New Roman"/>
          <w:sz w:val="24"/>
          <w:szCs w:val="24"/>
        </w:rPr>
      </w:pPr>
      <w:r w:rsidRPr="00AA04AB">
        <w:rPr>
          <w:rFonts w:ascii="Times New Roman" w:hAnsi="Times New Roman" w:cs="Times New Roman"/>
          <w:sz w:val="24"/>
          <w:szCs w:val="24"/>
        </w:rPr>
        <w:t>Calibration of eddy current probe</w:t>
      </w:r>
      <w:r w:rsidR="00C81451" w:rsidRPr="00AA04AB">
        <w:rPr>
          <w:rFonts w:ascii="Times New Roman" w:hAnsi="Times New Roman" w:cs="Times New Roman"/>
          <w:sz w:val="24"/>
          <w:szCs w:val="24"/>
        </w:rPr>
        <w:t xml:space="preserve"> (static)</w:t>
      </w:r>
      <w:r w:rsidRPr="00AA04AB">
        <w:rPr>
          <w:rFonts w:ascii="Times New Roman" w:hAnsi="Times New Roman" w:cs="Times New Roman"/>
          <w:sz w:val="24"/>
          <w:szCs w:val="24"/>
        </w:rPr>
        <w:t>:</w:t>
      </w:r>
    </w:p>
    <w:p w:rsidR="00897A5A" w:rsidRPr="00AA04AB" w:rsidRDefault="00897A5A" w:rsidP="00897A5A">
      <w:pPr>
        <w:numPr>
          <w:ilvl w:val="0"/>
          <w:numId w:val="7"/>
        </w:numPr>
        <w:spacing w:after="0" w:line="240" w:lineRule="auto"/>
        <w:rPr>
          <w:rFonts w:ascii="Times New Roman" w:hAnsi="Times New Roman" w:cs="Times New Roman"/>
          <w:sz w:val="24"/>
          <w:szCs w:val="24"/>
        </w:rPr>
      </w:pPr>
      <w:r w:rsidRPr="00AA04AB">
        <w:rPr>
          <w:rFonts w:ascii="Times New Roman" w:hAnsi="Times New Roman" w:cs="Times New Roman"/>
          <w:sz w:val="24"/>
          <w:szCs w:val="24"/>
        </w:rPr>
        <w:t>Before deflecting the beam (displacement of 0 on the micrometer) record the output.</w:t>
      </w:r>
    </w:p>
    <w:p w:rsidR="00897A5A" w:rsidRPr="00AA04AB" w:rsidRDefault="00897A5A" w:rsidP="00897A5A">
      <w:pPr>
        <w:numPr>
          <w:ilvl w:val="0"/>
          <w:numId w:val="7"/>
        </w:numPr>
        <w:spacing w:after="0" w:line="240" w:lineRule="auto"/>
        <w:rPr>
          <w:rFonts w:ascii="Times New Roman" w:hAnsi="Times New Roman" w:cs="Times New Roman"/>
          <w:sz w:val="24"/>
          <w:szCs w:val="24"/>
        </w:rPr>
      </w:pPr>
      <w:r w:rsidRPr="00AA04AB">
        <w:rPr>
          <w:rFonts w:ascii="Times New Roman" w:hAnsi="Times New Roman" w:cs="Times New Roman"/>
          <w:sz w:val="24"/>
          <w:szCs w:val="24"/>
        </w:rPr>
        <w:t>Using the micrometer displace the beam in regular intervals recording the output at every interval.</w:t>
      </w:r>
    </w:p>
    <w:p w:rsidR="00897A5A" w:rsidRPr="00AA04AB" w:rsidRDefault="00897A5A" w:rsidP="00897A5A">
      <w:pPr>
        <w:numPr>
          <w:ilvl w:val="0"/>
          <w:numId w:val="7"/>
        </w:numPr>
        <w:spacing w:after="0" w:line="240" w:lineRule="auto"/>
        <w:rPr>
          <w:rFonts w:ascii="Times New Roman" w:hAnsi="Times New Roman" w:cs="Times New Roman"/>
          <w:sz w:val="24"/>
          <w:szCs w:val="24"/>
        </w:rPr>
      </w:pPr>
      <w:r w:rsidRPr="00AA04AB">
        <w:rPr>
          <w:rFonts w:ascii="Times New Roman" w:hAnsi="Times New Roman" w:cs="Times New Roman"/>
          <w:sz w:val="24"/>
          <w:szCs w:val="24"/>
        </w:rPr>
        <w:t>Plot the output voltage against the displacement.  The slope of the data (while linear) is the sensiti</w:t>
      </w:r>
      <w:r w:rsidR="00C81451" w:rsidRPr="00AA04AB">
        <w:rPr>
          <w:rFonts w:ascii="Times New Roman" w:hAnsi="Times New Roman" w:cs="Times New Roman"/>
          <w:sz w:val="24"/>
          <w:szCs w:val="24"/>
        </w:rPr>
        <w:t>vity of the eddy current probe.</w:t>
      </w:r>
    </w:p>
    <w:p w:rsidR="00C81451" w:rsidRPr="00AA04AB" w:rsidRDefault="00C81451" w:rsidP="00C81451">
      <w:pPr>
        <w:spacing w:after="0" w:line="240" w:lineRule="auto"/>
        <w:rPr>
          <w:rFonts w:ascii="Times New Roman" w:hAnsi="Times New Roman" w:cs="Times New Roman"/>
          <w:sz w:val="24"/>
          <w:szCs w:val="24"/>
        </w:rPr>
      </w:pPr>
    </w:p>
    <w:p w:rsidR="00897A5A" w:rsidRPr="00AA04AB" w:rsidRDefault="00897A5A" w:rsidP="00897A5A">
      <w:pPr>
        <w:rPr>
          <w:rFonts w:ascii="Times New Roman" w:hAnsi="Times New Roman" w:cs="Times New Roman"/>
          <w:sz w:val="24"/>
          <w:szCs w:val="24"/>
        </w:rPr>
      </w:pPr>
      <w:r w:rsidRPr="00AA04AB">
        <w:rPr>
          <w:rFonts w:ascii="Times New Roman" w:hAnsi="Times New Roman" w:cs="Times New Roman"/>
          <w:sz w:val="24"/>
          <w:szCs w:val="24"/>
        </w:rPr>
        <w:t>Applying force to tip:</w:t>
      </w:r>
    </w:p>
    <w:p w:rsidR="00897A5A" w:rsidRPr="00AA04AB" w:rsidRDefault="00897A5A" w:rsidP="00897A5A">
      <w:pPr>
        <w:numPr>
          <w:ilvl w:val="0"/>
          <w:numId w:val="6"/>
        </w:numPr>
        <w:spacing w:after="0" w:line="240" w:lineRule="auto"/>
        <w:rPr>
          <w:rFonts w:ascii="Times New Roman" w:hAnsi="Times New Roman" w:cs="Times New Roman"/>
          <w:sz w:val="24"/>
          <w:szCs w:val="24"/>
        </w:rPr>
      </w:pPr>
      <w:r w:rsidRPr="00AA04AB">
        <w:rPr>
          <w:rFonts w:ascii="Times New Roman" w:hAnsi="Times New Roman" w:cs="Times New Roman"/>
          <w:sz w:val="24"/>
          <w:szCs w:val="24"/>
        </w:rPr>
        <w:t>Attach the three transducers to the 3 channels of the DAS.</w:t>
      </w:r>
    </w:p>
    <w:p w:rsidR="00897A5A" w:rsidRPr="00AA04AB" w:rsidRDefault="00897A5A" w:rsidP="00897A5A">
      <w:pPr>
        <w:numPr>
          <w:ilvl w:val="0"/>
          <w:numId w:val="6"/>
        </w:numPr>
        <w:spacing w:after="0" w:line="240" w:lineRule="auto"/>
        <w:rPr>
          <w:rFonts w:ascii="Times New Roman" w:hAnsi="Times New Roman" w:cs="Times New Roman"/>
          <w:sz w:val="24"/>
          <w:szCs w:val="24"/>
        </w:rPr>
      </w:pPr>
      <w:r w:rsidRPr="00AA04AB">
        <w:rPr>
          <w:rFonts w:ascii="Times New Roman" w:hAnsi="Times New Roman" w:cs="Times New Roman"/>
          <w:sz w:val="24"/>
          <w:szCs w:val="24"/>
        </w:rPr>
        <w:t>Make sure the eddy current probe is near the beam at the specified location.  Attach accelerometers to the beam their specified locations.</w:t>
      </w:r>
    </w:p>
    <w:p w:rsidR="00897A5A" w:rsidRPr="00AA04AB" w:rsidRDefault="00AA1E6C" w:rsidP="00897A5A">
      <w:pPr>
        <w:numPr>
          <w:ilvl w:val="0"/>
          <w:numId w:val="6"/>
        </w:numPr>
        <w:spacing w:after="0" w:line="240" w:lineRule="auto"/>
        <w:rPr>
          <w:rFonts w:ascii="Times New Roman" w:hAnsi="Times New Roman" w:cs="Times New Roman"/>
          <w:sz w:val="24"/>
          <w:szCs w:val="24"/>
        </w:rPr>
      </w:pPr>
      <w:r w:rsidRPr="00AA04AB">
        <w:rPr>
          <w:rFonts w:ascii="Times New Roman" w:hAnsi="Times New Roman" w:cs="Times New Roman"/>
          <w:sz w:val="24"/>
          <w:szCs w:val="24"/>
        </w:rPr>
        <w:t>Extend the micrometer face until almost touching beam at rest</w:t>
      </w:r>
      <w:r w:rsidR="00897A5A" w:rsidRPr="00AA04AB">
        <w:rPr>
          <w:rFonts w:ascii="Times New Roman" w:hAnsi="Times New Roman" w:cs="Times New Roman"/>
          <w:sz w:val="24"/>
          <w:szCs w:val="24"/>
        </w:rPr>
        <w:t>.</w:t>
      </w:r>
    </w:p>
    <w:p w:rsidR="00897A5A" w:rsidRPr="00AA04AB" w:rsidRDefault="00897A5A" w:rsidP="00897A5A">
      <w:pPr>
        <w:numPr>
          <w:ilvl w:val="0"/>
          <w:numId w:val="6"/>
        </w:numPr>
        <w:spacing w:after="0" w:line="240" w:lineRule="auto"/>
        <w:rPr>
          <w:rFonts w:ascii="Times New Roman" w:hAnsi="Times New Roman" w:cs="Times New Roman"/>
          <w:sz w:val="24"/>
          <w:szCs w:val="24"/>
        </w:rPr>
      </w:pPr>
      <w:r w:rsidRPr="00AA04AB">
        <w:rPr>
          <w:rFonts w:ascii="Times New Roman" w:hAnsi="Times New Roman" w:cs="Times New Roman"/>
          <w:sz w:val="24"/>
          <w:szCs w:val="24"/>
        </w:rPr>
        <w:t xml:space="preserve">Set the micrometer at the first desired displacement by </w:t>
      </w:r>
      <w:r w:rsidR="00AA1E6C" w:rsidRPr="00AA04AB">
        <w:rPr>
          <w:rFonts w:ascii="Times New Roman" w:hAnsi="Times New Roman" w:cs="Times New Roman"/>
          <w:sz w:val="24"/>
          <w:szCs w:val="24"/>
        </w:rPr>
        <w:t>retracting the micrometer face</w:t>
      </w:r>
      <w:r w:rsidRPr="00AA04AB">
        <w:rPr>
          <w:rFonts w:ascii="Times New Roman" w:hAnsi="Times New Roman" w:cs="Times New Roman"/>
          <w:sz w:val="24"/>
          <w:szCs w:val="24"/>
        </w:rPr>
        <w:t xml:space="preserve"> the </w:t>
      </w:r>
      <w:r w:rsidR="00AA1E6C" w:rsidRPr="00AA04AB">
        <w:rPr>
          <w:rFonts w:ascii="Times New Roman" w:hAnsi="Times New Roman" w:cs="Times New Roman"/>
          <w:sz w:val="24"/>
          <w:szCs w:val="24"/>
        </w:rPr>
        <w:t xml:space="preserve">desired displacement </w:t>
      </w:r>
      <w:r w:rsidRPr="00AA04AB">
        <w:rPr>
          <w:rFonts w:ascii="Times New Roman" w:hAnsi="Times New Roman" w:cs="Times New Roman"/>
          <w:sz w:val="24"/>
          <w:szCs w:val="24"/>
        </w:rPr>
        <w:t>from the location at rest.</w:t>
      </w:r>
    </w:p>
    <w:p w:rsidR="00897A5A" w:rsidRPr="00AA04AB" w:rsidRDefault="00897A5A" w:rsidP="00897A5A">
      <w:pPr>
        <w:numPr>
          <w:ilvl w:val="0"/>
          <w:numId w:val="6"/>
        </w:numPr>
        <w:spacing w:after="0" w:line="240" w:lineRule="auto"/>
        <w:rPr>
          <w:rFonts w:ascii="Times New Roman" w:hAnsi="Times New Roman" w:cs="Times New Roman"/>
          <w:sz w:val="24"/>
          <w:szCs w:val="24"/>
        </w:rPr>
      </w:pPr>
      <w:r w:rsidRPr="00AA04AB">
        <w:rPr>
          <w:rFonts w:ascii="Times New Roman" w:hAnsi="Times New Roman" w:cs="Times New Roman"/>
          <w:sz w:val="24"/>
          <w:szCs w:val="24"/>
        </w:rPr>
        <w:t>Displace the tip of the beam u</w:t>
      </w:r>
      <w:r w:rsidR="00AA1E6C" w:rsidRPr="00AA04AB">
        <w:rPr>
          <w:rFonts w:ascii="Times New Roman" w:hAnsi="Times New Roman" w:cs="Times New Roman"/>
          <w:sz w:val="24"/>
          <w:szCs w:val="24"/>
        </w:rPr>
        <w:t>ntil touching</w:t>
      </w:r>
      <w:r w:rsidRPr="00AA04AB">
        <w:rPr>
          <w:rFonts w:ascii="Times New Roman" w:hAnsi="Times New Roman" w:cs="Times New Roman"/>
          <w:sz w:val="24"/>
          <w:szCs w:val="24"/>
        </w:rPr>
        <w:t xml:space="preserve"> the micrometer to get an exact displacement.</w:t>
      </w:r>
    </w:p>
    <w:p w:rsidR="00AA1E6C" w:rsidRPr="00AA04AB" w:rsidRDefault="00AA1E6C" w:rsidP="00897A5A">
      <w:pPr>
        <w:numPr>
          <w:ilvl w:val="0"/>
          <w:numId w:val="6"/>
        </w:numPr>
        <w:spacing w:after="0" w:line="240" w:lineRule="auto"/>
        <w:rPr>
          <w:rFonts w:ascii="Times New Roman" w:hAnsi="Times New Roman" w:cs="Times New Roman"/>
          <w:sz w:val="24"/>
          <w:szCs w:val="24"/>
        </w:rPr>
      </w:pPr>
      <w:r w:rsidRPr="00AA04AB">
        <w:rPr>
          <w:rFonts w:ascii="Times New Roman" w:hAnsi="Times New Roman" w:cs="Times New Roman"/>
          <w:sz w:val="24"/>
          <w:szCs w:val="24"/>
        </w:rPr>
        <w:t>Release the beam and allow</w:t>
      </w:r>
      <w:r w:rsidR="00ED2464" w:rsidRPr="00AA04AB">
        <w:rPr>
          <w:rFonts w:ascii="Times New Roman" w:hAnsi="Times New Roman" w:cs="Times New Roman"/>
          <w:sz w:val="24"/>
          <w:szCs w:val="24"/>
        </w:rPr>
        <w:t xml:space="preserve"> it</w:t>
      </w:r>
      <w:r w:rsidRPr="00AA04AB">
        <w:rPr>
          <w:rFonts w:ascii="Times New Roman" w:hAnsi="Times New Roman" w:cs="Times New Roman"/>
          <w:sz w:val="24"/>
          <w:szCs w:val="24"/>
        </w:rPr>
        <w:t xml:space="preserve"> to vibrate.</w:t>
      </w:r>
    </w:p>
    <w:p w:rsidR="00897A5A" w:rsidRPr="00AA04AB" w:rsidRDefault="00897A5A" w:rsidP="00897A5A">
      <w:pPr>
        <w:numPr>
          <w:ilvl w:val="0"/>
          <w:numId w:val="6"/>
        </w:numPr>
        <w:spacing w:after="0" w:line="240" w:lineRule="auto"/>
        <w:rPr>
          <w:rFonts w:ascii="Times New Roman" w:hAnsi="Times New Roman" w:cs="Times New Roman"/>
          <w:sz w:val="24"/>
          <w:szCs w:val="24"/>
        </w:rPr>
      </w:pPr>
      <w:r w:rsidRPr="00AA04AB">
        <w:rPr>
          <w:rFonts w:ascii="Times New Roman" w:hAnsi="Times New Roman" w:cs="Times New Roman"/>
          <w:sz w:val="24"/>
          <w:szCs w:val="24"/>
        </w:rPr>
        <w:t>Record the output from the three transducers with labview</w:t>
      </w:r>
      <w:r w:rsidR="00AA1E6C" w:rsidRPr="00AA04AB">
        <w:rPr>
          <w:rFonts w:ascii="Times New Roman" w:hAnsi="Times New Roman" w:cs="Times New Roman"/>
          <w:sz w:val="24"/>
          <w:szCs w:val="24"/>
        </w:rPr>
        <w:t>,</w:t>
      </w:r>
      <w:r w:rsidRPr="00AA04AB">
        <w:rPr>
          <w:rFonts w:ascii="Times New Roman" w:hAnsi="Times New Roman" w:cs="Times New Roman"/>
          <w:sz w:val="24"/>
          <w:szCs w:val="24"/>
        </w:rPr>
        <w:t xml:space="preserve"> repeat runs as needed.  </w:t>
      </w:r>
    </w:p>
    <w:p w:rsidR="00897A5A" w:rsidRPr="00AA04AB" w:rsidRDefault="00897A5A" w:rsidP="00897A5A">
      <w:pPr>
        <w:numPr>
          <w:ilvl w:val="0"/>
          <w:numId w:val="6"/>
        </w:numPr>
        <w:spacing w:after="0" w:line="240" w:lineRule="auto"/>
        <w:rPr>
          <w:rFonts w:ascii="Times New Roman" w:hAnsi="Times New Roman" w:cs="Times New Roman"/>
          <w:sz w:val="24"/>
          <w:szCs w:val="24"/>
        </w:rPr>
      </w:pPr>
      <w:r w:rsidRPr="00AA04AB">
        <w:rPr>
          <w:rFonts w:ascii="Times New Roman" w:hAnsi="Times New Roman" w:cs="Times New Roman"/>
          <w:sz w:val="24"/>
          <w:szCs w:val="24"/>
        </w:rPr>
        <w:t xml:space="preserve">Compare experimental values with </w:t>
      </w:r>
      <w:r w:rsidR="00AA1E6C" w:rsidRPr="00AA04AB">
        <w:rPr>
          <w:rFonts w:ascii="Times New Roman" w:hAnsi="Times New Roman" w:cs="Times New Roman"/>
          <w:sz w:val="24"/>
          <w:szCs w:val="24"/>
        </w:rPr>
        <w:t>theoretical</w:t>
      </w:r>
      <w:r w:rsidRPr="00AA04AB">
        <w:rPr>
          <w:rFonts w:ascii="Times New Roman" w:hAnsi="Times New Roman" w:cs="Times New Roman"/>
          <w:sz w:val="24"/>
          <w:szCs w:val="24"/>
        </w:rPr>
        <w:t xml:space="preserve"> values.</w:t>
      </w:r>
    </w:p>
    <w:p w:rsidR="00CE7D1D" w:rsidRPr="00AA04AB" w:rsidRDefault="00CE7D1D" w:rsidP="00897A5A">
      <w:pPr>
        <w:numPr>
          <w:ilvl w:val="0"/>
          <w:numId w:val="6"/>
        </w:numPr>
        <w:spacing w:after="0" w:line="240" w:lineRule="auto"/>
        <w:rPr>
          <w:rFonts w:ascii="Times New Roman" w:hAnsi="Times New Roman" w:cs="Times New Roman"/>
          <w:sz w:val="24"/>
          <w:szCs w:val="24"/>
        </w:rPr>
      </w:pPr>
      <w:r w:rsidRPr="00AA04AB">
        <w:rPr>
          <w:rFonts w:ascii="Times New Roman" w:hAnsi="Times New Roman" w:cs="Times New Roman"/>
          <w:sz w:val="24"/>
          <w:szCs w:val="24"/>
        </w:rPr>
        <w:t xml:space="preserve">View the results in the frequency domain.  Determine if a filter is need for the eddy current probe, and if so what type and what settings. </w:t>
      </w:r>
    </w:p>
    <w:p w:rsidR="005D4BF8" w:rsidRPr="00AA04AB" w:rsidRDefault="005D4BF8" w:rsidP="005D4BF8">
      <w:pPr>
        <w:spacing w:after="0" w:line="240" w:lineRule="auto"/>
        <w:rPr>
          <w:rFonts w:ascii="Times New Roman" w:hAnsi="Times New Roman" w:cs="Times New Roman"/>
          <w:sz w:val="24"/>
          <w:szCs w:val="24"/>
        </w:rPr>
      </w:pPr>
    </w:p>
    <w:p w:rsidR="005D4BF8" w:rsidRPr="00AA04AB" w:rsidRDefault="005D4BF8" w:rsidP="005D4BF8">
      <w:pPr>
        <w:spacing w:after="0" w:line="240" w:lineRule="auto"/>
        <w:rPr>
          <w:rFonts w:ascii="Times New Roman" w:hAnsi="Times New Roman" w:cs="Times New Roman"/>
          <w:sz w:val="24"/>
          <w:szCs w:val="24"/>
        </w:rPr>
      </w:pPr>
      <w:r w:rsidRPr="00AA04AB">
        <w:rPr>
          <w:rFonts w:ascii="Times New Roman" w:hAnsi="Times New Roman" w:cs="Times New Roman"/>
          <w:sz w:val="24"/>
          <w:szCs w:val="24"/>
        </w:rPr>
        <w:t>Apply force to tip only measuring with the eddy current probe:</w:t>
      </w:r>
    </w:p>
    <w:p w:rsidR="005D4BF8" w:rsidRPr="00AA04AB" w:rsidRDefault="005D4BF8" w:rsidP="005D4BF8">
      <w:pPr>
        <w:spacing w:after="0" w:line="240" w:lineRule="auto"/>
        <w:rPr>
          <w:rFonts w:ascii="Times New Roman" w:hAnsi="Times New Roman" w:cs="Times New Roman"/>
          <w:sz w:val="24"/>
          <w:szCs w:val="24"/>
        </w:rPr>
      </w:pPr>
    </w:p>
    <w:p w:rsidR="005D4BF8" w:rsidRPr="00AA04AB" w:rsidRDefault="005D4BF8" w:rsidP="005D4BF8">
      <w:pPr>
        <w:pStyle w:val="ListParagraph"/>
        <w:numPr>
          <w:ilvl w:val="0"/>
          <w:numId w:val="9"/>
        </w:numPr>
        <w:spacing w:after="0" w:line="240" w:lineRule="auto"/>
        <w:rPr>
          <w:rFonts w:ascii="Times New Roman" w:hAnsi="Times New Roman" w:cs="Times New Roman"/>
          <w:sz w:val="24"/>
          <w:szCs w:val="24"/>
        </w:rPr>
      </w:pPr>
      <w:r w:rsidRPr="00AA04AB">
        <w:rPr>
          <w:rFonts w:ascii="Times New Roman" w:hAnsi="Times New Roman" w:cs="Times New Roman"/>
          <w:sz w:val="24"/>
          <w:szCs w:val="24"/>
        </w:rPr>
        <w:t>Remove accelerometers from the beam.</w:t>
      </w:r>
    </w:p>
    <w:p w:rsidR="005D4BF8" w:rsidRPr="00AA04AB" w:rsidRDefault="005D4BF8" w:rsidP="005D4BF8">
      <w:pPr>
        <w:pStyle w:val="ListParagraph"/>
        <w:numPr>
          <w:ilvl w:val="0"/>
          <w:numId w:val="9"/>
        </w:numPr>
        <w:spacing w:after="0" w:line="240" w:lineRule="auto"/>
        <w:rPr>
          <w:rFonts w:ascii="Times New Roman" w:hAnsi="Times New Roman" w:cs="Times New Roman"/>
          <w:sz w:val="24"/>
          <w:szCs w:val="24"/>
        </w:rPr>
      </w:pPr>
      <w:r w:rsidRPr="00AA04AB">
        <w:rPr>
          <w:rFonts w:ascii="Times New Roman" w:hAnsi="Times New Roman" w:cs="Times New Roman"/>
          <w:sz w:val="24"/>
          <w:szCs w:val="24"/>
        </w:rPr>
        <w:t>Repeat steps 3-8 above.</w:t>
      </w:r>
    </w:p>
    <w:p w:rsidR="005D4BF8" w:rsidRPr="00AA04AB" w:rsidRDefault="005D4BF8" w:rsidP="005D4BF8">
      <w:pPr>
        <w:pStyle w:val="ListParagraph"/>
        <w:numPr>
          <w:ilvl w:val="0"/>
          <w:numId w:val="9"/>
        </w:numPr>
        <w:spacing w:after="0" w:line="240" w:lineRule="auto"/>
        <w:rPr>
          <w:rFonts w:ascii="Times New Roman" w:hAnsi="Times New Roman" w:cs="Times New Roman"/>
          <w:sz w:val="24"/>
          <w:szCs w:val="24"/>
        </w:rPr>
      </w:pPr>
      <w:r w:rsidRPr="00AA04AB">
        <w:rPr>
          <w:rFonts w:ascii="Times New Roman" w:hAnsi="Times New Roman" w:cs="Times New Roman"/>
          <w:sz w:val="24"/>
          <w:szCs w:val="24"/>
        </w:rPr>
        <w:t>Compare results without the accelerometers to the previous results with the accelerometers.</w:t>
      </w:r>
      <w:r w:rsidR="001613B6" w:rsidRPr="00AA04AB">
        <w:rPr>
          <w:rFonts w:ascii="Times New Roman" w:hAnsi="Times New Roman" w:cs="Times New Roman"/>
          <w:sz w:val="24"/>
          <w:szCs w:val="24"/>
        </w:rPr>
        <w:t xml:space="preserve">  Calculate the natural frequency with the mass of the accelerometers added to the mass of the beam.</w:t>
      </w:r>
    </w:p>
    <w:p w:rsidR="005C17F0" w:rsidRPr="00AA04AB" w:rsidRDefault="005C17F0" w:rsidP="005C17F0">
      <w:pPr>
        <w:spacing w:after="0" w:line="240" w:lineRule="auto"/>
        <w:rPr>
          <w:rFonts w:ascii="Times New Roman" w:hAnsi="Times New Roman" w:cs="Times New Roman"/>
          <w:sz w:val="24"/>
          <w:szCs w:val="24"/>
        </w:rPr>
      </w:pPr>
    </w:p>
    <w:p w:rsidR="00D10CAD" w:rsidRPr="00AA04AB" w:rsidRDefault="00D10CAD" w:rsidP="005C17F0">
      <w:pPr>
        <w:spacing w:after="0" w:line="240" w:lineRule="auto"/>
        <w:rPr>
          <w:rFonts w:ascii="Times New Roman" w:hAnsi="Times New Roman" w:cs="Times New Roman"/>
          <w:sz w:val="24"/>
          <w:szCs w:val="24"/>
        </w:rPr>
      </w:pPr>
      <w:r w:rsidRPr="00AA04AB">
        <w:rPr>
          <w:rFonts w:ascii="Times New Roman" w:hAnsi="Times New Roman" w:cs="Times New Roman"/>
          <w:sz w:val="24"/>
          <w:szCs w:val="24"/>
        </w:rPr>
        <w:t>Measurements with accelerometers on the expected node positions:</w:t>
      </w:r>
    </w:p>
    <w:p w:rsidR="00D10CAD" w:rsidRPr="00AA04AB" w:rsidRDefault="00D10CAD" w:rsidP="005C17F0">
      <w:pPr>
        <w:spacing w:after="0" w:line="240" w:lineRule="auto"/>
        <w:rPr>
          <w:rFonts w:ascii="Times New Roman" w:hAnsi="Times New Roman" w:cs="Times New Roman"/>
          <w:sz w:val="24"/>
          <w:szCs w:val="24"/>
        </w:rPr>
      </w:pPr>
    </w:p>
    <w:p w:rsidR="005C17F0" w:rsidRPr="00AA04AB" w:rsidRDefault="00D10CAD" w:rsidP="00D10CAD">
      <w:pPr>
        <w:pStyle w:val="ListParagraph"/>
        <w:numPr>
          <w:ilvl w:val="0"/>
          <w:numId w:val="11"/>
        </w:numPr>
        <w:spacing w:after="0" w:line="240" w:lineRule="auto"/>
        <w:rPr>
          <w:rFonts w:ascii="Times New Roman" w:hAnsi="Times New Roman" w:cs="Times New Roman"/>
          <w:sz w:val="24"/>
          <w:szCs w:val="24"/>
        </w:rPr>
      </w:pPr>
      <w:r w:rsidRPr="00AA04AB">
        <w:rPr>
          <w:rFonts w:ascii="Times New Roman" w:hAnsi="Times New Roman" w:cs="Times New Roman"/>
          <w:sz w:val="24"/>
          <w:szCs w:val="24"/>
        </w:rPr>
        <w:t>Move accelerometers to the nodes of the first two modes.</w:t>
      </w:r>
    </w:p>
    <w:p w:rsidR="00D10CAD" w:rsidRPr="00AA04AB" w:rsidRDefault="00D10CAD" w:rsidP="00D10CAD">
      <w:pPr>
        <w:pStyle w:val="ListParagraph"/>
        <w:numPr>
          <w:ilvl w:val="0"/>
          <w:numId w:val="11"/>
        </w:numPr>
        <w:spacing w:after="0" w:line="240" w:lineRule="auto"/>
        <w:rPr>
          <w:rFonts w:ascii="Times New Roman" w:hAnsi="Times New Roman" w:cs="Times New Roman"/>
          <w:sz w:val="24"/>
          <w:szCs w:val="24"/>
        </w:rPr>
      </w:pPr>
      <w:r w:rsidRPr="00AA04AB">
        <w:rPr>
          <w:rFonts w:ascii="Times New Roman" w:hAnsi="Times New Roman" w:cs="Times New Roman"/>
          <w:sz w:val="24"/>
          <w:szCs w:val="24"/>
        </w:rPr>
        <w:t>Displace beam and record data as previously done.</w:t>
      </w:r>
    </w:p>
    <w:p w:rsidR="00D10CAD" w:rsidRPr="00AA04AB" w:rsidRDefault="00D10CAD" w:rsidP="00D10CAD">
      <w:pPr>
        <w:pStyle w:val="ListParagraph"/>
        <w:numPr>
          <w:ilvl w:val="0"/>
          <w:numId w:val="11"/>
        </w:numPr>
        <w:spacing w:after="0" w:line="240" w:lineRule="auto"/>
        <w:rPr>
          <w:rFonts w:ascii="Times New Roman" w:hAnsi="Times New Roman" w:cs="Times New Roman"/>
          <w:sz w:val="24"/>
          <w:szCs w:val="24"/>
        </w:rPr>
      </w:pPr>
      <w:r w:rsidRPr="00AA04AB">
        <w:rPr>
          <w:rFonts w:ascii="Times New Roman" w:hAnsi="Times New Roman" w:cs="Times New Roman"/>
          <w:sz w:val="24"/>
          <w:szCs w:val="24"/>
        </w:rPr>
        <w:t>Note if the expected node positions are the actual node positions (if not find them).</w:t>
      </w:r>
    </w:p>
    <w:p w:rsidR="005C17F0" w:rsidRPr="00AA04AB" w:rsidRDefault="005C17F0" w:rsidP="005C17F0">
      <w:pPr>
        <w:spacing w:after="0" w:line="240" w:lineRule="auto"/>
        <w:rPr>
          <w:rFonts w:ascii="Times New Roman" w:hAnsi="Times New Roman" w:cs="Times New Roman"/>
          <w:sz w:val="24"/>
          <w:szCs w:val="24"/>
        </w:rPr>
      </w:pPr>
    </w:p>
    <w:p w:rsidR="009717B9" w:rsidRPr="00AA04AB" w:rsidRDefault="009717B9" w:rsidP="005C17F0">
      <w:pPr>
        <w:spacing w:after="0" w:line="240" w:lineRule="auto"/>
        <w:rPr>
          <w:rFonts w:ascii="Times New Roman" w:hAnsi="Times New Roman" w:cs="Times New Roman"/>
          <w:sz w:val="24"/>
          <w:szCs w:val="24"/>
        </w:rPr>
      </w:pPr>
      <w:r w:rsidRPr="00AA04AB">
        <w:rPr>
          <w:rFonts w:ascii="Times New Roman" w:hAnsi="Times New Roman" w:cs="Times New Roman"/>
          <w:sz w:val="24"/>
          <w:szCs w:val="24"/>
        </w:rPr>
        <w:t>Determination of Linear Range for eddy current probe:</w:t>
      </w:r>
    </w:p>
    <w:p w:rsidR="009717B9" w:rsidRPr="00AA04AB" w:rsidRDefault="009717B9" w:rsidP="005C17F0">
      <w:pPr>
        <w:spacing w:after="0" w:line="240" w:lineRule="auto"/>
        <w:rPr>
          <w:rFonts w:ascii="Times New Roman" w:hAnsi="Times New Roman" w:cs="Times New Roman"/>
          <w:sz w:val="24"/>
          <w:szCs w:val="24"/>
        </w:rPr>
      </w:pPr>
    </w:p>
    <w:p w:rsidR="009717B9" w:rsidRPr="00AA04AB" w:rsidRDefault="009717B9" w:rsidP="009717B9">
      <w:pPr>
        <w:pStyle w:val="ListParagraph"/>
        <w:numPr>
          <w:ilvl w:val="0"/>
          <w:numId w:val="12"/>
        </w:numPr>
        <w:spacing w:after="0" w:line="240" w:lineRule="auto"/>
        <w:rPr>
          <w:rFonts w:ascii="Times New Roman" w:hAnsi="Times New Roman" w:cs="Times New Roman"/>
          <w:sz w:val="24"/>
          <w:szCs w:val="24"/>
        </w:rPr>
      </w:pPr>
      <w:r w:rsidRPr="00AA04AB">
        <w:rPr>
          <w:rFonts w:ascii="Times New Roman" w:hAnsi="Times New Roman" w:cs="Times New Roman"/>
          <w:sz w:val="24"/>
          <w:szCs w:val="24"/>
        </w:rPr>
        <w:t>Displace the eddy current probe using the micrometer.</w:t>
      </w:r>
    </w:p>
    <w:p w:rsidR="009717B9" w:rsidRPr="00AA04AB" w:rsidRDefault="009717B9" w:rsidP="009717B9">
      <w:pPr>
        <w:pStyle w:val="ListParagraph"/>
        <w:numPr>
          <w:ilvl w:val="0"/>
          <w:numId w:val="12"/>
        </w:numPr>
        <w:spacing w:after="0" w:line="240" w:lineRule="auto"/>
        <w:rPr>
          <w:rFonts w:ascii="Times New Roman" w:hAnsi="Times New Roman" w:cs="Times New Roman"/>
          <w:sz w:val="24"/>
          <w:szCs w:val="24"/>
        </w:rPr>
      </w:pPr>
      <w:r w:rsidRPr="00AA04AB">
        <w:rPr>
          <w:rFonts w:ascii="Times New Roman" w:hAnsi="Times New Roman" w:cs="Times New Roman"/>
          <w:sz w:val="24"/>
          <w:szCs w:val="24"/>
        </w:rPr>
        <w:t>Plot data in Microsoft Excel.</w:t>
      </w:r>
    </w:p>
    <w:p w:rsidR="009717B9" w:rsidRPr="00AA04AB" w:rsidRDefault="009717B9" w:rsidP="009717B9">
      <w:pPr>
        <w:pStyle w:val="ListParagraph"/>
        <w:numPr>
          <w:ilvl w:val="0"/>
          <w:numId w:val="12"/>
        </w:numPr>
        <w:spacing w:after="0" w:line="240" w:lineRule="auto"/>
        <w:rPr>
          <w:rFonts w:ascii="Times New Roman" w:hAnsi="Times New Roman" w:cs="Times New Roman"/>
          <w:sz w:val="24"/>
          <w:szCs w:val="24"/>
        </w:rPr>
      </w:pPr>
      <w:r w:rsidRPr="00AA04AB">
        <w:rPr>
          <w:rFonts w:ascii="Times New Roman" w:hAnsi="Times New Roman" w:cs="Times New Roman"/>
          <w:sz w:val="24"/>
          <w:szCs w:val="24"/>
        </w:rPr>
        <w:t>Continue collecting data until values no longer linear.</w:t>
      </w:r>
    </w:p>
    <w:p w:rsidR="009717B9" w:rsidRPr="00AA04AB" w:rsidRDefault="009717B9" w:rsidP="009717B9">
      <w:pPr>
        <w:spacing w:after="0" w:line="240" w:lineRule="auto"/>
        <w:ind w:left="360"/>
        <w:rPr>
          <w:rFonts w:ascii="Times New Roman" w:hAnsi="Times New Roman" w:cs="Times New Roman"/>
          <w:sz w:val="24"/>
          <w:szCs w:val="24"/>
        </w:rPr>
      </w:pPr>
    </w:p>
    <w:sectPr w:rsidR="009717B9" w:rsidRPr="00AA04AB">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6CFA" w:rsidRDefault="00276CFA" w:rsidP="00EF0D22">
      <w:pPr>
        <w:spacing w:after="0" w:line="240" w:lineRule="auto"/>
      </w:pPr>
      <w:r>
        <w:separator/>
      </w:r>
    </w:p>
  </w:endnote>
  <w:endnote w:type="continuationSeparator" w:id="0">
    <w:p w:rsidR="00276CFA" w:rsidRDefault="00276CFA" w:rsidP="00EF0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D22" w:rsidRDefault="00EF0D22" w:rsidP="00EF0D22">
    <w:pPr>
      <w:pStyle w:val="Footer"/>
      <w:jc w:val="center"/>
    </w:pPr>
    <w:r>
      <w:t>M.E. Lab II Final Project</w:t>
    </w:r>
    <w:r>
      <w:tab/>
    </w:r>
    <w:r>
      <w:fldChar w:fldCharType="begin"/>
    </w:r>
    <w:r>
      <w:instrText xml:space="preserve"> PAGE   \* MERGEFORMAT </w:instrText>
    </w:r>
    <w:r>
      <w:fldChar w:fldCharType="separate"/>
    </w:r>
    <w:r w:rsidR="005177D7">
      <w:rPr>
        <w:noProof/>
      </w:rPr>
      <w:t>3</w:t>
    </w:r>
    <w:r>
      <w:rPr>
        <w:noProof/>
      </w:rPr>
      <w:fldChar w:fldCharType="end"/>
    </w:r>
    <w:r w:rsidR="004B6E1B">
      <w:rPr>
        <w:noProof/>
      </w:rPr>
      <w:tab/>
      <w:t>1115</w:t>
    </w:r>
    <w:r>
      <w:rPr>
        <w:noProof/>
      </w:rPr>
      <w:t>12</w:t>
    </w:r>
  </w:p>
  <w:p w:rsidR="00EF0D22" w:rsidRDefault="00EF0D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6CFA" w:rsidRDefault="00276CFA" w:rsidP="00EF0D22">
      <w:pPr>
        <w:spacing w:after="0" w:line="240" w:lineRule="auto"/>
      </w:pPr>
      <w:r>
        <w:separator/>
      </w:r>
    </w:p>
  </w:footnote>
  <w:footnote w:type="continuationSeparator" w:id="0">
    <w:p w:rsidR="00276CFA" w:rsidRDefault="00276CFA" w:rsidP="00EF0D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F35C8"/>
    <w:multiLevelType w:val="hybridMultilevel"/>
    <w:tmpl w:val="FEEC4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D6109F"/>
    <w:multiLevelType w:val="hybridMultilevel"/>
    <w:tmpl w:val="A6269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9B26FA"/>
    <w:multiLevelType w:val="hybridMultilevel"/>
    <w:tmpl w:val="F1201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30410C"/>
    <w:multiLevelType w:val="hybridMultilevel"/>
    <w:tmpl w:val="5D32B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984204"/>
    <w:multiLevelType w:val="hybridMultilevel"/>
    <w:tmpl w:val="9910A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C74111"/>
    <w:multiLevelType w:val="hybridMultilevel"/>
    <w:tmpl w:val="C83C4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8F60A8"/>
    <w:multiLevelType w:val="hybridMultilevel"/>
    <w:tmpl w:val="ADDEA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112151"/>
    <w:multiLevelType w:val="hybridMultilevel"/>
    <w:tmpl w:val="BF162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0749AA"/>
    <w:multiLevelType w:val="hybridMultilevel"/>
    <w:tmpl w:val="79983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9F2E6F"/>
    <w:multiLevelType w:val="hybridMultilevel"/>
    <w:tmpl w:val="235AA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7625FE"/>
    <w:multiLevelType w:val="hybridMultilevel"/>
    <w:tmpl w:val="5FF0E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EC0524D"/>
    <w:multiLevelType w:val="hybridMultilevel"/>
    <w:tmpl w:val="67689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8"/>
  </w:num>
  <w:num w:numId="4">
    <w:abstractNumId w:val="11"/>
  </w:num>
  <w:num w:numId="5">
    <w:abstractNumId w:val="5"/>
  </w:num>
  <w:num w:numId="6">
    <w:abstractNumId w:val="4"/>
  </w:num>
  <w:num w:numId="7">
    <w:abstractNumId w:val="6"/>
  </w:num>
  <w:num w:numId="8">
    <w:abstractNumId w:val="3"/>
  </w:num>
  <w:num w:numId="9">
    <w:abstractNumId w:val="10"/>
  </w:num>
  <w:num w:numId="10">
    <w:abstractNumId w:val="2"/>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8A7"/>
    <w:rsid w:val="000959FC"/>
    <w:rsid w:val="00122DE6"/>
    <w:rsid w:val="00143F4F"/>
    <w:rsid w:val="00156516"/>
    <w:rsid w:val="001613B6"/>
    <w:rsid w:val="0016445C"/>
    <w:rsid w:val="001D079B"/>
    <w:rsid w:val="00276CFA"/>
    <w:rsid w:val="00341EF2"/>
    <w:rsid w:val="00381772"/>
    <w:rsid w:val="00393846"/>
    <w:rsid w:val="0041487C"/>
    <w:rsid w:val="00432E1C"/>
    <w:rsid w:val="004B6E1B"/>
    <w:rsid w:val="004C726F"/>
    <w:rsid w:val="005177D7"/>
    <w:rsid w:val="0057021C"/>
    <w:rsid w:val="00587781"/>
    <w:rsid w:val="005C17F0"/>
    <w:rsid w:val="005D4BF8"/>
    <w:rsid w:val="00667FEA"/>
    <w:rsid w:val="006932FC"/>
    <w:rsid w:val="006E4DCD"/>
    <w:rsid w:val="0074531C"/>
    <w:rsid w:val="007521E7"/>
    <w:rsid w:val="00756C50"/>
    <w:rsid w:val="00763EA3"/>
    <w:rsid w:val="00784A26"/>
    <w:rsid w:val="007D6A0C"/>
    <w:rsid w:val="007F5BC5"/>
    <w:rsid w:val="008738A7"/>
    <w:rsid w:val="00897A5A"/>
    <w:rsid w:val="0091247C"/>
    <w:rsid w:val="009717B9"/>
    <w:rsid w:val="009D330D"/>
    <w:rsid w:val="00A63D2A"/>
    <w:rsid w:val="00A70EAA"/>
    <w:rsid w:val="00AA04AB"/>
    <w:rsid w:val="00AA1E6C"/>
    <w:rsid w:val="00B55EE7"/>
    <w:rsid w:val="00BE1FC6"/>
    <w:rsid w:val="00C81451"/>
    <w:rsid w:val="00C9469F"/>
    <w:rsid w:val="00CE7D1D"/>
    <w:rsid w:val="00D10CAD"/>
    <w:rsid w:val="00D92A4D"/>
    <w:rsid w:val="00DC6213"/>
    <w:rsid w:val="00DD4E6A"/>
    <w:rsid w:val="00E05993"/>
    <w:rsid w:val="00E52CF8"/>
    <w:rsid w:val="00E861B6"/>
    <w:rsid w:val="00EC3399"/>
    <w:rsid w:val="00ED2464"/>
    <w:rsid w:val="00EF0D22"/>
    <w:rsid w:val="00F0045E"/>
    <w:rsid w:val="00F81D6F"/>
    <w:rsid w:val="00FB6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38A7"/>
    <w:rPr>
      <w:color w:val="808080"/>
    </w:rPr>
  </w:style>
  <w:style w:type="paragraph" w:styleId="BalloonText">
    <w:name w:val="Balloon Text"/>
    <w:basedOn w:val="Normal"/>
    <w:link w:val="BalloonTextChar"/>
    <w:uiPriority w:val="99"/>
    <w:semiHidden/>
    <w:unhideWhenUsed/>
    <w:rsid w:val="008738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8A7"/>
    <w:rPr>
      <w:rFonts w:ascii="Tahoma" w:hAnsi="Tahoma" w:cs="Tahoma"/>
      <w:sz w:val="16"/>
      <w:szCs w:val="16"/>
    </w:rPr>
  </w:style>
  <w:style w:type="paragraph" w:styleId="Caption">
    <w:name w:val="caption"/>
    <w:basedOn w:val="Normal"/>
    <w:next w:val="Normal"/>
    <w:unhideWhenUsed/>
    <w:qFormat/>
    <w:rsid w:val="00A70EAA"/>
    <w:pPr>
      <w:spacing w:after="0" w:line="240" w:lineRule="auto"/>
    </w:pPr>
    <w:rPr>
      <w:rFonts w:ascii="Times New Roman" w:eastAsia="Times New Roman" w:hAnsi="Times New Roman" w:cs="Times New Roman"/>
      <w:b/>
      <w:bCs/>
      <w:sz w:val="20"/>
      <w:szCs w:val="20"/>
    </w:rPr>
  </w:style>
  <w:style w:type="table" w:styleId="TableGrid">
    <w:name w:val="Table Grid"/>
    <w:basedOn w:val="TableNormal"/>
    <w:uiPriority w:val="59"/>
    <w:rsid w:val="00143F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F0D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0D22"/>
  </w:style>
  <w:style w:type="paragraph" w:styleId="Footer">
    <w:name w:val="footer"/>
    <w:basedOn w:val="Normal"/>
    <w:link w:val="FooterChar"/>
    <w:uiPriority w:val="99"/>
    <w:unhideWhenUsed/>
    <w:rsid w:val="00EF0D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0D22"/>
  </w:style>
  <w:style w:type="paragraph" w:styleId="ListParagraph">
    <w:name w:val="List Paragraph"/>
    <w:basedOn w:val="Normal"/>
    <w:uiPriority w:val="34"/>
    <w:qFormat/>
    <w:rsid w:val="005D4BF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38A7"/>
    <w:rPr>
      <w:color w:val="808080"/>
    </w:rPr>
  </w:style>
  <w:style w:type="paragraph" w:styleId="BalloonText">
    <w:name w:val="Balloon Text"/>
    <w:basedOn w:val="Normal"/>
    <w:link w:val="BalloonTextChar"/>
    <w:uiPriority w:val="99"/>
    <w:semiHidden/>
    <w:unhideWhenUsed/>
    <w:rsid w:val="008738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8A7"/>
    <w:rPr>
      <w:rFonts w:ascii="Tahoma" w:hAnsi="Tahoma" w:cs="Tahoma"/>
      <w:sz w:val="16"/>
      <w:szCs w:val="16"/>
    </w:rPr>
  </w:style>
  <w:style w:type="paragraph" w:styleId="Caption">
    <w:name w:val="caption"/>
    <w:basedOn w:val="Normal"/>
    <w:next w:val="Normal"/>
    <w:unhideWhenUsed/>
    <w:qFormat/>
    <w:rsid w:val="00A70EAA"/>
    <w:pPr>
      <w:spacing w:after="0" w:line="240" w:lineRule="auto"/>
    </w:pPr>
    <w:rPr>
      <w:rFonts w:ascii="Times New Roman" w:eastAsia="Times New Roman" w:hAnsi="Times New Roman" w:cs="Times New Roman"/>
      <w:b/>
      <w:bCs/>
      <w:sz w:val="20"/>
      <w:szCs w:val="20"/>
    </w:rPr>
  </w:style>
  <w:style w:type="table" w:styleId="TableGrid">
    <w:name w:val="Table Grid"/>
    <w:basedOn w:val="TableNormal"/>
    <w:uiPriority w:val="59"/>
    <w:rsid w:val="00143F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F0D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0D22"/>
  </w:style>
  <w:style w:type="paragraph" w:styleId="Footer">
    <w:name w:val="footer"/>
    <w:basedOn w:val="Normal"/>
    <w:link w:val="FooterChar"/>
    <w:uiPriority w:val="99"/>
    <w:unhideWhenUsed/>
    <w:rsid w:val="00EF0D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0D22"/>
  </w:style>
  <w:style w:type="paragraph" w:styleId="ListParagraph">
    <w:name w:val="List Paragraph"/>
    <w:basedOn w:val="Normal"/>
    <w:uiPriority w:val="34"/>
    <w:qFormat/>
    <w:rsid w:val="005D4B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F:\MELab2\Final\Calc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First Mode Beam Acceleration</a:t>
            </a:r>
          </a:p>
        </c:rich>
      </c:tx>
      <c:layout/>
      <c:overlay val="0"/>
    </c:title>
    <c:autoTitleDeleted val="0"/>
    <c:plotArea>
      <c:layout/>
      <c:scatterChart>
        <c:scatterStyle val="lineMarker"/>
        <c:varyColors val="0"/>
        <c:ser>
          <c:idx val="0"/>
          <c:order val="0"/>
          <c:tx>
            <c:v>Beam Only</c:v>
          </c:tx>
          <c:spPr>
            <a:ln w="28575">
              <a:solidFill>
                <a:schemeClr val="tx2">
                  <a:lumMod val="75000"/>
                </a:schemeClr>
              </a:solidFill>
            </a:ln>
          </c:spPr>
          <c:marker>
            <c:symbol val="none"/>
          </c:marker>
          <c:xVal>
            <c:numRef>
              <c:f>Sheet1!$G$2:$G$102</c:f>
              <c:numCache>
                <c:formatCode>General</c:formatCode>
                <c:ptCount val="101"/>
                <c:pt idx="0">
                  <c:v>0</c:v>
                </c:pt>
                <c:pt idx="1">
                  <c:v>2.8244800000000003E-3</c:v>
                </c:pt>
                <c:pt idx="2">
                  <c:v>5.6489600000000006E-3</c:v>
                </c:pt>
                <c:pt idx="3">
                  <c:v>8.4734400000000005E-3</c:v>
                </c:pt>
                <c:pt idx="4">
                  <c:v>1.1297920000000001E-2</c:v>
                </c:pt>
                <c:pt idx="5">
                  <c:v>1.4122400000000002E-2</c:v>
                </c:pt>
                <c:pt idx="6">
                  <c:v>1.6946880000000001E-2</c:v>
                </c:pt>
                <c:pt idx="7">
                  <c:v>1.9771360000000002E-2</c:v>
                </c:pt>
                <c:pt idx="8">
                  <c:v>2.2595840000000002E-2</c:v>
                </c:pt>
                <c:pt idx="9">
                  <c:v>2.5420320000000003E-2</c:v>
                </c:pt>
                <c:pt idx="10">
                  <c:v>2.8244800000000004E-2</c:v>
                </c:pt>
                <c:pt idx="11">
                  <c:v>3.1069280000000005E-2</c:v>
                </c:pt>
                <c:pt idx="12">
                  <c:v>3.3893760000000002E-2</c:v>
                </c:pt>
                <c:pt idx="13">
                  <c:v>3.6718239999999999E-2</c:v>
                </c:pt>
                <c:pt idx="14">
                  <c:v>3.9542719999999996E-2</c:v>
                </c:pt>
                <c:pt idx="15">
                  <c:v>4.2367199999999994E-2</c:v>
                </c:pt>
                <c:pt idx="16">
                  <c:v>4.5191679999999991E-2</c:v>
                </c:pt>
                <c:pt idx="17">
                  <c:v>4.8016159999999988E-2</c:v>
                </c:pt>
                <c:pt idx="18">
                  <c:v>5.0840639999999986E-2</c:v>
                </c:pt>
                <c:pt idx="19">
                  <c:v>5.3665119999999983E-2</c:v>
                </c:pt>
                <c:pt idx="20">
                  <c:v>5.648959999999998E-2</c:v>
                </c:pt>
                <c:pt idx="21">
                  <c:v>5.9314079999999977E-2</c:v>
                </c:pt>
                <c:pt idx="22">
                  <c:v>6.2138559999999975E-2</c:v>
                </c:pt>
                <c:pt idx="23">
                  <c:v>6.4963039999999972E-2</c:v>
                </c:pt>
                <c:pt idx="24">
                  <c:v>6.7787519999999976E-2</c:v>
                </c:pt>
                <c:pt idx="25">
                  <c:v>7.061199999999998E-2</c:v>
                </c:pt>
                <c:pt idx="26">
                  <c:v>7.3436479999999985E-2</c:v>
                </c:pt>
                <c:pt idx="27">
                  <c:v>7.6260959999999989E-2</c:v>
                </c:pt>
                <c:pt idx="28">
                  <c:v>7.9085439999999993E-2</c:v>
                </c:pt>
                <c:pt idx="29">
                  <c:v>8.1909919999999997E-2</c:v>
                </c:pt>
                <c:pt idx="30">
                  <c:v>8.4734400000000001E-2</c:v>
                </c:pt>
                <c:pt idx="31">
                  <c:v>8.7558880000000006E-2</c:v>
                </c:pt>
                <c:pt idx="32">
                  <c:v>9.038336000000001E-2</c:v>
                </c:pt>
                <c:pt idx="33">
                  <c:v>9.3207840000000014E-2</c:v>
                </c:pt>
                <c:pt idx="34">
                  <c:v>9.6032320000000018E-2</c:v>
                </c:pt>
                <c:pt idx="35">
                  <c:v>9.8856800000000022E-2</c:v>
                </c:pt>
                <c:pt idx="36">
                  <c:v>0.10168128000000003</c:v>
                </c:pt>
                <c:pt idx="37">
                  <c:v>0.10450576000000003</c:v>
                </c:pt>
                <c:pt idx="38">
                  <c:v>0.10733024000000004</c:v>
                </c:pt>
                <c:pt idx="39">
                  <c:v>0.11015472000000004</c:v>
                </c:pt>
                <c:pt idx="40">
                  <c:v>0.11297920000000004</c:v>
                </c:pt>
                <c:pt idx="41">
                  <c:v>0.11580368000000005</c:v>
                </c:pt>
                <c:pt idx="42">
                  <c:v>0.11862816000000005</c:v>
                </c:pt>
                <c:pt idx="43">
                  <c:v>0.12145264000000006</c:v>
                </c:pt>
                <c:pt idx="44">
                  <c:v>0.12427712000000006</c:v>
                </c:pt>
                <c:pt idx="45">
                  <c:v>0.12710160000000006</c:v>
                </c:pt>
                <c:pt idx="46">
                  <c:v>0.12992608000000005</c:v>
                </c:pt>
                <c:pt idx="47">
                  <c:v>0.13275056000000005</c:v>
                </c:pt>
                <c:pt idx="48">
                  <c:v>0.13557504000000004</c:v>
                </c:pt>
                <c:pt idx="49">
                  <c:v>0.13839952000000003</c:v>
                </c:pt>
                <c:pt idx="50">
                  <c:v>0.14122400000000002</c:v>
                </c:pt>
                <c:pt idx="51">
                  <c:v>0.14404848000000001</c:v>
                </c:pt>
                <c:pt idx="52">
                  <c:v>0.14687296</c:v>
                </c:pt>
                <c:pt idx="53">
                  <c:v>0.14969743999999999</c:v>
                </c:pt>
                <c:pt idx="54">
                  <c:v>0.15252191999999998</c:v>
                </c:pt>
                <c:pt idx="55">
                  <c:v>0.15534639999999997</c:v>
                </c:pt>
                <c:pt idx="56">
                  <c:v>0.15817087999999996</c:v>
                </c:pt>
                <c:pt idx="57">
                  <c:v>0.16099535999999995</c:v>
                </c:pt>
                <c:pt idx="58">
                  <c:v>0.16381983999999994</c:v>
                </c:pt>
                <c:pt idx="59">
                  <c:v>0.16664431999999993</c:v>
                </c:pt>
                <c:pt idx="60">
                  <c:v>0.16946879999999992</c:v>
                </c:pt>
                <c:pt idx="61">
                  <c:v>0.17229327999999991</c:v>
                </c:pt>
                <c:pt idx="62">
                  <c:v>0.1751177599999999</c:v>
                </c:pt>
                <c:pt idx="63">
                  <c:v>0.17794223999999989</c:v>
                </c:pt>
                <c:pt idx="64">
                  <c:v>0.18076671999999988</c:v>
                </c:pt>
                <c:pt idx="65">
                  <c:v>0.18359119999999987</c:v>
                </c:pt>
                <c:pt idx="66">
                  <c:v>0.18641567999999986</c:v>
                </c:pt>
                <c:pt idx="67">
                  <c:v>0.18924015999999985</c:v>
                </c:pt>
                <c:pt idx="68">
                  <c:v>0.19206463999999984</c:v>
                </c:pt>
                <c:pt idx="69">
                  <c:v>0.19488911999999983</c:v>
                </c:pt>
                <c:pt idx="70">
                  <c:v>0.19771359999999982</c:v>
                </c:pt>
                <c:pt idx="71">
                  <c:v>0.20053807999999981</c:v>
                </c:pt>
                <c:pt idx="72">
                  <c:v>0.2033625599999998</c:v>
                </c:pt>
                <c:pt idx="73">
                  <c:v>0.20618703999999979</c:v>
                </c:pt>
                <c:pt idx="74">
                  <c:v>0.20901151999999978</c:v>
                </c:pt>
                <c:pt idx="75">
                  <c:v>0.21183599999999977</c:v>
                </c:pt>
                <c:pt idx="76">
                  <c:v>0.21466047999999976</c:v>
                </c:pt>
                <c:pt idx="77">
                  <c:v>0.21748495999999976</c:v>
                </c:pt>
                <c:pt idx="78">
                  <c:v>0.22030943999999975</c:v>
                </c:pt>
                <c:pt idx="79">
                  <c:v>0.22313391999999974</c:v>
                </c:pt>
                <c:pt idx="80">
                  <c:v>0.22595839999999973</c:v>
                </c:pt>
                <c:pt idx="81">
                  <c:v>0.22878287999999972</c:v>
                </c:pt>
                <c:pt idx="82">
                  <c:v>0.23160735999999971</c:v>
                </c:pt>
                <c:pt idx="83">
                  <c:v>0.2344318399999997</c:v>
                </c:pt>
                <c:pt idx="84">
                  <c:v>0.23725631999999969</c:v>
                </c:pt>
                <c:pt idx="85">
                  <c:v>0.24008079999999968</c:v>
                </c:pt>
                <c:pt idx="86">
                  <c:v>0.24290527999999967</c:v>
                </c:pt>
                <c:pt idx="87">
                  <c:v>0.24572975999999966</c:v>
                </c:pt>
                <c:pt idx="88">
                  <c:v>0.24855423999999965</c:v>
                </c:pt>
                <c:pt idx="89">
                  <c:v>0.25137871999999967</c:v>
                </c:pt>
                <c:pt idx="90">
                  <c:v>0.25420319999999968</c:v>
                </c:pt>
                <c:pt idx="91">
                  <c:v>0.2570276799999997</c:v>
                </c:pt>
                <c:pt idx="92">
                  <c:v>0.25985215999999972</c:v>
                </c:pt>
                <c:pt idx="93">
                  <c:v>0.26267663999999974</c:v>
                </c:pt>
                <c:pt idx="94">
                  <c:v>0.26550111999999976</c:v>
                </c:pt>
                <c:pt idx="95">
                  <c:v>0.26832559999999978</c:v>
                </c:pt>
                <c:pt idx="96">
                  <c:v>0.27115007999999979</c:v>
                </c:pt>
                <c:pt idx="97">
                  <c:v>0.27397455999999981</c:v>
                </c:pt>
                <c:pt idx="98">
                  <c:v>0.27679903999999983</c:v>
                </c:pt>
                <c:pt idx="99">
                  <c:v>0.27962351999999985</c:v>
                </c:pt>
                <c:pt idx="100">
                  <c:v>0.28244799999999987</c:v>
                </c:pt>
              </c:numCache>
            </c:numRef>
          </c:xVal>
          <c:yVal>
            <c:numRef>
              <c:f>Sheet1!$I$2:$I$102</c:f>
              <c:numCache>
                <c:formatCode>General</c:formatCode>
                <c:ptCount val="101"/>
                <c:pt idx="0">
                  <c:v>0</c:v>
                </c:pt>
                <c:pt idx="1">
                  <c:v>3.6608554012792192E-2</c:v>
                </c:pt>
                <c:pt idx="2">
                  <c:v>0.14575922804851082</c:v>
                </c:pt>
                <c:pt idx="3">
                  <c:v>0.32643954574617989</c:v>
                </c:pt>
                <c:pt idx="4">
                  <c:v>0.57763705023781831</c:v>
                </c:pt>
                <c:pt idx="5">
                  <c:v>0.89833932646409687</c:v>
                </c:pt>
                <c:pt idx="6">
                  <c:v>1.2875340322073123</c:v>
                </c:pt>
                <c:pt idx="7">
                  <c:v>1.7442089377169436</c:v>
                </c:pt>
                <c:pt idx="8">
                  <c:v>2.2673519738025143</c:v>
                </c:pt>
                <c:pt idx="9">
                  <c:v>2.8559512882683955</c:v>
                </c:pt>
                <c:pt idx="10">
                  <c:v>3.5089953105659895</c:v>
                </c:pt>
                <c:pt idx="11">
                  <c:v>4.2254728245375999</c:v>
                </c:pt>
                <c:pt idx="12">
                  <c:v>5.0043730491272047</c:v>
                </c:pt>
                <c:pt idx="13">
                  <c:v>5.8446857269332506</c:v>
                </c:pt>
                <c:pt idx="14">
                  <c:v>6.7454012204783469</c:v>
                </c:pt>
                <c:pt idx="15">
                  <c:v>7.7055106160708773</c:v>
                </c:pt>
                <c:pt idx="16">
                  <c:v>8.7240058351340188</c:v>
                </c:pt>
                <c:pt idx="17">
                  <c:v>9.7998797528770893</c:v>
                </c:pt>
                <c:pt idx="18">
                  <c:v>10.932126324185063</c:v>
                </c:pt>
                <c:pt idx="19">
                  <c:v>12.119740716600957</c:v>
                </c:pt>
                <c:pt idx="20">
                  <c:v>13.361719450277954</c:v>
                </c:pt>
                <c:pt idx="21">
                  <c:v>14.657060544775677</c:v>
                </c:pt>
                <c:pt idx="22">
                  <c:v>16.004763672577482</c:v>
                </c:pt>
                <c:pt idx="23">
                  <c:v>17.403830319204747</c:v>
                </c:pt>
                <c:pt idx="24">
                  <c:v>18.853263949804109</c:v>
                </c:pt>
                <c:pt idx="25">
                  <c:v>20.352070182084784</c:v>
                </c:pt>
                <c:pt idx="26">
                  <c:v>21.899256965482213</c:v>
                </c:pt>
                <c:pt idx="27">
                  <c:v>23.493834766425529</c:v>
                </c:pt>
                <c:pt idx="28">
                  <c:v>25.134816759586055</c:v>
                </c:pt>
                <c:pt idx="29">
                  <c:v>26.821219024984408</c:v>
                </c:pt>
                <c:pt idx="30">
                  <c:v>28.552060750834446</c:v>
                </c:pt>
                <c:pt idx="31">
                  <c:v>30.32636444200222</c:v>
                </c:pt>
                <c:pt idx="32">
                  <c:v>32.143156133958726</c:v>
                </c:pt>
                <c:pt idx="33">
                  <c:v>34.00146561210579</c:v>
                </c:pt>
                <c:pt idx="34">
                  <c:v>35.900326636354414</c:v>
                </c:pt>
                <c:pt idx="35">
                  <c:v>37.838777170835819</c:v>
                </c:pt>
                <c:pt idx="36">
                  <c:v>39.815859618625858</c:v>
                </c:pt>
                <c:pt idx="37">
                  <c:v>41.83062106136336</c:v>
                </c:pt>
                <c:pt idx="38">
                  <c:v>43.882113503644725</c:v>
                </c:pt>
                <c:pt idx="39">
                  <c:v>45.969394122076672</c:v>
                </c:pt>
                <c:pt idx="40">
                  <c:v>48.091525518869524</c:v>
                </c:pt>
                <c:pt idx="41">
                  <c:v>50.247575979855135</c:v>
                </c:pt>
                <c:pt idx="42">
                  <c:v>52.43661973681354</c:v>
                </c:pt>
                <c:pt idx="43">
                  <c:v>54.657737233992314</c:v>
                </c:pt>
                <c:pt idx="44">
                  <c:v>56.910015398705454</c:v>
                </c:pt>
                <c:pt idx="45">
                  <c:v>59.192547915897073</c:v>
                </c:pt>
                <c:pt idx="46">
                  <c:v>61.504435506557449</c:v>
                </c:pt>
                <c:pt idx="47">
                  <c:v>63.844786209879601</c:v>
                </c:pt>
                <c:pt idx="48">
                  <c:v>66.212715669044854</c:v>
                </c:pt>
                <c:pt idx="49">
                  <c:v>68.607347420527233</c:v>
                </c:pt>
                <c:pt idx="50">
                  <c:v>71.027813186807279</c:v>
                </c:pt>
                <c:pt idx="51">
                  <c:v>73.473253172387558</c:v>
                </c:pt>
                <c:pt idx="52">
                  <c:v>75.94281636300154</c:v>
                </c:pt>
                <c:pt idx="53">
                  <c:v>78.435660827910183</c:v>
                </c:pt>
                <c:pt idx="54">
                  <c:v>80.950954025181176</c:v>
                </c:pt>
                <c:pt idx="55">
                  <c:v>83.487873109846007</c:v>
                </c:pt>
                <c:pt idx="56">
                  <c:v>86.045605244832814</c:v>
                </c:pt>
                <c:pt idx="57">
                  <c:v>88.623347914572989</c:v>
                </c:pt>
                <c:pt idx="58">
                  <c:v>91.220309241180374</c:v>
                </c:pt>
                <c:pt idx="59">
                  <c:v>93.835708303105307</c:v>
                </c:pt>
                <c:pt idx="60">
                  <c:v>96.468775456163925</c:v>
                </c:pt>
                <c:pt idx="61">
                  <c:v>99.11875265684769</c:v>
                </c:pt>
                <c:pt idx="62">
                  <c:v>101.78489378781707</c:v>
                </c:pt>
                <c:pt idx="63">
                  <c:v>104.46646498548586</c:v>
                </c:pt>
                <c:pt idx="64">
                  <c:v>107.16274496960442</c:v>
                </c:pt>
                <c:pt idx="65">
                  <c:v>109.87302537474974</c:v>
                </c:pt>
                <c:pt idx="66">
                  <c:v>112.59661108363566</c:v>
                </c:pt>
                <c:pt idx="67">
                  <c:v>115.33282056215248</c:v>
                </c:pt>
                <c:pt idx="68">
                  <c:v>118.080986196053</c:v>
                </c:pt>
                <c:pt idx="69">
                  <c:v>120.84045462919856</c:v>
                </c:pt>
                <c:pt idx="70">
                  <c:v>123.61058710328409</c:v>
                </c:pt>
                <c:pt idx="71">
                  <c:v>126.3907597989602</c:v>
                </c:pt>
                <c:pt idx="72">
                  <c:v>129.18036417827457</c:v>
                </c:pt>
                <c:pt idx="73">
                  <c:v>131.97880732835389</c:v>
                </c:pt>
                <c:pt idx="74">
                  <c:v>134.78551230625305</c:v>
                </c:pt>
                <c:pt idx="75">
                  <c:v>137.5999184848971</c:v>
                </c:pt>
                <c:pt idx="76">
                  <c:v>140.42148190004434</c:v>
                </c:pt>
                <c:pt idx="77">
                  <c:v>143.24967559820251</c:v>
                </c:pt>
                <c:pt idx="78">
                  <c:v>146.08398998542989</c:v>
                </c:pt>
                <c:pt idx="79">
                  <c:v>148.92393317695613</c:v>
                </c:pt>
                <c:pt idx="80">
                  <c:v>151.76903134756057</c:v>
                </c:pt>
                <c:pt idx="81">
                  <c:v>154.6188290826467</c:v>
                </c:pt>
                <c:pt idx="82">
                  <c:v>157.47288972995364</c:v>
                </c:pt>
                <c:pt idx="83">
                  <c:v>160.33079575185019</c:v>
                </c:pt>
                <c:pt idx="84">
                  <c:v>163.19214907815496</c:v>
                </c:pt>
                <c:pt idx="85">
                  <c:v>166.05657145943314</c:v>
                </c:pt>
                <c:pt idx="86">
                  <c:v>168.92370482071971</c:v>
                </c:pt>
                <c:pt idx="87">
                  <c:v>171.79321161562243</c:v>
                </c:pt>
                <c:pt idx="88">
                  <c:v>174.66477518075968</c:v>
                </c:pt>
                <c:pt idx="89">
                  <c:v>177.53810009049377</c:v>
                </c:pt>
                <c:pt idx="90">
                  <c:v>180.41291251191726</c:v>
                </c:pt>
                <c:pt idx="91">
                  <c:v>183.28896056005846</c:v>
                </c:pt>
                <c:pt idx="92">
                  <c:v>186.16601465327076</c:v>
                </c:pt>
                <c:pt idx="93">
                  <c:v>189.04386786877583</c:v>
                </c:pt>
                <c:pt idx="94">
                  <c:v>191.92233629833089</c:v>
                </c:pt>
                <c:pt idx="95">
                  <c:v>194.8012594039958</c:v>
                </c:pt>
                <c:pt idx="96">
                  <c:v>197.68050037397632</c:v>
                </c:pt>
                <c:pt idx="97">
                  <c:v>200.55994647852421</c:v>
                </c:pt>
                <c:pt idx="98">
                  <c:v>203.43950942587716</c:v>
                </c:pt>
                <c:pt idx="99">
                  <c:v>206.31912571822497</c:v>
                </c:pt>
                <c:pt idx="100">
                  <c:v>209.19875700768961</c:v>
                </c:pt>
              </c:numCache>
            </c:numRef>
          </c:yVal>
          <c:smooth val="0"/>
        </c:ser>
        <c:ser>
          <c:idx val="1"/>
          <c:order val="1"/>
          <c:spPr>
            <a:ln>
              <a:prstDash val="sysDash"/>
            </a:ln>
          </c:spPr>
          <c:marker>
            <c:symbol val="none"/>
          </c:marker>
          <c:xVal>
            <c:numRef>
              <c:f>Sheet1!$A$41:$A$42</c:f>
              <c:numCache>
                <c:formatCode>General</c:formatCode>
                <c:ptCount val="2"/>
                <c:pt idx="0">
                  <c:v>0</c:v>
                </c:pt>
                <c:pt idx="1">
                  <c:v>1</c:v>
                </c:pt>
              </c:numCache>
            </c:numRef>
          </c:xVal>
          <c:yVal>
            <c:numRef>
              <c:f>Sheet1!$B$41:$B$42</c:f>
              <c:numCache>
                <c:formatCode>General</c:formatCode>
                <c:ptCount val="2"/>
                <c:pt idx="0">
                  <c:v>99.118752732744696</c:v>
                </c:pt>
                <c:pt idx="1">
                  <c:v>99.118752732744696</c:v>
                </c:pt>
              </c:numCache>
            </c:numRef>
          </c:yVal>
          <c:smooth val="0"/>
        </c:ser>
        <c:ser>
          <c:idx val="2"/>
          <c:order val="2"/>
          <c:spPr>
            <a:ln>
              <a:prstDash val="sysDash"/>
            </a:ln>
          </c:spPr>
          <c:marker>
            <c:symbol val="none"/>
          </c:marker>
          <c:xVal>
            <c:numRef>
              <c:f>Sheet1!$A$41:$A$42</c:f>
              <c:numCache>
                <c:formatCode>General</c:formatCode>
                <c:ptCount val="2"/>
                <c:pt idx="0">
                  <c:v>0</c:v>
                </c:pt>
                <c:pt idx="1">
                  <c:v>1</c:v>
                </c:pt>
              </c:numCache>
            </c:numRef>
          </c:xVal>
          <c:yVal>
            <c:numRef>
              <c:f>Sheet1!$C$41:$C$42</c:f>
              <c:numCache>
                <c:formatCode>General</c:formatCode>
                <c:ptCount val="2"/>
                <c:pt idx="0">
                  <c:v>206.31912584589401</c:v>
                </c:pt>
                <c:pt idx="1">
                  <c:v>206.31912584589401</c:v>
                </c:pt>
              </c:numCache>
            </c:numRef>
          </c:yVal>
          <c:smooth val="0"/>
        </c:ser>
        <c:ser>
          <c:idx val="3"/>
          <c:order val="3"/>
          <c:tx>
            <c:v>Beam with Accelerometers</c:v>
          </c:tx>
          <c:spPr>
            <a:ln>
              <a:solidFill>
                <a:srgbClr val="FF0000"/>
              </a:solidFill>
            </a:ln>
          </c:spPr>
          <c:marker>
            <c:symbol val="none"/>
          </c:marker>
          <c:xVal>
            <c:numRef>
              <c:f>Sheet1!$G$2:$G$102</c:f>
              <c:numCache>
                <c:formatCode>General</c:formatCode>
                <c:ptCount val="101"/>
                <c:pt idx="0">
                  <c:v>0</c:v>
                </c:pt>
                <c:pt idx="1">
                  <c:v>2.8244800000000003E-3</c:v>
                </c:pt>
                <c:pt idx="2">
                  <c:v>5.6489600000000006E-3</c:v>
                </c:pt>
                <c:pt idx="3">
                  <c:v>8.4734400000000005E-3</c:v>
                </c:pt>
                <c:pt idx="4">
                  <c:v>1.1297920000000001E-2</c:v>
                </c:pt>
                <c:pt idx="5">
                  <c:v>1.4122400000000002E-2</c:v>
                </c:pt>
                <c:pt idx="6">
                  <c:v>1.6946880000000001E-2</c:v>
                </c:pt>
                <c:pt idx="7">
                  <c:v>1.9771360000000002E-2</c:v>
                </c:pt>
                <c:pt idx="8">
                  <c:v>2.2595840000000002E-2</c:v>
                </c:pt>
                <c:pt idx="9">
                  <c:v>2.5420320000000003E-2</c:v>
                </c:pt>
                <c:pt idx="10">
                  <c:v>2.8244800000000004E-2</c:v>
                </c:pt>
                <c:pt idx="11">
                  <c:v>3.1069280000000005E-2</c:v>
                </c:pt>
                <c:pt idx="12">
                  <c:v>3.3893760000000002E-2</c:v>
                </c:pt>
                <c:pt idx="13">
                  <c:v>3.6718239999999999E-2</c:v>
                </c:pt>
                <c:pt idx="14">
                  <c:v>3.9542719999999996E-2</c:v>
                </c:pt>
                <c:pt idx="15">
                  <c:v>4.2367199999999994E-2</c:v>
                </c:pt>
                <c:pt idx="16">
                  <c:v>4.5191679999999991E-2</c:v>
                </c:pt>
                <c:pt idx="17">
                  <c:v>4.8016159999999988E-2</c:v>
                </c:pt>
                <c:pt idx="18">
                  <c:v>5.0840639999999986E-2</c:v>
                </c:pt>
                <c:pt idx="19">
                  <c:v>5.3665119999999983E-2</c:v>
                </c:pt>
                <c:pt idx="20">
                  <c:v>5.648959999999998E-2</c:v>
                </c:pt>
                <c:pt idx="21">
                  <c:v>5.9314079999999977E-2</c:v>
                </c:pt>
                <c:pt idx="22">
                  <c:v>6.2138559999999975E-2</c:v>
                </c:pt>
                <c:pt idx="23">
                  <c:v>6.4963039999999972E-2</c:v>
                </c:pt>
                <c:pt idx="24">
                  <c:v>6.7787519999999976E-2</c:v>
                </c:pt>
                <c:pt idx="25">
                  <c:v>7.061199999999998E-2</c:v>
                </c:pt>
                <c:pt idx="26">
                  <c:v>7.3436479999999985E-2</c:v>
                </c:pt>
                <c:pt idx="27">
                  <c:v>7.6260959999999989E-2</c:v>
                </c:pt>
                <c:pt idx="28">
                  <c:v>7.9085439999999993E-2</c:v>
                </c:pt>
                <c:pt idx="29">
                  <c:v>8.1909919999999997E-2</c:v>
                </c:pt>
                <c:pt idx="30">
                  <c:v>8.4734400000000001E-2</c:v>
                </c:pt>
                <c:pt idx="31">
                  <c:v>8.7558880000000006E-2</c:v>
                </c:pt>
                <c:pt idx="32">
                  <c:v>9.038336000000001E-2</c:v>
                </c:pt>
                <c:pt idx="33">
                  <c:v>9.3207840000000014E-2</c:v>
                </c:pt>
                <c:pt idx="34">
                  <c:v>9.6032320000000018E-2</c:v>
                </c:pt>
                <c:pt idx="35">
                  <c:v>9.8856800000000022E-2</c:v>
                </c:pt>
                <c:pt idx="36">
                  <c:v>0.10168128000000003</c:v>
                </c:pt>
                <c:pt idx="37">
                  <c:v>0.10450576000000003</c:v>
                </c:pt>
                <c:pt idx="38">
                  <c:v>0.10733024000000004</c:v>
                </c:pt>
                <c:pt idx="39">
                  <c:v>0.11015472000000004</c:v>
                </c:pt>
                <c:pt idx="40">
                  <c:v>0.11297920000000004</c:v>
                </c:pt>
                <c:pt idx="41">
                  <c:v>0.11580368000000005</c:v>
                </c:pt>
                <c:pt idx="42">
                  <c:v>0.11862816000000005</c:v>
                </c:pt>
                <c:pt idx="43">
                  <c:v>0.12145264000000006</c:v>
                </c:pt>
                <c:pt idx="44">
                  <c:v>0.12427712000000006</c:v>
                </c:pt>
                <c:pt idx="45">
                  <c:v>0.12710160000000006</c:v>
                </c:pt>
                <c:pt idx="46">
                  <c:v>0.12992608000000005</c:v>
                </c:pt>
                <c:pt idx="47">
                  <c:v>0.13275056000000005</c:v>
                </c:pt>
                <c:pt idx="48">
                  <c:v>0.13557504000000004</c:v>
                </c:pt>
                <c:pt idx="49">
                  <c:v>0.13839952000000003</c:v>
                </c:pt>
                <c:pt idx="50">
                  <c:v>0.14122400000000002</c:v>
                </c:pt>
                <c:pt idx="51">
                  <c:v>0.14404848000000001</c:v>
                </c:pt>
                <c:pt idx="52">
                  <c:v>0.14687296</c:v>
                </c:pt>
                <c:pt idx="53">
                  <c:v>0.14969743999999999</c:v>
                </c:pt>
                <c:pt idx="54">
                  <c:v>0.15252191999999998</c:v>
                </c:pt>
                <c:pt idx="55">
                  <c:v>0.15534639999999997</c:v>
                </c:pt>
                <c:pt idx="56">
                  <c:v>0.15817087999999996</c:v>
                </c:pt>
                <c:pt idx="57">
                  <c:v>0.16099535999999995</c:v>
                </c:pt>
                <c:pt idx="58">
                  <c:v>0.16381983999999994</c:v>
                </c:pt>
                <c:pt idx="59">
                  <c:v>0.16664431999999993</c:v>
                </c:pt>
                <c:pt idx="60">
                  <c:v>0.16946879999999992</c:v>
                </c:pt>
                <c:pt idx="61">
                  <c:v>0.17229327999999991</c:v>
                </c:pt>
                <c:pt idx="62">
                  <c:v>0.1751177599999999</c:v>
                </c:pt>
                <c:pt idx="63">
                  <c:v>0.17794223999999989</c:v>
                </c:pt>
                <c:pt idx="64">
                  <c:v>0.18076671999999988</c:v>
                </c:pt>
                <c:pt idx="65">
                  <c:v>0.18359119999999987</c:v>
                </c:pt>
                <c:pt idx="66">
                  <c:v>0.18641567999999986</c:v>
                </c:pt>
                <c:pt idx="67">
                  <c:v>0.18924015999999985</c:v>
                </c:pt>
                <c:pt idx="68">
                  <c:v>0.19206463999999984</c:v>
                </c:pt>
                <c:pt idx="69">
                  <c:v>0.19488911999999983</c:v>
                </c:pt>
                <c:pt idx="70">
                  <c:v>0.19771359999999982</c:v>
                </c:pt>
                <c:pt idx="71">
                  <c:v>0.20053807999999981</c:v>
                </c:pt>
                <c:pt idx="72">
                  <c:v>0.2033625599999998</c:v>
                </c:pt>
                <c:pt idx="73">
                  <c:v>0.20618703999999979</c:v>
                </c:pt>
                <c:pt idx="74">
                  <c:v>0.20901151999999978</c:v>
                </c:pt>
                <c:pt idx="75">
                  <c:v>0.21183599999999977</c:v>
                </c:pt>
                <c:pt idx="76">
                  <c:v>0.21466047999999976</c:v>
                </c:pt>
                <c:pt idx="77">
                  <c:v>0.21748495999999976</c:v>
                </c:pt>
                <c:pt idx="78">
                  <c:v>0.22030943999999975</c:v>
                </c:pt>
                <c:pt idx="79">
                  <c:v>0.22313391999999974</c:v>
                </c:pt>
                <c:pt idx="80">
                  <c:v>0.22595839999999973</c:v>
                </c:pt>
                <c:pt idx="81">
                  <c:v>0.22878287999999972</c:v>
                </c:pt>
                <c:pt idx="82">
                  <c:v>0.23160735999999971</c:v>
                </c:pt>
                <c:pt idx="83">
                  <c:v>0.2344318399999997</c:v>
                </c:pt>
                <c:pt idx="84">
                  <c:v>0.23725631999999969</c:v>
                </c:pt>
                <c:pt idx="85">
                  <c:v>0.24008079999999968</c:v>
                </c:pt>
                <c:pt idx="86">
                  <c:v>0.24290527999999967</c:v>
                </c:pt>
                <c:pt idx="87">
                  <c:v>0.24572975999999966</c:v>
                </c:pt>
                <c:pt idx="88">
                  <c:v>0.24855423999999965</c:v>
                </c:pt>
                <c:pt idx="89">
                  <c:v>0.25137871999999967</c:v>
                </c:pt>
                <c:pt idx="90">
                  <c:v>0.25420319999999968</c:v>
                </c:pt>
                <c:pt idx="91">
                  <c:v>0.2570276799999997</c:v>
                </c:pt>
                <c:pt idx="92">
                  <c:v>0.25985215999999972</c:v>
                </c:pt>
                <c:pt idx="93">
                  <c:v>0.26267663999999974</c:v>
                </c:pt>
                <c:pt idx="94">
                  <c:v>0.26550111999999976</c:v>
                </c:pt>
                <c:pt idx="95">
                  <c:v>0.26832559999999978</c:v>
                </c:pt>
                <c:pt idx="96">
                  <c:v>0.27115007999999979</c:v>
                </c:pt>
                <c:pt idx="97">
                  <c:v>0.27397455999999981</c:v>
                </c:pt>
                <c:pt idx="98">
                  <c:v>0.27679903999999983</c:v>
                </c:pt>
                <c:pt idx="99">
                  <c:v>0.27962351999999985</c:v>
                </c:pt>
                <c:pt idx="100">
                  <c:v>0.28244799999999987</c:v>
                </c:pt>
              </c:numCache>
            </c:numRef>
          </c:xVal>
          <c:yVal>
            <c:numRef>
              <c:f>Sheet1!$Y$2:$Y$102</c:f>
              <c:numCache>
                <c:formatCode>General</c:formatCode>
                <c:ptCount val="101"/>
                <c:pt idx="0">
                  <c:v>0</c:v>
                </c:pt>
                <c:pt idx="1">
                  <c:v>2.8015474775173948E-2</c:v>
                </c:pt>
                <c:pt idx="2">
                  <c:v>0.11154535017184707</c:v>
                </c:pt>
                <c:pt idx="3">
                  <c:v>0.24981480711518042</c:v>
                </c:pt>
                <c:pt idx="4">
                  <c:v>0.44204904144776402</c:v>
                </c:pt>
                <c:pt idx="5">
                  <c:v>0.68747328100714855</c:v>
                </c:pt>
                <c:pt idx="6">
                  <c:v>0.98531280937448795</c:v>
                </c:pt>
                <c:pt idx="7">
                  <c:v>1.3347929961988405</c:v>
                </c:pt>
                <c:pt idx="8">
                  <c:v>1.7351393340012544</c:v>
                </c:pt>
                <c:pt idx="9">
                  <c:v>2.1855774813627011</c:v>
                </c:pt>
                <c:pt idx="10">
                  <c:v>2.6853333124005352</c:v>
                </c:pt>
                <c:pt idx="11">
                  <c:v>3.2336329724372859</c:v>
                </c:pt>
                <c:pt idx="12">
                  <c:v>3.8297029397662969</c:v>
                </c:pt>
                <c:pt idx="13">
                  <c:v>4.4727700934186352</c:v>
                </c:pt>
                <c:pt idx="14">
                  <c:v>5.162061786835519</c:v>
                </c:pt>
                <c:pt idx="15">
                  <c:v>5.8968059273506315</c:v>
                </c:pt>
                <c:pt idx="16">
                  <c:v>6.6762310613870142</c:v>
                </c:pt>
                <c:pt idx="17">
                  <c:v>7.4995664652728466</c:v>
                </c:pt>
                <c:pt idx="18">
                  <c:v>8.3660422415810718</c:v>
                </c:pt>
                <c:pt idx="19">
                  <c:v>9.2748894208970007</c:v>
                </c:pt>
                <c:pt idx="20">
                  <c:v>10.225340068919648</c:v>
                </c:pt>
                <c:pt idx="21">
                  <c:v>11.216627398800702</c:v>
                </c:pt>
                <c:pt idx="22">
                  <c:v>12.247985888626911</c:v>
                </c:pt>
                <c:pt idx="23">
                  <c:v>13.318651403950931</c:v>
                </c:pt>
                <c:pt idx="24">
                  <c:v>14.427861325275764</c:v>
                </c:pt>
                <c:pt idx="25">
                  <c:v>15.57485468039873</c:v>
                </c:pt>
                <c:pt idx="26">
                  <c:v>16.758872281520233</c:v>
                </c:pt>
                <c:pt idx="27">
                  <c:v>17.979156867023654</c:v>
                </c:pt>
                <c:pt idx="28">
                  <c:v>19.23495324783233</c:v>
                </c:pt>
                <c:pt idx="29">
                  <c:v>20.525508458249949</c:v>
                </c:pt>
                <c:pt idx="30">
                  <c:v>21.850071911191201</c:v>
                </c:pt>
                <c:pt idx="31">
                  <c:v>23.207895557709421</c:v>
                </c:pt>
                <c:pt idx="32">
                  <c:v>24.598234050728504</c:v>
                </c:pt>
                <c:pt idx="33">
                  <c:v>26.020344912886667</c:v>
                </c:pt>
                <c:pt idx="34">
                  <c:v>27.473488708399856</c:v>
                </c:pt>
                <c:pt idx="35">
                  <c:v>28.956929218852956</c:v>
                </c:pt>
                <c:pt idx="36">
                  <c:v>30.469933622827671</c:v>
                </c:pt>
                <c:pt idx="37">
                  <c:v>32.011772679275573</c:v>
                </c:pt>
                <c:pt idx="38">
                  <c:v>33.581720914546231</c:v>
                </c:pt>
                <c:pt idx="39">
                  <c:v>35.179056812980136</c:v>
                </c:pt>
                <c:pt idx="40">
                  <c:v>36.803063010976381</c:v>
                </c:pt>
                <c:pt idx="41">
                  <c:v>38.453026494446334</c:v>
                </c:pt>
                <c:pt idx="42">
                  <c:v>40.128238799564713</c:v>
                </c:pt>
                <c:pt idx="43">
                  <c:v>41.827996216729176</c:v>
                </c:pt>
                <c:pt idx="44">
                  <c:v>43.551599997641894</c:v>
                </c:pt>
                <c:pt idx="45">
                  <c:v>45.298356565425237</c:v>
                </c:pt>
                <c:pt idx="46">
                  <c:v>47.067577727685602</c:v>
                </c:pt>
                <c:pt idx="47">
                  <c:v>48.858580892439704</c:v>
                </c:pt>
                <c:pt idx="48">
                  <c:v>50.670689286818103</c:v>
                </c:pt>
                <c:pt idx="49">
                  <c:v>52.503232178461481</c:v>
                </c:pt>
                <c:pt idx="50">
                  <c:v>54.355545099526204</c:v>
                </c:pt>
                <c:pt idx="51">
                  <c:v>56.226970073216407</c:v>
                </c:pt>
                <c:pt idx="52">
                  <c:v>58.116855842759996</c:v>
                </c:pt>
                <c:pt idx="53">
                  <c:v>60.024558102747555</c:v>
                </c:pt>
                <c:pt idx="54">
                  <c:v>61.949439732753717</c:v>
                </c:pt>
                <c:pt idx="55">
                  <c:v>63.890871033160984</c:v>
                </c:pt>
                <c:pt idx="56">
                  <c:v>65.848229963107684</c:v>
                </c:pt>
                <c:pt idx="57">
                  <c:v>67.820902380482067</c:v>
                </c:pt>
                <c:pt idx="58">
                  <c:v>69.808282283885205</c:v>
                </c:pt>
                <c:pt idx="59">
                  <c:v>71.809772056487745</c:v>
                </c:pt>
                <c:pt idx="60">
                  <c:v>73.824782711704458</c:v>
                </c:pt>
                <c:pt idx="61">
                  <c:v>75.852734140613677</c:v>
                </c:pt>
                <c:pt idx="62">
                  <c:v>77.893055361048283</c:v>
                </c:pt>
                <c:pt idx="63">
                  <c:v>79.945184768286595</c:v>
                </c:pt>
                <c:pt idx="64">
                  <c:v>82.008570387272925</c:v>
                </c:pt>
                <c:pt idx="65">
                  <c:v>84.082670126297444</c:v>
                </c:pt>
                <c:pt idx="66">
                  <c:v>86.166952032068849</c:v>
                </c:pt>
                <c:pt idx="67">
                  <c:v>88.260894546110606</c:v>
                </c:pt>
                <c:pt idx="68">
                  <c:v>90.363986762417127</c:v>
                </c:pt>
                <c:pt idx="69">
                  <c:v>92.475728686303668</c:v>
                </c:pt>
                <c:pt idx="70">
                  <c:v>94.595631494388215</c:v>
                </c:pt>
                <c:pt idx="71">
                  <c:v>96.723217795642441</c:v>
                </c:pt>
                <c:pt idx="72">
                  <c:v>98.858021893452133</c:v>
                </c:pt>
                <c:pt idx="73">
                  <c:v>100.9995900486273</c:v>
                </c:pt>
                <c:pt idx="74">
                  <c:v>103.14748074330518</c:v>
                </c:pt>
                <c:pt idx="75">
                  <c:v>105.30126494568981</c:v>
                </c:pt>
                <c:pt idx="76">
                  <c:v>107.46052637557283</c:v>
                </c:pt>
                <c:pt idx="77">
                  <c:v>109.62486177058376</c:v>
                </c:pt>
                <c:pt idx="78">
                  <c:v>111.79388115311755</c:v>
                </c:pt>
                <c:pt idx="79">
                  <c:v>113.96720809788921</c:v>
                </c:pt>
                <c:pt idx="80">
                  <c:v>116.14448000006843</c:v>
                </c:pt>
                <c:pt idx="81">
                  <c:v>118.3253483439466</c:v>
                </c:pt>
                <c:pt idx="82">
                  <c:v>120.50947897209171</c:v>
                </c:pt>
                <c:pt idx="83">
                  <c:v>122.69655235494874</c:v>
                </c:pt>
                <c:pt idx="84">
                  <c:v>124.88626386084266</c:v>
                </c:pt>
                <c:pt idx="85">
                  <c:v>127.07832402634666</c:v>
                </c:pt>
                <c:pt idx="86">
                  <c:v>129.27245882697594</c:v>
                </c:pt>
                <c:pt idx="87">
                  <c:v>131.46840994817279</c:v>
                </c:pt>
                <c:pt idx="88">
                  <c:v>133.66593505654774</c:v>
                </c:pt>
                <c:pt idx="89">
                  <c:v>135.86480807134657</c:v>
                </c:pt>
                <c:pt idx="90">
                  <c:v>138.06481943611129</c:v>
                </c:pt>
                <c:pt idx="91">
                  <c:v>140.26577639050873</c:v>
                </c:pt>
                <c:pt idx="92">
                  <c:v>142.46750324229959</c:v>
                </c:pt>
                <c:pt idx="93">
                  <c:v>144.66984163942564</c:v>
                </c:pt>
                <c:pt idx="94">
                  <c:v>146.87265084219163</c:v>
                </c:pt>
                <c:pt idx="95">
                  <c:v>149.07580799552352</c:v>
                </c:pt>
                <c:pt idx="96">
                  <c:v>151.27920840128527</c:v>
                </c:pt>
                <c:pt idx="97">
                  <c:v>153.48276579063872</c:v>
                </c:pt>
                <c:pt idx="98">
                  <c:v>155.68641259643454</c:v>
                </c:pt>
                <c:pt idx="99">
                  <c:v>157.89010022562249</c:v>
                </c:pt>
                <c:pt idx="100">
                  <c:v>160.09379933167318</c:v>
                </c:pt>
              </c:numCache>
            </c:numRef>
          </c:yVal>
          <c:smooth val="0"/>
        </c:ser>
        <c:dLbls>
          <c:showLegendKey val="0"/>
          <c:showVal val="0"/>
          <c:showCatName val="0"/>
          <c:showSerName val="0"/>
          <c:showPercent val="0"/>
          <c:showBubbleSize val="0"/>
        </c:dLbls>
        <c:axId val="270702080"/>
        <c:axId val="270714368"/>
      </c:scatterChart>
      <c:valAx>
        <c:axId val="270702080"/>
        <c:scaling>
          <c:orientation val="minMax"/>
          <c:max val="0.30000000000000004"/>
        </c:scaling>
        <c:delete val="0"/>
        <c:axPos val="b"/>
        <c:title>
          <c:tx>
            <c:rich>
              <a:bodyPr/>
              <a:lstStyle/>
              <a:p>
                <a:pPr>
                  <a:defRPr/>
                </a:pPr>
                <a:r>
                  <a:rPr lang="en-US"/>
                  <a:t>Beam Position (m)</a:t>
                </a:r>
              </a:p>
            </c:rich>
          </c:tx>
          <c:layout/>
          <c:overlay val="0"/>
        </c:title>
        <c:numFmt formatCode="General" sourceLinked="1"/>
        <c:majorTickMark val="out"/>
        <c:minorTickMark val="none"/>
        <c:tickLblPos val="nextTo"/>
        <c:crossAx val="270714368"/>
        <c:crosses val="autoZero"/>
        <c:crossBetween val="midCat"/>
      </c:valAx>
      <c:valAx>
        <c:axId val="270714368"/>
        <c:scaling>
          <c:orientation val="minMax"/>
          <c:max val="225"/>
          <c:min val="0"/>
        </c:scaling>
        <c:delete val="0"/>
        <c:axPos val="l"/>
        <c:majorGridlines/>
        <c:title>
          <c:tx>
            <c:rich>
              <a:bodyPr rot="-5400000" vert="horz"/>
              <a:lstStyle/>
              <a:p>
                <a:pPr>
                  <a:defRPr/>
                </a:pPr>
                <a:r>
                  <a:rPr lang="en-US"/>
                  <a:t>Acceleration (m/s²)</a:t>
                </a:r>
              </a:p>
            </c:rich>
          </c:tx>
          <c:layout/>
          <c:overlay val="0"/>
        </c:title>
        <c:numFmt formatCode="General" sourceLinked="1"/>
        <c:majorTickMark val="out"/>
        <c:minorTickMark val="none"/>
        <c:tickLblPos val="nextTo"/>
        <c:crossAx val="270702080"/>
        <c:crosses val="autoZero"/>
        <c:crossBetween val="midCat"/>
        <c:majorUnit val="25"/>
      </c:valAx>
    </c:plotArea>
    <c:legend>
      <c:legendPos val="r"/>
      <c:legendEntry>
        <c:idx val="1"/>
        <c:delete val="1"/>
      </c:legendEntry>
      <c:legendEntry>
        <c:idx val="2"/>
        <c:delete val="1"/>
      </c:legendEntry>
      <c:layout>
        <c:manualLayout>
          <c:xMode val="edge"/>
          <c:yMode val="edge"/>
          <c:x val="0.18675691223528565"/>
          <c:y val="0.31011256926217551"/>
          <c:w val="0.31895085032179199"/>
          <c:h val="0.13579832150610804"/>
        </c:manualLayout>
      </c:layout>
      <c:overlay val="1"/>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4</Pages>
  <Words>890</Words>
  <Characters>5078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LAB</Company>
  <LinksUpToDate>false</LinksUpToDate>
  <CharactersWithSpaces>5957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21</cp:revision>
  <dcterms:created xsi:type="dcterms:W3CDTF">2012-11-14T22:17:00Z</dcterms:created>
  <dcterms:modified xsi:type="dcterms:W3CDTF">2012-11-15T06:59:00Z</dcterms:modified>
</cp:coreProperties>
</file>