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>
        <w:rPr>
          <w:rFonts w:ascii="Arial" w:hAnsi="Arial" w:cs="Arial"/>
          <w:b/>
          <w:sz w:val="24"/>
        </w:rPr>
        <w:t xml:space="preserve">1.5 billion - </w:t>
      </w:r>
      <w:r w:rsidRPr="00733E03">
        <w:rPr>
          <w:rFonts w:ascii="Arial" w:hAnsi="Arial" w:cs="Arial"/>
          <w:b/>
          <w:sz w:val="24"/>
        </w:rPr>
        <w:t>Chengdu J-10:</w:t>
      </w:r>
      <w:r w:rsidRPr="00733E03">
        <w:rPr>
          <w:rFonts w:ascii="Arial" w:hAnsi="Arial" w:cs="Arial"/>
          <w:sz w:val="24"/>
        </w:rPr>
        <w:t xml:space="preserve"> A Chinese lightweight multirole fighter aircraft known for its delta-wing design and agility. It's designed for air superiority and ground attack missions, featuring modern avionics and weapons systems.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Pr="00733E03">
        <w:rPr>
          <w:rFonts w:ascii="Arial" w:hAnsi="Arial" w:cs="Arial"/>
          <w:b/>
          <w:sz w:val="24"/>
        </w:rPr>
        <w:t xml:space="preserve">7.5 billion 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Eurofighter Typhoon:</w:t>
      </w:r>
      <w:r w:rsidRPr="00733E03">
        <w:rPr>
          <w:rFonts w:ascii="Arial" w:hAnsi="Arial" w:cs="Arial"/>
          <w:sz w:val="24"/>
        </w:rPr>
        <w:t xml:space="preserve"> A European twin-engine, multirole fighter capable of performing a wide range of missions, including air-to-air combat and ground attack. It's known for its agility, advanced avionics, and weapon systems.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Pr="00733E03">
        <w:rPr>
          <w:rFonts w:ascii="Arial" w:hAnsi="Arial" w:cs="Arial"/>
          <w:b/>
          <w:sz w:val="24"/>
        </w:rPr>
        <w:t>3.5 billion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General Dynamics F-16 Fighting Falcon:</w:t>
      </w:r>
      <w:r w:rsidRPr="00733E03">
        <w:rPr>
          <w:rFonts w:ascii="Arial" w:hAnsi="Arial" w:cs="Arial"/>
          <w:sz w:val="24"/>
        </w:rPr>
        <w:t xml:space="preserve"> A versatile American single-engine fighter aircraft used by many air forces worldwide. It's known for its maneuverability, ease of maintenance, and adaptability to various mission profiles.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Pr="00733E03">
        <w:rPr>
          <w:rFonts w:ascii="Arial" w:hAnsi="Arial" w:cs="Arial"/>
          <w:b/>
          <w:sz w:val="24"/>
        </w:rPr>
        <w:t>5 billion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Lockheed Martin F-35 Lightning II:</w:t>
      </w:r>
      <w:r w:rsidRPr="00733E03">
        <w:rPr>
          <w:rFonts w:ascii="Arial" w:hAnsi="Arial" w:cs="Arial"/>
          <w:sz w:val="24"/>
        </w:rPr>
        <w:t xml:space="preserve"> A fifth-generation American stealth multirole fighter designed for ground attack, reconnaissance, and air defense missions. It features advanced stealth technology, sensor fusion, and network-centric warfare capabilities.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Pr="00733E03">
        <w:rPr>
          <w:rFonts w:ascii="Arial" w:hAnsi="Arial" w:cs="Arial"/>
          <w:b/>
          <w:sz w:val="24"/>
        </w:rPr>
        <w:t>5 billion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McDonnell Douglas F-15 Eagle:</w:t>
      </w:r>
      <w:r w:rsidRPr="00733E03">
        <w:rPr>
          <w:rFonts w:ascii="Arial" w:hAnsi="Arial" w:cs="Arial"/>
          <w:sz w:val="24"/>
        </w:rPr>
        <w:t xml:space="preserve"> A twin-engine American air superiority </w:t>
      </w:r>
      <w:proofErr w:type="gramStart"/>
      <w:r w:rsidRPr="00733E03">
        <w:rPr>
          <w:rFonts w:ascii="Arial" w:hAnsi="Arial" w:cs="Arial"/>
          <w:sz w:val="24"/>
        </w:rPr>
        <w:t>fighter known</w:t>
      </w:r>
      <w:proofErr w:type="gramEnd"/>
      <w:r w:rsidRPr="00733E03">
        <w:rPr>
          <w:rFonts w:ascii="Arial" w:hAnsi="Arial" w:cs="Arial"/>
          <w:sz w:val="24"/>
        </w:rPr>
        <w:t xml:space="preserve"> for its speed, maneuverability, and long-range interception capabilities. It's equipped with powerful radar and weapons systems.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="00B272AF" w:rsidRPr="00B272AF">
        <w:rPr>
          <w:rFonts w:ascii="Arial" w:hAnsi="Arial" w:cs="Arial"/>
          <w:b/>
          <w:sz w:val="24"/>
        </w:rPr>
        <w:t>3.5 billion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McDonnell Douglas FA-18 Hornet:</w:t>
      </w:r>
      <w:r w:rsidRPr="00733E03">
        <w:rPr>
          <w:rFonts w:ascii="Arial" w:hAnsi="Arial" w:cs="Arial"/>
          <w:sz w:val="24"/>
        </w:rPr>
        <w:t xml:space="preserve"> A versatile American carrier-based multirole fighter known for its agility, range, and reliability. It's capable of air-to-air combat, ground attack, and reconnaissance missions.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="00B272AF" w:rsidRPr="00B272AF">
        <w:rPr>
          <w:rFonts w:ascii="Arial" w:hAnsi="Arial" w:cs="Arial"/>
          <w:b/>
          <w:sz w:val="24"/>
        </w:rPr>
        <w:t>500 million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MiG-21 family:</w:t>
      </w:r>
      <w:r w:rsidRPr="00733E03">
        <w:rPr>
          <w:rFonts w:ascii="Arial" w:hAnsi="Arial" w:cs="Arial"/>
          <w:sz w:val="24"/>
        </w:rPr>
        <w:t xml:space="preserve"> A family of Soviet-era jet fighters known for their simplicity, agility, and affordability. The MiG-21 has been widely exported and used by numerous countries around the world.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="00B272AF" w:rsidRPr="00B272AF">
        <w:rPr>
          <w:rFonts w:ascii="Arial" w:hAnsi="Arial" w:cs="Arial"/>
          <w:b/>
          <w:sz w:val="24"/>
        </w:rPr>
        <w:t>2.5 billion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MiG-29 family:</w:t>
      </w:r>
      <w:r w:rsidRPr="00733E03">
        <w:rPr>
          <w:rFonts w:ascii="Arial" w:hAnsi="Arial" w:cs="Arial"/>
          <w:sz w:val="24"/>
        </w:rPr>
        <w:t xml:space="preserve"> A Soviet-designed twin-engine air superiority fighter known for its agility, speed, and maneuverability. It's capable of performing air-to-air and ground attack missions.</w:t>
      </w:r>
    </w:p>
    <w:p w:rsidR="00733E03" w:rsidRPr="00733E03" w:rsidRDefault="00733E03" w:rsidP="00733E0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="00B272AF" w:rsidRPr="00B272AF">
        <w:rPr>
          <w:rFonts w:ascii="Arial" w:hAnsi="Arial" w:cs="Arial"/>
          <w:b/>
          <w:sz w:val="24"/>
        </w:rPr>
        <w:t>500 million</w:t>
      </w:r>
      <w:r>
        <w:rPr>
          <w:rFonts w:ascii="Arial" w:hAnsi="Arial" w:cs="Arial"/>
          <w:b/>
          <w:sz w:val="24"/>
        </w:rPr>
        <w:t xml:space="preserve">- </w:t>
      </w:r>
      <w:r w:rsidRPr="00733E03">
        <w:rPr>
          <w:rFonts w:ascii="Arial" w:hAnsi="Arial" w:cs="Arial"/>
          <w:b/>
          <w:sz w:val="24"/>
        </w:rPr>
        <w:t>Northrop F-5:</w:t>
      </w:r>
      <w:r w:rsidRPr="00733E03">
        <w:rPr>
          <w:rFonts w:ascii="Arial" w:hAnsi="Arial" w:cs="Arial"/>
          <w:sz w:val="24"/>
        </w:rPr>
        <w:t xml:space="preserve"> A lightweight American fighter aircraft used primarily for training and light attack roles. It's known for its simplicity, affordability, and ease of maintenance.</w:t>
      </w:r>
    </w:p>
    <w:p w:rsidR="000074AB" w:rsidRPr="00733E03" w:rsidRDefault="00733E03" w:rsidP="00733E03">
      <w:r>
        <w:rPr>
          <w:rFonts w:ascii="Arial" w:hAnsi="Arial" w:cs="Arial"/>
          <w:b/>
          <w:sz w:val="24"/>
        </w:rPr>
        <w:t>PHP</w:t>
      </w:r>
      <w:r w:rsidRPr="00733E03">
        <w:t xml:space="preserve"> </w:t>
      </w:r>
      <w:r w:rsidR="00B272AF" w:rsidRPr="00B272AF">
        <w:rPr>
          <w:rFonts w:ascii="Arial" w:hAnsi="Arial" w:cs="Arial"/>
          <w:b/>
          <w:sz w:val="24"/>
        </w:rPr>
        <w:t xml:space="preserve">2.5 billion 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- </w:t>
      </w:r>
      <w:proofErr w:type="spellStart"/>
      <w:r w:rsidRPr="00733E03">
        <w:rPr>
          <w:rFonts w:ascii="Arial" w:hAnsi="Arial" w:cs="Arial"/>
          <w:b/>
          <w:sz w:val="24"/>
        </w:rPr>
        <w:t>Sukhoi</w:t>
      </w:r>
      <w:proofErr w:type="spellEnd"/>
      <w:r w:rsidRPr="00733E03">
        <w:rPr>
          <w:rFonts w:ascii="Arial" w:hAnsi="Arial" w:cs="Arial"/>
          <w:b/>
          <w:sz w:val="24"/>
        </w:rPr>
        <w:t xml:space="preserve"> Su-27 family:</w:t>
      </w:r>
      <w:r w:rsidRPr="00733E03">
        <w:rPr>
          <w:rFonts w:ascii="Arial" w:hAnsi="Arial" w:cs="Arial"/>
          <w:sz w:val="24"/>
        </w:rPr>
        <w:t xml:space="preserve"> A family of Russian twin-engine air superiority fighters known for their high agility, speed, and long-range interception capabilities. They're equipped with advanced avionics and weapons systems.</w:t>
      </w:r>
    </w:p>
    <w:sectPr w:rsidR="000074AB" w:rsidRPr="0073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3E"/>
    <w:rsid w:val="000074AB"/>
    <w:rsid w:val="003C3C33"/>
    <w:rsid w:val="004B5457"/>
    <w:rsid w:val="00733E03"/>
    <w:rsid w:val="0088643E"/>
    <w:rsid w:val="00B272AF"/>
    <w:rsid w:val="00BE0CC8"/>
    <w:rsid w:val="00E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2024-04-26T14:36:00Z</dcterms:created>
  <dcterms:modified xsi:type="dcterms:W3CDTF">2024-04-26T14:36:00Z</dcterms:modified>
</cp:coreProperties>
</file>