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Test suite for testing Functions #1.Display results of calculations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Credentials</w:t>
      </w:r>
      <w:r>
        <w:rPr/>
        <w:t>:login/pass</w:t>
      </w:r>
    </w:p>
    <w:p>
      <w:pPr>
        <w:pStyle w:val="Heading1"/>
        <w:rPr/>
      </w:pPr>
      <w:r>
        <w:rPr>
          <w:rFonts w:eastAsia="Times New Roman" w:cs="Times New Roman" w:ascii="Times New Roman" w:hAnsi="Times New Roman"/>
        </w:rPr>
        <w:t>Test cases example #1</w:t>
      </w:r>
    </w:p>
    <w:tbl>
      <w:tblPr>
        <w:tblStyle w:val="Table1"/>
        <w:tblW w:w="1032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68"/>
        <w:gridCol w:w="2879"/>
        <w:gridCol w:w="3601"/>
        <w:gridCol w:w="2472"/>
      </w:tblGrid>
      <w:tr>
        <w:trPr/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b/>
              </w:rPr>
              <w:t xml:space="preserve">Title: </w:t>
            </w:r>
          </w:p>
        </w:tc>
        <w:tc>
          <w:tcPr>
            <w:tcW w:w="89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Сalculation of input data (with value “0”)</w:t>
            </w:r>
          </w:p>
        </w:tc>
      </w:tr>
      <w:tr>
        <w:trPr/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b/>
              </w:rPr>
              <w:t>Function:</w:t>
            </w:r>
          </w:p>
        </w:tc>
        <w:tc>
          <w:tcPr>
            <w:tcW w:w="89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Calculation result</w:t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b/>
              </w:rPr>
              <w:t>Action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b/>
              </w:rPr>
              <w:t>Expected result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b/>
              </w:rPr>
              <w:t>Test result: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ind w:left="432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ind w:left="432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ind w:left="432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blocked</w:t>
            </w:r>
          </w:p>
        </w:tc>
      </w:tr>
      <w:tr>
        <w:trPr>
          <w:trHeight w:val="613" w:hRule="atLeast"/>
        </w:trPr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Heading3"/>
              <w:widowControl w:val="false"/>
              <w:spacing w:before="240" w:after="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Introduction:</w:t>
            </w:r>
          </w:p>
        </w:tc>
        <w:tc>
          <w:tcPr>
            <w:tcW w:w="6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 xml:space="preserve">login on the site </w:t>
            </w:r>
            <w:r>
              <w:rPr>
                <w:color w:val="1155CC"/>
                <w:u w:val="single"/>
              </w:rPr>
              <w:t>xxx</w:t>
            </w:r>
          </w:p>
          <w:p>
            <w:pPr>
              <w:pStyle w:val="Normal1"/>
              <w:widowControl w:val="false"/>
              <w:spacing w:lineRule="auto" w:line="276"/>
              <w:rPr/>
            </w:pPr>
            <w:r>
              <w:rPr/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The soft.farm website is open and accessible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 xml:space="preserve">Open the page </w:t>
            </w:r>
            <w:hyperlink r:id="rId2">
              <w:r>
                <w:rPr>
                  <w:color w:val="1155CC"/>
                  <w:u w:val="single"/>
                </w:rPr>
                <w:t>x</w:t>
              </w:r>
            </w:hyperlink>
            <w:r>
              <w:rPr>
                <w:color w:val="1155CC"/>
                <w:u w:val="single"/>
              </w:rPr>
              <w:t>xx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The page is opened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Heading3"/>
              <w:widowControl w:val="false"/>
              <w:spacing w:before="240" w:after="60"/>
              <w:rPr>
                <w:rFonts w:ascii="Times New Roman" w:hAnsi="Times New Roman" w:eastAsia="Times New Roman" w:cs="Times New Roman"/>
              </w:rPr>
            </w:pPr>
            <w:bookmarkStart w:id="0" w:name="_heading=h.ib4ambaxivtw"/>
            <w:bookmarkEnd w:id="0"/>
            <w:r>
              <w:rPr>
                <w:rFonts w:eastAsia="Times New Roman" w:cs="Times New Roman" w:ascii="Times New Roman" w:hAnsi="Times New Roman"/>
              </w:rPr>
              <w:t>Steps of the test:</w:t>
            </w:r>
          </w:p>
        </w:tc>
        <w:tc>
          <w:tcPr>
            <w:tcW w:w="6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Fill in the calculation form: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1.Choose value 1/1 from select “Ділянка”</w:t>
            </w:r>
          </w:p>
          <w:p>
            <w:pPr>
              <w:pStyle w:val="Normal1"/>
              <w:widowControl w:val="false"/>
              <w:rPr/>
            </w:pPr>
            <w:r>
              <w:rPr/>
              <w:t>2.Fill the input “Ширина причепа” with data "0"</w:t>
            </w:r>
          </w:p>
          <w:p>
            <w:pPr>
              <w:pStyle w:val="Normal1"/>
              <w:widowControl w:val="false"/>
              <w:rPr/>
            </w:pPr>
            <w:r>
              <w:rPr/>
              <w:t>3.Fill the input “Споживання матеріалів” with data "0"</w:t>
            </w:r>
          </w:p>
          <w:p>
            <w:pPr>
              <w:pStyle w:val="Normal1"/>
              <w:widowControl w:val="false"/>
              <w:rPr/>
            </w:pPr>
            <w:r>
              <w:rPr/>
              <w:t>4.Fill the input “Об’єм бункера” with data “0”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4.Errors should be displayed n the all fields before the form is submitted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Test cases example #2 </w:t>
      </w:r>
    </w:p>
    <w:p>
      <w:pPr>
        <w:pStyle w:val="Normal1"/>
        <w:rPr/>
      </w:pPr>
      <w:r>
        <w:rPr/>
      </w:r>
    </w:p>
    <w:tbl>
      <w:tblPr>
        <w:tblStyle w:val="Table2"/>
        <w:tblW w:w="1032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68"/>
        <w:gridCol w:w="2879"/>
        <w:gridCol w:w="3601"/>
        <w:gridCol w:w="2472"/>
      </w:tblGrid>
      <w:tr>
        <w:trPr/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b/>
              </w:rPr>
              <w:t xml:space="preserve">Title: </w:t>
            </w:r>
          </w:p>
        </w:tc>
        <w:tc>
          <w:tcPr>
            <w:tcW w:w="89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Сalculation of input data (with value “1”,select.form.control “л”)</w:t>
            </w:r>
          </w:p>
        </w:tc>
      </w:tr>
      <w:tr>
        <w:trPr/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b/>
              </w:rPr>
              <w:t>Function:</w:t>
            </w:r>
          </w:p>
        </w:tc>
        <w:tc>
          <w:tcPr>
            <w:tcW w:w="89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Calculation result</w:t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b/>
              </w:rPr>
              <w:t>Action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b/>
              </w:rPr>
              <w:t>Expected result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b/>
              </w:rPr>
              <w:t>Test result: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ind w:left="432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ind w:left="432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ind w:left="432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blocked</w:t>
            </w:r>
          </w:p>
        </w:tc>
      </w:tr>
      <w:tr>
        <w:trPr>
          <w:trHeight w:val="613" w:hRule="atLeast"/>
        </w:trPr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Heading3"/>
              <w:widowControl w:val="false"/>
              <w:spacing w:before="240" w:after="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Introduction:</w:t>
            </w:r>
          </w:p>
        </w:tc>
        <w:tc>
          <w:tcPr>
            <w:tcW w:w="6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login on the site</w:t>
            </w:r>
            <w:r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xxx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The soft.farm website is open and accessible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 xml:space="preserve">Open the page </w:t>
            </w:r>
            <w:hyperlink r:id="rId3">
              <w:r>
                <w:rPr>
                  <w:color w:val="1155CC"/>
                  <w:u w:val="single"/>
                </w:rPr>
                <w:t>x</w:t>
              </w:r>
            </w:hyperlink>
            <w:r>
              <w:rPr>
                <w:color w:val="1155CC"/>
                <w:u w:val="single"/>
              </w:rPr>
              <w:t>xx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The page is opened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Heading3"/>
              <w:widowControl w:val="false"/>
              <w:spacing w:before="240" w:after="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Steps of the test:</w:t>
            </w:r>
          </w:p>
        </w:tc>
        <w:tc>
          <w:tcPr>
            <w:tcW w:w="6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Fill in the calculation form: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1.Choose value 1/1 from select “Ділянка”</w:t>
            </w:r>
          </w:p>
          <w:p>
            <w:pPr>
              <w:pStyle w:val="Normal1"/>
              <w:widowControl w:val="false"/>
              <w:rPr/>
            </w:pPr>
            <w:r>
              <w:rPr/>
              <w:t>2.Fill the input “Ширина причепа” with data "1"</w:t>
            </w:r>
          </w:p>
          <w:p>
            <w:pPr>
              <w:pStyle w:val="Normal1"/>
              <w:widowControl w:val="false"/>
              <w:rPr/>
            </w:pPr>
            <w:r>
              <w:rPr/>
              <w:t>3.Fill the input “Споживання матеріалів” with data "1"</w:t>
            </w:r>
          </w:p>
          <w:p>
            <w:pPr>
              <w:pStyle w:val="Normal1"/>
              <w:widowControl w:val="false"/>
              <w:rPr/>
            </w:pPr>
            <w:r>
              <w:rPr/>
              <w:t>4.Fill the input “Об’єм бункера” with data 1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5.select.form.control without changes </w:t>
            </w:r>
          </w:p>
          <w:p>
            <w:pPr>
              <w:pStyle w:val="Normal1"/>
              <w:widowControl w:val="false"/>
              <w:rPr/>
            </w:pPr>
            <w:r>
              <w:rPr/>
              <w:t>“</w:t>
            </w:r>
            <w:r>
              <w:rPr/>
              <w:t>л”</w:t>
            </w:r>
          </w:p>
          <w:p>
            <w:pPr>
              <w:pStyle w:val="Normal1"/>
              <w:widowControl w:val="false"/>
              <w:rPr/>
            </w:pPr>
            <w:r>
              <w:rPr/>
              <w:t>6.Click the button “Розрахувати”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6.Displayed result of calculating data on UI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7.Click the button “Зберегти”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7.Result displayed on result list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Heading3"/>
              <w:widowControl w:val="false"/>
              <w:spacing w:before="240" w:after="60"/>
              <w:rPr>
                <w:rFonts w:ascii="Times New Roman" w:hAnsi="Times New Roman" w:eastAsia="Times New Roman" w:cs="Times New Roman"/>
              </w:rPr>
            </w:pPr>
            <w:bookmarkStart w:id="1" w:name="_heading=h.sjw3o07y8onc"/>
            <w:bookmarkEnd w:id="1"/>
            <w:r>
              <w:rPr>
                <w:rFonts w:eastAsia="Times New Roman" w:cs="Times New Roman" w:ascii="Times New Roman" w:hAnsi="Times New Roman"/>
              </w:rPr>
              <w:t>Postcondition:</w:t>
            </w:r>
          </w:p>
        </w:tc>
        <w:tc>
          <w:tcPr>
            <w:tcW w:w="6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>
          <w:trHeight w:val="842" w:hRule="atLeast"/>
        </w:trPr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1.Click the icon: “Показати” on the last result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1.The last result is displayed with information about calculation result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2.Click the icon: “Завантажити kml” on the last result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2.The kml file is downloaded to the local machine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3.Click the icon: “Завантажити pdf” on the last result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3.The pdf file is downloaded to the local machine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4.Click the icon: “В архів” on the last result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4.The File is placed in an archive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</w:tbl>
    <w:p>
      <w:pPr>
        <w:pStyle w:val="Heading1"/>
        <w:rPr/>
      </w:pPr>
      <w:r>
        <w:rPr>
          <w:rFonts w:eastAsia="Times New Roman" w:cs="Times New Roman" w:ascii="Times New Roman" w:hAnsi="Times New Roman"/>
        </w:rPr>
        <w:t>Test cases example #3</w:t>
      </w:r>
    </w:p>
    <w:tbl>
      <w:tblPr>
        <w:tblStyle w:val="Table3"/>
        <w:tblW w:w="1032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68"/>
        <w:gridCol w:w="2879"/>
        <w:gridCol w:w="3601"/>
        <w:gridCol w:w="2472"/>
      </w:tblGrid>
      <w:tr>
        <w:trPr/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b/>
              </w:rPr>
              <w:t xml:space="preserve">Title: </w:t>
            </w:r>
          </w:p>
        </w:tc>
        <w:tc>
          <w:tcPr>
            <w:tcW w:w="89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Сalculation of  input data (with value “2”,select.form.control “кг”)</w:t>
            </w:r>
          </w:p>
        </w:tc>
      </w:tr>
      <w:tr>
        <w:trPr/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b/>
              </w:rPr>
              <w:t>Function:</w:t>
            </w:r>
          </w:p>
        </w:tc>
        <w:tc>
          <w:tcPr>
            <w:tcW w:w="89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Calculation result</w:t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b/>
              </w:rPr>
              <w:t>Action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b/>
              </w:rPr>
              <w:t>Expected result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b/>
              </w:rPr>
              <w:t>Test result: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ind w:left="432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ind w:left="432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ind w:left="432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blocked</w:t>
            </w:r>
          </w:p>
        </w:tc>
      </w:tr>
      <w:tr>
        <w:trPr>
          <w:trHeight w:val="613" w:hRule="atLeast"/>
        </w:trPr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Heading3"/>
              <w:widowControl w:val="false"/>
              <w:spacing w:before="240" w:after="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Introduction:</w:t>
            </w:r>
          </w:p>
        </w:tc>
        <w:tc>
          <w:tcPr>
            <w:tcW w:w="6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 xml:space="preserve">login on the site </w:t>
            </w:r>
            <w:hyperlink r:id="rId4">
              <w:r>
                <w:rPr>
                  <w:color w:val="1155CC"/>
                  <w:u w:val="single"/>
                </w:rPr>
                <w:t>x</w:t>
              </w:r>
            </w:hyperlink>
            <w:r>
              <w:rPr>
                <w:color w:val="1155CC"/>
                <w:u w:val="single"/>
              </w:rPr>
              <w:t>xx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The soft.farm website is open and accessible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 xml:space="preserve">Open the page </w:t>
            </w:r>
            <w:hyperlink r:id="rId5">
              <w:r>
                <w:rPr>
                  <w:color w:val="1155CC"/>
                  <w:u w:val="single"/>
                </w:rPr>
                <w:t>x</w:t>
              </w:r>
            </w:hyperlink>
            <w:r>
              <w:rPr>
                <w:color w:val="1155CC"/>
                <w:u w:val="single"/>
              </w:rPr>
              <w:t>xx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The page is opened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Heading3"/>
              <w:widowControl w:val="false"/>
              <w:spacing w:before="240" w:after="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Steps of the test:</w:t>
            </w:r>
          </w:p>
        </w:tc>
        <w:tc>
          <w:tcPr>
            <w:tcW w:w="6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Fill in the calculation form: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1.Choose value 1/1 from select “Ділянка”</w:t>
            </w:r>
          </w:p>
          <w:p>
            <w:pPr>
              <w:pStyle w:val="Normal1"/>
              <w:widowControl w:val="false"/>
              <w:rPr/>
            </w:pPr>
            <w:r>
              <w:rPr/>
              <w:t>2.Fill the input “Ширина причепа” with data "2"</w:t>
            </w:r>
          </w:p>
          <w:p>
            <w:pPr>
              <w:pStyle w:val="Normal1"/>
              <w:widowControl w:val="false"/>
              <w:rPr/>
            </w:pPr>
            <w:r>
              <w:rPr/>
              <w:t>3.Fill the input “Споживання матеріалів” with data "2"</w:t>
            </w:r>
          </w:p>
          <w:p>
            <w:pPr>
              <w:pStyle w:val="Normal1"/>
              <w:widowControl w:val="false"/>
              <w:rPr/>
            </w:pPr>
            <w:r>
              <w:rPr/>
              <w:t>4.Fill the input “Об’єм бункера” with data 2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5.select.form.control without changes </w:t>
            </w:r>
          </w:p>
          <w:p>
            <w:pPr>
              <w:pStyle w:val="Normal1"/>
              <w:widowControl w:val="false"/>
              <w:rPr/>
            </w:pPr>
            <w:r>
              <w:rPr/>
              <w:t>“</w:t>
            </w:r>
            <w:r>
              <w:rPr/>
              <w:t>кг”</w:t>
            </w:r>
          </w:p>
          <w:p>
            <w:pPr>
              <w:pStyle w:val="Normal1"/>
              <w:widowControl w:val="false"/>
              <w:rPr/>
            </w:pPr>
            <w:r>
              <w:rPr/>
              <w:t>6.Click the button “Розрахувати”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6.Displayed the result of calculating data on UI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7.Click the button “Зберегти”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7.The result displayed on the result list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Heading3"/>
              <w:widowControl w:val="false"/>
              <w:spacing w:before="240" w:after="60"/>
              <w:rPr>
                <w:rFonts w:ascii="Times New Roman" w:hAnsi="Times New Roman" w:eastAsia="Times New Roman" w:cs="Times New Roman"/>
              </w:rPr>
            </w:pPr>
            <w:bookmarkStart w:id="2" w:name="_heading=h.ayge6h8nvciu"/>
            <w:bookmarkEnd w:id="2"/>
            <w:r>
              <w:rPr>
                <w:rFonts w:eastAsia="Times New Roman" w:cs="Times New Roman" w:ascii="Times New Roman" w:hAnsi="Times New Roman"/>
              </w:rPr>
              <w:t>Postcondition:</w:t>
            </w:r>
          </w:p>
        </w:tc>
        <w:tc>
          <w:tcPr>
            <w:tcW w:w="6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>
          <w:trHeight w:val="842" w:hRule="atLeast"/>
        </w:trPr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1.Click the icon: “Показати” on the last result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1.The last result is displayed with information about calculation result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2.Click the icon: “Завантажити kml” on the last result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2.The kml file is downloaded to the local machine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3.Click the icon: “Завантажити pdf” on the last result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3.The pdf file is downloaded to the local machine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4.Click the icon: “В архів” on the last result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4.The File is placed in an archive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Test cases example #4 </w:t>
      </w:r>
    </w:p>
    <w:p>
      <w:pPr>
        <w:pStyle w:val="Normal1"/>
        <w:rPr/>
      </w:pPr>
      <w:r>
        <w:rPr/>
      </w:r>
    </w:p>
    <w:tbl>
      <w:tblPr>
        <w:tblStyle w:val="Table4"/>
        <w:tblW w:w="1032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68"/>
        <w:gridCol w:w="2879"/>
        <w:gridCol w:w="3601"/>
        <w:gridCol w:w="2472"/>
      </w:tblGrid>
      <w:tr>
        <w:trPr/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b/>
              </w:rPr>
              <w:t xml:space="preserve">Title: </w:t>
            </w:r>
          </w:p>
        </w:tc>
        <w:tc>
          <w:tcPr>
            <w:tcW w:w="89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Сalculation the of input data (with value “49”,"9998","9998",select.form.control “л”)</w:t>
            </w:r>
          </w:p>
        </w:tc>
      </w:tr>
      <w:tr>
        <w:trPr/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b/>
              </w:rPr>
              <w:t>Function:</w:t>
            </w:r>
          </w:p>
        </w:tc>
        <w:tc>
          <w:tcPr>
            <w:tcW w:w="89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Calculation result</w:t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b/>
              </w:rPr>
              <w:t>Action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b/>
              </w:rPr>
              <w:t>Expected result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b/>
              </w:rPr>
              <w:t>Test result: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ind w:left="432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ind w:left="432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ind w:left="432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blocked</w:t>
            </w:r>
          </w:p>
        </w:tc>
      </w:tr>
      <w:tr>
        <w:trPr>
          <w:trHeight w:val="613" w:hRule="atLeast"/>
        </w:trPr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Heading3"/>
              <w:widowControl w:val="false"/>
              <w:spacing w:before="240" w:after="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Introduction:</w:t>
            </w:r>
          </w:p>
        </w:tc>
        <w:tc>
          <w:tcPr>
            <w:tcW w:w="6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 xml:space="preserve">login on the site </w:t>
            </w:r>
            <w:hyperlink r:id="rId6">
              <w:r>
                <w:rPr>
                  <w:color w:val="1155CC"/>
                  <w:u w:val="single"/>
                </w:rPr>
                <w:t>x</w:t>
              </w:r>
            </w:hyperlink>
            <w:r>
              <w:rPr>
                <w:color w:val="1155CC"/>
                <w:u w:val="single"/>
              </w:rPr>
              <w:t>xx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The soft.farm website is open and accessible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 xml:space="preserve">Open the page </w:t>
            </w:r>
            <w:hyperlink r:id="rId7">
              <w:r>
                <w:rPr>
                  <w:color w:val="1155CC"/>
                  <w:u w:val="single"/>
                </w:rPr>
                <w:t>x</w:t>
              </w:r>
            </w:hyperlink>
            <w:r>
              <w:rPr>
                <w:color w:val="1155CC"/>
                <w:u w:val="single"/>
              </w:rPr>
              <w:t>xx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The page is opened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Heading3"/>
              <w:widowControl w:val="false"/>
              <w:spacing w:before="240" w:after="60"/>
              <w:rPr>
                <w:rFonts w:ascii="Times New Roman" w:hAnsi="Times New Roman" w:eastAsia="Times New Roman" w:cs="Times New Roman"/>
              </w:rPr>
            </w:pPr>
            <w:bookmarkStart w:id="3" w:name="_heading=h.8ltp0ya8lxi"/>
            <w:bookmarkEnd w:id="3"/>
            <w:r>
              <w:rPr>
                <w:rFonts w:eastAsia="Times New Roman" w:cs="Times New Roman" w:ascii="Times New Roman" w:hAnsi="Times New Roman"/>
              </w:rPr>
              <w:t>Steps of the test:</w:t>
            </w:r>
          </w:p>
        </w:tc>
        <w:tc>
          <w:tcPr>
            <w:tcW w:w="6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Fill in the calculation form: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1.Choose value 1 field/1field from select “Ділянка”</w:t>
            </w:r>
          </w:p>
          <w:p>
            <w:pPr>
              <w:pStyle w:val="Normal1"/>
              <w:widowControl w:val="false"/>
              <w:rPr/>
            </w:pPr>
            <w:r>
              <w:rPr/>
              <w:t>2.Fill the input “Ширина причепа” with data "49"</w:t>
            </w:r>
          </w:p>
          <w:p>
            <w:pPr>
              <w:pStyle w:val="Normal1"/>
              <w:widowControl w:val="false"/>
              <w:rPr/>
            </w:pPr>
            <w:r>
              <w:rPr/>
              <w:t>3.Fill the input “Споживання матеріалів” with data "9998"</w:t>
            </w:r>
          </w:p>
          <w:p>
            <w:pPr>
              <w:pStyle w:val="Normal1"/>
              <w:widowControl w:val="false"/>
              <w:rPr/>
            </w:pPr>
            <w:r>
              <w:rPr/>
              <w:t>4.Fill the input “Об’єм бункера” with data “9998”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5.select.form.control without changes </w:t>
            </w:r>
          </w:p>
          <w:p>
            <w:pPr>
              <w:pStyle w:val="Normal1"/>
              <w:widowControl w:val="false"/>
              <w:rPr/>
            </w:pPr>
            <w:r>
              <w:rPr/>
              <w:t>“</w:t>
            </w:r>
            <w:r>
              <w:rPr/>
              <w:t>л”</w:t>
            </w:r>
          </w:p>
          <w:p>
            <w:pPr>
              <w:pStyle w:val="Normal1"/>
              <w:widowControl w:val="false"/>
              <w:rPr/>
            </w:pPr>
            <w:r>
              <w:rPr/>
              <w:t>6.Click the button “Розрахувати”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6.Displayed the result of calculating data on UI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7.Click the button “Зберегти”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7.The result displayed on the result list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Heading3"/>
              <w:widowControl w:val="false"/>
              <w:spacing w:before="240" w:after="60"/>
              <w:rPr>
                <w:rFonts w:ascii="Times New Roman" w:hAnsi="Times New Roman" w:eastAsia="Times New Roman" w:cs="Times New Roman"/>
              </w:rPr>
            </w:pPr>
            <w:bookmarkStart w:id="4" w:name="_heading=h.w3jcw6wq3byq"/>
            <w:bookmarkEnd w:id="4"/>
            <w:r>
              <w:rPr>
                <w:rFonts w:eastAsia="Times New Roman" w:cs="Times New Roman" w:ascii="Times New Roman" w:hAnsi="Times New Roman"/>
              </w:rPr>
              <w:t>Postcondition:</w:t>
            </w:r>
          </w:p>
        </w:tc>
        <w:tc>
          <w:tcPr>
            <w:tcW w:w="6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>
          <w:trHeight w:val="842" w:hRule="atLeast"/>
        </w:trPr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1.Click the icon: “Показати” on the last result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1.Last result is displayed with information about calculation result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2.Click the icon: “Завантажити kml” on the last result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2.kml file is downloaded to the local machine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3.Click the icon: “Завантажити pdf” on the last result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3.pdf file is downloaded to the local machine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4.Click the icon: “В архів” on the last result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4.File is placed in an archive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</w:tbl>
    <w:p>
      <w:pPr>
        <w:pStyle w:val="Heading1"/>
        <w:rPr/>
      </w:pPr>
      <w:r>
        <w:rPr/>
      </w:r>
      <w:bookmarkStart w:id="5" w:name="_heading=h.ov6v203psbiu"/>
      <w:bookmarkStart w:id="6" w:name="_heading=h.ov6v203psbiu"/>
      <w:bookmarkEnd w:id="6"/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Test cases example #5</w:t>
      </w:r>
    </w:p>
    <w:p>
      <w:pPr>
        <w:pStyle w:val="Normal1"/>
        <w:rPr/>
      </w:pPr>
      <w:r>
        <w:rPr/>
      </w:r>
    </w:p>
    <w:tbl>
      <w:tblPr>
        <w:tblStyle w:val="Table5"/>
        <w:tblW w:w="1032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68"/>
        <w:gridCol w:w="2879"/>
        <w:gridCol w:w="3601"/>
        <w:gridCol w:w="2472"/>
      </w:tblGrid>
      <w:tr>
        <w:trPr/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b/>
              </w:rPr>
              <w:t xml:space="preserve">Title: </w:t>
            </w:r>
          </w:p>
        </w:tc>
        <w:tc>
          <w:tcPr>
            <w:tcW w:w="89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Сalculation of input data(with value “50”,"9999","9999",,select.form.control “кг” )</w:t>
            </w:r>
          </w:p>
        </w:tc>
      </w:tr>
      <w:tr>
        <w:trPr/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b/>
              </w:rPr>
              <w:t>Function:</w:t>
            </w:r>
          </w:p>
        </w:tc>
        <w:tc>
          <w:tcPr>
            <w:tcW w:w="89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Calculation result</w:t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b/>
              </w:rPr>
              <w:t>Action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b/>
              </w:rPr>
              <w:t>Expected result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b/>
              </w:rPr>
              <w:t>Test result: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ind w:left="432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ind w:left="432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ind w:left="432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blocked</w:t>
            </w:r>
          </w:p>
        </w:tc>
      </w:tr>
      <w:tr>
        <w:trPr>
          <w:trHeight w:val="613" w:hRule="atLeast"/>
        </w:trPr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Heading3"/>
              <w:widowControl w:val="false"/>
              <w:spacing w:before="240" w:after="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Introduction:</w:t>
            </w:r>
          </w:p>
        </w:tc>
        <w:tc>
          <w:tcPr>
            <w:tcW w:w="6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 xml:space="preserve">login on the site </w:t>
            </w:r>
            <w:hyperlink r:id="rId8">
              <w:r>
                <w:rPr>
                  <w:color w:val="1155CC"/>
                  <w:u w:val="single"/>
                </w:rPr>
                <w:t>x</w:t>
              </w:r>
            </w:hyperlink>
            <w:r>
              <w:rPr>
                <w:color w:val="1155CC"/>
                <w:u w:val="single"/>
              </w:rPr>
              <w:t>xx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The soft.farm website is open and accessible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 xml:space="preserve">Open the page </w:t>
            </w:r>
            <w:hyperlink r:id="rId9">
              <w:r>
                <w:rPr>
                  <w:color w:val="1155CC"/>
                  <w:u w:val="single"/>
                </w:rPr>
                <w:t>x</w:t>
              </w:r>
            </w:hyperlink>
            <w:r>
              <w:rPr>
                <w:color w:val="1155CC"/>
                <w:u w:val="single"/>
              </w:rPr>
              <w:t>xx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The page is opened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Heading3"/>
              <w:widowControl w:val="false"/>
              <w:spacing w:before="240" w:after="60"/>
              <w:rPr>
                <w:rFonts w:ascii="Times New Roman" w:hAnsi="Times New Roman" w:eastAsia="Times New Roman" w:cs="Times New Roman"/>
              </w:rPr>
            </w:pPr>
            <w:bookmarkStart w:id="7" w:name="_heading=h.o8a8qb6dhvwi"/>
            <w:bookmarkEnd w:id="7"/>
            <w:r>
              <w:rPr>
                <w:rFonts w:eastAsia="Times New Roman" w:cs="Times New Roman" w:ascii="Times New Roman" w:hAnsi="Times New Roman"/>
              </w:rPr>
              <w:t>Steps of the test:</w:t>
            </w:r>
          </w:p>
        </w:tc>
        <w:tc>
          <w:tcPr>
            <w:tcW w:w="6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Fill in the calculation form: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1.Choose value 1 field/1field 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“</w:t>
            </w:r>
            <w:r>
              <w:rPr/>
              <w:t>Ділянка”</w:t>
            </w:r>
          </w:p>
          <w:p>
            <w:pPr>
              <w:pStyle w:val="Normal1"/>
              <w:widowControl w:val="false"/>
              <w:rPr/>
            </w:pPr>
            <w:r>
              <w:rPr/>
              <w:t>2.Fill the input “Ширина причепа” with data "50"</w:t>
            </w:r>
          </w:p>
          <w:p>
            <w:pPr>
              <w:pStyle w:val="Normal1"/>
              <w:widowControl w:val="false"/>
              <w:rPr/>
            </w:pPr>
            <w:r>
              <w:rPr/>
              <w:t>3.Fill the input “Споживання матеріалів” with data "9999"</w:t>
            </w:r>
          </w:p>
          <w:p>
            <w:pPr>
              <w:pStyle w:val="Normal1"/>
              <w:widowControl w:val="false"/>
              <w:rPr/>
            </w:pPr>
            <w:r>
              <w:rPr/>
              <w:t>4.Fill the input “Об’єм бункера” with data “9999”</w:t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5.select.form.control without changes </w:t>
            </w:r>
          </w:p>
          <w:p>
            <w:pPr>
              <w:pStyle w:val="Normal1"/>
              <w:widowControl w:val="false"/>
              <w:rPr/>
            </w:pPr>
            <w:r>
              <w:rPr/>
              <w:t>“</w:t>
            </w:r>
            <w:r>
              <w:rPr/>
              <w:t>кг”</w:t>
            </w:r>
          </w:p>
          <w:p>
            <w:pPr>
              <w:pStyle w:val="Normal1"/>
              <w:widowControl w:val="false"/>
              <w:rPr/>
            </w:pPr>
            <w:r>
              <w:rPr/>
              <w:t>6.Click the button “Розрахувати”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6.Displayed result of calculating data on UI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7.Click the button “Зберегти”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7.Result displayed on result list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Heading3"/>
              <w:widowControl w:val="false"/>
              <w:spacing w:before="240" w:after="60"/>
              <w:rPr>
                <w:rFonts w:ascii="Times New Roman" w:hAnsi="Times New Roman" w:eastAsia="Times New Roman" w:cs="Times New Roman"/>
              </w:rPr>
            </w:pPr>
            <w:bookmarkStart w:id="8" w:name="_heading=h.cfws0zm4yubx"/>
            <w:bookmarkEnd w:id="8"/>
            <w:r>
              <w:rPr>
                <w:rFonts w:eastAsia="Times New Roman" w:cs="Times New Roman" w:ascii="Times New Roman" w:hAnsi="Times New Roman"/>
              </w:rPr>
              <w:t>Postcondition:</w:t>
            </w:r>
          </w:p>
        </w:tc>
        <w:tc>
          <w:tcPr>
            <w:tcW w:w="6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>
          <w:trHeight w:val="842" w:hRule="atLeast"/>
        </w:trPr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1.Click the icon: “Показати” on the last result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1.last result is displayed with information about calculation result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2.Click the icon: “Завантажити kml” on the last result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2.kml file is downloaded to the local machine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3.Click the icon: “Завантажити pdf” on the last result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3.pdf file is downloaded to the local machine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4.Click the icon: “В архів” on the last result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4.File is placed in an archive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</w:tbl>
    <w:p>
      <w:pPr>
        <w:pStyle w:val="Heading1"/>
        <w:rPr/>
      </w:pPr>
      <w:r>
        <w:rPr/>
      </w:r>
      <w:bookmarkStart w:id="9" w:name="_heading=h.yod3rnvy0u2w"/>
      <w:bookmarkStart w:id="10" w:name="_heading=h.yod3rnvy0u2w"/>
      <w:bookmarkEnd w:id="10"/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Test cases example #6 </w:t>
      </w:r>
    </w:p>
    <w:p>
      <w:pPr>
        <w:pStyle w:val="Normal1"/>
        <w:rPr/>
      </w:pPr>
      <w:r>
        <w:rPr/>
      </w:r>
    </w:p>
    <w:tbl>
      <w:tblPr>
        <w:tblStyle w:val="Table6"/>
        <w:tblW w:w="10320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68"/>
        <w:gridCol w:w="2879"/>
        <w:gridCol w:w="3601"/>
        <w:gridCol w:w="2472"/>
      </w:tblGrid>
      <w:tr>
        <w:trPr/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b/>
              </w:rPr>
              <w:t xml:space="preserve">Title: </w:t>
            </w:r>
          </w:p>
        </w:tc>
        <w:tc>
          <w:tcPr>
            <w:tcW w:w="89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Сalculation of input data(with value “51”,"10000","10000" )</w:t>
            </w:r>
          </w:p>
        </w:tc>
      </w:tr>
      <w:tr>
        <w:trPr/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b/>
              </w:rPr>
              <w:t>Function:</w:t>
            </w:r>
          </w:p>
        </w:tc>
        <w:tc>
          <w:tcPr>
            <w:tcW w:w="89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Calculation result</w:t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b/>
              </w:rPr>
              <w:t>Action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b/>
              </w:rPr>
              <w:t>Expected result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>
                <w:b/>
              </w:rPr>
              <w:t>Test result: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ind w:left="432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ind w:left="432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ind w:left="432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blocked</w:t>
            </w:r>
          </w:p>
        </w:tc>
      </w:tr>
      <w:tr>
        <w:trPr>
          <w:trHeight w:val="613" w:hRule="atLeast"/>
        </w:trPr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Heading3"/>
              <w:widowControl w:val="false"/>
              <w:spacing w:before="240" w:after="6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Introduction:</w:t>
            </w:r>
          </w:p>
        </w:tc>
        <w:tc>
          <w:tcPr>
            <w:tcW w:w="6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 xml:space="preserve">login on the site </w:t>
            </w:r>
            <w:hyperlink r:id="rId10">
              <w:r>
                <w:rPr>
                  <w:color w:val="1155CC"/>
                  <w:u w:val="single"/>
                </w:rPr>
                <w:t>x</w:t>
              </w:r>
            </w:hyperlink>
            <w:r>
              <w:rPr>
                <w:color w:val="1155CC"/>
                <w:u w:val="single"/>
              </w:rPr>
              <w:t>xx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The soft.farm website is open and accessible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 xml:space="preserve">Open the page </w:t>
            </w:r>
            <w:hyperlink r:id="rId11">
              <w:r>
                <w:rPr>
                  <w:color w:val="1155CC"/>
                  <w:u w:val="single"/>
                </w:rPr>
                <w:t>x</w:t>
              </w:r>
            </w:hyperlink>
            <w:r>
              <w:rPr>
                <w:color w:val="1155CC"/>
                <w:u w:val="single"/>
              </w:rPr>
              <w:t>xx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The page is opened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Heading3"/>
              <w:widowControl w:val="false"/>
              <w:spacing w:before="240" w:after="60"/>
              <w:rPr>
                <w:rFonts w:ascii="Times New Roman" w:hAnsi="Times New Roman" w:eastAsia="Times New Roman" w:cs="Times New Roman"/>
              </w:rPr>
            </w:pPr>
            <w:bookmarkStart w:id="11" w:name="_heading=h.uowp4n585tfg"/>
            <w:bookmarkEnd w:id="11"/>
            <w:r>
              <w:rPr>
                <w:rFonts w:eastAsia="Times New Roman" w:cs="Times New Roman" w:ascii="Times New Roman" w:hAnsi="Times New Roman"/>
              </w:rPr>
              <w:t>Steps of the test:</w:t>
            </w:r>
          </w:p>
        </w:tc>
        <w:tc>
          <w:tcPr>
            <w:tcW w:w="6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Fill in the calculation form: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1.Choose value 1 field/1field from select “Ділянка”</w:t>
            </w:r>
          </w:p>
          <w:p>
            <w:pPr>
              <w:pStyle w:val="Normal1"/>
              <w:widowControl w:val="false"/>
              <w:rPr/>
            </w:pPr>
            <w:r>
              <w:rPr/>
              <w:t>2.Fill the input “Ширина причепа” with data "51"</w:t>
            </w:r>
          </w:p>
          <w:p>
            <w:pPr>
              <w:pStyle w:val="Normal1"/>
              <w:widowControl w:val="false"/>
              <w:rPr/>
            </w:pPr>
            <w:r>
              <w:rPr/>
              <w:t>3.Fill the input “Споживання матеріалів” with data "10000"</w:t>
            </w:r>
          </w:p>
          <w:p>
            <w:pPr>
              <w:pStyle w:val="Normal1"/>
              <w:widowControl w:val="false"/>
              <w:rPr/>
            </w:pPr>
            <w:r>
              <w:rPr/>
              <w:t>4.Fill the input “Об’єм бункера” with data 10000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4.Errors should be displayed n the all fields before the form is submitted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</w:tbl>
    <w:p>
      <w:pPr>
        <w:pStyle w:val="Heading1"/>
        <w:rPr/>
      </w:pPr>
      <w:bookmarkStart w:id="12" w:name="_heading=h.yv5zaxmki4yi"/>
      <w:bookmarkEnd w:id="12"/>
      <w:r>
        <w:rPr/>
        <w:t xml:space="preserve">P.S. </w:t>
      </w:r>
    </w:p>
    <w:p>
      <w:pPr>
        <w:pStyle w:val="Heading1"/>
        <w:rPr/>
      </w:pPr>
      <w:bookmarkStart w:id="13" w:name="_heading=h.74uh3tj2arpv"/>
      <w:bookmarkEnd w:id="13"/>
      <w:r>
        <w:rPr/>
        <w:t xml:space="preserve">1.Test design methods with boundary values and equivalent classes have been applied, since exhaustive testing is not </w:t>
      </w:r>
      <w:r>
        <w:fldChar w:fldCharType="begin"/>
      </w:r>
      <w:r>
        <w:rPr>
          <w:u w:val="single"/>
          <w:color w:val="1155CC"/>
        </w:rPr>
        <w:instrText xml:space="preserve"> HYPERLINK "https://qalight.ua/ru/baza-znaniy/printsipyi-testirovaniya/" \l ":~:text=Исчерпывающее тестирование невозможно,исключениям совсем уж примитивных случаев."</w:instrText>
      </w:r>
      <w:r>
        <w:rPr>
          <w:u w:val="single"/>
          <w:color w:val="1155CC"/>
        </w:rPr>
        <w:fldChar w:fldCharType="separate"/>
      </w:r>
      <w:r>
        <w:rPr>
          <w:color w:val="1155CC"/>
          <w:u w:val="single"/>
        </w:rPr>
        <w:t>possible</w:t>
      </w:r>
      <w:r>
        <w:rPr>
          <w:u w:val="single"/>
          <w:color w:val="1155CC"/>
        </w:rPr>
        <w:fldChar w:fldCharType="end"/>
      </w:r>
      <w:r>
        <w:rPr/>
        <w:t xml:space="preserve">, and partial  the paired testing. If paired testing is needed on a project, you can use the </w:t>
      </w:r>
      <w:hyperlink r:id="rId12">
        <w:r>
          <w:rPr>
            <w:color w:val="1155CC"/>
            <w:u w:val="single"/>
          </w:rPr>
          <w:t>service</w:t>
        </w:r>
      </w:hyperlink>
    </w:p>
    <w:p>
      <w:pPr>
        <w:pStyle w:val="Heading1"/>
        <w:rPr/>
      </w:pPr>
      <w:bookmarkStart w:id="14" w:name="_heading=h.fjjm0bofc7zr"/>
      <w:bookmarkEnd w:id="14"/>
      <w:r>
        <w:rPr/>
        <w:t xml:space="preserve">2.According </w:t>
      </w:r>
      <w:r>
        <w:rPr/>
        <w:t>syllabus</w:t>
      </w:r>
      <w:r>
        <w:rPr/>
        <w:t xml:space="preserve"> page 61 we can test boundary values in two methods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134" w:right="567" w:gutter="0" w:header="0" w:top="851" w:footer="0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vertAlign w:val="baseline"/>
        <w:position w:val="0"/>
        <w:sz w:val="24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4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vertAlign w:val="baseline"/>
        <w:position w:val="0"/>
        <w:sz w:val="24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4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vertAlign w:val="baseline"/>
        <w:position w:val="0"/>
        <w:sz w:val="24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Normal1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oto Serif CJK SC" w:cs="Lohit Devanagari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n-GB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suppressAutoHyphens w:val="true"/>
      <w:spacing w:lineRule="atLeast" w:line="1" w:before="240" w:after="60"/>
      <w:textAlignment w:val="top"/>
      <w:outlineLvl w:val="0"/>
    </w:pPr>
    <w:rPr>
      <w:rFonts w:ascii="Arial" w:hAnsi="Arial" w:cs="Arial"/>
      <w:b/>
      <w:bCs/>
      <w:w w:val="100"/>
      <w:kern w:val="2"/>
      <w:position w:val="0"/>
      <w:sz w:val="32"/>
      <w:sz w:val="32"/>
      <w:szCs w:val="32"/>
      <w:effect w:val="none"/>
      <w:vertAlign w:val="baseline"/>
      <w:em w:val="none"/>
      <w:lang w:val="en-GB" w:eastAsia="zh-CN" w:bidi="ar-SA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suppressAutoHyphens w:val="true"/>
      <w:spacing w:lineRule="atLeast" w:line="1" w:before="240" w:after="60"/>
      <w:textAlignment w:val="top"/>
      <w:outlineLvl w:val="2"/>
    </w:pPr>
    <w:rPr>
      <w:rFonts w:ascii="Arial" w:hAnsi="Arial" w:cs="Arial"/>
      <w:b/>
      <w:bCs/>
      <w:w w:val="100"/>
      <w:position w:val="0"/>
      <w:sz w:val="26"/>
      <w:sz w:val="26"/>
      <w:szCs w:val="26"/>
      <w:effect w:val="none"/>
      <w:vertAlign w:val="baseline"/>
      <w:em w:val="none"/>
      <w:lang w:val="en-GB" w:eastAsia="zh-CN" w:bidi="ar-SA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4"/>
      <w:effect w:val="none"/>
      <w:vertAlign w:val="baseline"/>
      <w:em w:val="none"/>
    </w:rPr>
  </w:style>
  <w:style w:type="character" w:styleId="InternetLink">
    <w:name w:val="Hyperlink"/>
    <w:basedOn w:val="DefaultParagraphFont"/>
    <w:qFormat/>
    <w:rPr>
      <w:color w:val="0000FF"/>
      <w:w w:val="100"/>
      <w:position w:val="0"/>
      <w:sz w:val="24"/>
      <w:u w:val="single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rPr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qFormat/>
    <w:pPr>
      <w:ind w:rightChars="0"/>
      <w:spacing w:line="1" w:lineRule="atLeast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oft.farm/uk/crop/track-calculation" TargetMode="External"/><Relationship Id="rId3" Type="http://schemas.openxmlformats.org/officeDocument/2006/relationships/hyperlink" Target="https://www.soft.farm/uk/crop/track-calculation" TargetMode="External"/><Relationship Id="rId4" Type="http://schemas.openxmlformats.org/officeDocument/2006/relationships/hyperlink" Target="https://www.soft.farm/uk" TargetMode="External"/><Relationship Id="rId5" Type="http://schemas.openxmlformats.org/officeDocument/2006/relationships/hyperlink" Target="https://www.soft.farm/uk/crop/track-calculation" TargetMode="External"/><Relationship Id="rId6" Type="http://schemas.openxmlformats.org/officeDocument/2006/relationships/hyperlink" Target="https://www.soft.farm/uk" TargetMode="External"/><Relationship Id="rId7" Type="http://schemas.openxmlformats.org/officeDocument/2006/relationships/hyperlink" Target="https://www.soft.farm/uk/crop/track-calculation" TargetMode="External"/><Relationship Id="rId8" Type="http://schemas.openxmlformats.org/officeDocument/2006/relationships/hyperlink" Target="https://www.soft.farm/uk" TargetMode="External"/><Relationship Id="rId9" Type="http://schemas.openxmlformats.org/officeDocument/2006/relationships/hyperlink" Target="https://www.soft.farm/uk/crop/track-calculation" TargetMode="External"/><Relationship Id="rId10" Type="http://schemas.openxmlformats.org/officeDocument/2006/relationships/hyperlink" Target="https://www.soft.farm/uk" TargetMode="External"/><Relationship Id="rId11" Type="http://schemas.openxmlformats.org/officeDocument/2006/relationships/hyperlink" Target="https://www.soft.farm/uk/crop/track-calculation" TargetMode="External"/><Relationship Id="rId12" Type="http://schemas.openxmlformats.org/officeDocument/2006/relationships/hyperlink" Target="https://pairwise.teremokgames.com/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FfK6YUA+5H1SZuthlk+C2E+Q4Mg==">CgMxLjAyDmguaWI0YW1iYXhpdnR3Mg5oLnNqdzNvMDd5OG9uYzIOaC5heWdlNmg4bnZjaXUyDWguOGx0cDB5YThseGkyDmgudzNqY3c2d3EzYnlxMg5oLm92NnYyMDNwc2JpdTIOaC5vOGE4cWI2ZGh2d2kyDmguY2Z3czB6bTR5dWJ4Mg5oLnlvZDNybnZ5MHUydzIOaC51b3dwNG41ODV0ZmcyDmgueXY1emF4bWtpNHlpMg5oLjc0dWgzdGoyYXJwdjIOaC5mamptMGJvZmM3enI4AHIhMUpocTBZSGNlc0dtRVJ6MFlXQ3hjWXVudWhpVlU1Tl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6</Pages>
  <Words>985</Words>
  <Characters>5302</Characters>
  <CharactersWithSpaces>6087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2009-07-22T11:41:00Z</dcterms:created>
  <dc:creator>Alexey Bulat</dc:creator>
  <dc:description/>
  <dc:language>en-US</dc:language>
  <cp:lastModifiedBy/>
  <dcterms:modified xsi:type="dcterms:W3CDTF">2023-06-09T11:53:14Z</dcterms:modified>
  <cp:revision>1</cp:revision>
  <dc:subject/>
  <dc:title/>
</cp:coreProperties>
</file>