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A1. a: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0</w:t>
      </w: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1000001 00001000 00000000 00000000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0x41080000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b: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11000001110010100000000000000000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0xC1CA0000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 xml:space="preserve">c: 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2,27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d: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-1.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>A2a: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color w:val="000000"/>
          <w:sz w:val="22"/>
          <w:szCs w:val="22"/>
        </w:rPr>
        <w:t xml:space="preserve">Q = </w:t>
      </w:r>
      <w:r>
        <w:rPr>
          <w:rFonts w:ascii="DejaVu Sans" w:hAnsi="DejaVu Sans"/>
          <w:b w:val="false"/>
          <w:bCs w:val="false"/>
          <w:strike/>
          <w:color w:val="000000"/>
          <w:sz w:val="22"/>
          <w:szCs w:val="22"/>
          <w:u w:val="none"/>
        </w:rPr>
        <w:t>ABC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+ C + B + A * C</w:t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b: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990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c: 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K[Q] = 3 + 1 + 1 + 2 = 7</w:t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d:</w:t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sz w:val="22"/>
          <w:szCs w:val="2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A/BC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C9211E" w:val="clear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C9211E" w:val="clear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FF00" w:val="clear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00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C9211E" w:val="clear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C9211E" w:val="clear"/>
              </w:rPr>
              <w:t>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FF00" w:val="clear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00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Q’ = 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A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*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C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+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B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* C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e: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K[Q’] = 2 + 2 = 4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F: 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Q’ = 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A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*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C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+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B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* C</w:t>
      </w:r>
    </w:p>
    <w:p>
      <w:pPr>
        <w:pStyle w:val="Normal"/>
        <w:bidi w:val="0"/>
        <w:jc w:val="left"/>
        <w:rPr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504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br/>
        <w:br/>
        <w:br/>
        <w:br/>
        <w:br/>
        <w:br/>
        <w:br/>
        <w:br/>
        <w:br/>
        <w:br/>
        <w:br/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A3A: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Q = D + B * D + A + A * D + A * B + A * B * D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B:</w:t>
      </w:r>
    </w:p>
    <w:p>
      <w:pPr>
        <w:pStyle w:val="Normal"/>
        <w:bidi w:val="0"/>
        <w:jc w:val="left"/>
        <w:rPr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K[Q] = 1 + 2 + 1 + 2 + 2 + 3 = 11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C: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AB/CD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00A933" w:val="clear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bidi w:val="0"/>
        <w:jc w:val="left"/>
        <w:rPr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Q’ = D +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 xml:space="preserve">C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+ B * D </w:t>
      </w:r>
    </w:p>
    <w:p>
      <w:pPr>
        <w:pStyle w:val="Normal"/>
        <w:bidi w:val="0"/>
        <w:jc w:val="left"/>
        <w:rPr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D: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>K[Q’] = 1 + 1 + 2 = 4</w:t>
      </w:r>
    </w:p>
    <w:p>
      <w:pPr>
        <w:pStyle w:val="Normal"/>
        <w:bidi w:val="0"/>
        <w:jc w:val="left"/>
        <w:rPr>
          <w:strike w:val="false"/>
          <w:dstrike w:val="false"/>
          <w:color w:val="000000"/>
          <w:u w:val="none"/>
        </w:rPr>
      </w:pPr>
      <w:r>
        <w:rPr>
          <w:rFonts w:ascii="DejaVu Sans" w:hAnsi="DejaVu San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E: 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Volgens Logisim is de geminimaliseerde vergelijking: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C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* D + A * 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single"/>
        </w:rPr>
        <w:t>C</w:t>
      </w: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  <w:b w:val="false"/>
          <w:bCs w:val="false"/>
          <w:sz w:val="22"/>
          <w:szCs w:val="22"/>
        </w:rPr>
      </w:pPr>
      <w:r>
        <w:rPr>
          <w:rFonts w:ascii="DejaVu Sans" w:hAnsi="DejaVu Sans"/>
          <w:b w:val="false"/>
          <w:bCs w:val="false"/>
          <w:strike w:val="false"/>
          <w:dstrike w:val="false"/>
          <w:color w:val="000000"/>
          <w:sz w:val="22"/>
          <w:szCs w:val="22"/>
          <w:u w:val="none"/>
        </w:rPr>
        <w:t xml:space="preserve">Deze vergelijking klopt geloof ik.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LibreOffice/7.5.0.3$Linux_X86_64 LibreOffice_project/50$Build-3</Application>
  <AppVersion>15.0000</AppVersion>
  <Pages>2</Pages>
  <Words>186</Words>
  <Characters>394</Characters>
  <CharactersWithSpaces>540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2023-02-15T19:18:01Z</dcterms:created>
  <dc:creator/>
  <dc:description/>
  <dc:language>en-GB</dc:language>
  <cp:lastModifiedBy/>
  <dcterms:modified xsi:type="dcterms:W3CDTF">2023-02-15T23:02:15Z</dcterms:modified>
  <cp:revision>2</cp:revision>
  <dc:subject/>
  <dc:title/>
</cp:coreProperties>
</file>