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C6C" w:rsidRPr="00B065A4" w:rsidRDefault="00266F9C" w:rsidP="004A6C6C">
      <w:pPr>
        <w:rPr>
          <w:rFonts w:ascii="Arial" w:hAnsi="Arial" w:cs="Arial"/>
          <w:b/>
          <w:sz w:val="28"/>
          <w:szCs w:val="28"/>
        </w:rPr>
      </w:pPr>
      <w:r>
        <w:rPr>
          <w:rFonts w:ascii="Arial" w:hAnsi="Arial" w:cs="Arial"/>
          <w:b/>
          <w:sz w:val="24"/>
        </w:rPr>
        <w:t>Nombre:</w:t>
      </w:r>
      <w:r>
        <w:rPr>
          <w:rFonts w:ascii="Arial" w:hAnsi="Arial" w:cs="Arial"/>
          <w:sz w:val="24"/>
        </w:rPr>
        <w:t xml:space="preserve"> Fernando Imaicela                                   </w:t>
      </w:r>
      <w:r>
        <w:rPr>
          <w:rFonts w:ascii="Arial" w:hAnsi="Arial" w:cs="Arial"/>
          <w:b/>
          <w:sz w:val="24"/>
        </w:rPr>
        <w:t>Ing.</w:t>
      </w:r>
      <w:r>
        <w:rPr>
          <w:rFonts w:ascii="Arial" w:hAnsi="Arial" w:cs="Arial"/>
          <w:sz w:val="24"/>
        </w:rPr>
        <w:t xml:space="preserve"> </w:t>
      </w:r>
      <w:r w:rsidR="00FE579B">
        <w:rPr>
          <w:rFonts w:ascii="Arial" w:hAnsi="Arial" w:cs="Arial"/>
          <w:sz w:val="24"/>
          <w:szCs w:val="24"/>
        </w:rPr>
        <w:t>Cristian Cola</w:t>
      </w:r>
    </w:p>
    <w:p w:rsidR="00266F9C" w:rsidRDefault="00266F9C" w:rsidP="00F30092">
      <w:pPr>
        <w:spacing w:line="276" w:lineRule="auto"/>
        <w:rPr>
          <w:rFonts w:ascii="Arial" w:hAnsi="Arial" w:cs="Arial"/>
          <w:sz w:val="24"/>
        </w:rPr>
      </w:pPr>
      <w:r>
        <w:rPr>
          <w:rFonts w:ascii="Arial" w:hAnsi="Arial" w:cs="Arial"/>
          <w:b/>
          <w:sz w:val="24"/>
        </w:rPr>
        <w:t>Código:</w:t>
      </w:r>
      <w:r w:rsidR="00C95FF6">
        <w:rPr>
          <w:rFonts w:ascii="Arial" w:hAnsi="Arial" w:cs="Arial"/>
          <w:sz w:val="24"/>
        </w:rPr>
        <w:t xml:space="preserve"> </w:t>
      </w:r>
      <w:r w:rsidR="004A6C6C">
        <w:rPr>
          <w:rFonts w:ascii="Arial" w:hAnsi="Arial" w:cs="Arial"/>
          <w:sz w:val="24"/>
          <w:szCs w:val="24"/>
        </w:rPr>
        <w:t>1919736</w:t>
      </w:r>
      <w:r>
        <w:rPr>
          <w:rFonts w:ascii="Arial" w:hAnsi="Arial" w:cs="Arial"/>
          <w:sz w:val="24"/>
        </w:rPr>
        <w:t xml:space="preserve">                                                 </w:t>
      </w:r>
      <w:r w:rsidR="00374338">
        <w:rPr>
          <w:rFonts w:ascii="Arial" w:hAnsi="Arial" w:cs="Arial"/>
          <w:sz w:val="24"/>
        </w:rPr>
        <w:t xml:space="preserve">  </w:t>
      </w:r>
      <w:r>
        <w:rPr>
          <w:rFonts w:ascii="Arial" w:hAnsi="Arial" w:cs="Arial"/>
          <w:sz w:val="24"/>
        </w:rPr>
        <w:t xml:space="preserve"> </w:t>
      </w:r>
      <w:r>
        <w:rPr>
          <w:rFonts w:ascii="Arial" w:hAnsi="Arial" w:cs="Arial"/>
          <w:b/>
          <w:sz w:val="24"/>
        </w:rPr>
        <w:t xml:space="preserve">Fecha: </w:t>
      </w:r>
      <w:r w:rsidR="00FE579B">
        <w:rPr>
          <w:rFonts w:ascii="Arial" w:hAnsi="Arial" w:cs="Arial"/>
          <w:sz w:val="24"/>
        </w:rPr>
        <w:t>17</w:t>
      </w:r>
      <w:r>
        <w:rPr>
          <w:rFonts w:ascii="Arial" w:hAnsi="Arial" w:cs="Arial"/>
          <w:sz w:val="24"/>
        </w:rPr>
        <w:t>/</w:t>
      </w:r>
      <w:r w:rsidR="00FE579B">
        <w:rPr>
          <w:rFonts w:ascii="Arial" w:hAnsi="Arial" w:cs="Arial"/>
          <w:sz w:val="24"/>
        </w:rPr>
        <w:t>07</w:t>
      </w:r>
      <w:r>
        <w:rPr>
          <w:rFonts w:ascii="Arial" w:hAnsi="Arial" w:cs="Arial"/>
          <w:sz w:val="24"/>
        </w:rPr>
        <w:t>/201</w:t>
      </w:r>
      <w:r w:rsidR="00150E66">
        <w:rPr>
          <w:rFonts w:ascii="Arial" w:hAnsi="Arial" w:cs="Arial"/>
          <w:sz w:val="24"/>
        </w:rPr>
        <w:t>9</w:t>
      </w:r>
    </w:p>
    <w:p w:rsidR="006C3B4D" w:rsidRDefault="006C3B4D" w:rsidP="00FE579B">
      <w:pPr>
        <w:spacing w:line="276" w:lineRule="auto"/>
        <w:jc w:val="center"/>
        <w:rPr>
          <w:rFonts w:ascii="Arial" w:hAnsi="Arial" w:cs="Arial"/>
          <w:b/>
          <w:bCs/>
          <w:sz w:val="24"/>
        </w:rPr>
      </w:pPr>
    </w:p>
    <w:p w:rsidR="006C3B4D" w:rsidRPr="006C3B4D" w:rsidRDefault="006C3B4D" w:rsidP="006C3B4D">
      <w:pPr>
        <w:pStyle w:val="Ttulo2"/>
        <w:jc w:val="both"/>
        <w:rPr>
          <w:rFonts w:ascii="Arial" w:hAnsi="Arial" w:cs="Arial"/>
          <w:color w:val="364373"/>
          <w:sz w:val="24"/>
          <w:szCs w:val="24"/>
        </w:rPr>
      </w:pPr>
      <w:r w:rsidRPr="006C3B4D">
        <w:rPr>
          <w:rFonts w:ascii="Arial" w:hAnsi="Arial" w:cs="Arial"/>
          <w:color w:val="364373"/>
          <w:sz w:val="24"/>
          <w:szCs w:val="24"/>
        </w:rPr>
        <w:t>¿Qué es una auditoría?</w:t>
      </w:r>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Para entender mejor le función de un auditor explicaremos en qué consiste la acción de “</w:t>
      </w:r>
      <w:r w:rsidRPr="006C3B4D">
        <w:rPr>
          <w:rStyle w:val="Textoennegrita"/>
          <w:rFonts w:ascii="Arial" w:hAnsi="Arial" w:cs="Arial"/>
          <w:color w:val="000000"/>
        </w:rPr>
        <w:t>auditar</w:t>
      </w:r>
      <w:r w:rsidRPr="006C3B4D">
        <w:rPr>
          <w:rFonts w:ascii="Arial" w:hAnsi="Arial" w:cs="Arial"/>
          <w:color w:val="000000"/>
        </w:rPr>
        <w:t>”. Este es el proceso mediante el cual una empresa especializada en el área contable o un profesional de este ramo es contratado para revisar la información suministrada por el área de contabilidad del ente, tanto público como privado, que sea objeto de interés de un ente contralor del gobierno o de sus propios accionistas.</w:t>
      </w:r>
    </w:p>
    <w:p w:rsidR="006C3B4D" w:rsidRPr="006C3B4D" w:rsidRDefault="006C3B4D" w:rsidP="006C3B4D">
      <w:pPr>
        <w:pStyle w:val="NormalWeb"/>
        <w:jc w:val="both"/>
        <w:rPr>
          <w:rFonts w:ascii="Arial" w:hAnsi="Arial" w:cs="Arial"/>
        </w:rPr>
      </w:pPr>
      <w:r w:rsidRPr="006C3B4D">
        <w:rPr>
          <w:rFonts w:ascii="Arial" w:hAnsi="Arial" w:cs="Arial"/>
        </w:rPr>
        <w:t>Esta información es valiosa, pues de ella se podrá deducir si la empresa está cumpliendo con los </w:t>
      </w:r>
      <w:hyperlink r:id="rId8" w:history="1">
        <w:r w:rsidRPr="006C3B4D">
          <w:rPr>
            <w:rStyle w:val="Hipervnculo"/>
            <w:rFonts w:ascii="Arial" w:hAnsi="Arial" w:cs="Arial"/>
            <w:color w:val="auto"/>
            <w:u w:val="none"/>
          </w:rPr>
          <w:t>Principios de Contabilidad Generalmente Aceptados (PCGA)</w:t>
        </w:r>
      </w:hyperlink>
      <w:r w:rsidRPr="006C3B4D">
        <w:rPr>
          <w:rFonts w:ascii="Arial" w:hAnsi="Arial" w:cs="Arial"/>
        </w:rPr>
        <w:t> y las leyes del país donde se encuentre operando.</w:t>
      </w:r>
    </w:p>
    <w:p w:rsidR="006C3B4D" w:rsidRPr="006C3B4D" w:rsidRDefault="006C3B4D" w:rsidP="006C3B4D">
      <w:pPr>
        <w:pStyle w:val="Ttulo2"/>
        <w:jc w:val="both"/>
        <w:rPr>
          <w:rFonts w:ascii="Arial" w:hAnsi="Arial" w:cs="Arial"/>
          <w:color w:val="364373"/>
          <w:sz w:val="24"/>
          <w:szCs w:val="24"/>
        </w:rPr>
      </w:pPr>
      <w:r w:rsidRPr="006C3B4D">
        <w:rPr>
          <w:rFonts w:ascii="Arial" w:hAnsi="Arial" w:cs="Arial"/>
          <w:color w:val="364373"/>
          <w:sz w:val="24"/>
          <w:szCs w:val="24"/>
        </w:rPr>
        <w:t>¿Qué es un auditor?</w:t>
      </w:r>
      <w:bookmarkStart w:id="0" w:name="_GoBack"/>
      <w:bookmarkEnd w:id="0"/>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El auditor es una persona capacitada en el área contable, certificada por institutos de formación o universitarios y avalada o autorizada para realizar auditorías (cumpliendo las normas de cada país).</w:t>
      </w:r>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El trabajo del auditor </w:t>
      </w:r>
      <w:r w:rsidRPr="006C3B4D">
        <w:rPr>
          <w:rStyle w:val="Textoennegrita"/>
          <w:rFonts w:ascii="Arial" w:hAnsi="Arial" w:cs="Arial"/>
          <w:color w:val="000000"/>
        </w:rPr>
        <w:t>se concentra en analizar los documentos contables</w:t>
      </w:r>
      <w:r w:rsidRPr="006C3B4D">
        <w:rPr>
          <w:rFonts w:ascii="Arial" w:hAnsi="Arial" w:cs="Arial"/>
          <w:color w:val="000000"/>
        </w:rPr>
        <w:t> y en función de la calidad y transparencia de los datos aportados por la empresa o institución, emitir una opinión favorable o no sobre la veracidad y exactitud de estos.</w:t>
      </w:r>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Esta opinión señala si la empresa ha cumplido con las normas universalmente aceptadas de contabilidad y mantiene registros financieros claros y completos y todas sus transacciones están reflejadas fielmente en los libros.</w:t>
      </w:r>
    </w:p>
    <w:p w:rsidR="006C3B4D" w:rsidRDefault="006C3B4D" w:rsidP="00FE579B">
      <w:pPr>
        <w:spacing w:line="276" w:lineRule="auto"/>
        <w:jc w:val="center"/>
        <w:rPr>
          <w:rFonts w:ascii="Arial" w:hAnsi="Arial" w:cs="Arial"/>
          <w:b/>
          <w:bCs/>
          <w:sz w:val="24"/>
        </w:rPr>
      </w:pPr>
    </w:p>
    <w:p w:rsidR="00574722" w:rsidRDefault="00FE579B" w:rsidP="00FE579B">
      <w:pPr>
        <w:spacing w:line="276" w:lineRule="auto"/>
        <w:jc w:val="center"/>
        <w:rPr>
          <w:rFonts w:ascii="Arial" w:hAnsi="Arial" w:cs="Arial"/>
          <w:b/>
          <w:bCs/>
          <w:sz w:val="24"/>
        </w:rPr>
      </w:pPr>
      <w:r>
        <w:rPr>
          <w:rFonts w:ascii="Arial" w:hAnsi="Arial" w:cs="Arial"/>
          <w:b/>
          <w:bCs/>
          <w:sz w:val="24"/>
        </w:rPr>
        <w:t>Tipos de Autoría</w:t>
      </w:r>
    </w:p>
    <w:p w:rsidR="00FE579B" w:rsidRPr="00FE579B" w:rsidRDefault="00FE579B" w:rsidP="004615BA">
      <w:pPr>
        <w:spacing w:line="276" w:lineRule="auto"/>
        <w:jc w:val="both"/>
        <w:rPr>
          <w:rFonts w:ascii="Arial" w:hAnsi="Arial" w:cs="Arial"/>
          <w:sz w:val="24"/>
          <w:szCs w:val="24"/>
          <w:shd w:val="clear" w:color="auto" w:fill="FFFFFF"/>
        </w:rPr>
      </w:pPr>
      <w:r w:rsidRPr="00FE579B">
        <w:rPr>
          <w:rFonts w:ascii="Arial" w:hAnsi="Arial" w:cs="Arial"/>
          <w:sz w:val="24"/>
          <w:szCs w:val="24"/>
          <w:shd w:val="clear" w:color="auto" w:fill="FFFFFF"/>
        </w:rPr>
        <w:t>¿Tienes una empresa y todavía no conoces todos los </w:t>
      </w:r>
      <w:r w:rsidRPr="00FE579B">
        <w:rPr>
          <w:rStyle w:val="Textoennegrita"/>
          <w:rFonts w:ascii="Arial" w:hAnsi="Arial" w:cs="Arial"/>
          <w:sz w:val="24"/>
          <w:szCs w:val="24"/>
          <w:shd w:val="clear" w:color="auto" w:fill="FFFFFF"/>
        </w:rPr>
        <w:t>tipos de auditoría</w:t>
      </w:r>
      <w:r w:rsidRPr="00FE579B">
        <w:rPr>
          <w:rFonts w:ascii="Arial" w:hAnsi="Arial" w:cs="Arial"/>
          <w:sz w:val="24"/>
          <w:szCs w:val="24"/>
          <w:shd w:val="clear" w:color="auto" w:fill="FFFFFF"/>
        </w:rPr>
        <w:t> que existen? En cualquier negocio, por muy sencillo que sea, se hacen necesarios los métodos de auditoría cuyo objetivo es conseguir la máxima transparencia en relación a las políticas financieras y económicas de la empresa frente a la sociedad.</w:t>
      </w:r>
    </w:p>
    <w:p w:rsidR="006C3B4D" w:rsidRDefault="006C3B4D" w:rsidP="004615BA">
      <w:pPr>
        <w:pStyle w:val="Ttulo2"/>
        <w:shd w:val="clear" w:color="auto" w:fill="FFFFFF"/>
        <w:spacing w:before="336" w:beforeAutospacing="0" w:after="96" w:afterAutospacing="0" w:line="690" w:lineRule="atLeast"/>
        <w:jc w:val="both"/>
        <w:rPr>
          <w:rStyle w:val="cb-title"/>
          <w:rFonts w:ascii="Arial" w:hAnsi="Arial" w:cs="Arial"/>
          <w:bCs w:val="0"/>
          <w:sz w:val="24"/>
          <w:szCs w:val="24"/>
        </w:rPr>
      </w:pPr>
    </w:p>
    <w:p w:rsidR="00FE579B" w:rsidRPr="004615BA" w:rsidRDefault="00FE579B" w:rsidP="004615BA">
      <w:pPr>
        <w:pStyle w:val="Ttulo2"/>
        <w:shd w:val="clear" w:color="auto" w:fill="FFFFFF"/>
        <w:spacing w:before="336" w:beforeAutospacing="0" w:after="96" w:afterAutospacing="0" w:line="690" w:lineRule="atLeast"/>
        <w:jc w:val="both"/>
        <w:rPr>
          <w:rFonts w:ascii="Arial" w:hAnsi="Arial" w:cs="Arial"/>
          <w:bCs w:val="0"/>
          <w:sz w:val="24"/>
          <w:szCs w:val="24"/>
        </w:rPr>
      </w:pPr>
      <w:r w:rsidRPr="004615BA">
        <w:rPr>
          <w:rStyle w:val="cb-title"/>
          <w:rFonts w:ascii="Arial" w:hAnsi="Arial" w:cs="Arial"/>
          <w:bCs w:val="0"/>
          <w:sz w:val="24"/>
          <w:szCs w:val="24"/>
        </w:rPr>
        <w:lastRenderedPageBreak/>
        <w:t>Clases de auditoría</w:t>
      </w:r>
    </w:p>
    <w:p w:rsidR="00FE579B" w:rsidRPr="00FE579B" w:rsidRDefault="00FE579B" w:rsidP="004615BA">
      <w:pPr>
        <w:pStyle w:val="NormalWeb"/>
        <w:shd w:val="clear" w:color="auto" w:fill="FFFFFF"/>
        <w:spacing w:before="0" w:beforeAutospacing="0" w:after="216" w:afterAutospacing="0" w:line="405" w:lineRule="atLeast"/>
        <w:jc w:val="both"/>
        <w:rPr>
          <w:rFonts w:ascii="Arial" w:hAnsi="Arial" w:cs="Arial"/>
        </w:rPr>
      </w:pPr>
      <w:r w:rsidRPr="00FE579B">
        <w:rPr>
          <w:rFonts w:ascii="Arial" w:hAnsi="Arial" w:cs="Arial"/>
        </w:rPr>
        <w:t>Dependiendo de lo que se busque examinar y la forma en que se realiza podemos encontrar diferentes tipos de auditoría entre los que podemos encontrar:</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9" w:history="1">
        <w:r w:rsidR="00FE579B" w:rsidRPr="004615BA">
          <w:rPr>
            <w:rStyle w:val="Hipervnculo"/>
            <w:rFonts w:ascii="Arial" w:hAnsi="Arial" w:cs="Arial"/>
            <w:b/>
            <w:color w:val="auto"/>
            <w:sz w:val="24"/>
            <w:szCs w:val="24"/>
            <w:u w:val="none"/>
          </w:rPr>
          <w:t>Auditoría externa</w:t>
        </w:r>
      </w:hyperlink>
      <w:r w:rsidR="00FE579B" w:rsidRPr="004615BA">
        <w:rPr>
          <w:rFonts w:ascii="Arial" w:hAnsi="Arial" w:cs="Arial"/>
          <w:b/>
          <w:sz w:val="24"/>
          <w:szCs w:val="24"/>
        </w:rPr>
        <w:t> o legal: es</w:t>
      </w:r>
      <w:r w:rsidR="00FE579B" w:rsidRPr="00FE579B">
        <w:rPr>
          <w:rFonts w:ascii="Arial" w:hAnsi="Arial" w:cs="Arial"/>
          <w:sz w:val="24"/>
          <w:szCs w:val="24"/>
        </w:rPr>
        <w:t xml:space="preserve"> la más conocida popularmente y consiste en el análisis de las cuentas del balance anual de una empresa a través de un profesional auditor externo por requerimiento legal. Tiene efecto de inscripción en el Registro Mercantil.</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0" w:history="1">
        <w:r w:rsidR="00FE579B" w:rsidRPr="004615BA">
          <w:rPr>
            <w:rStyle w:val="Hipervnculo"/>
            <w:rFonts w:ascii="Arial" w:hAnsi="Arial" w:cs="Arial"/>
            <w:b/>
            <w:color w:val="auto"/>
            <w:sz w:val="24"/>
            <w:szCs w:val="24"/>
            <w:u w:val="none"/>
          </w:rPr>
          <w:t>Auditoría interna</w:t>
        </w:r>
      </w:hyperlink>
      <w:r w:rsidR="00FE579B" w:rsidRPr="004615BA">
        <w:rPr>
          <w:rFonts w:ascii="Arial" w:hAnsi="Arial" w:cs="Arial"/>
          <w:b/>
          <w:sz w:val="24"/>
          <w:szCs w:val="24"/>
        </w:rPr>
        <w:t>:</w:t>
      </w:r>
      <w:r w:rsidR="00FE579B" w:rsidRPr="00FE579B">
        <w:rPr>
          <w:rFonts w:ascii="Arial" w:hAnsi="Arial" w:cs="Arial"/>
          <w:sz w:val="24"/>
          <w:szCs w:val="24"/>
        </w:rPr>
        <w:t xml:space="preserve"> se lleva a cabo por los propios empleados del negocio, para investigar la validez de los métodos de operaciones y su coherencia con respecto a la política general de la empresa. Para ello se evalúan ciertos detalles que intervienen en los procesos y mecanismos internos. Es una herramienta clave para el control interno y una vez finalizado el análisis emitirá un informe a la dirección o a órganos superiores del equipo, para evaluar posibles soluciones en referencia a los problemas encontrados.</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1" w:history="1">
        <w:r w:rsidR="00FE579B" w:rsidRPr="004615BA">
          <w:rPr>
            <w:rStyle w:val="Hipervnculo"/>
            <w:rFonts w:ascii="Arial" w:hAnsi="Arial" w:cs="Arial"/>
            <w:b/>
            <w:color w:val="auto"/>
            <w:sz w:val="24"/>
            <w:szCs w:val="24"/>
            <w:u w:val="none"/>
          </w:rPr>
          <w:t>Auditoría operacional</w:t>
        </w:r>
      </w:hyperlink>
      <w:r w:rsidR="00FE579B" w:rsidRPr="004615BA">
        <w:rPr>
          <w:rFonts w:ascii="Arial" w:hAnsi="Arial" w:cs="Arial"/>
          <w:b/>
          <w:sz w:val="24"/>
          <w:szCs w:val="24"/>
        </w:rPr>
        <w:t>:</w:t>
      </w:r>
      <w:r w:rsidR="00FE579B" w:rsidRPr="00FE579B">
        <w:rPr>
          <w:rFonts w:ascii="Arial" w:hAnsi="Arial" w:cs="Arial"/>
          <w:sz w:val="24"/>
          <w:szCs w:val="24"/>
        </w:rPr>
        <w:t xml:space="preserve"> este tipo de auditoría se desempeña por un profesional cualificado para ello y tiene como objetivo valorar la empresa y su gestión para aumentar la eficacia y la eficiencia, hacia una mejora importante en la productividad. No tiene </w:t>
      </w:r>
      <w:proofErr w:type="spellStart"/>
      <w:r w:rsidR="00FE579B" w:rsidRPr="00FE579B">
        <w:rPr>
          <w:rFonts w:ascii="Arial" w:hAnsi="Arial" w:cs="Arial"/>
          <w:sz w:val="24"/>
          <w:szCs w:val="24"/>
        </w:rPr>
        <w:t>porqué</w:t>
      </w:r>
      <w:proofErr w:type="spellEnd"/>
      <w:r w:rsidR="00FE579B" w:rsidRPr="00FE579B">
        <w:rPr>
          <w:rFonts w:ascii="Arial" w:hAnsi="Arial" w:cs="Arial"/>
          <w:sz w:val="24"/>
          <w:szCs w:val="24"/>
        </w:rPr>
        <w:t xml:space="preserve"> desarrollarse por alguien interno de la empresa, sino que la propia Dirección podrá contratar a un profesional especializado en ello. El auditor analizará el sistema y propondrá ideas con mejoras útiles.</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2" w:history="1">
        <w:r w:rsidR="00FE579B" w:rsidRPr="004615BA">
          <w:rPr>
            <w:rStyle w:val="Hipervnculo"/>
            <w:rFonts w:ascii="Arial" w:hAnsi="Arial" w:cs="Arial"/>
            <w:b/>
            <w:color w:val="auto"/>
            <w:sz w:val="24"/>
            <w:szCs w:val="24"/>
            <w:u w:val="none"/>
          </w:rPr>
          <w:t>Auditoría de sistemas</w:t>
        </w:r>
      </w:hyperlink>
      <w:r w:rsidR="00FE579B" w:rsidRPr="004615BA">
        <w:rPr>
          <w:rStyle w:val="Textoennegrita"/>
          <w:rFonts w:ascii="Arial" w:hAnsi="Arial" w:cs="Arial"/>
          <w:b w:val="0"/>
          <w:sz w:val="24"/>
          <w:szCs w:val="24"/>
        </w:rPr>
        <w:t> o especiales</w:t>
      </w:r>
      <w:r w:rsidR="00FE579B" w:rsidRPr="004615BA">
        <w:rPr>
          <w:rFonts w:ascii="Arial" w:hAnsi="Arial" w:cs="Arial"/>
          <w:b/>
          <w:sz w:val="24"/>
          <w:szCs w:val="24"/>
        </w:rPr>
        <w:t>: </w:t>
      </w:r>
      <w:r w:rsidR="00FE579B" w:rsidRPr="00FE579B">
        <w:rPr>
          <w:rFonts w:ascii="Arial" w:hAnsi="Arial" w:cs="Arial"/>
          <w:sz w:val="24"/>
          <w:szCs w:val="24"/>
        </w:rPr>
        <w:t>en este grupo encontramos otro tipo de auditorías dirigidas a evaluar otro tipo de factores no económicos, como es el caso de la </w:t>
      </w:r>
      <w:hyperlink r:id="rId13" w:history="1">
        <w:r w:rsidR="00FE579B" w:rsidRPr="00FE579B">
          <w:rPr>
            <w:rStyle w:val="Hipervnculo"/>
            <w:rFonts w:ascii="Arial" w:hAnsi="Arial" w:cs="Arial"/>
            <w:color w:val="auto"/>
            <w:sz w:val="24"/>
            <w:szCs w:val="24"/>
            <w:u w:val="none"/>
          </w:rPr>
          <w:t>auditoría de software</w:t>
        </w:r>
      </w:hyperlink>
      <w:r w:rsidR="00FE579B" w:rsidRPr="00FE579B">
        <w:rPr>
          <w:rFonts w:ascii="Arial" w:hAnsi="Arial" w:cs="Arial"/>
          <w:sz w:val="24"/>
          <w:szCs w:val="24"/>
        </w:rPr>
        <w:t>, entre otros muchos.</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4" w:history="1">
        <w:r w:rsidR="00FE579B" w:rsidRPr="004615BA">
          <w:rPr>
            <w:rStyle w:val="Hipervnculo"/>
            <w:rFonts w:ascii="Arial" w:hAnsi="Arial" w:cs="Arial"/>
            <w:b/>
            <w:color w:val="auto"/>
            <w:sz w:val="24"/>
            <w:szCs w:val="24"/>
            <w:u w:val="none"/>
          </w:rPr>
          <w:t>Auditoría pública gubernamental</w:t>
        </w:r>
      </w:hyperlink>
      <w:r w:rsidR="00FE579B" w:rsidRPr="004615BA">
        <w:rPr>
          <w:rFonts w:ascii="Arial" w:hAnsi="Arial" w:cs="Arial"/>
          <w:b/>
          <w:sz w:val="24"/>
          <w:szCs w:val="24"/>
        </w:rPr>
        <w:t>:</w:t>
      </w:r>
      <w:r w:rsidR="00FE579B" w:rsidRPr="00FE579B">
        <w:rPr>
          <w:rFonts w:ascii="Arial" w:hAnsi="Arial" w:cs="Arial"/>
          <w:sz w:val="24"/>
          <w:szCs w:val="24"/>
        </w:rPr>
        <w:t xml:space="preserve"> se desarrolla por el Tribunal de Cuentas gracias a las competencias adquiridas por la Ley Orgánica de 1984.</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5" w:history="1">
        <w:r w:rsidR="00FE579B" w:rsidRPr="004615BA">
          <w:rPr>
            <w:rStyle w:val="Hipervnculo"/>
            <w:rFonts w:ascii="Arial" w:hAnsi="Arial" w:cs="Arial"/>
            <w:b/>
            <w:color w:val="auto"/>
            <w:sz w:val="24"/>
            <w:szCs w:val="24"/>
            <w:u w:val="none"/>
          </w:rPr>
          <w:t>Auditoría integral</w:t>
        </w:r>
      </w:hyperlink>
      <w:r w:rsidR="00FE579B" w:rsidRPr="004615BA">
        <w:rPr>
          <w:rFonts w:ascii="Arial" w:hAnsi="Arial" w:cs="Arial"/>
          <w:b/>
          <w:sz w:val="24"/>
          <w:szCs w:val="24"/>
        </w:rPr>
        <w:t>:</w:t>
      </w:r>
      <w:r w:rsidR="00FE579B" w:rsidRPr="00FE579B">
        <w:rPr>
          <w:rFonts w:ascii="Arial" w:hAnsi="Arial" w:cs="Arial"/>
          <w:sz w:val="24"/>
          <w:szCs w:val="24"/>
        </w:rPr>
        <w:t xml:space="preserve"> esta auditoría evalúa por completo toda la información financiera, estructura de la organización, los sistemas de control interno, cumplimiento de leyes y objetivos empresariales para dar una visión global y certera del cumplimiento de la empresa.</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6" w:history="1">
        <w:r w:rsidR="00FE579B" w:rsidRPr="004615BA">
          <w:rPr>
            <w:rStyle w:val="Hipervnculo"/>
            <w:rFonts w:ascii="Arial" w:hAnsi="Arial" w:cs="Arial"/>
            <w:b/>
            <w:color w:val="auto"/>
            <w:sz w:val="24"/>
            <w:szCs w:val="24"/>
            <w:u w:val="none"/>
          </w:rPr>
          <w:t>Auditoría forense</w:t>
        </w:r>
      </w:hyperlink>
      <w:r w:rsidR="00FE579B" w:rsidRPr="004615BA">
        <w:rPr>
          <w:rFonts w:ascii="Arial" w:hAnsi="Arial" w:cs="Arial"/>
          <w:b/>
          <w:sz w:val="24"/>
          <w:szCs w:val="24"/>
        </w:rPr>
        <w:t>:</w:t>
      </w:r>
      <w:r w:rsidR="00FE579B" w:rsidRPr="00FE579B">
        <w:rPr>
          <w:rFonts w:ascii="Arial" w:hAnsi="Arial" w:cs="Arial"/>
          <w:sz w:val="24"/>
          <w:szCs w:val="24"/>
        </w:rPr>
        <w:t xml:space="preserve"> se realizan en las investigaciones criminales con el objetivo de esclarecer los hechos ocurridos.</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7" w:history="1">
        <w:r w:rsidR="00FE579B" w:rsidRPr="004615BA">
          <w:rPr>
            <w:rStyle w:val="Hipervnculo"/>
            <w:rFonts w:ascii="Arial" w:hAnsi="Arial" w:cs="Arial"/>
            <w:b/>
            <w:color w:val="auto"/>
            <w:sz w:val="24"/>
            <w:szCs w:val="24"/>
            <w:u w:val="none"/>
          </w:rPr>
          <w:t>Auditoría fiscal</w:t>
        </w:r>
      </w:hyperlink>
      <w:r w:rsidR="00FE579B" w:rsidRPr="00FE579B">
        <w:rPr>
          <w:rFonts w:ascii="Arial" w:hAnsi="Arial" w:cs="Arial"/>
          <w:sz w:val="24"/>
          <w:szCs w:val="24"/>
        </w:rPr>
        <w:t>: esta auditoría se realiza con el objetivo de velar por el cumplimiento de las leyes tributarias, para que las empresas y organizaciones paguen sus impuestos de forma correcta.</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8" w:history="1">
        <w:r w:rsidR="00FE579B" w:rsidRPr="004615BA">
          <w:rPr>
            <w:rStyle w:val="Hipervnculo"/>
            <w:rFonts w:ascii="Arial" w:hAnsi="Arial" w:cs="Arial"/>
            <w:b/>
            <w:color w:val="auto"/>
            <w:sz w:val="24"/>
            <w:szCs w:val="24"/>
            <w:u w:val="none"/>
          </w:rPr>
          <w:t>Auditoría financiera</w:t>
        </w:r>
      </w:hyperlink>
      <w:r w:rsidR="00FE579B" w:rsidRPr="004615BA">
        <w:rPr>
          <w:rFonts w:ascii="Arial" w:hAnsi="Arial" w:cs="Arial"/>
          <w:b/>
          <w:sz w:val="24"/>
          <w:szCs w:val="24"/>
        </w:rPr>
        <w:t>:</w:t>
      </w:r>
      <w:r w:rsidR="00FE579B" w:rsidRPr="00FE579B">
        <w:rPr>
          <w:rFonts w:ascii="Arial" w:hAnsi="Arial" w:cs="Arial"/>
          <w:sz w:val="24"/>
          <w:szCs w:val="24"/>
        </w:rPr>
        <w:t xml:space="preserve"> también denominada auditoría contable. Se encarga de examinar y revisar los estados financieros y la preparación de informes de acuerdo a normas contables establecidas.</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9" w:history="1">
        <w:r w:rsidR="00FE579B" w:rsidRPr="004615BA">
          <w:rPr>
            <w:rStyle w:val="Hipervnculo"/>
            <w:rFonts w:ascii="Arial" w:hAnsi="Arial" w:cs="Arial"/>
            <w:b/>
            <w:color w:val="auto"/>
            <w:sz w:val="24"/>
            <w:szCs w:val="24"/>
            <w:u w:val="none"/>
          </w:rPr>
          <w:t>Auditoría de recursos humanos</w:t>
        </w:r>
      </w:hyperlink>
      <w:r w:rsidR="00FE579B" w:rsidRPr="004615BA">
        <w:rPr>
          <w:rFonts w:ascii="Arial" w:hAnsi="Arial" w:cs="Arial"/>
          <w:b/>
          <w:sz w:val="24"/>
          <w:szCs w:val="24"/>
        </w:rPr>
        <w:t>:</w:t>
      </w:r>
      <w:r w:rsidR="00FE579B" w:rsidRPr="00FE579B">
        <w:rPr>
          <w:rFonts w:ascii="Arial" w:hAnsi="Arial" w:cs="Arial"/>
          <w:sz w:val="24"/>
          <w:szCs w:val="24"/>
        </w:rPr>
        <w:t xml:space="preserve"> se utiliza para hacer una revisión de la plantilla, las necesidades que posee la empresa y la gestión del talento.</w:t>
      </w:r>
    </w:p>
    <w:p w:rsidR="00FE579B" w:rsidRPr="00FE579B" w:rsidRDefault="00603783"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20" w:history="1">
        <w:r w:rsidR="00FE579B" w:rsidRPr="00FE579B">
          <w:rPr>
            <w:rStyle w:val="Hipervnculo"/>
            <w:rFonts w:ascii="Arial" w:hAnsi="Arial" w:cs="Arial"/>
            <w:color w:val="auto"/>
            <w:sz w:val="24"/>
            <w:szCs w:val="24"/>
            <w:u w:val="none"/>
          </w:rPr>
          <w:t>Auditoría ambiental</w:t>
        </w:r>
      </w:hyperlink>
      <w:r w:rsidR="00FE579B" w:rsidRPr="00FE579B">
        <w:rPr>
          <w:rFonts w:ascii="Arial" w:hAnsi="Arial" w:cs="Arial"/>
          <w:sz w:val="24"/>
          <w:szCs w:val="24"/>
        </w:rPr>
        <w:t>: se analizan todas las actividades de la empresa para controlar e intentar reducir al máximo el impacto que poseen el medioambiente.</w:t>
      </w:r>
    </w:p>
    <w:p w:rsidR="00FE579B" w:rsidRPr="00FE579B" w:rsidRDefault="00FE579B" w:rsidP="004615BA">
      <w:pPr>
        <w:spacing w:line="276" w:lineRule="auto"/>
        <w:jc w:val="both"/>
        <w:rPr>
          <w:rFonts w:ascii="Arial" w:hAnsi="Arial" w:cs="Arial"/>
          <w:sz w:val="24"/>
          <w:szCs w:val="24"/>
        </w:rPr>
      </w:pPr>
    </w:p>
    <w:p w:rsidR="001F7999" w:rsidRPr="00FE579B" w:rsidRDefault="001F7999" w:rsidP="001F7999">
      <w:pPr>
        <w:spacing w:line="276" w:lineRule="auto"/>
        <w:rPr>
          <w:rFonts w:ascii="Arial" w:hAnsi="Arial" w:cs="Arial"/>
          <w:sz w:val="24"/>
          <w:szCs w:val="24"/>
        </w:rPr>
      </w:pPr>
    </w:p>
    <w:sectPr w:rsidR="001F7999" w:rsidRPr="00FE579B" w:rsidSect="00AE33B9">
      <w:headerReference w:type="default" r:id="rId21"/>
      <w:pgSz w:w="11906" w:h="16838"/>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783" w:rsidRDefault="00603783" w:rsidP="00266F9C">
      <w:pPr>
        <w:spacing w:after="0" w:line="240" w:lineRule="auto"/>
      </w:pPr>
      <w:r>
        <w:separator/>
      </w:r>
    </w:p>
  </w:endnote>
  <w:endnote w:type="continuationSeparator" w:id="0">
    <w:p w:rsidR="00603783" w:rsidRDefault="00603783" w:rsidP="0026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783" w:rsidRDefault="00603783" w:rsidP="00266F9C">
      <w:pPr>
        <w:spacing w:after="0" w:line="240" w:lineRule="auto"/>
      </w:pPr>
      <w:r>
        <w:separator/>
      </w:r>
    </w:p>
  </w:footnote>
  <w:footnote w:type="continuationSeparator" w:id="0">
    <w:p w:rsidR="00603783" w:rsidRDefault="00603783" w:rsidP="00266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9C" w:rsidRDefault="00266F9C" w:rsidP="00266F9C">
    <w:pPr>
      <w:pStyle w:val="Encabezado"/>
      <w:pBdr>
        <w:bottom w:val="double" w:sz="12" w:space="1" w:color="823B0B"/>
      </w:pBdr>
      <w:jc w:val="center"/>
    </w:pPr>
    <w:r>
      <w:rPr>
        <w:rFonts w:ascii="Impact" w:eastAsia="Times New Roman" w:hAnsi="Impact" w:cs="Times New Roman"/>
        <w:sz w:val="40"/>
        <w:szCs w:val="40"/>
        <w:lang w:val="es-MX" w:eastAsia="es-MX"/>
      </w:rPr>
      <w:t>Instituto Tecnológico Superior</w:t>
    </w:r>
  </w:p>
  <w:p w:rsidR="00266F9C" w:rsidRDefault="00266F9C" w:rsidP="00266F9C">
    <w:pPr>
      <w:pStyle w:val="Encabezado"/>
      <w:pBdr>
        <w:bottom w:val="double" w:sz="12" w:space="1" w:color="823B0B"/>
      </w:pBdr>
      <w:jc w:val="center"/>
    </w:pPr>
    <w:r>
      <w:rPr>
        <w:rFonts w:ascii="Forte" w:eastAsia="Times New Roman" w:hAnsi="Forte"/>
        <w:noProof/>
        <w:sz w:val="52"/>
        <w:szCs w:val="52"/>
        <w:lang w:val="es-ES" w:eastAsia="es-ES"/>
      </w:rPr>
      <w:drawing>
        <wp:anchor distT="0" distB="0" distL="114300" distR="114300" simplePos="0" relativeHeight="251660288" behindDoc="0" locked="0" layoutInCell="1" allowOverlap="1" wp14:anchorId="663436B2" wp14:editId="7C232AB8">
          <wp:simplePos x="0" y="0"/>
          <wp:positionH relativeFrom="column">
            <wp:posOffset>4368161</wp:posOffset>
          </wp:positionH>
          <wp:positionV relativeFrom="paragraph">
            <wp:posOffset>-370844</wp:posOffset>
          </wp:positionV>
          <wp:extent cx="1103497" cy="833667"/>
          <wp:effectExtent l="0" t="0" r="1403" b="4533"/>
          <wp:wrapNone/>
          <wp:docPr id="5"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3497" cy="833667"/>
                  </a:xfrm>
                  <a:prstGeom prst="rect">
                    <a:avLst/>
                  </a:prstGeom>
                  <a:noFill/>
                  <a:ln>
                    <a:noFill/>
                    <a:prstDash/>
                  </a:ln>
                </pic:spPr>
              </pic:pic>
            </a:graphicData>
          </a:graphic>
        </wp:anchor>
      </w:drawing>
    </w:r>
    <w:r>
      <w:rPr>
        <w:rFonts w:ascii="Forte" w:eastAsia="Times New Roman" w:hAnsi="Forte"/>
        <w:noProof/>
        <w:sz w:val="52"/>
        <w:szCs w:val="52"/>
        <w:lang w:val="es-ES" w:eastAsia="es-ES"/>
      </w:rPr>
      <w:drawing>
        <wp:anchor distT="0" distB="0" distL="114300" distR="114300" simplePos="0" relativeHeight="251659264" behindDoc="0" locked="0" layoutInCell="1" allowOverlap="1" wp14:anchorId="6C2ACFCC" wp14:editId="4172C829">
          <wp:simplePos x="0" y="0"/>
          <wp:positionH relativeFrom="column">
            <wp:posOffset>-16514</wp:posOffset>
          </wp:positionH>
          <wp:positionV relativeFrom="paragraph">
            <wp:posOffset>-440055</wp:posOffset>
          </wp:positionV>
          <wp:extent cx="993138" cy="905512"/>
          <wp:effectExtent l="0" t="0" r="0" b="8888"/>
          <wp:wrapNone/>
          <wp:docPr id="6"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93138" cy="905512"/>
                  </a:xfrm>
                  <a:prstGeom prst="rect">
                    <a:avLst/>
                  </a:prstGeom>
                  <a:noFill/>
                  <a:ln>
                    <a:noFill/>
                    <a:prstDash/>
                  </a:ln>
                </pic:spPr>
              </pic:pic>
            </a:graphicData>
          </a:graphic>
        </wp:anchor>
      </w:drawing>
    </w:r>
    <w:r>
      <w:rPr>
        <w:rFonts w:ascii="Forte" w:eastAsia="Times New Roman" w:hAnsi="Forte" w:cs="Times New Roman"/>
        <w:sz w:val="52"/>
        <w:szCs w:val="52"/>
      </w:rPr>
      <w:t>Vida Nueva</w:t>
    </w:r>
  </w:p>
  <w:p w:rsidR="00266F9C" w:rsidRDefault="00266F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869"/>
    <w:multiLevelType w:val="multilevel"/>
    <w:tmpl w:val="5A6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D2FE1"/>
    <w:multiLevelType w:val="multilevel"/>
    <w:tmpl w:val="035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F7D3C"/>
    <w:multiLevelType w:val="multilevel"/>
    <w:tmpl w:val="932C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80C8B"/>
    <w:multiLevelType w:val="multilevel"/>
    <w:tmpl w:val="A1A0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13F2F"/>
    <w:multiLevelType w:val="hybridMultilevel"/>
    <w:tmpl w:val="3960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566F3C"/>
    <w:multiLevelType w:val="multilevel"/>
    <w:tmpl w:val="27A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B179E"/>
    <w:multiLevelType w:val="hybridMultilevel"/>
    <w:tmpl w:val="38522A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2B90001C"/>
    <w:multiLevelType w:val="multilevel"/>
    <w:tmpl w:val="CA7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5252C"/>
    <w:multiLevelType w:val="multilevel"/>
    <w:tmpl w:val="8C7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5356B"/>
    <w:multiLevelType w:val="hybridMultilevel"/>
    <w:tmpl w:val="FD9E5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0600AED"/>
    <w:multiLevelType w:val="multilevel"/>
    <w:tmpl w:val="984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2556A"/>
    <w:multiLevelType w:val="multilevel"/>
    <w:tmpl w:val="1F4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FD7D0F"/>
    <w:multiLevelType w:val="multilevel"/>
    <w:tmpl w:val="E39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91328"/>
    <w:multiLevelType w:val="hybridMultilevel"/>
    <w:tmpl w:val="A78AD3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9AE3ECB"/>
    <w:multiLevelType w:val="multilevel"/>
    <w:tmpl w:val="886C0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37C5264"/>
    <w:multiLevelType w:val="multilevel"/>
    <w:tmpl w:val="FDE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B57A2C"/>
    <w:multiLevelType w:val="hybridMultilevel"/>
    <w:tmpl w:val="788A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A004DE8"/>
    <w:multiLevelType w:val="hybridMultilevel"/>
    <w:tmpl w:val="F42A77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41815E2"/>
    <w:multiLevelType w:val="hybridMultilevel"/>
    <w:tmpl w:val="0A142098"/>
    <w:lvl w:ilvl="0" w:tplc="16D42334">
      <w:start w:val="3"/>
      <w:numFmt w:val="bullet"/>
      <w:lvlText w:val=""/>
      <w:lvlJc w:val="left"/>
      <w:pPr>
        <w:ind w:left="720" w:hanging="360"/>
      </w:pPr>
      <w:rPr>
        <w:rFonts w:ascii="Symbol" w:eastAsia="Calibr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7419255D"/>
    <w:multiLevelType w:val="hybridMultilevel"/>
    <w:tmpl w:val="36F0F3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7C8F4B6F"/>
    <w:multiLevelType w:val="multilevel"/>
    <w:tmpl w:val="638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8"/>
  </w:num>
  <w:num w:numId="5">
    <w:abstractNumId w:val="3"/>
  </w:num>
  <w:num w:numId="6">
    <w:abstractNumId w:val="12"/>
  </w:num>
  <w:num w:numId="7">
    <w:abstractNumId w:val="15"/>
  </w:num>
  <w:num w:numId="8">
    <w:abstractNumId w:val="4"/>
  </w:num>
  <w:num w:numId="9">
    <w:abstractNumId w:val="16"/>
  </w:num>
  <w:num w:numId="10">
    <w:abstractNumId w:val="9"/>
  </w:num>
  <w:num w:numId="11">
    <w:abstractNumId w:val="1"/>
  </w:num>
  <w:num w:numId="12">
    <w:abstractNumId w:val="2"/>
  </w:num>
  <w:num w:numId="13">
    <w:abstractNumId w:val="19"/>
  </w:num>
  <w:num w:numId="14">
    <w:abstractNumId w:val="20"/>
  </w:num>
  <w:num w:numId="15">
    <w:abstractNumId w:val="17"/>
  </w:num>
  <w:num w:numId="16">
    <w:abstractNumId w:val="10"/>
  </w:num>
  <w:num w:numId="17">
    <w:abstractNumId w:val="13"/>
  </w:num>
  <w:num w:numId="18">
    <w:abstractNumId w:val="0"/>
  </w:num>
  <w:num w:numId="19">
    <w:abstractNumId w:val="6"/>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9C"/>
    <w:rsid w:val="00142E2E"/>
    <w:rsid w:val="00150E66"/>
    <w:rsid w:val="001C6102"/>
    <w:rsid w:val="001D58BF"/>
    <w:rsid w:val="001F7999"/>
    <w:rsid w:val="00266F9C"/>
    <w:rsid w:val="002C29FA"/>
    <w:rsid w:val="00312F15"/>
    <w:rsid w:val="003677ED"/>
    <w:rsid w:val="00374338"/>
    <w:rsid w:val="003A6781"/>
    <w:rsid w:val="00430565"/>
    <w:rsid w:val="004468BC"/>
    <w:rsid w:val="004615BA"/>
    <w:rsid w:val="004620C1"/>
    <w:rsid w:val="004A6C6C"/>
    <w:rsid w:val="004F133E"/>
    <w:rsid w:val="00500793"/>
    <w:rsid w:val="00537BD1"/>
    <w:rsid w:val="00574722"/>
    <w:rsid w:val="005E04F5"/>
    <w:rsid w:val="005E59B2"/>
    <w:rsid w:val="005F467D"/>
    <w:rsid w:val="00603783"/>
    <w:rsid w:val="0063027F"/>
    <w:rsid w:val="006C3B4D"/>
    <w:rsid w:val="007222FF"/>
    <w:rsid w:val="00744951"/>
    <w:rsid w:val="00761B73"/>
    <w:rsid w:val="007A681D"/>
    <w:rsid w:val="007C39DA"/>
    <w:rsid w:val="00837FE6"/>
    <w:rsid w:val="00861F9B"/>
    <w:rsid w:val="00882294"/>
    <w:rsid w:val="0089777A"/>
    <w:rsid w:val="008C21DC"/>
    <w:rsid w:val="008E154F"/>
    <w:rsid w:val="008F5CB4"/>
    <w:rsid w:val="00913FE9"/>
    <w:rsid w:val="00934700"/>
    <w:rsid w:val="00953424"/>
    <w:rsid w:val="00955EBA"/>
    <w:rsid w:val="0096763B"/>
    <w:rsid w:val="00983084"/>
    <w:rsid w:val="009E1C18"/>
    <w:rsid w:val="00A17A4B"/>
    <w:rsid w:val="00A3462A"/>
    <w:rsid w:val="00A34642"/>
    <w:rsid w:val="00A446E1"/>
    <w:rsid w:val="00A60AEB"/>
    <w:rsid w:val="00AA6037"/>
    <w:rsid w:val="00AC29BC"/>
    <w:rsid w:val="00AD23FC"/>
    <w:rsid w:val="00AD281C"/>
    <w:rsid w:val="00AE33B9"/>
    <w:rsid w:val="00B06891"/>
    <w:rsid w:val="00B116B0"/>
    <w:rsid w:val="00B1490D"/>
    <w:rsid w:val="00B76484"/>
    <w:rsid w:val="00BB1E33"/>
    <w:rsid w:val="00C156A3"/>
    <w:rsid w:val="00C5001E"/>
    <w:rsid w:val="00C52E37"/>
    <w:rsid w:val="00C570FC"/>
    <w:rsid w:val="00C64619"/>
    <w:rsid w:val="00C6604F"/>
    <w:rsid w:val="00C95FF6"/>
    <w:rsid w:val="00CE7178"/>
    <w:rsid w:val="00CF4655"/>
    <w:rsid w:val="00DF145E"/>
    <w:rsid w:val="00E11241"/>
    <w:rsid w:val="00E323C2"/>
    <w:rsid w:val="00E82AF4"/>
    <w:rsid w:val="00EB3E41"/>
    <w:rsid w:val="00F30092"/>
    <w:rsid w:val="00F73244"/>
    <w:rsid w:val="00F81009"/>
    <w:rsid w:val="00F936B3"/>
    <w:rsid w:val="00FA5B31"/>
    <w:rsid w:val="00FC69C0"/>
    <w:rsid w:val="00FE5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6F9C"/>
    <w:pPr>
      <w:suppressAutoHyphens/>
      <w:autoSpaceDN w:val="0"/>
      <w:spacing w:line="256" w:lineRule="auto"/>
      <w:textAlignment w:val="baseline"/>
    </w:pPr>
    <w:rPr>
      <w:rFonts w:ascii="Calibri" w:eastAsia="Calibri" w:hAnsi="Calibri" w:cs="Times New Roman"/>
    </w:rPr>
  </w:style>
  <w:style w:type="paragraph" w:styleId="Ttulo2">
    <w:name w:val="heading 2"/>
    <w:basedOn w:val="Normal"/>
    <w:link w:val="Ttulo2Car"/>
    <w:uiPriority w:val="9"/>
    <w:qFormat/>
    <w:rsid w:val="0063027F"/>
    <w:pPr>
      <w:suppressAutoHyphens w:val="0"/>
      <w:autoSpaceDN/>
      <w:spacing w:before="100" w:beforeAutospacing="1" w:after="100" w:afterAutospacing="1" w:line="240" w:lineRule="auto"/>
      <w:textAlignment w:val="auto"/>
      <w:outlineLvl w:val="1"/>
    </w:pPr>
    <w:rPr>
      <w:rFonts w:ascii="Times New Roman" w:eastAsia="Times New Roman" w:hAnsi="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266F9C"/>
  </w:style>
  <w:style w:type="paragraph" w:styleId="Piedepgina">
    <w:name w:val="footer"/>
    <w:basedOn w:val="Normal"/>
    <w:link w:val="Piedepgina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266F9C"/>
  </w:style>
  <w:style w:type="paragraph" w:styleId="Sinespaciado">
    <w:name w:val="No Spacing"/>
    <w:rsid w:val="00266F9C"/>
    <w:pPr>
      <w:suppressAutoHyphens/>
      <w:autoSpaceDN w:val="0"/>
      <w:spacing w:after="0" w:line="240" w:lineRule="auto"/>
      <w:textAlignment w:val="baseline"/>
    </w:pPr>
    <w:rPr>
      <w:rFonts w:ascii="Calibri" w:eastAsia="Calibri" w:hAnsi="Calibri" w:cs="Times New Roman"/>
    </w:rPr>
  </w:style>
  <w:style w:type="character" w:styleId="Hipervnculo">
    <w:name w:val="Hyperlink"/>
    <w:basedOn w:val="Fuentedeprrafopredeter"/>
    <w:uiPriority w:val="99"/>
    <w:unhideWhenUsed/>
    <w:rsid w:val="00312F15"/>
    <w:rPr>
      <w:color w:val="0000FF"/>
      <w:u w:val="single"/>
    </w:rPr>
  </w:style>
  <w:style w:type="paragraph" w:styleId="Textodeglobo">
    <w:name w:val="Balloon Text"/>
    <w:basedOn w:val="Normal"/>
    <w:link w:val="TextodegloboCar"/>
    <w:uiPriority w:val="99"/>
    <w:semiHidden/>
    <w:unhideWhenUsed/>
    <w:rsid w:val="00C95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FF6"/>
    <w:rPr>
      <w:rFonts w:ascii="Tahoma" w:eastAsia="Calibri" w:hAnsi="Tahoma" w:cs="Tahoma"/>
      <w:sz w:val="16"/>
      <w:szCs w:val="16"/>
    </w:rPr>
  </w:style>
  <w:style w:type="character" w:customStyle="1" w:styleId="Ttulo2Car">
    <w:name w:val="Título 2 Car"/>
    <w:basedOn w:val="Fuentedeprrafopredeter"/>
    <w:link w:val="Ttulo2"/>
    <w:uiPriority w:val="9"/>
    <w:rsid w:val="0063027F"/>
    <w:rPr>
      <w:rFonts w:ascii="Times New Roman" w:eastAsia="Times New Roman" w:hAnsi="Times New Roman" w:cs="Times New Roman"/>
      <w:b/>
      <w:bCs/>
      <w:sz w:val="36"/>
      <w:szCs w:val="36"/>
      <w:lang w:val="es-ES" w:eastAsia="es-ES"/>
    </w:rPr>
  </w:style>
  <w:style w:type="paragraph" w:styleId="NormalWeb">
    <w:name w:val="Normal (Web)"/>
    <w:basedOn w:val="Normal"/>
    <w:uiPriority w:val="99"/>
    <w:unhideWhenUsed/>
    <w:rsid w:val="0063027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ES" w:eastAsia="es-ES"/>
    </w:rPr>
  </w:style>
  <w:style w:type="character" w:customStyle="1" w:styleId="mw-headline">
    <w:name w:val="mw-headline"/>
    <w:basedOn w:val="Fuentedeprrafopredeter"/>
    <w:rsid w:val="0063027F"/>
  </w:style>
  <w:style w:type="paragraph" w:styleId="Prrafodelista">
    <w:name w:val="List Paragraph"/>
    <w:basedOn w:val="Normal"/>
    <w:uiPriority w:val="34"/>
    <w:qFormat/>
    <w:rsid w:val="00142E2E"/>
    <w:pPr>
      <w:ind w:left="720"/>
      <w:contextualSpacing/>
    </w:pPr>
  </w:style>
  <w:style w:type="character" w:styleId="Textoennegrita">
    <w:name w:val="Strong"/>
    <w:basedOn w:val="Fuentedeprrafopredeter"/>
    <w:uiPriority w:val="22"/>
    <w:qFormat/>
    <w:rsid w:val="004620C1"/>
    <w:rPr>
      <w:b/>
      <w:bCs/>
    </w:rPr>
  </w:style>
  <w:style w:type="table" w:styleId="Tablaconcuadrcula">
    <w:name w:val="Table Grid"/>
    <w:basedOn w:val="Tablanormal"/>
    <w:uiPriority w:val="39"/>
    <w:rsid w:val="00722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cladoHTML">
    <w:name w:val="HTML Keyboard"/>
    <w:basedOn w:val="Fuentedeprrafopredeter"/>
    <w:uiPriority w:val="99"/>
    <w:semiHidden/>
    <w:unhideWhenUsed/>
    <w:rsid w:val="00953424"/>
    <w:rPr>
      <w:rFonts w:ascii="Courier New" w:eastAsia="Times New Roman" w:hAnsi="Courier New" w:cs="Courier New"/>
      <w:sz w:val="20"/>
      <w:szCs w:val="20"/>
    </w:rPr>
  </w:style>
  <w:style w:type="table" w:customStyle="1" w:styleId="GridTable1LightAccent5">
    <w:name w:val="Grid Table 1 Light Accent 5"/>
    <w:basedOn w:val="Tablanormal"/>
    <w:uiPriority w:val="46"/>
    <w:rsid w:val="00953424"/>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2Accent1">
    <w:name w:val="Grid Table 2 Accent 1"/>
    <w:basedOn w:val="Tablanormal"/>
    <w:uiPriority w:val="47"/>
    <w:rsid w:val="00953424"/>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5">
    <w:name w:val="Grid Table 3 Accent 5"/>
    <w:basedOn w:val="Tablanormal"/>
    <w:uiPriority w:val="48"/>
    <w:rsid w:val="0095342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a">
    <w:name w:val="a"/>
    <w:basedOn w:val="Fuentedeprrafopredeter"/>
    <w:rsid w:val="00AE33B9"/>
  </w:style>
  <w:style w:type="character" w:customStyle="1" w:styleId="l6">
    <w:name w:val="l6"/>
    <w:basedOn w:val="Fuentedeprrafopredeter"/>
    <w:rsid w:val="00AE33B9"/>
  </w:style>
  <w:style w:type="character" w:customStyle="1" w:styleId="l7">
    <w:name w:val="l7"/>
    <w:basedOn w:val="Fuentedeprrafopredeter"/>
    <w:rsid w:val="00AE33B9"/>
  </w:style>
  <w:style w:type="character" w:customStyle="1" w:styleId="cb-title">
    <w:name w:val="cb-title"/>
    <w:basedOn w:val="Fuentedeprrafopredeter"/>
    <w:rsid w:val="00FE57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6F9C"/>
    <w:pPr>
      <w:suppressAutoHyphens/>
      <w:autoSpaceDN w:val="0"/>
      <w:spacing w:line="256" w:lineRule="auto"/>
      <w:textAlignment w:val="baseline"/>
    </w:pPr>
    <w:rPr>
      <w:rFonts w:ascii="Calibri" w:eastAsia="Calibri" w:hAnsi="Calibri" w:cs="Times New Roman"/>
    </w:rPr>
  </w:style>
  <w:style w:type="paragraph" w:styleId="Ttulo2">
    <w:name w:val="heading 2"/>
    <w:basedOn w:val="Normal"/>
    <w:link w:val="Ttulo2Car"/>
    <w:uiPriority w:val="9"/>
    <w:qFormat/>
    <w:rsid w:val="0063027F"/>
    <w:pPr>
      <w:suppressAutoHyphens w:val="0"/>
      <w:autoSpaceDN/>
      <w:spacing w:before="100" w:beforeAutospacing="1" w:after="100" w:afterAutospacing="1" w:line="240" w:lineRule="auto"/>
      <w:textAlignment w:val="auto"/>
      <w:outlineLvl w:val="1"/>
    </w:pPr>
    <w:rPr>
      <w:rFonts w:ascii="Times New Roman" w:eastAsia="Times New Roman" w:hAnsi="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266F9C"/>
  </w:style>
  <w:style w:type="paragraph" w:styleId="Piedepgina">
    <w:name w:val="footer"/>
    <w:basedOn w:val="Normal"/>
    <w:link w:val="Piedepgina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266F9C"/>
  </w:style>
  <w:style w:type="paragraph" w:styleId="Sinespaciado">
    <w:name w:val="No Spacing"/>
    <w:rsid w:val="00266F9C"/>
    <w:pPr>
      <w:suppressAutoHyphens/>
      <w:autoSpaceDN w:val="0"/>
      <w:spacing w:after="0" w:line="240" w:lineRule="auto"/>
      <w:textAlignment w:val="baseline"/>
    </w:pPr>
    <w:rPr>
      <w:rFonts w:ascii="Calibri" w:eastAsia="Calibri" w:hAnsi="Calibri" w:cs="Times New Roman"/>
    </w:rPr>
  </w:style>
  <w:style w:type="character" w:styleId="Hipervnculo">
    <w:name w:val="Hyperlink"/>
    <w:basedOn w:val="Fuentedeprrafopredeter"/>
    <w:uiPriority w:val="99"/>
    <w:unhideWhenUsed/>
    <w:rsid w:val="00312F15"/>
    <w:rPr>
      <w:color w:val="0000FF"/>
      <w:u w:val="single"/>
    </w:rPr>
  </w:style>
  <w:style w:type="paragraph" w:styleId="Textodeglobo">
    <w:name w:val="Balloon Text"/>
    <w:basedOn w:val="Normal"/>
    <w:link w:val="TextodegloboCar"/>
    <w:uiPriority w:val="99"/>
    <w:semiHidden/>
    <w:unhideWhenUsed/>
    <w:rsid w:val="00C95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FF6"/>
    <w:rPr>
      <w:rFonts w:ascii="Tahoma" w:eastAsia="Calibri" w:hAnsi="Tahoma" w:cs="Tahoma"/>
      <w:sz w:val="16"/>
      <w:szCs w:val="16"/>
    </w:rPr>
  </w:style>
  <w:style w:type="character" w:customStyle="1" w:styleId="Ttulo2Car">
    <w:name w:val="Título 2 Car"/>
    <w:basedOn w:val="Fuentedeprrafopredeter"/>
    <w:link w:val="Ttulo2"/>
    <w:uiPriority w:val="9"/>
    <w:rsid w:val="0063027F"/>
    <w:rPr>
      <w:rFonts w:ascii="Times New Roman" w:eastAsia="Times New Roman" w:hAnsi="Times New Roman" w:cs="Times New Roman"/>
      <w:b/>
      <w:bCs/>
      <w:sz w:val="36"/>
      <w:szCs w:val="36"/>
      <w:lang w:val="es-ES" w:eastAsia="es-ES"/>
    </w:rPr>
  </w:style>
  <w:style w:type="paragraph" w:styleId="NormalWeb">
    <w:name w:val="Normal (Web)"/>
    <w:basedOn w:val="Normal"/>
    <w:uiPriority w:val="99"/>
    <w:unhideWhenUsed/>
    <w:rsid w:val="0063027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ES" w:eastAsia="es-ES"/>
    </w:rPr>
  </w:style>
  <w:style w:type="character" w:customStyle="1" w:styleId="mw-headline">
    <w:name w:val="mw-headline"/>
    <w:basedOn w:val="Fuentedeprrafopredeter"/>
    <w:rsid w:val="0063027F"/>
  </w:style>
  <w:style w:type="paragraph" w:styleId="Prrafodelista">
    <w:name w:val="List Paragraph"/>
    <w:basedOn w:val="Normal"/>
    <w:uiPriority w:val="34"/>
    <w:qFormat/>
    <w:rsid w:val="00142E2E"/>
    <w:pPr>
      <w:ind w:left="720"/>
      <w:contextualSpacing/>
    </w:pPr>
  </w:style>
  <w:style w:type="character" w:styleId="Textoennegrita">
    <w:name w:val="Strong"/>
    <w:basedOn w:val="Fuentedeprrafopredeter"/>
    <w:uiPriority w:val="22"/>
    <w:qFormat/>
    <w:rsid w:val="004620C1"/>
    <w:rPr>
      <w:b/>
      <w:bCs/>
    </w:rPr>
  </w:style>
  <w:style w:type="table" w:styleId="Tablaconcuadrcula">
    <w:name w:val="Table Grid"/>
    <w:basedOn w:val="Tablanormal"/>
    <w:uiPriority w:val="39"/>
    <w:rsid w:val="00722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cladoHTML">
    <w:name w:val="HTML Keyboard"/>
    <w:basedOn w:val="Fuentedeprrafopredeter"/>
    <w:uiPriority w:val="99"/>
    <w:semiHidden/>
    <w:unhideWhenUsed/>
    <w:rsid w:val="00953424"/>
    <w:rPr>
      <w:rFonts w:ascii="Courier New" w:eastAsia="Times New Roman" w:hAnsi="Courier New" w:cs="Courier New"/>
      <w:sz w:val="20"/>
      <w:szCs w:val="20"/>
    </w:rPr>
  </w:style>
  <w:style w:type="table" w:customStyle="1" w:styleId="GridTable1LightAccent5">
    <w:name w:val="Grid Table 1 Light Accent 5"/>
    <w:basedOn w:val="Tablanormal"/>
    <w:uiPriority w:val="46"/>
    <w:rsid w:val="00953424"/>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2Accent1">
    <w:name w:val="Grid Table 2 Accent 1"/>
    <w:basedOn w:val="Tablanormal"/>
    <w:uiPriority w:val="47"/>
    <w:rsid w:val="00953424"/>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5">
    <w:name w:val="Grid Table 3 Accent 5"/>
    <w:basedOn w:val="Tablanormal"/>
    <w:uiPriority w:val="48"/>
    <w:rsid w:val="0095342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a">
    <w:name w:val="a"/>
    <w:basedOn w:val="Fuentedeprrafopredeter"/>
    <w:rsid w:val="00AE33B9"/>
  </w:style>
  <w:style w:type="character" w:customStyle="1" w:styleId="l6">
    <w:name w:val="l6"/>
    <w:basedOn w:val="Fuentedeprrafopredeter"/>
    <w:rsid w:val="00AE33B9"/>
  </w:style>
  <w:style w:type="character" w:customStyle="1" w:styleId="l7">
    <w:name w:val="l7"/>
    <w:basedOn w:val="Fuentedeprrafopredeter"/>
    <w:rsid w:val="00AE33B9"/>
  </w:style>
  <w:style w:type="character" w:customStyle="1" w:styleId="cb-title">
    <w:name w:val="cb-title"/>
    <w:basedOn w:val="Fuentedeprrafopredeter"/>
    <w:rsid w:val="00FE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8108">
      <w:bodyDiv w:val="1"/>
      <w:marLeft w:val="0"/>
      <w:marRight w:val="0"/>
      <w:marTop w:val="0"/>
      <w:marBottom w:val="0"/>
      <w:divBdr>
        <w:top w:val="none" w:sz="0" w:space="0" w:color="auto"/>
        <w:left w:val="none" w:sz="0" w:space="0" w:color="auto"/>
        <w:bottom w:val="none" w:sz="0" w:space="0" w:color="auto"/>
        <w:right w:val="none" w:sz="0" w:space="0" w:color="auto"/>
      </w:divBdr>
    </w:div>
    <w:div w:id="111020921">
      <w:bodyDiv w:val="1"/>
      <w:marLeft w:val="0"/>
      <w:marRight w:val="0"/>
      <w:marTop w:val="0"/>
      <w:marBottom w:val="0"/>
      <w:divBdr>
        <w:top w:val="none" w:sz="0" w:space="0" w:color="auto"/>
        <w:left w:val="none" w:sz="0" w:space="0" w:color="auto"/>
        <w:bottom w:val="none" w:sz="0" w:space="0" w:color="auto"/>
        <w:right w:val="none" w:sz="0" w:space="0" w:color="auto"/>
      </w:divBdr>
    </w:div>
    <w:div w:id="130177225">
      <w:bodyDiv w:val="1"/>
      <w:marLeft w:val="0"/>
      <w:marRight w:val="0"/>
      <w:marTop w:val="0"/>
      <w:marBottom w:val="0"/>
      <w:divBdr>
        <w:top w:val="none" w:sz="0" w:space="0" w:color="auto"/>
        <w:left w:val="none" w:sz="0" w:space="0" w:color="auto"/>
        <w:bottom w:val="none" w:sz="0" w:space="0" w:color="auto"/>
        <w:right w:val="none" w:sz="0" w:space="0" w:color="auto"/>
      </w:divBdr>
    </w:div>
    <w:div w:id="296759111">
      <w:bodyDiv w:val="1"/>
      <w:marLeft w:val="0"/>
      <w:marRight w:val="0"/>
      <w:marTop w:val="0"/>
      <w:marBottom w:val="0"/>
      <w:divBdr>
        <w:top w:val="none" w:sz="0" w:space="0" w:color="auto"/>
        <w:left w:val="none" w:sz="0" w:space="0" w:color="auto"/>
        <w:bottom w:val="none" w:sz="0" w:space="0" w:color="auto"/>
        <w:right w:val="none" w:sz="0" w:space="0" w:color="auto"/>
      </w:divBdr>
    </w:div>
    <w:div w:id="325136072">
      <w:bodyDiv w:val="1"/>
      <w:marLeft w:val="0"/>
      <w:marRight w:val="0"/>
      <w:marTop w:val="0"/>
      <w:marBottom w:val="0"/>
      <w:divBdr>
        <w:top w:val="none" w:sz="0" w:space="0" w:color="auto"/>
        <w:left w:val="none" w:sz="0" w:space="0" w:color="auto"/>
        <w:bottom w:val="none" w:sz="0" w:space="0" w:color="auto"/>
        <w:right w:val="none" w:sz="0" w:space="0" w:color="auto"/>
      </w:divBdr>
    </w:div>
    <w:div w:id="340204463">
      <w:bodyDiv w:val="1"/>
      <w:marLeft w:val="0"/>
      <w:marRight w:val="0"/>
      <w:marTop w:val="0"/>
      <w:marBottom w:val="0"/>
      <w:divBdr>
        <w:top w:val="none" w:sz="0" w:space="0" w:color="auto"/>
        <w:left w:val="none" w:sz="0" w:space="0" w:color="auto"/>
        <w:bottom w:val="none" w:sz="0" w:space="0" w:color="auto"/>
        <w:right w:val="none" w:sz="0" w:space="0" w:color="auto"/>
      </w:divBdr>
      <w:divsChild>
        <w:div w:id="948706348">
          <w:marLeft w:val="0"/>
          <w:marRight w:val="0"/>
          <w:marTop w:val="0"/>
          <w:marBottom w:val="0"/>
          <w:divBdr>
            <w:top w:val="none" w:sz="0" w:space="0" w:color="auto"/>
            <w:left w:val="none" w:sz="0" w:space="0" w:color="auto"/>
            <w:bottom w:val="none" w:sz="0" w:space="0" w:color="auto"/>
            <w:right w:val="none" w:sz="0" w:space="0" w:color="auto"/>
          </w:divBdr>
          <w:divsChild>
            <w:div w:id="1643850496">
              <w:marLeft w:val="0"/>
              <w:marRight w:val="0"/>
              <w:marTop w:val="0"/>
              <w:marBottom w:val="0"/>
              <w:divBdr>
                <w:top w:val="none" w:sz="0" w:space="0" w:color="auto"/>
                <w:left w:val="none" w:sz="0" w:space="0" w:color="auto"/>
                <w:bottom w:val="none" w:sz="0" w:space="0" w:color="auto"/>
                <w:right w:val="none" w:sz="0" w:space="0" w:color="auto"/>
              </w:divBdr>
              <w:divsChild>
                <w:div w:id="1348287399">
                  <w:marLeft w:val="0"/>
                  <w:marRight w:val="0"/>
                  <w:marTop w:val="0"/>
                  <w:marBottom w:val="0"/>
                  <w:divBdr>
                    <w:top w:val="none" w:sz="0" w:space="0" w:color="auto"/>
                    <w:left w:val="none" w:sz="0" w:space="0" w:color="auto"/>
                    <w:bottom w:val="none" w:sz="0" w:space="0" w:color="auto"/>
                    <w:right w:val="none" w:sz="0" w:space="0" w:color="auto"/>
                  </w:divBdr>
                </w:div>
                <w:div w:id="2106534923">
                  <w:marLeft w:val="0"/>
                  <w:marRight w:val="0"/>
                  <w:marTop w:val="0"/>
                  <w:marBottom w:val="0"/>
                  <w:divBdr>
                    <w:top w:val="none" w:sz="0" w:space="0" w:color="auto"/>
                    <w:left w:val="none" w:sz="0" w:space="0" w:color="auto"/>
                    <w:bottom w:val="none" w:sz="0" w:space="0" w:color="auto"/>
                    <w:right w:val="none" w:sz="0" w:space="0" w:color="auto"/>
                  </w:divBdr>
                </w:div>
                <w:div w:id="1190492347">
                  <w:marLeft w:val="0"/>
                  <w:marRight w:val="0"/>
                  <w:marTop w:val="0"/>
                  <w:marBottom w:val="0"/>
                  <w:divBdr>
                    <w:top w:val="none" w:sz="0" w:space="0" w:color="auto"/>
                    <w:left w:val="none" w:sz="0" w:space="0" w:color="auto"/>
                    <w:bottom w:val="none" w:sz="0" w:space="0" w:color="auto"/>
                    <w:right w:val="none" w:sz="0" w:space="0" w:color="auto"/>
                  </w:divBdr>
                </w:div>
                <w:div w:id="1092974943">
                  <w:marLeft w:val="0"/>
                  <w:marRight w:val="0"/>
                  <w:marTop w:val="0"/>
                  <w:marBottom w:val="0"/>
                  <w:divBdr>
                    <w:top w:val="none" w:sz="0" w:space="0" w:color="auto"/>
                    <w:left w:val="none" w:sz="0" w:space="0" w:color="auto"/>
                    <w:bottom w:val="none" w:sz="0" w:space="0" w:color="auto"/>
                    <w:right w:val="none" w:sz="0" w:space="0" w:color="auto"/>
                  </w:divBdr>
                </w:div>
                <w:div w:id="1499930128">
                  <w:marLeft w:val="0"/>
                  <w:marRight w:val="0"/>
                  <w:marTop w:val="0"/>
                  <w:marBottom w:val="0"/>
                  <w:divBdr>
                    <w:top w:val="none" w:sz="0" w:space="0" w:color="auto"/>
                    <w:left w:val="none" w:sz="0" w:space="0" w:color="auto"/>
                    <w:bottom w:val="none" w:sz="0" w:space="0" w:color="auto"/>
                    <w:right w:val="none" w:sz="0" w:space="0" w:color="auto"/>
                  </w:divBdr>
                </w:div>
                <w:div w:id="1291402832">
                  <w:marLeft w:val="0"/>
                  <w:marRight w:val="0"/>
                  <w:marTop w:val="0"/>
                  <w:marBottom w:val="0"/>
                  <w:divBdr>
                    <w:top w:val="none" w:sz="0" w:space="0" w:color="auto"/>
                    <w:left w:val="none" w:sz="0" w:space="0" w:color="auto"/>
                    <w:bottom w:val="none" w:sz="0" w:space="0" w:color="auto"/>
                    <w:right w:val="none" w:sz="0" w:space="0" w:color="auto"/>
                  </w:divBdr>
                </w:div>
                <w:div w:id="292323253">
                  <w:marLeft w:val="0"/>
                  <w:marRight w:val="0"/>
                  <w:marTop w:val="0"/>
                  <w:marBottom w:val="0"/>
                  <w:divBdr>
                    <w:top w:val="none" w:sz="0" w:space="0" w:color="auto"/>
                    <w:left w:val="none" w:sz="0" w:space="0" w:color="auto"/>
                    <w:bottom w:val="none" w:sz="0" w:space="0" w:color="auto"/>
                    <w:right w:val="none" w:sz="0" w:space="0" w:color="auto"/>
                  </w:divBdr>
                </w:div>
                <w:div w:id="1810394523">
                  <w:marLeft w:val="0"/>
                  <w:marRight w:val="0"/>
                  <w:marTop w:val="0"/>
                  <w:marBottom w:val="0"/>
                  <w:divBdr>
                    <w:top w:val="none" w:sz="0" w:space="0" w:color="auto"/>
                    <w:left w:val="none" w:sz="0" w:space="0" w:color="auto"/>
                    <w:bottom w:val="none" w:sz="0" w:space="0" w:color="auto"/>
                    <w:right w:val="none" w:sz="0" w:space="0" w:color="auto"/>
                  </w:divBdr>
                </w:div>
                <w:div w:id="198588155">
                  <w:marLeft w:val="0"/>
                  <w:marRight w:val="0"/>
                  <w:marTop w:val="0"/>
                  <w:marBottom w:val="0"/>
                  <w:divBdr>
                    <w:top w:val="none" w:sz="0" w:space="0" w:color="auto"/>
                    <w:left w:val="none" w:sz="0" w:space="0" w:color="auto"/>
                    <w:bottom w:val="none" w:sz="0" w:space="0" w:color="auto"/>
                    <w:right w:val="none" w:sz="0" w:space="0" w:color="auto"/>
                  </w:divBdr>
                </w:div>
                <w:div w:id="1607075635">
                  <w:marLeft w:val="0"/>
                  <w:marRight w:val="0"/>
                  <w:marTop w:val="0"/>
                  <w:marBottom w:val="0"/>
                  <w:divBdr>
                    <w:top w:val="none" w:sz="0" w:space="0" w:color="auto"/>
                    <w:left w:val="none" w:sz="0" w:space="0" w:color="auto"/>
                    <w:bottom w:val="none" w:sz="0" w:space="0" w:color="auto"/>
                    <w:right w:val="none" w:sz="0" w:space="0" w:color="auto"/>
                  </w:divBdr>
                </w:div>
                <w:div w:id="1150907150">
                  <w:marLeft w:val="0"/>
                  <w:marRight w:val="0"/>
                  <w:marTop w:val="0"/>
                  <w:marBottom w:val="0"/>
                  <w:divBdr>
                    <w:top w:val="none" w:sz="0" w:space="0" w:color="auto"/>
                    <w:left w:val="none" w:sz="0" w:space="0" w:color="auto"/>
                    <w:bottom w:val="none" w:sz="0" w:space="0" w:color="auto"/>
                    <w:right w:val="none" w:sz="0" w:space="0" w:color="auto"/>
                  </w:divBdr>
                </w:div>
                <w:div w:id="2090421611">
                  <w:marLeft w:val="0"/>
                  <w:marRight w:val="0"/>
                  <w:marTop w:val="0"/>
                  <w:marBottom w:val="0"/>
                  <w:divBdr>
                    <w:top w:val="none" w:sz="0" w:space="0" w:color="auto"/>
                    <w:left w:val="none" w:sz="0" w:space="0" w:color="auto"/>
                    <w:bottom w:val="none" w:sz="0" w:space="0" w:color="auto"/>
                    <w:right w:val="none" w:sz="0" w:space="0" w:color="auto"/>
                  </w:divBdr>
                </w:div>
                <w:div w:id="267349595">
                  <w:marLeft w:val="0"/>
                  <w:marRight w:val="0"/>
                  <w:marTop w:val="0"/>
                  <w:marBottom w:val="0"/>
                  <w:divBdr>
                    <w:top w:val="none" w:sz="0" w:space="0" w:color="auto"/>
                    <w:left w:val="none" w:sz="0" w:space="0" w:color="auto"/>
                    <w:bottom w:val="none" w:sz="0" w:space="0" w:color="auto"/>
                    <w:right w:val="none" w:sz="0" w:space="0" w:color="auto"/>
                  </w:divBdr>
                </w:div>
                <w:div w:id="1099985721">
                  <w:marLeft w:val="0"/>
                  <w:marRight w:val="0"/>
                  <w:marTop w:val="0"/>
                  <w:marBottom w:val="0"/>
                  <w:divBdr>
                    <w:top w:val="none" w:sz="0" w:space="0" w:color="auto"/>
                    <w:left w:val="none" w:sz="0" w:space="0" w:color="auto"/>
                    <w:bottom w:val="none" w:sz="0" w:space="0" w:color="auto"/>
                    <w:right w:val="none" w:sz="0" w:space="0" w:color="auto"/>
                  </w:divBdr>
                </w:div>
                <w:div w:id="183597419">
                  <w:marLeft w:val="0"/>
                  <w:marRight w:val="0"/>
                  <w:marTop w:val="0"/>
                  <w:marBottom w:val="0"/>
                  <w:divBdr>
                    <w:top w:val="none" w:sz="0" w:space="0" w:color="auto"/>
                    <w:left w:val="none" w:sz="0" w:space="0" w:color="auto"/>
                    <w:bottom w:val="none" w:sz="0" w:space="0" w:color="auto"/>
                    <w:right w:val="none" w:sz="0" w:space="0" w:color="auto"/>
                  </w:divBdr>
                </w:div>
                <w:div w:id="955797191">
                  <w:marLeft w:val="0"/>
                  <w:marRight w:val="0"/>
                  <w:marTop w:val="0"/>
                  <w:marBottom w:val="0"/>
                  <w:divBdr>
                    <w:top w:val="none" w:sz="0" w:space="0" w:color="auto"/>
                    <w:left w:val="none" w:sz="0" w:space="0" w:color="auto"/>
                    <w:bottom w:val="none" w:sz="0" w:space="0" w:color="auto"/>
                    <w:right w:val="none" w:sz="0" w:space="0" w:color="auto"/>
                  </w:divBdr>
                </w:div>
                <w:div w:id="1412852413">
                  <w:marLeft w:val="0"/>
                  <w:marRight w:val="0"/>
                  <w:marTop w:val="0"/>
                  <w:marBottom w:val="0"/>
                  <w:divBdr>
                    <w:top w:val="none" w:sz="0" w:space="0" w:color="auto"/>
                    <w:left w:val="none" w:sz="0" w:space="0" w:color="auto"/>
                    <w:bottom w:val="none" w:sz="0" w:space="0" w:color="auto"/>
                    <w:right w:val="none" w:sz="0" w:space="0" w:color="auto"/>
                  </w:divBdr>
                </w:div>
                <w:div w:id="1904607331">
                  <w:marLeft w:val="0"/>
                  <w:marRight w:val="0"/>
                  <w:marTop w:val="0"/>
                  <w:marBottom w:val="0"/>
                  <w:divBdr>
                    <w:top w:val="none" w:sz="0" w:space="0" w:color="auto"/>
                    <w:left w:val="none" w:sz="0" w:space="0" w:color="auto"/>
                    <w:bottom w:val="none" w:sz="0" w:space="0" w:color="auto"/>
                    <w:right w:val="none" w:sz="0" w:space="0" w:color="auto"/>
                  </w:divBdr>
                </w:div>
                <w:div w:id="1305357012">
                  <w:marLeft w:val="0"/>
                  <w:marRight w:val="0"/>
                  <w:marTop w:val="0"/>
                  <w:marBottom w:val="0"/>
                  <w:divBdr>
                    <w:top w:val="none" w:sz="0" w:space="0" w:color="auto"/>
                    <w:left w:val="none" w:sz="0" w:space="0" w:color="auto"/>
                    <w:bottom w:val="none" w:sz="0" w:space="0" w:color="auto"/>
                    <w:right w:val="none" w:sz="0" w:space="0" w:color="auto"/>
                  </w:divBdr>
                </w:div>
                <w:div w:id="711657973">
                  <w:marLeft w:val="0"/>
                  <w:marRight w:val="0"/>
                  <w:marTop w:val="0"/>
                  <w:marBottom w:val="0"/>
                  <w:divBdr>
                    <w:top w:val="none" w:sz="0" w:space="0" w:color="auto"/>
                    <w:left w:val="none" w:sz="0" w:space="0" w:color="auto"/>
                    <w:bottom w:val="none" w:sz="0" w:space="0" w:color="auto"/>
                    <w:right w:val="none" w:sz="0" w:space="0" w:color="auto"/>
                  </w:divBdr>
                </w:div>
                <w:div w:id="106003745">
                  <w:marLeft w:val="0"/>
                  <w:marRight w:val="0"/>
                  <w:marTop w:val="0"/>
                  <w:marBottom w:val="0"/>
                  <w:divBdr>
                    <w:top w:val="none" w:sz="0" w:space="0" w:color="auto"/>
                    <w:left w:val="none" w:sz="0" w:space="0" w:color="auto"/>
                    <w:bottom w:val="none" w:sz="0" w:space="0" w:color="auto"/>
                    <w:right w:val="none" w:sz="0" w:space="0" w:color="auto"/>
                  </w:divBdr>
                </w:div>
                <w:div w:id="2143497195">
                  <w:marLeft w:val="0"/>
                  <w:marRight w:val="0"/>
                  <w:marTop w:val="0"/>
                  <w:marBottom w:val="0"/>
                  <w:divBdr>
                    <w:top w:val="none" w:sz="0" w:space="0" w:color="auto"/>
                    <w:left w:val="none" w:sz="0" w:space="0" w:color="auto"/>
                    <w:bottom w:val="none" w:sz="0" w:space="0" w:color="auto"/>
                    <w:right w:val="none" w:sz="0" w:space="0" w:color="auto"/>
                  </w:divBdr>
                </w:div>
                <w:div w:id="1565095533">
                  <w:marLeft w:val="0"/>
                  <w:marRight w:val="0"/>
                  <w:marTop w:val="0"/>
                  <w:marBottom w:val="0"/>
                  <w:divBdr>
                    <w:top w:val="none" w:sz="0" w:space="0" w:color="auto"/>
                    <w:left w:val="none" w:sz="0" w:space="0" w:color="auto"/>
                    <w:bottom w:val="none" w:sz="0" w:space="0" w:color="auto"/>
                    <w:right w:val="none" w:sz="0" w:space="0" w:color="auto"/>
                  </w:divBdr>
                </w:div>
                <w:div w:id="1863519502">
                  <w:marLeft w:val="0"/>
                  <w:marRight w:val="0"/>
                  <w:marTop w:val="0"/>
                  <w:marBottom w:val="0"/>
                  <w:divBdr>
                    <w:top w:val="none" w:sz="0" w:space="0" w:color="auto"/>
                    <w:left w:val="none" w:sz="0" w:space="0" w:color="auto"/>
                    <w:bottom w:val="none" w:sz="0" w:space="0" w:color="auto"/>
                    <w:right w:val="none" w:sz="0" w:space="0" w:color="auto"/>
                  </w:divBdr>
                </w:div>
                <w:div w:id="1813017718">
                  <w:marLeft w:val="0"/>
                  <w:marRight w:val="0"/>
                  <w:marTop w:val="0"/>
                  <w:marBottom w:val="0"/>
                  <w:divBdr>
                    <w:top w:val="none" w:sz="0" w:space="0" w:color="auto"/>
                    <w:left w:val="none" w:sz="0" w:space="0" w:color="auto"/>
                    <w:bottom w:val="none" w:sz="0" w:space="0" w:color="auto"/>
                    <w:right w:val="none" w:sz="0" w:space="0" w:color="auto"/>
                  </w:divBdr>
                </w:div>
                <w:div w:id="185799423">
                  <w:marLeft w:val="0"/>
                  <w:marRight w:val="0"/>
                  <w:marTop w:val="0"/>
                  <w:marBottom w:val="0"/>
                  <w:divBdr>
                    <w:top w:val="none" w:sz="0" w:space="0" w:color="auto"/>
                    <w:left w:val="none" w:sz="0" w:space="0" w:color="auto"/>
                    <w:bottom w:val="none" w:sz="0" w:space="0" w:color="auto"/>
                    <w:right w:val="none" w:sz="0" w:space="0" w:color="auto"/>
                  </w:divBdr>
                </w:div>
                <w:div w:id="1436830439">
                  <w:marLeft w:val="0"/>
                  <w:marRight w:val="0"/>
                  <w:marTop w:val="0"/>
                  <w:marBottom w:val="0"/>
                  <w:divBdr>
                    <w:top w:val="none" w:sz="0" w:space="0" w:color="auto"/>
                    <w:left w:val="none" w:sz="0" w:space="0" w:color="auto"/>
                    <w:bottom w:val="none" w:sz="0" w:space="0" w:color="auto"/>
                    <w:right w:val="none" w:sz="0" w:space="0" w:color="auto"/>
                  </w:divBdr>
                </w:div>
                <w:div w:id="717507473">
                  <w:marLeft w:val="0"/>
                  <w:marRight w:val="0"/>
                  <w:marTop w:val="0"/>
                  <w:marBottom w:val="0"/>
                  <w:divBdr>
                    <w:top w:val="none" w:sz="0" w:space="0" w:color="auto"/>
                    <w:left w:val="none" w:sz="0" w:space="0" w:color="auto"/>
                    <w:bottom w:val="none" w:sz="0" w:space="0" w:color="auto"/>
                    <w:right w:val="none" w:sz="0" w:space="0" w:color="auto"/>
                  </w:divBdr>
                </w:div>
                <w:div w:id="588346352">
                  <w:marLeft w:val="0"/>
                  <w:marRight w:val="0"/>
                  <w:marTop w:val="0"/>
                  <w:marBottom w:val="0"/>
                  <w:divBdr>
                    <w:top w:val="none" w:sz="0" w:space="0" w:color="auto"/>
                    <w:left w:val="none" w:sz="0" w:space="0" w:color="auto"/>
                    <w:bottom w:val="none" w:sz="0" w:space="0" w:color="auto"/>
                    <w:right w:val="none" w:sz="0" w:space="0" w:color="auto"/>
                  </w:divBdr>
                </w:div>
                <w:div w:id="1903984108">
                  <w:marLeft w:val="0"/>
                  <w:marRight w:val="0"/>
                  <w:marTop w:val="0"/>
                  <w:marBottom w:val="0"/>
                  <w:divBdr>
                    <w:top w:val="none" w:sz="0" w:space="0" w:color="auto"/>
                    <w:left w:val="none" w:sz="0" w:space="0" w:color="auto"/>
                    <w:bottom w:val="none" w:sz="0" w:space="0" w:color="auto"/>
                    <w:right w:val="none" w:sz="0" w:space="0" w:color="auto"/>
                  </w:divBdr>
                </w:div>
                <w:div w:id="1845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9272">
      <w:bodyDiv w:val="1"/>
      <w:marLeft w:val="0"/>
      <w:marRight w:val="0"/>
      <w:marTop w:val="0"/>
      <w:marBottom w:val="0"/>
      <w:divBdr>
        <w:top w:val="none" w:sz="0" w:space="0" w:color="auto"/>
        <w:left w:val="none" w:sz="0" w:space="0" w:color="auto"/>
        <w:bottom w:val="none" w:sz="0" w:space="0" w:color="auto"/>
        <w:right w:val="none" w:sz="0" w:space="0" w:color="auto"/>
      </w:divBdr>
      <w:divsChild>
        <w:div w:id="1473055236">
          <w:marLeft w:val="0"/>
          <w:marRight w:val="0"/>
          <w:marTop w:val="0"/>
          <w:marBottom w:val="0"/>
          <w:divBdr>
            <w:top w:val="none" w:sz="0" w:space="0" w:color="auto"/>
            <w:left w:val="none" w:sz="0" w:space="0" w:color="auto"/>
            <w:bottom w:val="none" w:sz="0" w:space="0" w:color="auto"/>
            <w:right w:val="none" w:sz="0" w:space="0" w:color="auto"/>
          </w:divBdr>
        </w:div>
        <w:div w:id="1050807942">
          <w:marLeft w:val="0"/>
          <w:marRight w:val="0"/>
          <w:marTop w:val="0"/>
          <w:marBottom w:val="0"/>
          <w:divBdr>
            <w:top w:val="none" w:sz="0" w:space="0" w:color="auto"/>
            <w:left w:val="none" w:sz="0" w:space="0" w:color="auto"/>
            <w:bottom w:val="none" w:sz="0" w:space="0" w:color="auto"/>
            <w:right w:val="none" w:sz="0" w:space="0" w:color="auto"/>
          </w:divBdr>
        </w:div>
        <w:div w:id="804742067">
          <w:marLeft w:val="0"/>
          <w:marRight w:val="0"/>
          <w:marTop w:val="0"/>
          <w:marBottom w:val="0"/>
          <w:divBdr>
            <w:top w:val="none" w:sz="0" w:space="0" w:color="auto"/>
            <w:left w:val="none" w:sz="0" w:space="0" w:color="auto"/>
            <w:bottom w:val="none" w:sz="0" w:space="0" w:color="auto"/>
            <w:right w:val="none" w:sz="0" w:space="0" w:color="auto"/>
          </w:divBdr>
        </w:div>
        <w:div w:id="1929272567">
          <w:marLeft w:val="0"/>
          <w:marRight w:val="0"/>
          <w:marTop w:val="0"/>
          <w:marBottom w:val="0"/>
          <w:divBdr>
            <w:top w:val="none" w:sz="0" w:space="0" w:color="auto"/>
            <w:left w:val="none" w:sz="0" w:space="0" w:color="auto"/>
            <w:bottom w:val="none" w:sz="0" w:space="0" w:color="auto"/>
            <w:right w:val="none" w:sz="0" w:space="0" w:color="auto"/>
          </w:divBdr>
        </w:div>
        <w:div w:id="112940384">
          <w:marLeft w:val="0"/>
          <w:marRight w:val="0"/>
          <w:marTop w:val="0"/>
          <w:marBottom w:val="0"/>
          <w:divBdr>
            <w:top w:val="none" w:sz="0" w:space="0" w:color="auto"/>
            <w:left w:val="none" w:sz="0" w:space="0" w:color="auto"/>
            <w:bottom w:val="none" w:sz="0" w:space="0" w:color="auto"/>
            <w:right w:val="none" w:sz="0" w:space="0" w:color="auto"/>
          </w:divBdr>
        </w:div>
        <w:div w:id="1709987741">
          <w:marLeft w:val="0"/>
          <w:marRight w:val="0"/>
          <w:marTop w:val="0"/>
          <w:marBottom w:val="0"/>
          <w:divBdr>
            <w:top w:val="none" w:sz="0" w:space="0" w:color="auto"/>
            <w:left w:val="none" w:sz="0" w:space="0" w:color="auto"/>
            <w:bottom w:val="none" w:sz="0" w:space="0" w:color="auto"/>
            <w:right w:val="none" w:sz="0" w:space="0" w:color="auto"/>
          </w:divBdr>
        </w:div>
        <w:div w:id="1052801883">
          <w:marLeft w:val="0"/>
          <w:marRight w:val="0"/>
          <w:marTop w:val="0"/>
          <w:marBottom w:val="0"/>
          <w:divBdr>
            <w:top w:val="none" w:sz="0" w:space="0" w:color="auto"/>
            <w:left w:val="none" w:sz="0" w:space="0" w:color="auto"/>
            <w:bottom w:val="none" w:sz="0" w:space="0" w:color="auto"/>
            <w:right w:val="none" w:sz="0" w:space="0" w:color="auto"/>
          </w:divBdr>
        </w:div>
        <w:div w:id="271254017">
          <w:marLeft w:val="0"/>
          <w:marRight w:val="0"/>
          <w:marTop w:val="0"/>
          <w:marBottom w:val="0"/>
          <w:divBdr>
            <w:top w:val="none" w:sz="0" w:space="0" w:color="auto"/>
            <w:left w:val="none" w:sz="0" w:space="0" w:color="auto"/>
            <w:bottom w:val="none" w:sz="0" w:space="0" w:color="auto"/>
            <w:right w:val="none" w:sz="0" w:space="0" w:color="auto"/>
          </w:divBdr>
        </w:div>
        <w:div w:id="1668705085">
          <w:marLeft w:val="0"/>
          <w:marRight w:val="0"/>
          <w:marTop w:val="0"/>
          <w:marBottom w:val="0"/>
          <w:divBdr>
            <w:top w:val="none" w:sz="0" w:space="0" w:color="auto"/>
            <w:left w:val="none" w:sz="0" w:space="0" w:color="auto"/>
            <w:bottom w:val="none" w:sz="0" w:space="0" w:color="auto"/>
            <w:right w:val="none" w:sz="0" w:space="0" w:color="auto"/>
          </w:divBdr>
        </w:div>
      </w:divsChild>
    </w:div>
    <w:div w:id="636837445">
      <w:bodyDiv w:val="1"/>
      <w:marLeft w:val="0"/>
      <w:marRight w:val="0"/>
      <w:marTop w:val="0"/>
      <w:marBottom w:val="0"/>
      <w:divBdr>
        <w:top w:val="none" w:sz="0" w:space="0" w:color="auto"/>
        <w:left w:val="none" w:sz="0" w:space="0" w:color="auto"/>
        <w:bottom w:val="none" w:sz="0" w:space="0" w:color="auto"/>
        <w:right w:val="none" w:sz="0" w:space="0" w:color="auto"/>
      </w:divBdr>
    </w:div>
    <w:div w:id="648284264">
      <w:bodyDiv w:val="1"/>
      <w:marLeft w:val="0"/>
      <w:marRight w:val="0"/>
      <w:marTop w:val="0"/>
      <w:marBottom w:val="0"/>
      <w:divBdr>
        <w:top w:val="none" w:sz="0" w:space="0" w:color="auto"/>
        <w:left w:val="none" w:sz="0" w:space="0" w:color="auto"/>
        <w:bottom w:val="none" w:sz="0" w:space="0" w:color="auto"/>
        <w:right w:val="none" w:sz="0" w:space="0" w:color="auto"/>
      </w:divBdr>
    </w:div>
    <w:div w:id="726151320">
      <w:bodyDiv w:val="1"/>
      <w:marLeft w:val="0"/>
      <w:marRight w:val="0"/>
      <w:marTop w:val="0"/>
      <w:marBottom w:val="0"/>
      <w:divBdr>
        <w:top w:val="none" w:sz="0" w:space="0" w:color="auto"/>
        <w:left w:val="none" w:sz="0" w:space="0" w:color="auto"/>
        <w:bottom w:val="none" w:sz="0" w:space="0" w:color="auto"/>
        <w:right w:val="none" w:sz="0" w:space="0" w:color="auto"/>
      </w:divBdr>
    </w:div>
    <w:div w:id="949169460">
      <w:bodyDiv w:val="1"/>
      <w:marLeft w:val="0"/>
      <w:marRight w:val="0"/>
      <w:marTop w:val="0"/>
      <w:marBottom w:val="0"/>
      <w:divBdr>
        <w:top w:val="none" w:sz="0" w:space="0" w:color="auto"/>
        <w:left w:val="none" w:sz="0" w:space="0" w:color="auto"/>
        <w:bottom w:val="none" w:sz="0" w:space="0" w:color="auto"/>
        <w:right w:val="none" w:sz="0" w:space="0" w:color="auto"/>
      </w:divBdr>
    </w:div>
    <w:div w:id="1004748688">
      <w:bodyDiv w:val="1"/>
      <w:marLeft w:val="0"/>
      <w:marRight w:val="0"/>
      <w:marTop w:val="0"/>
      <w:marBottom w:val="0"/>
      <w:divBdr>
        <w:top w:val="none" w:sz="0" w:space="0" w:color="auto"/>
        <w:left w:val="none" w:sz="0" w:space="0" w:color="auto"/>
        <w:bottom w:val="none" w:sz="0" w:space="0" w:color="auto"/>
        <w:right w:val="none" w:sz="0" w:space="0" w:color="auto"/>
      </w:divBdr>
      <w:divsChild>
        <w:div w:id="618267897">
          <w:marLeft w:val="547"/>
          <w:marRight w:val="0"/>
          <w:marTop w:val="0"/>
          <w:marBottom w:val="0"/>
          <w:divBdr>
            <w:top w:val="none" w:sz="0" w:space="0" w:color="auto"/>
            <w:left w:val="none" w:sz="0" w:space="0" w:color="auto"/>
            <w:bottom w:val="none" w:sz="0" w:space="0" w:color="auto"/>
            <w:right w:val="none" w:sz="0" w:space="0" w:color="auto"/>
          </w:divBdr>
        </w:div>
      </w:divsChild>
    </w:div>
    <w:div w:id="1047220550">
      <w:bodyDiv w:val="1"/>
      <w:marLeft w:val="0"/>
      <w:marRight w:val="0"/>
      <w:marTop w:val="0"/>
      <w:marBottom w:val="0"/>
      <w:divBdr>
        <w:top w:val="none" w:sz="0" w:space="0" w:color="auto"/>
        <w:left w:val="none" w:sz="0" w:space="0" w:color="auto"/>
        <w:bottom w:val="none" w:sz="0" w:space="0" w:color="auto"/>
        <w:right w:val="none" w:sz="0" w:space="0" w:color="auto"/>
      </w:divBdr>
    </w:div>
    <w:div w:id="1058435598">
      <w:bodyDiv w:val="1"/>
      <w:marLeft w:val="0"/>
      <w:marRight w:val="0"/>
      <w:marTop w:val="0"/>
      <w:marBottom w:val="0"/>
      <w:divBdr>
        <w:top w:val="none" w:sz="0" w:space="0" w:color="auto"/>
        <w:left w:val="none" w:sz="0" w:space="0" w:color="auto"/>
        <w:bottom w:val="none" w:sz="0" w:space="0" w:color="auto"/>
        <w:right w:val="none" w:sz="0" w:space="0" w:color="auto"/>
      </w:divBdr>
    </w:div>
    <w:div w:id="1407070075">
      <w:bodyDiv w:val="1"/>
      <w:marLeft w:val="0"/>
      <w:marRight w:val="0"/>
      <w:marTop w:val="0"/>
      <w:marBottom w:val="0"/>
      <w:divBdr>
        <w:top w:val="none" w:sz="0" w:space="0" w:color="auto"/>
        <w:left w:val="none" w:sz="0" w:space="0" w:color="auto"/>
        <w:bottom w:val="none" w:sz="0" w:space="0" w:color="auto"/>
        <w:right w:val="none" w:sz="0" w:space="0" w:color="auto"/>
      </w:divBdr>
    </w:div>
    <w:div w:id="1409764985">
      <w:bodyDiv w:val="1"/>
      <w:marLeft w:val="0"/>
      <w:marRight w:val="0"/>
      <w:marTop w:val="0"/>
      <w:marBottom w:val="0"/>
      <w:divBdr>
        <w:top w:val="none" w:sz="0" w:space="0" w:color="auto"/>
        <w:left w:val="none" w:sz="0" w:space="0" w:color="auto"/>
        <w:bottom w:val="none" w:sz="0" w:space="0" w:color="auto"/>
        <w:right w:val="none" w:sz="0" w:space="0" w:color="auto"/>
      </w:divBdr>
      <w:divsChild>
        <w:div w:id="302580778">
          <w:marLeft w:val="0"/>
          <w:marRight w:val="0"/>
          <w:marTop w:val="0"/>
          <w:marBottom w:val="0"/>
          <w:divBdr>
            <w:top w:val="none" w:sz="0" w:space="0" w:color="auto"/>
            <w:left w:val="none" w:sz="0" w:space="0" w:color="auto"/>
            <w:bottom w:val="none" w:sz="0" w:space="0" w:color="auto"/>
            <w:right w:val="none" w:sz="0" w:space="0" w:color="auto"/>
          </w:divBdr>
        </w:div>
        <w:div w:id="84041173">
          <w:marLeft w:val="0"/>
          <w:marRight w:val="0"/>
          <w:marTop w:val="0"/>
          <w:marBottom w:val="0"/>
          <w:divBdr>
            <w:top w:val="none" w:sz="0" w:space="0" w:color="auto"/>
            <w:left w:val="none" w:sz="0" w:space="0" w:color="auto"/>
            <w:bottom w:val="none" w:sz="0" w:space="0" w:color="auto"/>
            <w:right w:val="none" w:sz="0" w:space="0" w:color="auto"/>
          </w:divBdr>
        </w:div>
      </w:divsChild>
    </w:div>
    <w:div w:id="1449008906">
      <w:bodyDiv w:val="1"/>
      <w:marLeft w:val="0"/>
      <w:marRight w:val="0"/>
      <w:marTop w:val="0"/>
      <w:marBottom w:val="0"/>
      <w:divBdr>
        <w:top w:val="none" w:sz="0" w:space="0" w:color="auto"/>
        <w:left w:val="none" w:sz="0" w:space="0" w:color="auto"/>
        <w:bottom w:val="none" w:sz="0" w:space="0" w:color="auto"/>
        <w:right w:val="none" w:sz="0" w:space="0" w:color="auto"/>
      </w:divBdr>
    </w:div>
    <w:div w:id="1728718324">
      <w:bodyDiv w:val="1"/>
      <w:marLeft w:val="0"/>
      <w:marRight w:val="0"/>
      <w:marTop w:val="0"/>
      <w:marBottom w:val="0"/>
      <w:divBdr>
        <w:top w:val="none" w:sz="0" w:space="0" w:color="auto"/>
        <w:left w:val="none" w:sz="0" w:space="0" w:color="auto"/>
        <w:bottom w:val="none" w:sz="0" w:space="0" w:color="auto"/>
        <w:right w:val="none" w:sz="0" w:space="0" w:color="auto"/>
      </w:divBdr>
      <w:divsChild>
        <w:div w:id="2091345758">
          <w:marLeft w:val="0"/>
          <w:marRight w:val="0"/>
          <w:marTop w:val="0"/>
          <w:marBottom w:val="0"/>
          <w:divBdr>
            <w:top w:val="none" w:sz="0" w:space="0" w:color="auto"/>
            <w:left w:val="none" w:sz="0" w:space="0" w:color="auto"/>
            <w:bottom w:val="none" w:sz="0" w:space="0" w:color="auto"/>
            <w:right w:val="none" w:sz="0" w:space="0" w:color="auto"/>
          </w:divBdr>
          <w:divsChild>
            <w:div w:id="1466898614">
              <w:marLeft w:val="0"/>
              <w:marRight w:val="0"/>
              <w:marTop w:val="0"/>
              <w:marBottom w:val="0"/>
              <w:divBdr>
                <w:top w:val="none" w:sz="0" w:space="0" w:color="auto"/>
                <w:left w:val="none" w:sz="0" w:space="0" w:color="auto"/>
                <w:bottom w:val="none" w:sz="0" w:space="0" w:color="auto"/>
                <w:right w:val="none" w:sz="0" w:space="0" w:color="auto"/>
              </w:divBdr>
            </w:div>
          </w:divsChild>
        </w:div>
        <w:div w:id="548683808">
          <w:marLeft w:val="0"/>
          <w:marRight w:val="0"/>
          <w:marTop w:val="0"/>
          <w:marBottom w:val="0"/>
          <w:divBdr>
            <w:top w:val="none" w:sz="0" w:space="0" w:color="auto"/>
            <w:left w:val="none" w:sz="0" w:space="0" w:color="auto"/>
            <w:bottom w:val="none" w:sz="0" w:space="0" w:color="auto"/>
            <w:right w:val="none" w:sz="0" w:space="0" w:color="auto"/>
          </w:divBdr>
          <w:divsChild>
            <w:div w:id="1732195910">
              <w:marLeft w:val="0"/>
              <w:marRight w:val="0"/>
              <w:marTop w:val="0"/>
              <w:marBottom w:val="0"/>
              <w:divBdr>
                <w:top w:val="none" w:sz="0" w:space="0" w:color="auto"/>
                <w:left w:val="none" w:sz="0" w:space="0" w:color="auto"/>
                <w:bottom w:val="none" w:sz="0" w:space="0" w:color="auto"/>
                <w:right w:val="none" w:sz="0" w:space="0" w:color="auto"/>
              </w:divBdr>
            </w:div>
          </w:divsChild>
        </w:div>
        <w:div w:id="387532619">
          <w:marLeft w:val="0"/>
          <w:marRight w:val="0"/>
          <w:marTop w:val="0"/>
          <w:marBottom w:val="0"/>
          <w:divBdr>
            <w:top w:val="none" w:sz="0" w:space="0" w:color="auto"/>
            <w:left w:val="none" w:sz="0" w:space="0" w:color="auto"/>
            <w:bottom w:val="none" w:sz="0" w:space="0" w:color="auto"/>
            <w:right w:val="none" w:sz="0" w:space="0" w:color="auto"/>
          </w:divBdr>
          <w:divsChild>
            <w:div w:id="1816792996">
              <w:marLeft w:val="0"/>
              <w:marRight w:val="0"/>
              <w:marTop w:val="0"/>
              <w:marBottom w:val="0"/>
              <w:divBdr>
                <w:top w:val="none" w:sz="0" w:space="0" w:color="auto"/>
                <w:left w:val="none" w:sz="0" w:space="0" w:color="auto"/>
                <w:bottom w:val="none" w:sz="0" w:space="0" w:color="auto"/>
                <w:right w:val="none" w:sz="0" w:space="0" w:color="auto"/>
              </w:divBdr>
            </w:div>
          </w:divsChild>
        </w:div>
        <w:div w:id="1466964792">
          <w:marLeft w:val="0"/>
          <w:marRight w:val="0"/>
          <w:marTop w:val="0"/>
          <w:marBottom w:val="0"/>
          <w:divBdr>
            <w:top w:val="none" w:sz="0" w:space="0" w:color="auto"/>
            <w:left w:val="none" w:sz="0" w:space="0" w:color="auto"/>
            <w:bottom w:val="none" w:sz="0" w:space="0" w:color="auto"/>
            <w:right w:val="none" w:sz="0" w:space="0" w:color="auto"/>
          </w:divBdr>
          <w:divsChild>
            <w:div w:id="5642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abilidad.com.do/principios-de-contabilidad-generalmente-aceptados-pcga/" TargetMode="External"/><Relationship Id="rId13" Type="http://schemas.openxmlformats.org/officeDocument/2006/relationships/hyperlink" Target="https://www.emprendepyme.net/que-es-una-auditoria-de-software.html" TargetMode="External"/><Relationship Id="rId18" Type="http://schemas.openxmlformats.org/officeDocument/2006/relationships/hyperlink" Target="https://www.emprendepyme.net/auditoria-financiera.html"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emprendepyme.net/auditoria-de-sistemas.html" TargetMode="External"/><Relationship Id="rId17" Type="http://schemas.openxmlformats.org/officeDocument/2006/relationships/hyperlink" Target="https://www.emprendepyme.net/auditoria-fiscal.html" TargetMode="External"/><Relationship Id="rId2" Type="http://schemas.openxmlformats.org/officeDocument/2006/relationships/styles" Target="styles.xml"/><Relationship Id="rId16" Type="http://schemas.openxmlformats.org/officeDocument/2006/relationships/hyperlink" Target="https://www.emprendepyme.net/auditoria-forense.html" TargetMode="External"/><Relationship Id="rId20" Type="http://schemas.openxmlformats.org/officeDocument/2006/relationships/hyperlink" Target="https://www.emprendepyme.net/auditoria-ambiental.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mprendepyme.net/auditoria-operacional.html" TargetMode="External"/><Relationship Id="rId5" Type="http://schemas.openxmlformats.org/officeDocument/2006/relationships/webSettings" Target="webSettings.xml"/><Relationship Id="rId15" Type="http://schemas.openxmlformats.org/officeDocument/2006/relationships/hyperlink" Target="https://www.emprendepyme.net/la-auditoria-integral.html" TargetMode="External"/><Relationship Id="rId23" Type="http://schemas.openxmlformats.org/officeDocument/2006/relationships/theme" Target="theme/theme1.xml"/><Relationship Id="rId10" Type="http://schemas.openxmlformats.org/officeDocument/2006/relationships/hyperlink" Target="https://www.emprendepyme.net/auditoria-interna.html" TargetMode="External"/><Relationship Id="rId19" Type="http://schemas.openxmlformats.org/officeDocument/2006/relationships/hyperlink" Target="https://www.emprendepyme.net/auditoria-de-recursos-humanos.html" TargetMode="External"/><Relationship Id="rId4" Type="http://schemas.openxmlformats.org/officeDocument/2006/relationships/settings" Target="settings.xml"/><Relationship Id="rId9" Type="http://schemas.openxmlformats.org/officeDocument/2006/relationships/hyperlink" Target="https://www.emprendepyme.net/auditoria-externa.html" TargetMode="External"/><Relationship Id="rId14" Type="http://schemas.openxmlformats.org/officeDocument/2006/relationships/hyperlink" Target="https://www.emprendepyme.net/auditoria-gubernamental.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cyber</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dc:creator>
  <cp:lastModifiedBy>PC13</cp:lastModifiedBy>
  <cp:revision>4</cp:revision>
  <dcterms:created xsi:type="dcterms:W3CDTF">2019-07-17T14:16:00Z</dcterms:created>
  <dcterms:modified xsi:type="dcterms:W3CDTF">2019-07-17T14:47:00Z</dcterms:modified>
</cp:coreProperties>
</file>