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ERP项目实战文档</w:t>
      </w:r>
    </w:p>
    <w:p>
      <w:pPr>
        <w:pStyle w:val="4"/>
        <w:ind w:firstLine="0"/>
        <w:rPr>
          <w:rFonts w:hint="eastAsia"/>
          <w:b/>
          <w:bCs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需求</w:t>
      </w:r>
      <w:bookmarkEnd w:id="0"/>
      <w:r>
        <w:rPr>
          <w:rFonts w:hint="eastAsia"/>
          <w:lang w:val="en-US" w:eastAsia="zh-CN"/>
        </w:rPr>
        <w:t>摘要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（详细需求请看《软件需求规格说明书》）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（一）采购退货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采购退货登记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采购退货审核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采购退货出库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（二）销售退货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销售退货登记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销售退货审核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销售退货入库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（三）盘盈盘亏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盘盈盘亏登记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盘盈盘亏审核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盘盈盘亏记录查询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（四）统计分析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销售退货分析（饼图）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bookmarkStart w:id="1" w:name="OLE_LINK1"/>
      <w:r>
        <w:rPr>
          <w:rFonts w:hint="eastAsia"/>
          <w:lang w:val="en-US" w:eastAsia="zh-CN"/>
        </w:rPr>
        <w:t>销售趋势分析</w:t>
      </w:r>
      <w:bookmarkEnd w:id="1"/>
      <w:r>
        <w:rPr>
          <w:rFonts w:hint="eastAsia"/>
          <w:lang w:val="en-US" w:eastAsia="zh-CN"/>
        </w:rPr>
        <w:t>（柱状图）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（五）数据导入导出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1、商品导入导出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2、员工数据导入导出</w:t>
      </w:r>
    </w:p>
    <w:p>
      <w:pPr>
        <w:pStyle w:val="3"/>
        <w:rPr>
          <w:rFonts w:hint="eastAsia"/>
          <w:b/>
          <w:bCs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二、表结构文档</w:t>
      </w:r>
    </w:p>
    <w:bookmarkEnd w:id="2"/>
    <w:p>
      <w:pPr>
        <w:pStyle w:val="4"/>
        <w:ind w:firstLine="0"/>
        <w:rPr>
          <w:rFonts w:hint="eastAsia" w:eastAsia="微软雅黑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1.退货订单表（RETURNORDERS）</w:t>
      </w:r>
    </w:p>
    <w:tbl>
      <w:tblPr>
        <w:tblStyle w:val="6"/>
        <w:tblW w:w="90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1620"/>
        <w:gridCol w:w="1260"/>
        <w:gridCol w:w="3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  <w:r>
              <w:t>(</w:t>
            </w:r>
            <w:r>
              <w:rPr>
                <w:rFonts w:hint="eastAsia"/>
              </w:rPr>
              <w:t>位数</w:t>
            </w:r>
            <w:r>
              <w:t>)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  <w:lang w:val="en-US" w:eastAsia="zh-CN"/>
              </w:rPr>
              <w:t>ID,</w:t>
            </w: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checktime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审核日期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char(1)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  1：采购退货 2：销售退货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checker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ender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supplieruuid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供应商或客户ID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totalmoney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char(1)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 </w:t>
            </w:r>
          </w:p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0:未审核  1:已审核 2：已结束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ordersuuid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原订单ID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firstLine="0"/>
        <w:rPr>
          <w:rFonts w:hint="eastAsia" w:eastAsia="微软雅黑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2.退货订单明细表（RETURNORDERDETAIL）</w:t>
      </w:r>
    </w:p>
    <w:tbl>
      <w:tblPr>
        <w:tblStyle w:val="6"/>
        <w:tblW w:w="90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1620"/>
        <w:gridCol w:w="1260"/>
        <w:gridCol w:w="3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  <w:r>
              <w:t>(</w:t>
            </w:r>
            <w:r>
              <w:rPr>
                <w:rFonts w:hint="eastAsia"/>
              </w:rPr>
              <w:t>位数</w:t>
            </w:r>
            <w:r>
              <w:t>)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goodsuuid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goodsname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number(10,2)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money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number(10,2)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ender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结束人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storeuuid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char(1)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ordersuuid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退货订单ID</w:t>
            </w:r>
          </w:p>
        </w:tc>
      </w:tr>
    </w:tbl>
    <w:p/>
    <w:p>
      <w:pPr>
        <w:pStyle w:val="4"/>
        <w:ind w:firstLine="0"/>
        <w:rPr>
          <w:rFonts w:hint="eastAsia" w:eastAsia="微软雅黑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3.盘盈盘亏登记表（INVENTORY）</w:t>
      </w:r>
    </w:p>
    <w:tbl>
      <w:tblPr>
        <w:tblStyle w:val="6"/>
        <w:tblW w:w="90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1620"/>
        <w:gridCol w:w="1260"/>
        <w:gridCol w:w="3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  <w:r>
              <w:t>(</w:t>
            </w:r>
            <w:r>
              <w:rPr>
                <w:rFonts w:hint="eastAsia"/>
              </w:rPr>
              <w:t>位数</w:t>
            </w:r>
            <w:r>
              <w:t>)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goodsuuid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storeuuid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盘盈（盘亏）数量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 1：盘盈  2：盘亏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登记日期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checktime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审核日期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checker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char(1)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状态：</w:t>
            </w:r>
          </w:p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0 未审核  1:已审核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/>
    <w:p>
      <w:bookmarkStart w:id="3" w:name="_GoBack"/>
      <w:bookmarkEnd w:id="3"/>
    </w:p>
    <w:p>
      <w:pPr>
        <w:pStyle w:val="3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三、评分标准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评分项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分数比重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1.功能实现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每个功能点5分，总计10个功能点40分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没有实现功能0分，实现功能有BUG,1-4分，完全实现5分。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2.语言表达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14分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3.代码规范度（命名及结构）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10分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4.代码注释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10分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5.附加分：扩展功能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+ 21分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根据自己的理解扩展需求中未列出的功能，并具有实用性。每功能7分，最多21分.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6.附加分：独立开发能力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+10分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如果开发过程中组内独立解决了开发中的问题，零求助得10分，使用1次求助5分，超过1次不得分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16D0E"/>
    <w:multiLevelType w:val="singleLevel"/>
    <w:tmpl w:val="57416D0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416D62"/>
    <w:multiLevelType w:val="singleLevel"/>
    <w:tmpl w:val="57416D6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416DAF"/>
    <w:multiLevelType w:val="singleLevel"/>
    <w:tmpl w:val="57416DA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7416DF9"/>
    <w:multiLevelType w:val="singleLevel"/>
    <w:tmpl w:val="57416DF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780E8BE"/>
    <w:multiLevelType w:val="singleLevel"/>
    <w:tmpl w:val="5780E8BE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0E334A"/>
    <w:rsid w:val="00653375"/>
    <w:rsid w:val="03BF55D7"/>
    <w:rsid w:val="05AD06AF"/>
    <w:rsid w:val="09CE6EA1"/>
    <w:rsid w:val="0A0E334A"/>
    <w:rsid w:val="0D51356A"/>
    <w:rsid w:val="0EA6205E"/>
    <w:rsid w:val="11672813"/>
    <w:rsid w:val="12857997"/>
    <w:rsid w:val="172D3B1E"/>
    <w:rsid w:val="195130FB"/>
    <w:rsid w:val="1EEC564B"/>
    <w:rsid w:val="1F4D2825"/>
    <w:rsid w:val="20096DD4"/>
    <w:rsid w:val="208208CD"/>
    <w:rsid w:val="219F516D"/>
    <w:rsid w:val="241E248F"/>
    <w:rsid w:val="259A05AD"/>
    <w:rsid w:val="262B5C50"/>
    <w:rsid w:val="27663550"/>
    <w:rsid w:val="2A1D18AE"/>
    <w:rsid w:val="2C8021E2"/>
    <w:rsid w:val="2D050CA1"/>
    <w:rsid w:val="2E3E51E0"/>
    <w:rsid w:val="2FB66E4D"/>
    <w:rsid w:val="300F1B35"/>
    <w:rsid w:val="31B87647"/>
    <w:rsid w:val="31CA3F1E"/>
    <w:rsid w:val="31D529AA"/>
    <w:rsid w:val="376B78A0"/>
    <w:rsid w:val="3BF90994"/>
    <w:rsid w:val="40C46DC9"/>
    <w:rsid w:val="41651BE7"/>
    <w:rsid w:val="41E534F4"/>
    <w:rsid w:val="45E41829"/>
    <w:rsid w:val="475865A0"/>
    <w:rsid w:val="49241187"/>
    <w:rsid w:val="493505E4"/>
    <w:rsid w:val="4C400B92"/>
    <w:rsid w:val="4CE14500"/>
    <w:rsid w:val="4D704937"/>
    <w:rsid w:val="51F56707"/>
    <w:rsid w:val="5203505F"/>
    <w:rsid w:val="52C532B3"/>
    <w:rsid w:val="534D25C0"/>
    <w:rsid w:val="539A4E99"/>
    <w:rsid w:val="54AF079A"/>
    <w:rsid w:val="5A0B50CC"/>
    <w:rsid w:val="5D6B7D3D"/>
    <w:rsid w:val="5F3C27BB"/>
    <w:rsid w:val="6094727C"/>
    <w:rsid w:val="60B6067C"/>
    <w:rsid w:val="65D70A94"/>
    <w:rsid w:val="67F768F6"/>
    <w:rsid w:val="68B127C5"/>
    <w:rsid w:val="699C51D2"/>
    <w:rsid w:val="69BA3FDE"/>
    <w:rsid w:val="6AE64EA6"/>
    <w:rsid w:val="6BAD7341"/>
    <w:rsid w:val="6C071998"/>
    <w:rsid w:val="6F546FEB"/>
    <w:rsid w:val="70C75D39"/>
    <w:rsid w:val="72AE2131"/>
    <w:rsid w:val="74772539"/>
    <w:rsid w:val="76132425"/>
    <w:rsid w:val="7CAC4D0F"/>
    <w:rsid w:val="7E281A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2016-05-22T07:35:00Z</dcterms:created>
  <dc:creator>Administrator</dc:creator>
  <cp:lastModifiedBy>Administrator</cp:lastModifiedBy>
  <dcterms:modified xsi:type="dcterms:W3CDTF">2016-11-23T07:26:11Z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