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2EEA6" w14:textId="578D2821" w:rsidR="00AC409D" w:rsidRDefault="007C3B3A" w:rsidP="007C3B3A">
      <w:pPr>
        <w:spacing w:before="156" w:after="156"/>
        <w:ind w:firstLineChars="0" w:firstLine="0"/>
      </w:pPr>
      <w:r>
        <w:rPr>
          <w:rFonts w:hint="eastAsia"/>
        </w:rPr>
        <w:t>英文原文：</w:t>
      </w:r>
    </w:p>
    <w:p w14:paraId="5D49719C" w14:textId="5E30F34E" w:rsidR="00E038D7" w:rsidRDefault="00E038D7" w:rsidP="007C3B3A">
      <w:pPr>
        <w:spacing w:before="156" w:after="156"/>
        <w:ind w:firstLineChars="0" w:firstLine="0"/>
      </w:pPr>
      <w:r w:rsidRPr="00E038D7">
        <w:t>Abstract—Personal financial management is undeniably a worthwhile practice to establish a financial security during a struggling economy and make intelligent monetary decisions regardless of the plethora of spending temptations. Monitoring personal cash flow is part of achieving financial independence, and it is now undemanding to perform because of the available personal budget apps and finance tools. Nevertheless, a missing feature of these technology-driven innovations is the recording, tracking, and monitoring of receipts as well as the generation of personal expenses reports based on these collected pieces of papers. With this application, “Mobile Bookkeeper”, financial enthusiasts can just scan the receipt using the inbuilt camera of any smartphone and details will be automatically transcribed using Optical Character Recognition (OCR). To measure the satisfaction and test the usability of the mobile app, subjective and objective measures via ISO 25062 and ISO 9241 standards were collected, and QUIS 7.0 questionnaire, respectively. The testing results established Mobile Bookkeeper particularly on its receipt scanner feature as a needed mobile finance app. Together with this acceptance is the report highlighting issues and challenges in developing such mobile application especially with OCR integration and its accuracy in text recognition.</w:t>
      </w:r>
    </w:p>
    <w:p w14:paraId="16F2DAEB" w14:textId="77777777" w:rsidR="00E038D7" w:rsidRDefault="00E038D7" w:rsidP="007C3B3A">
      <w:pPr>
        <w:spacing w:before="156" w:after="156"/>
        <w:ind w:firstLineChars="0" w:firstLine="0"/>
        <w:rPr>
          <w:rFonts w:hint="eastAsia"/>
        </w:rPr>
      </w:pPr>
    </w:p>
    <w:p w14:paraId="6AA2CE09" w14:textId="114341E6" w:rsidR="00B65E93" w:rsidRDefault="00B65E93" w:rsidP="007C3B3A">
      <w:pPr>
        <w:spacing w:before="156" w:after="156"/>
        <w:ind w:firstLineChars="0" w:firstLine="0"/>
      </w:pPr>
      <w:r w:rsidRPr="00B65E93">
        <w:t xml:space="preserve">Drawing from literature, three concepts were analyzed to establish the </w:t>
      </w:r>
      <w:r w:rsidRPr="00B65E93">
        <w:lastRenderedPageBreak/>
        <w:t>foundation of this paper. First was the systems review and dissection of existing finance management tools and budget applications to determine software features and characteristics, and what generally makes these tools usable for its target users. The findings served as a template for the system foundation of the mobile application development. Afterwards, the OCR technology was examined with the intention of finding out its implementation procedures in mobile platforms as well as the process of improving text recognition accuracy – a common issue in OCR integration due to conditions of uneven lighting, blurring, tilting, scene complexity, rotation, typography, warping, multilingual environment, and other factors affecting the image quality. Moreover, phases of OCR were also critically reviewed from pre-processing up to post-processing phase. Finally, an inspection on an empirically grounded usability evaluation for mobile applications was performed to regulate possible issues as well as mobile limitations. In addition, this is done to guarantee that a proper evaluation process and instrument was employed for assessing satisfaction of potential users and the general usability of Mobile Bookkeeper.</w:t>
      </w:r>
    </w:p>
    <w:p w14:paraId="34C2D481" w14:textId="6BA8D51B" w:rsidR="00B65E93" w:rsidRDefault="00B65E93" w:rsidP="007C3B3A">
      <w:pPr>
        <w:spacing w:before="156" w:after="156"/>
        <w:ind w:firstLineChars="0" w:firstLine="0"/>
        <w:rPr>
          <w:rFonts w:hint="eastAsia"/>
        </w:rPr>
      </w:pPr>
      <w:r>
        <w:rPr>
          <w:rFonts w:hint="eastAsia"/>
        </w:rPr>
        <w:t>Methods</w:t>
      </w:r>
      <w:r>
        <w:t>:</w:t>
      </w:r>
    </w:p>
    <w:p w14:paraId="055E882C" w14:textId="35094F15" w:rsidR="007C3B3A" w:rsidRDefault="007C3B3A" w:rsidP="007C3B3A">
      <w:pPr>
        <w:spacing w:before="156" w:after="156"/>
        <w:ind w:firstLineChars="0" w:firstLine="0"/>
      </w:pPr>
      <w:r w:rsidRPr="007C3B3A">
        <w:t xml:space="preserve">This developmental-usability study focused on designing and developing a budget app with OCR technology. Testing the usability of the mobile app and the satisfaction of users upon using it was also part of the objective. To achieve these objectives, a project methodology following agile approach was needed to ensure that the evaluation of users have a role throughout the </w:t>
      </w:r>
      <w:r w:rsidRPr="007C3B3A">
        <w:lastRenderedPageBreak/>
        <w:t>development of Mobile Bookkeeper. Hence, Mobile Application Software Agile Methodology (</w:t>
      </w:r>
      <w:proofErr w:type="spellStart"/>
      <w:r w:rsidRPr="007C3B3A">
        <w:t>MASAM</w:t>
      </w:r>
      <w:proofErr w:type="spellEnd"/>
      <w:r w:rsidRPr="007C3B3A">
        <w:t xml:space="preserve">) was employed as the project methodology as it endorses a simple but effective development life cycle for mobile app development. Moreover, </w:t>
      </w:r>
      <w:proofErr w:type="spellStart"/>
      <w:r w:rsidRPr="007C3B3A">
        <w:t>MASAM</w:t>
      </w:r>
      <w:proofErr w:type="spellEnd"/>
      <w:r w:rsidRPr="007C3B3A">
        <w:t xml:space="preserve"> is a collective strength of Rational Unified Process, Extreme Programming (XP), and Agile Unified Process. Lastly, mobile-related issues such as multi-platform availability, connectivity, display resolution, limited processing power, and screen size were put into consideration when </w:t>
      </w:r>
      <w:proofErr w:type="spellStart"/>
      <w:r w:rsidRPr="007C3B3A">
        <w:t>MASAM</w:t>
      </w:r>
      <w:proofErr w:type="spellEnd"/>
      <w:r w:rsidRPr="007C3B3A">
        <w:t xml:space="preserve"> was developed.</w:t>
      </w:r>
    </w:p>
    <w:p w14:paraId="72313CD6" w14:textId="77777777" w:rsidR="00277D35" w:rsidRDefault="007C3B3A" w:rsidP="007C3B3A">
      <w:pPr>
        <w:pStyle w:val="a5"/>
        <w:numPr>
          <w:ilvl w:val="0"/>
          <w:numId w:val="3"/>
        </w:numPr>
        <w:spacing w:before="156" w:after="156"/>
        <w:ind w:firstLineChars="0"/>
      </w:pPr>
      <w:r w:rsidRPr="007C3B3A">
        <w:t xml:space="preserve">System Design </w:t>
      </w:r>
    </w:p>
    <w:p w14:paraId="2ECD886C" w14:textId="50C0094A" w:rsidR="007C3B3A" w:rsidRDefault="007C3B3A" w:rsidP="00277D35">
      <w:pPr>
        <w:pStyle w:val="a5"/>
        <w:spacing w:before="156" w:after="156"/>
        <w:ind w:left="360" w:firstLineChars="0" w:firstLine="0"/>
      </w:pPr>
      <w:r w:rsidRPr="007C3B3A">
        <w:t xml:space="preserve">Mobile Bookkeeper was developed using an open-source framework for building cross-platform mobile applications known as Apache Cordova. As an alternative on relying on platform-specific APIs of mobile operating systems, apps developed using Apache Cordova exploited the potentials of </w:t>
      </w:r>
      <w:proofErr w:type="spellStart"/>
      <w:r w:rsidRPr="007C3B3A">
        <w:t>HTML5</w:t>
      </w:r>
      <w:proofErr w:type="spellEnd"/>
      <w:r w:rsidRPr="007C3B3A">
        <w:t xml:space="preserve">, </w:t>
      </w:r>
      <w:proofErr w:type="spellStart"/>
      <w:r w:rsidRPr="007C3B3A">
        <w:t>CCS3</w:t>
      </w:r>
      <w:proofErr w:type="spellEnd"/>
      <w:r w:rsidRPr="007C3B3A">
        <w:t xml:space="preserve">, and JavaScript. This is usually not the main choice for developers since OCR libraries were not freely available on web-based languages. In fact, OCR libraries like Tesseract work best with mobile applications created using native APIs. Fortunately, there is now a </w:t>
      </w:r>
      <w:proofErr w:type="gramStart"/>
      <w:r w:rsidRPr="007C3B3A">
        <w:t>browser</w:t>
      </w:r>
      <w:r w:rsidR="00277D35">
        <w:t xml:space="preserve"> </w:t>
      </w:r>
      <w:r w:rsidRPr="007C3B3A">
        <w:t>based</w:t>
      </w:r>
      <w:proofErr w:type="gramEnd"/>
      <w:r w:rsidRPr="007C3B3A">
        <w:t xml:space="preserve"> version of this OCR library, Tesseract.js, that can arm web-based languages with text recognition. Apart from this, the OCR integration on the application via the receipt scanner feature undergoes several phases as shown on Fig 3. Each phase of receipt scanner feature was based from the related works discussed on the related studies. On the other hand, the </w:t>
      </w:r>
      <w:r w:rsidRPr="007C3B3A">
        <w:lastRenderedPageBreak/>
        <w:t xml:space="preserve">feature for expense report generator (see expense report app screen on Fig. 2) used visualization techniques to present data into a more coherent and meaningful way. </w:t>
      </w:r>
    </w:p>
    <w:p w14:paraId="16F1AE7F" w14:textId="77777777" w:rsidR="00277D35" w:rsidRDefault="007C3B3A" w:rsidP="007C3B3A">
      <w:pPr>
        <w:pStyle w:val="a5"/>
        <w:numPr>
          <w:ilvl w:val="0"/>
          <w:numId w:val="3"/>
        </w:numPr>
        <w:spacing w:before="156" w:after="156"/>
        <w:ind w:firstLineChars="0"/>
      </w:pPr>
      <w:r w:rsidRPr="007C3B3A">
        <w:t xml:space="preserve">Study Design </w:t>
      </w:r>
    </w:p>
    <w:p w14:paraId="4A0836C3" w14:textId="09FBAB92" w:rsidR="007C3B3A" w:rsidRDefault="007C3B3A" w:rsidP="00277D35">
      <w:pPr>
        <w:pStyle w:val="a5"/>
        <w:spacing w:before="156" w:after="156"/>
        <w:ind w:left="360" w:firstLineChars="0" w:firstLine="0"/>
      </w:pPr>
      <w:r w:rsidRPr="007C3B3A">
        <w:t xml:space="preserve">This development and usability study was started on the first month of 2019 and lasted 12 weeks where the first eight weeks was allotted for the app development period while the remaining month was for the usability-testing period. Tasks that are predetermined were given to participants as a to-do list before the usability and satisfaction evaluation instead of just letting them explore Mobile Bookkeeper on their own. This is pivotal since the metrics on the objective measures as derived from the ISO standards deal with time, unlike the subjective measures with usual quantitative measurement. </w:t>
      </w:r>
    </w:p>
    <w:p w14:paraId="7A93139E" w14:textId="77777777" w:rsidR="00F73F55" w:rsidRDefault="007C3B3A" w:rsidP="007C3B3A">
      <w:pPr>
        <w:pStyle w:val="a5"/>
        <w:numPr>
          <w:ilvl w:val="0"/>
          <w:numId w:val="3"/>
        </w:numPr>
        <w:spacing w:before="156" w:after="156"/>
        <w:ind w:firstLineChars="0"/>
      </w:pPr>
      <w:r w:rsidRPr="007C3B3A">
        <w:t xml:space="preserve">Participants, Procedures, and Privacy </w:t>
      </w:r>
    </w:p>
    <w:p w14:paraId="64A0B996" w14:textId="4FBC0184" w:rsidR="007C3B3A" w:rsidRDefault="007C3B3A" w:rsidP="00F73F55">
      <w:pPr>
        <w:pStyle w:val="a5"/>
        <w:spacing w:before="156" w:after="156"/>
        <w:ind w:left="360" w:firstLineChars="0" w:firstLine="0"/>
      </w:pPr>
      <w:r w:rsidRPr="007C3B3A">
        <w:t xml:space="preserve">The participants in this study constituted 12 mobile app experts (instructors and practitioners), 3 finance professors, and 15 regular app users selected using purposive sampling technique. Application package files were stored in a private server and the web address was given to the participants in a private email. To enable the download button in the website, users must answer a basic questionnaire first describing their knowledge in mobile applications and smartphones. Those who evaluated Mobile Bookkeeper at </w:t>
      </w:r>
      <w:r w:rsidRPr="007C3B3A">
        <w:lastRenderedPageBreak/>
        <w:t xml:space="preserve">home were instructed to time their tasks concerning the objective measures. After exploration and app usage, participants were given another private link for the satisfaction questionnaire. Data privacy and anonymity were guaranteed to the participating users. </w:t>
      </w:r>
    </w:p>
    <w:p w14:paraId="6A4676DD" w14:textId="77777777" w:rsidR="00F73F55" w:rsidRDefault="007C3B3A" w:rsidP="007C3B3A">
      <w:pPr>
        <w:pStyle w:val="a5"/>
        <w:numPr>
          <w:ilvl w:val="0"/>
          <w:numId w:val="3"/>
        </w:numPr>
        <w:spacing w:before="156" w:after="156"/>
        <w:ind w:firstLineChars="0"/>
      </w:pPr>
      <w:r w:rsidRPr="007C3B3A">
        <w:t xml:space="preserve">Usability Evaluation </w:t>
      </w:r>
    </w:p>
    <w:p w14:paraId="41282B0A" w14:textId="27B3957A" w:rsidR="007C3B3A" w:rsidRDefault="007C3B3A" w:rsidP="00F73F55">
      <w:pPr>
        <w:pStyle w:val="a5"/>
        <w:spacing w:before="156" w:after="156"/>
        <w:ind w:left="360" w:firstLineChars="0" w:firstLine="0"/>
      </w:pPr>
      <w:r w:rsidRPr="007C3B3A">
        <w:t>As mentioned from the previous section of this paper, the usability evaluation of Mobile Bookkeeper was based from an empirically tested framework employing software quality standards ISO 9241-11:1998 and ISO 25062:2006 for the objective measures, and QUIS 7.0 for the subjective measures. The objective measures of the usability evaluation are effectiveness and efficiency, which are based on the ISO standards while the subjective measure is the app satisfaction via six scales and six interface factors based on QUIS 7.0 questionnaire. The effectiveness attribute has the following metrics: data entry time, tasks time, response time, time to learn and use, and time to install. The efficiency attribute, on the other hand, has only two metrics: number of errors, and completion rate. Effectiveness and efficiency were measured by recording the time during app usage. The satisfaction attribute, apart from the overall satisfaction score, has the following measures: screen evaluation, learning, terminology and information, technical manual and online help, usability and user interface (UI), and application capabilities.</w:t>
      </w:r>
    </w:p>
    <w:p w14:paraId="2F7A421D" w14:textId="5C43D54B" w:rsidR="00F73F55" w:rsidRDefault="00F73F55" w:rsidP="00F73F55">
      <w:pPr>
        <w:spacing w:before="156" w:after="156"/>
        <w:ind w:firstLineChars="0" w:firstLine="0"/>
      </w:pPr>
      <w:r>
        <w:rPr>
          <w:rFonts w:hint="eastAsia"/>
        </w:rPr>
        <w:t>翻译：</w:t>
      </w:r>
    </w:p>
    <w:p w14:paraId="315A75B0" w14:textId="4B5FD553" w:rsidR="00B65E93" w:rsidRDefault="00B65E93" w:rsidP="00F73F55">
      <w:pPr>
        <w:spacing w:before="156" w:after="156"/>
        <w:ind w:firstLineChars="0" w:firstLine="0"/>
      </w:pPr>
      <w:r w:rsidRPr="00B65E93">
        <w:rPr>
          <w:rFonts w:hint="eastAsia"/>
        </w:rPr>
        <w:lastRenderedPageBreak/>
        <w:t>本文建立在文献研究的基础上，分析了三个概念。首先，对现有财务管理工具和预算应用程序进行了系统评审和分析，以确定软件功能和特性，以及一般使这些工具对其目标用户可用的特点。研究结果作为移动应用程序开发的系统基础的模板。然后，研究了</w:t>
      </w:r>
      <w:r w:rsidRPr="00B65E93">
        <w:t>OCR</w:t>
      </w:r>
      <w:r w:rsidRPr="00B65E93">
        <w:t>技术，旨在了解其在移动平台上的实施程序以及如何提高文本识别的准确性</w:t>
      </w:r>
      <w:r w:rsidRPr="00B65E93">
        <w:t xml:space="preserve"> - OCR</w:t>
      </w:r>
      <w:r w:rsidRPr="00B65E93">
        <w:t>集成中常见的问题是光照不均匀、模糊、倾斜、场景复杂度、旋转、字体、变形、多语言环境和影响图像质量的其他因素。此外，还对</w:t>
      </w:r>
      <w:r w:rsidRPr="00B65E93">
        <w:t>OCR</w:t>
      </w:r>
      <w:r w:rsidRPr="00B65E93">
        <w:t>的各个阶段进行了批判性审查，从预处理到后处理阶段。最后，对移动应用程序进行了基</w:t>
      </w:r>
      <w:r w:rsidRPr="00B65E93">
        <w:rPr>
          <w:rFonts w:hint="eastAsia"/>
        </w:rPr>
        <w:t>于经验的可用性评估检查，以调整可能存在的问题和移动限制。此外，这也是为了确保采用了适当的评估过程和工具，以评估潜在用户的满意度和</w:t>
      </w:r>
      <w:r w:rsidRPr="00B65E93">
        <w:t>Mobile Bookkeeper</w:t>
      </w:r>
      <w:r w:rsidRPr="00B65E93">
        <w:t>的通用可用性。</w:t>
      </w:r>
    </w:p>
    <w:p w14:paraId="36879D5B" w14:textId="09DC9956" w:rsidR="00B65E93" w:rsidRDefault="00B65E93" w:rsidP="00F73F55">
      <w:pPr>
        <w:spacing w:before="156" w:after="156"/>
        <w:ind w:firstLineChars="0" w:firstLine="0"/>
        <w:rPr>
          <w:rFonts w:hint="eastAsia"/>
        </w:rPr>
      </w:pPr>
      <w:r>
        <w:rPr>
          <w:rFonts w:hint="eastAsia"/>
        </w:rPr>
        <w:t>方法：</w:t>
      </w:r>
    </w:p>
    <w:p w14:paraId="2B91639A" w14:textId="77777777" w:rsidR="00F73F55" w:rsidRDefault="00F73F55" w:rsidP="00F73F55">
      <w:pPr>
        <w:spacing w:before="156" w:after="156"/>
        <w:ind w:firstLineChars="0"/>
      </w:pPr>
      <w:r>
        <w:rPr>
          <w:rFonts w:hint="eastAsia"/>
        </w:rPr>
        <w:t>这项开发</w:t>
      </w:r>
      <w:r>
        <w:t>-</w:t>
      </w:r>
      <w:r>
        <w:t>可用性研究专注于使用</w:t>
      </w:r>
      <w:r>
        <w:t>OCR</w:t>
      </w:r>
      <w:r>
        <w:t>技术设计和开发预算应用程序，并测试移动应用程序的可用性和用户使用满意度。为了实现这些目标，需要采用一种遵循敏捷方法的项目方法论，以确保用户评估在</w:t>
      </w:r>
      <w:r>
        <w:t>Mobile Bookkeeper</w:t>
      </w:r>
      <w:r>
        <w:t>的开发过程中发挥作用。因此，采用了移动应用程序软件敏捷方法论（</w:t>
      </w:r>
      <w:proofErr w:type="spellStart"/>
      <w:r>
        <w:t>MASAM</w:t>
      </w:r>
      <w:proofErr w:type="spellEnd"/>
      <w:r>
        <w:t>）作为项目方法论，因为它支持移动应用程序开发的简单而有效的开发生命周期。此外，</w:t>
      </w:r>
      <w:proofErr w:type="spellStart"/>
      <w:r>
        <w:t>MASAM</w:t>
      </w:r>
      <w:proofErr w:type="spellEnd"/>
      <w:r>
        <w:t>是统一过程，极限编程（</w:t>
      </w:r>
      <w:r>
        <w:t>XP</w:t>
      </w:r>
      <w:r>
        <w:t>）和敏捷统一过程的集体优势。最后，在开发</w:t>
      </w:r>
      <w:proofErr w:type="spellStart"/>
      <w:r>
        <w:t>MASAM</w:t>
      </w:r>
      <w:proofErr w:type="spellEnd"/>
      <w:r>
        <w:t>时考虑了诸如多平台可用性、连接性、显示分辨率、有限处理能力和屏</w:t>
      </w:r>
      <w:r>
        <w:rPr>
          <w:rFonts w:hint="eastAsia"/>
        </w:rPr>
        <w:t>幕尺寸等移动相关问题。</w:t>
      </w:r>
    </w:p>
    <w:p w14:paraId="03A6DBCC" w14:textId="77777777" w:rsidR="00F73F55" w:rsidRDefault="00F73F55" w:rsidP="00F73F55">
      <w:pPr>
        <w:spacing w:before="156" w:after="156"/>
        <w:ind w:firstLineChars="0"/>
      </w:pPr>
      <w:r>
        <w:t xml:space="preserve">A. </w:t>
      </w:r>
      <w:r>
        <w:t>系统设计</w:t>
      </w:r>
    </w:p>
    <w:p w14:paraId="334AD436" w14:textId="77777777" w:rsidR="00F73F55" w:rsidRDefault="00F73F55" w:rsidP="00F73F55">
      <w:pPr>
        <w:spacing w:before="156" w:after="156"/>
        <w:ind w:firstLineChars="0"/>
      </w:pPr>
      <w:r>
        <w:t>Mobile Bookkeeper</w:t>
      </w:r>
      <w:r>
        <w:t>使用用于构建跨平台移动应用程序的开源框架</w:t>
      </w:r>
      <w:r>
        <w:t>Apache Cordova</w:t>
      </w:r>
      <w:r>
        <w:t>进行开发。与依赖于移动操作系统的特定</w:t>
      </w:r>
      <w:r>
        <w:t>API</w:t>
      </w:r>
      <w:r>
        <w:t>不同，使用</w:t>
      </w:r>
      <w:r>
        <w:t>Apache Cordova</w:t>
      </w:r>
      <w:r>
        <w:t>开发的应用程序利用了</w:t>
      </w:r>
      <w:proofErr w:type="spellStart"/>
      <w:r>
        <w:t>HTML5</w:t>
      </w:r>
      <w:proofErr w:type="spellEnd"/>
      <w:r>
        <w:t>、</w:t>
      </w:r>
      <w:proofErr w:type="spellStart"/>
      <w:r>
        <w:t>CCS3</w:t>
      </w:r>
      <w:proofErr w:type="spellEnd"/>
      <w:r>
        <w:t>和</w:t>
      </w:r>
      <w:r>
        <w:t>JavaScript</w:t>
      </w:r>
      <w:r>
        <w:t>的潜力。这通常不是开发人员的首选，因为</w:t>
      </w:r>
      <w:r>
        <w:t>OCR</w:t>
      </w:r>
      <w:r>
        <w:t>库在基于</w:t>
      </w:r>
      <w:r>
        <w:t>Web</w:t>
      </w:r>
      <w:r>
        <w:t>的语言中并不是免费提供的。事实上，</w:t>
      </w:r>
      <w:r>
        <w:t>OCR</w:t>
      </w:r>
      <w:proofErr w:type="gramStart"/>
      <w:r>
        <w:t>库如</w:t>
      </w:r>
      <w:proofErr w:type="gramEnd"/>
      <w:r>
        <w:t>Tesseract</w:t>
      </w:r>
      <w:r>
        <w:t>最适用于使用本机</w:t>
      </w:r>
      <w:r>
        <w:t>API</w:t>
      </w:r>
      <w:r>
        <w:t>创建的移动应用程序。幸运的是，现在有一种基于浏览器的</w:t>
      </w:r>
      <w:r>
        <w:t>Tesseract.js OCR</w:t>
      </w:r>
      <w:r>
        <w:t>库，它可以为基于</w:t>
      </w:r>
      <w:r>
        <w:t>Web</w:t>
      </w:r>
      <w:r>
        <w:t>的</w:t>
      </w:r>
      <w:r>
        <w:lastRenderedPageBreak/>
        <w:t>语言提供文本识别。</w:t>
      </w:r>
      <w:r>
        <w:rPr>
          <w:rFonts w:hint="eastAsia"/>
        </w:rPr>
        <w:t>除此之外，应用程序通过收据扫描仪功能集成</w:t>
      </w:r>
      <w:r>
        <w:t>OCR</w:t>
      </w:r>
      <w:r>
        <w:t>功能经历了几个阶段，如图</w:t>
      </w:r>
      <w:r>
        <w:t>3</w:t>
      </w:r>
      <w:r>
        <w:t>所示。收据扫描仪功能的每个阶段都基于相关研究中讨论的相关工作。另一方面，费用报告生成器功能（请参见图</w:t>
      </w:r>
      <w:r>
        <w:t>2</w:t>
      </w:r>
      <w:r>
        <w:t>中的费用报告应用程序屏幕）使用可视化技术将数据呈现为更连贯和有意义的方式。</w:t>
      </w:r>
    </w:p>
    <w:p w14:paraId="58BBF0CF" w14:textId="77777777" w:rsidR="00F73F55" w:rsidRDefault="00F73F55" w:rsidP="00F73F55">
      <w:pPr>
        <w:spacing w:before="156" w:after="156"/>
        <w:ind w:firstLineChars="0"/>
      </w:pPr>
      <w:r>
        <w:t xml:space="preserve">B. </w:t>
      </w:r>
      <w:r>
        <w:t>研究设计</w:t>
      </w:r>
    </w:p>
    <w:p w14:paraId="7842FCF1" w14:textId="7BDD0183" w:rsidR="00F73F55" w:rsidRDefault="00F73F55" w:rsidP="00F73F55">
      <w:pPr>
        <w:spacing w:before="156" w:after="156"/>
        <w:ind w:firstLineChars="0"/>
      </w:pPr>
      <w:r>
        <w:rPr>
          <w:rFonts w:hint="eastAsia"/>
        </w:rPr>
        <w:t>该开发和可用性研究始于</w:t>
      </w:r>
      <w:r>
        <w:t>2019</w:t>
      </w:r>
      <w:r>
        <w:t>年的第一个月，并持续</w:t>
      </w:r>
      <w:r>
        <w:t>12</w:t>
      </w:r>
      <w:r>
        <w:t>周，其中前</w:t>
      </w:r>
      <w:r>
        <w:t>8</w:t>
      </w:r>
      <w:r>
        <w:t>周用于应用程序开发期，而剩余一个月则用于可用性测试期。预先确定的任务将作为待办列表分配给参与者，然后进行可用性和满意度评估，而不是让他们自己探索</w:t>
      </w:r>
      <w:r>
        <w:t>Mobile Bookkeeper</w:t>
      </w:r>
      <w:r>
        <w:t>。这是至关重要的，因为</w:t>
      </w:r>
      <w:r>
        <w:t>ISO</w:t>
      </w:r>
      <w:r>
        <w:t>标准衍生的客观度量的目标措施与时间有关，与通常的定量测量不同的是，主观度量涉及时间。</w:t>
      </w:r>
    </w:p>
    <w:p w14:paraId="2921CED5" w14:textId="77777777" w:rsidR="00B65E93" w:rsidRDefault="00B65E93" w:rsidP="00B65E93">
      <w:pPr>
        <w:spacing w:before="156" w:after="156"/>
        <w:ind w:firstLineChars="0"/>
      </w:pPr>
      <w:r>
        <w:t xml:space="preserve">C. </w:t>
      </w:r>
      <w:r>
        <w:t>参与者、程序和隐私</w:t>
      </w:r>
    </w:p>
    <w:p w14:paraId="0FB0C21E" w14:textId="6E714564" w:rsidR="00B65E93" w:rsidRDefault="00B65E93" w:rsidP="00B65E93">
      <w:pPr>
        <w:spacing w:before="156" w:after="156"/>
        <w:ind w:firstLineChars="0"/>
        <w:rPr>
          <w:rFonts w:hint="eastAsia"/>
        </w:rPr>
      </w:pPr>
      <w:r>
        <w:rPr>
          <w:rFonts w:hint="eastAsia"/>
        </w:rPr>
        <w:t>本研究的参与者包括</w:t>
      </w:r>
      <w:r>
        <w:t>12</w:t>
      </w:r>
      <w:r>
        <w:t>名移动应用专家（教师和从业者）、</w:t>
      </w:r>
      <w:r>
        <w:t>3</w:t>
      </w:r>
      <w:r>
        <w:t>名金融教授和</w:t>
      </w:r>
      <w:r>
        <w:t>15</w:t>
      </w:r>
      <w:r>
        <w:t>名通过目的抽样技术选出的普通应用程序用户。应用程序</w:t>
      </w:r>
      <w:proofErr w:type="gramStart"/>
      <w:r>
        <w:t>包文件</w:t>
      </w:r>
      <w:proofErr w:type="gramEnd"/>
      <w:r>
        <w:t>存储在私有服务器中，并在私人电子邮件中提供网址给参与者。为了启用网站中的下载按钮，用户必须先回答一个基本问卷，描述他们在移动应用程序和智能手机方面的知识。在家中评估</w:t>
      </w:r>
      <w:r>
        <w:t>Mobile Bookkeeper</w:t>
      </w:r>
      <w:r>
        <w:t>的人被要求计时任务以确定客观测量结果。在应用程序探索和使用后，参与者被给予另一个私人链接进行满意度调查。对于参与用户，数据隐私和匿名性得到了保证。</w:t>
      </w:r>
    </w:p>
    <w:p w14:paraId="0B13B272" w14:textId="77777777" w:rsidR="00B65E93" w:rsidRDefault="00B65E93" w:rsidP="00B65E93">
      <w:pPr>
        <w:spacing w:before="156" w:after="156"/>
        <w:ind w:firstLineChars="0"/>
      </w:pPr>
      <w:r>
        <w:t xml:space="preserve">D. </w:t>
      </w:r>
      <w:r>
        <w:t>可用性评估</w:t>
      </w:r>
    </w:p>
    <w:p w14:paraId="68900250" w14:textId="2D52C7F1" w:rsidR="00F73F55" w:rsidRDefault="00B65E93" w:rsidP="00B65E93">
      <w:pPr>
        <w:spacing w:before="156" w:after="156"/>
        <w:ind w:firstLineChars="0"/>
      </w:pPr>
      <w:r>
        <w:rPr>
          <w:rFonts w:hint="eastAsia"/>
        </w:rPr>
        <w:t>正如本文前一节所提到的，</w:t>
      </w:r>
      <w:r>
        <w:t>Mobile Bookkeeper</w:t>
      </w:r>
      <w:r>
        <w:t>的可用性评估基于经过测试的框架，采用</w:t>
      </w:r>
      <w:r>
        <w:t>ISO 9241-11:1998</w:t>
      </w:r>
      <w:r>
        <w:t>和</w:t>
      </w:r>
      <w:r>
        <w:t>ISO 25062:2006</w:t>
      </w:r>
      <w:r>
        <w:t>软件质量标准进行客观测量，以及采用</w:t>
      </w:r>
      <w:r>
        <w:t>QUIS 7.0</w:t>
      </w:r>
      <w:r>
        <w:t>进行主观测量。可用性评估的客观测量指标是有效性和效率，这些指标基于</w:t>
      </w:r>
      <w:r>
        <w:t>ISO</w:t>
      </w:r>
      <w:r>
        <w:t>标准，而主观测量是通过六个因素的六个量表对应用程序满意度进行评估，这些因素基于</w:t>
      </w:r>
      <w:r>
        <w:t>QUIS 7.0</w:t>
      </w:r>
      <w:r>
        <w:t>问卷。有效性属性具有以下指标：数据输入时间、任务时间、响应时间、学习和使用时间以及安装时间。另一方面，效率属性只有两个指标：错误数量和完成率</w:t>
      </w:r>
      <w:r>
        <w:rPr>
          <w:rFonts w:hint="eastAsia"/>
        </w:rPr>
        <w:t>。通过记录应用程序使用期间的时间来</w:t>
      </w:r>
      <w:r>
        <w:rPr>
          <w:rFonts w:hint="eastAsia"/>
        </w:rPr>
        <w:lastRenderedPageBreak/>
        <w:t>衡量有效性和效率。除了总体满意度分数外，满意度属性还具有以下指标：屏幕评估、学习、术语和信息、技术手册和在线帮助、可用性和用户界面（</w:t>
      </w:r>
      <w:r>
        <w:t>UI</w:t>
      </w:r>
      <w:r>
        <w:t>）以及应用程序功能。</w:t>
      </w:r>
    </w:p>
    <w:p w14:paraId="5BCD3DBF" w14:textId="6BC6A705" w:rsidR="00010306" w:rsidRDefault="00010306" w:rsidP="00B65E93">
      <w:pPr>
        <w:spacing w:before="156" w:after="156"/>
        <w:ind w:firstLineChars="0"/>
      </w:pPr>
    </w:p>
    <w:p w14:paraId="3F025477" w14:textId="576F3790" w:rsidR="00010306" w:rsidRDefault="00010306" w:rsidP="00B65E93">
      <w:pPr>
        <w:spacing w:before="156" w:after="156"/>
        <w:ind w:firstLineChars="0"/>
      </w:pPr>
    </w:p>
    <w:p w14:paraId="12782AE6" w14:textId="77777777" w:rsidR="00010306" w:rsidRDefault="00010306" w:rsidP="00010306">
      <w:pPr>
        <w:spacing w:before="156" w:after="156"/>
        <w:ind w:firstLineChars="0"/>
      </w:pPr>
      <w:r>
        <w:rPr>
          <w:rFonts w:hint="eastAsia"/>
        </w:rPr>
        <w:t>光学字符识别（</w:t>
      </w:r>
      <w:r>
        <w:t>OCR</w:t>
      </w:r>
      <w:r>
        <w:t>）</w:t>
      </w:r>
    </w:p>
    <w:p w14:paraId="60B38373" w14:textId="09E5FFA6" w:rsidR="00010306" w:rsidRDefault="00010306" w:rsidP="00010306">
      <w:pPr>
        <w:spacing w:before="156" w:after="156"/>
        <w:ind w:firstLineChars="0"/>
        <w:rPr>
          <w:rFonts w:hint="eastAsia"/>
        </w:rPr>
      </w:pPr>
      <w:r>
        <w:t>OCR</w:t>
      </w:r>
      <w:r>
        <w:t>是将纸上的文字转换为电子形式的过程，广泛应用于银行自动处理支票、法律行业数字化文件、商业收据成像以及医疗行业转换病人信息等众多领域</w:t>
      </w:r>
      <w:r>
        <w:t xml:space="preserve"> [13]</w:t>
      </w:r>
      <w:r>
        <w:t>。对</w:t>
      </w:r>
      <w:r>
        <w:t>OCR</w:t>
      </w:r>
      <w:r>
        <w:t>技术的详细分析</w:t>
      </w:r>
      <w:r>
        <w:t xml:space="preserve"> [9] </w:t>
      </w:r>
      <w:r>
        <w:t>意味着实施计算机化</w:t>
      </w:r>
      <w:r>
        <w:t>OCR</w:t>
      </w:r>
      <w:r>
        <w:t>并非没有挑战，这些问题必须采用积极的方法去发现和解决。像倾斜、模糊和倾斜等棘手的与图像有关的问题，可以通过在实际转换之前进行预处理阶段来解决，该阶段使用图像处理技术</w:t>
      </w:r>
      <w:r>
        <w:t xml:space="preserve"> [14]</w:t>
      </w:r>
      <w:r>
        <w:t>，如倾斜矫正、光照校正、二值化、直方图均衡化和降噪。此外，为了获得高的字符识别率，将纸质文字转换为数字形式的过程应经过多个过</w:t>
      </w:r>
      <w:r>
        <w:rPr>
          <w:rFonts w:hint="eastAsia"/>
        </w:rPr>
        <w:t>程：（</w:t>
      </w:r>
      <w:r>
        <w:t>1</w:t>
      </w:r>
      <w:r>
        <w:t>）分割以隔离文本和背景，（</w:t>
      </w:r>
      <w:r>
        <w:t>2</w:t>
      </w:r>
      <w:r>
        <w:t>）归一化以拒绝不必要的数据，而不会丢失重要的信息</w:t>
      </w:r>
      <w:r>
        <w:t xml:space="preserve"> [15]</w:t>
      </w:r>
      <w:r>
        <w:t>，（</w:t>
      </w:r>
      <w:r>
        <w:t>3</w:t>
      </w:r>
      <w:r>
        <w:t>）特征提取以利用神经网络</w:t>
      </w:r>
      <w:r>
        <w:t>[16]</w:t>
      </w:r>
      <w:r>
        <w:t>或欧拉数</w:t>
      </w:r>
      <w:r>
        <w:t>[17]</w:t>
      </w:r>
      <w:r>
        <w:t>挖掘重要特征，（</w:t>
      </w:r>
      <w:r>
        <w:t>4</w:t>
      </w:r>
      <w:r>
        <w:t>）分类以使用支持向量机、统计技术或分类器组合来分配输入，以及（</w:t>
      </w:r>
      <w:r>
        <w:t>5</w:t>
      </w:r>
      <w:r>
        <w:t>）后处理阶段进行一轮手动双重检查数据，包括拼写检查或内容匹配。使用上述阶段，将</w:t>
      </w:r>
      <w:r>
        <w:t>OCR</w:t>
      </w:r>
      <w:r>
        <w:t>实现到</w:t>
      </w:r>
      <w:r>
        <w:t>Mobile Bookkeeper</w:t>
      </w:r>
      <w:r>
        <w:t>等应用程序中可能会导致更高的准确字符识别率</w:t>
      </w:r>
      <w:r>
        <w:t>[9]</w:t>
      </w:r>
      <w:r>
        <w:t>。</w:t>
      </w:r>
    </w:p>
    <w:sectPr w:rsidR="000103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D1650"/>
    <w:multiLevelType w:val="hybridMultilevel"/>
    <w:tmpl w:val="C8782FE4"/>
    <w:lvl w:ilvl="0" w:tplc="E536FAC0">
      <w:start w:val="1"/>
      <w:numFmt w:val="japaneseCounting"/>
      <w:pStyle w:val="2"/>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EE5291C"/>
    <w:multiLevelType w:val="hybridMultilevel"/>
    <w:tmpl w:val="656A2FAC"/>
    <w:lvl w:ilvl="0" w:tplc="6406C28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8630185">
    <w:abstractNumId w:val="0"/>
  </w:num>
  <w:num w:numId="2" w16cid:durableId="1233272415">
    <w:abstractNumId w:val="0"/>
  </w:num>
  <w:num w:numId="3" w16cid:durableId="5918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C3B3A"/>
    <w:rsid w:val="00010306"/>
    <w:rsid w:val="0001490A"/>
    <w:rsid w:val="00277D35"/>
    <w:rsid w:val="00523E49"/>
    <w:rsid w:val="00560EBE"/>
    <w:rsid w:val="006818F1"/>
    <w:rsid w:val="006A43C6"/>
    <w:rsid w:val="007C3B3A"/>
    <w:rsid w:val="0083255C"/>
    <w:rsid w:val="009572D8"/>
    <w:rsid w:val="00A03711"/>
    <w:rsid w:val="00A10F46"/>
    <w:rsid w:val="00AB280E"/>
    <w:rsid w:val="00AC409D"/>
    <w:rsid w:val="00B65E93"/>
    <w:rsid w:val="00DA14DF"/>
    <w:rsid w:val="00E038D7"/>
    <w:rsid w:val="00EE2F42"/>
    <w:rsid w:val="00F508C7"/>
    <w:rsid w:val="00F73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3D4A"/>
  <w15:chartTrackingRefBased/>
  <w15:docId w15:val="{464CBA2C-8F74-4F10-8630-D6CCB7CE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8C7"/>
    <w:pPr>
      <w:widowControl w:val="0"/>
      <w:spacing w:line="120" w:lineRule="atLeast"/>
      <w:ind w:firstLineChars="200" w:firstLine="200"/>
      <w:jc w:val="both"/>
    </w:pPr>
    <w:rPr>
      <w:rFonts w:ascii="Arial Unicode MS" w:eastAsia="楷体" w:hAnsi="Arial Unicode MS" w:cs="宋体"/>
      <w:kern w:val="13"/>
      <w:sz w:val="24"/>
    </w:rPr>
  </w:style>
  <w:style w:type="paragraph" w:styleId="1">
    <w:name w:val="heading 1"/>
    <w:basedOn w:val="a"/>
    <w:next w:val="a"/>
    <w:link w:val="10"/>
    <w:autoRedefine/>
    <w:uiPriority w:val="9"/>
    <w:qFormat/>
    <w:rsid w:val="0001490A"/>
    <w:pPr>
      <w:keepNext/>
      <w:keepLines/>
      <w:spacing w:before="120" w:after="12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unhideWhenUsed/>
    <w:qFormat/>
    <w:rsid w:val="00A03711"/>
    <w:pPr>
      <w:keepNext/>
      <w:keepLines/>
      <w:numPr>
        <w:numId w:val="2"/>
      </w:numPr>
      <w:tabs>
        <w:tab w:val="num" w:pos="360"/>
      </w:tabs>
      <w:spacing w:before="120" w:after="120" w:line="415" w:lineRule="auto"/>
      <w:ind w:left="0" w:firstLineChars="0" w:firstLine="20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572D8"/>
    <w:pPr>
      <w:keepNext/>
      <w:keepLines/>
      <w:spacing w:before="120" w:after="120" w:line="415" w:lineRule="auto"/>
      <w:ind w:firstLineChars="0" w:firstLine="0"/>
      <w:outlineLvl w:val="2"/>
    </w:pPr>
    <w:rPr>
      <w:b/>
      <w:bCs/>
      <w:sz w:val="28"/>
      <w:szCs w:val="32"/>
    </w:rPr>
  </w:style>
  <w:style w:type="paragraph" w:styleId="4">
    <w:name w:val="heading 4"/>
    <w:basedOn w:val="a"/>
    <w:next w:val="a"/>
    <w:link w:val="40"/>
    <w:uiPriority w:val="9"/>
    <w:unhideWhenUsed/>
    <w:qFormat/>
    <w:rsid w:val="00F508C7"/>
    <w:pPr>
      <w:keepNext/>
      <w:keepLines/>
      <w:spacing w:line="377" w:lineRule="auto"/>
      <w:ind w:left="198" w:firstLineChars="0" w:firstLine="0"/>
      <w:outlineLvl w:val="3"/>
    </w:pPr>
    <w:rPr>
      <w:rFonts w:asciiTheme="majorHAnsi" w:hAnsiTheme="majorHAnsi" w:cstheme="majorBidi"/>
      <w:b/>
      <w:bCs/>
      <w:sz w:val="21"/>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90A"/>
    <w:rPr>
      <w:rFonts w:ascii="等线" w:eastAsia="楷体" w:hAnsi="等线" w:cs="宋体"/>
      <w:b/>
      <w:bCs/>
      <w:kern w:val="44"/>
      <w:sz w:val="32"/>
      <w:szCs w:val="44"/>
    </w:rPr>
  </w:style>
  <w:style w:type="character" w:customStyle="1" w:styleId="20">
    <w:name w:val="标题 2 字符"/>
    <w:basedOn w:val="a0"/>
    <w:link w:val="2"/>
    <w:uiPriority w:val="9"/>
    <w:rsid w:val="00A03711"/>
    <w:rPr>
      <w:rFonts w:asciiTheme="majorHAnsi" w:eastAsia="楷体" w:hAnsiTheme="majorHAnsi" w:cstheme="majorBidi"/>
      <w:b/>
      <w:bCs/>
      <w:sz w:val="28"/>
      <w:szCs w:val="32"/>
    </w:rPr>
  </w:style>
  <w:style w:type="character" w:customStyle="1" w:styleId="30">
    <w:name w:val="标题 3 字符"/>
    <w:basedOn w:val="a0"/>
    <w:link w:val="3"/>
    <w:uiPriority w:val="9"/>
    <w:rsid w:val="009572D8"/>
    <w:rPr>
      <w:rFonts w:eastAsia="楷体"/>
      <w:b/>
      <w:bCs/>
      <w:sz w:val="28"/>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paragraph" w:styleId="a5">
    <w:name w:val="List Paragraph"/>
    <w:basedOn w:val="a"/>
    <w:uiPriority w:val="34"/>
    <w:qFormat/>
    <w:rsid w:val="007C3B3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99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DEBC8"/>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483</TotalTime>
  <Pages>1</Pages>
  <Words>1427</Words>
  <Characters>8138</Characters>
  <Application>Microsoft Office Word</Application>
  <DocSecurity>0</DocSecurity>
  <Lines>67</Lines>
  <Paragraphs>19</Paragraphs>
  <ScaleCrop>false</ScaleCrop>
  <Company>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3</cp:revision>
  <dcterms:created xsi:type="dcterms:W3CDTF">2023-03-09T04:02:00Z</dcterms:created>
  <dcterms:modified xsi:type="dcterms:W3CDTF">2023-03-09T14:53:00Z</dcterms:modified>
</cp:coreProperties>
</file>